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50121" w14:textId="671CC544" w:rsidR="00250E7E" w:rsidRPr="00913979" w:rsidRDefault="00250E7E" w:rsidP="00913979">
      <w:pPr>
        <w:jc w:val="both"/>
        <w:rPr>
          <w:rFonts w:ascii="Arial" w:eastAsia="Arial Unicode MS" w:hAnsi="Arial" w:cs="Arial"/>
          <w:sz w:val="18"/>
          <w:szCs w:val="18"/>
          <w:cs/>
          <w:lang w:val="en-GB" w:bidi="th-TH"/>
        </w:rPr>
      </w:pPr>
    </w:p>
    <w:tbl>
      <w:tblPr>
        <w:tblW w:w="9461" w:type="dxa"/>
        <w:tblInd w:w="108" w:type="dxa"/>
        <w:tblLayout w:type="fixed"/>
        <w:tblLook w:val="04A0" w:firstRow="1" w:lastRow="0" w:firstColumn="1" w:lastColumn="0" w:noHBand="0" w:noVBand="1"/>
      </w:tblPr>
      <w:tblGrid>
        <w:gridCol w:w="9461"/>
      </w:tblGrid>
      <w:tr w:rsidR="00984B61" w:rsidRPr="000A3FEF" w14:paraId="35C1438F" w14:textId="77777777" w:rsidTr="001A61F4">
        <w:trPr>
          <w:trHeight w:val="386"/>
        </w:trPr>
        <w:tc>
          <w:tcPr>
            <w:tcW w:w="9461" w:type="dxa"/>
            <w:vAlign w:val="center"/>
          </w:tcPr>
          <w:p w14:paraId="525C3099" w14:textId="661E8619" w:rsidR="00984B61" w:rsidRPr="000A3FEF" w:rsidRDefault="00743006" w:rsidP="00865727">
            <w:pPr>
              <w:widowControl w:val="0"/>
              <w:tabs>
                <w:tab w:val="left" w:pos="432"/>
              </w:tabs>
              <w:ind w:left="504" w:hanging="609"/>
              <w:jc w:val="both"/>
              <w:rPr>
                <w:rFonts w:ascii="Arial" w:eastAsia="Arial Unicode MS" w:hAnsi="Arial" w:cs="Arial"/>
                <w:b/>
                <w:bCs/>
                <w:sz w:val="18"/>
                <w:szCs w:val="18"/>
                <w:rtl/>
                <w:cs/>
                <w:lang w:val="en-GB"/>
              </w:rPr>
            </w:pPr>
            <w:r w:rsidRPr="000A3FEF">
              <w:rPr>
                <w:rFonts w:ascii="Arial" w:eastAsia="Arial Unicode MS" w:hAnsi="Arial" w:cs="Arial"/>
                <w:b/>
                <w:bCs/>
                <w:sz w:val="18"/>
                <w:szCs w:val="18"/>
                <w:lang w:val="en-GB"/>
              </w:rPr>
              <w:t>1</w:t>
            </w:r>
            <w:r w:rsidR="00984B61" w:rsidRPr="000A3FEF">
              <w:rPr>
                <w:rFonts w:ascii="Arial" w:eastAsia="Arial Unicode MS" w:hAnsi="Arial" w:cs="Arial"/>
                <w:b/>
                <w:bCs/>
                <w:sz w:val="18"/>
                <w:szCs w:val="18"/>
                <w:lang w:val="en-GB"/>
              </w:rPr>
              <w:tab/>
            </w:r>
            <w:r w:rsidR="00736358" w:rsidRPr="000A3FEF">
              <w:rPr>
                <w:rFonts w:ascii="Arial" w:eastAsia="Arial Unicode MS" w:hAnsi="Arial" w:cs="Arial"/>
                <w:b/>
                <w:bCs/>
                <w:sz w:val="18"/>
                <w:szCs w:val="18"/>
                <w:lang w:val="en-GB" w:bidi="th-TH"/>
              </w:rPr>
              <w:t>General information</w:t>
            </w:r>
          </w:p>
        </w:tc>
      </w:tr>
    </w:tbl>
    <w:p w14:paraId="5249A6F4" w14:textId="77777777" w:rsidR="00984B61" w:rsidRPr="000A3FEF" w:rsidRDefault="00984B61" w:rsidP="00865727">
      <w:pPr>
        <w:jc w:val="both"/>
        <w:rPr>
          <w:rFonts w:ascii="Arial" w:eastAsia="Arial Unicode MS" w:hAnsi="Arial" w:cs="Arial"/>
          <w:sz w:val="18"/>
          <w:szCs w:val="18"/>
          <w:lang w:val="en-GB" w:bidi="th-TH"/>
        </w:rPr>
      </w:pPr>
    </w:p>
    <w:p w14:paraId="3F3ABAD4" w14:textId="3E76F73C" w:rsidR="00D63CE2" w:rsidRPr="000A3FEF" w:rsidRDefault="00D63CE2" w:rsidP="00865727">
      <w:pPr>
        <w:jc w:val="both"/>
        <w:rPr>
          <w:rFonts w:ascii="Arial" w:eastAsia="Arial Unicode MS" w:hAnsi="Arial" w:cs="Arial"/>
          <w:sz w:val="18"/>
          <w:szCs w:val="18"/>
          <w:lang w:bidi="th-TH"/>
        </w:rPr>
      </w:pPr>
      <w:r w:rsidRPr="00913979">
        <w:rPr>
          <w:rFonts w:ascii="Arial" w:eastAsia="Arial Unicode MS" w:hAnsi="Arial" w:cs="Arial"/>
          <w:spacing w:val="-2"/>
          <w:sz w:val="18"/>
          <w:szCs w:val="18"/>
          <w:lang w:bidi="th-TH"/>
        </w:rPr>
        <w:t xml:space="preserve">Amata VN Public Company Limited (“the Company”) is a public company </w:t>
      </w:r>
      <w:r w:rsidR="00D926D7" w:rsidRPr="00913979">
        <w:rPr>
          <w:rFonts w:ascii="Arial" w:eastAsia="Arial Unicode MS" w:hAnsi="Arial" w:cs="Arial"/>
          <w:spacing w:val="-2"/>
          <w:sz w:val="18"/>
          <w:szCs w:val="18"/>
          <w:lang w:bidi="th-TH"/>
        </w:rPr>
        <w:t>incorporated</w:t>
      </w:r>
      <w:r w:rsidR="00037389" w:rsidRPr="00913979">
        <w:rPr>
          <w:rFonts w:ascii="Arial" w:eastAsia="Arial Unicode MS" w:hAnsi="Arial" w:cs="Arial"/>
          <w:spacing w:val="-2"/>
          <w:sz w:val="18"/>
          <w:szCs w:val="18"/>
          <w:lang w:bidi="th-TH"/>
        </w:rPr>
        <w:t xml:space="preserve"> and </w:t>
      </w:r>
      <w:r w:rsidR="001D7716" w:rsidRPr="00913979">
        <w:rPr>
          <w:rFonts w:ascii="Arial" w:eastAsia="Arial Unicode MS" w:hAnsi="Arial" w:cs="Arial"/>
          <w:spacing w:val="-2"/>
          <w:sz w:val="18"/>
          <w:szCs w:val="18"/>
          <w:lang w:bidi="th-TH"/>
        </w:rPr>
        <w:t>resident</w:t>
      </w:r>
      <w:r w:rsidR="00037389" w:rsidRPr="00913979">
        <w:rPr>
          <w:rFonts w:ascii="Arial" w:eastAsia="Arial Unicode MS" w:hAnsi="Arial" w:cs="Arial"/>
          <w:spacing w:val="-2"/>
          <w:sz w:val="18"/>
          <w:szCs w:val="18"/>
          <w:lang w:bidi="th-TH"/>
        </w:rPr>
        <w:t xml:space="preserve"> in Thailand</w:t>
      </w:r>
      <w:r w:rsidRPr="00913979">
        <w:rPr>
          <w:rFonts w:ascii="Arial" w:eastAsia="Arial Unicode MS" w:hAnsi="Arial" w:cs="Arial"/>
          <w:spacing w:val="-2"/>
          <w:sz w:val="18"/>
          <w:szCs w:val="18"/>
          <w:lang w:bidi="th-TH"/>
        </w:rPr>
        <w:t>.</w:t>
      </w:r>
      <w:r w:rsidR="00037389" w:rsidRPr="00913979">
        <w:rPr>
          <w:rFonts w:ascii="Arial" w:eastAsia="Arial Unicode MS" w:hAnsi="Arial" w:cs="Arial"/>
          <w:spacing w:val="-2"/>
          <w:sz w:val="18"/>
          <w:szCs w:val="18"/>
          <w:lang w:bidi="th-TH"/>
        </w:rPr>
        <w:t xml:space="preserve"> Its parent</w:t>
      </w:r>
      <w:r w:rsidR="00037389" w:rsidRPr="000A3FEF">
        <w:rPr>
          <w:rFonts w:ascii="Arial" w:eastAsia="Arial Unicode MS" w:hAnsi="Arial" w:cs="Arial"/>
          <w:sz w:val="18"/>
          <w:szCs w:val="18"/>
          <w:lang w:bidi="th-TH"/>
        </w:rPr>
        <w:t xml:space="preserve"> </w:t>
      </w:r>
      <w:r w:rsidR="00037389" w:rsidRPr="00913979">
        <w:rPr>
          <w:rFonts w:ascii="Arial" w:eastAsia="Arial Unicode MS" w:hAnsi="Arial" w:cs="Arial"/>
          <w:spacing w:val="-2"/>
          <w:sz w:val="18"/>
          <w:szCs w:val="18"/>
          <w:lang w:bidi="th-TH"/>
        </w:rPr>
        <w:t>company is Amata</w:t>
      </w:r>
      <w:r w:rsidR="00F47D32" w:rsidRPr="00913979">
        <w:rPr>
          <w:rFonts w:ascii="Arial" w:eastAsia="Arial Unicode MS" w:hAnsi="Arial" w:cs="Arial"/>
          <w:spacing w:val="-2"/>
          <w:sz w:val="18"/>
          <w:szCs w:val="18"/>
          <w:lang w:bidi="th-TH"/>
        </w:rPr>
        <w:t xml:space="preserve"> Corporation Public Company Limited which was incorporated in Thailand</w:t>
      </w:r>
      <w:r w:rsidR="003D0E12" w:rsidRPr="00913979">
        <w:rPr>
          <w:rFonts w:ascii="Arial" w:eastAsia="Arial Unicode MS" w:hAnsi="Arial" w:cs="Arial"/>
          <w:spacing w:val="-2"/>
          <w:sz w:val="18"/>
          <w:szCs w:val="18"/>
          <w:lang w:bidi="th-TH"/>
        </w:rPr>
        <w:t>.</w:t>
      </w:r>
      <w:r w:rsidRPr="00913979">
        <w:rPr>
          <w:rFonts w:ascii="Arial" w:eastAsia="Arial Unicode MS" w:hAnsi="Arial" w:cs="Arial"/>
          <w:spacing w:val="-2"/>
          <w:sz w:val="18"/>
          <w:szCs w:val="18"/>
          <w:lang w:bidi="th-TH"/>
        </w:rPr>
        <w:t xml:space="preserve"> </w:t>
      </w:r>
      <w:r w:rsidR="003D0E12" w:rsidRPr="00913979">
        <w:rPr>
          <w:rFonts w:ascii="Arial" w:eastAsia="Arial Unicode MS" w:hAnsi="Arial" w:cs="Arial"/>
          <w:spacing w:val="-2"/>
          <w:sz w:val="18"/>
          <w:szCs w:val="18"/>
          <w:lang w:bidi="th-TH"/>
        </w:rPr>
        <w:t xml:space="preserve">The </w:t>
      </w:r>
      <w:r w:rsidR="001D7716" w:rsidRPr="00913979">
        <w:rPr>
          <w:rFonts w:ascii="Arial" w:eastAsia="Arial Unicode MS" w:hAnsi="Arial" w:cs="Arial"/>
          <w:spacing w:val="-2"/>
          <w:sz w:val="18"/>
          <w:szCs w:val="18"/>
          <w:lang w:bidi="th-TH"/>
        </w:rPr>
        <w:t>C</w:t>
      </w:r>
      <w:r w:rsidR="003D0E12" w:rsidRPr="00913979">
        <w:rPr>
          <w:rFonts w:ascii="Arial" w:eastAsia="Arial Unicode MS" w:hAnsi="Arial" w:cs="Arial"/>
          <w:spacing w:val="-2"/>
          <w:sz w:val="18"/>
          <w:szCs w:val="18"/>
          <w:lang w:bidi="th-TH"/>
        </w:rPr>
        <w:t>ompany’s registered</w:t>
      </w:r>
      <w:r w:rsidR="003D0E12" w:rsidRPr="000A3FEF">
        <w:rPr>
          <w:rFonts w:ascii="Arial" w:eastAsia="Arial Unicode MS" w:hAnsi="Arial" w:cs="Arial"/>
          <w:sz w:val="18"/>
          <w:szCs w:val="18"/>
          <w:lang w:bidi="th-TH"/>
        </w:rPr>
        <w:t xml:space="preserve"> office is at </w:t>
      </w:r>
      <w:r w:rsidRPr="000A3FEF">
        <w:rPr>
          <w:rFonts w:ascii="Arial" w:eastAsia="Arial Unicode MS" w:hAnsi="Arial" w:cs="Arial"/>
          <w:sz w:val="18"/>
          <w:szCs w:val="18"/>
          <w:cs/>
          <w:lang w:bidi="th-TH"/>
        </w:rPr>
        <w:t>2126</w:t>
      </w:r>
      <w:r w:rsidRPr="000A3FEF">
        <w:rPr>
          <w:rFonts w:ascii="Arial" w:eastAsia="Arial Unicode MS" w:hAnsi="Arial" w:cs="Arial"/>
          <w:sz w:val="18"/>
          <w:szCs w:val="18"/>
          <w:lang w:bidi="th-TH"/>
        </w:rPr>
        <w:t xml:space="preserve">, New </w:t>
      </w:r>
      <w:r w:rsidR="003D0E12" w:rsidRPr="000A3FEF">
        <w:rPr>
          <w:rFonts w:ascii="Arial" w:eastAsia="Arial Unicode MS" w:hAnsi="Arial" w:cs="Arial"/>
          <w:sz w:val="18"/>
          <w:szCs w:val="18"/>
          <w:lang w:bidi="th-TH"/>
        </w:rPr>
        <w:t>Phetchaburi</w:t>
      </w:r>
      <w:r w:rsidRPr="000A3FEF">
        <w:rPr>
          <w:rFonts w:ascii="Arial" w:eastAsia="Arial Unicode MS" w:hAnsi="Arial" w:cs="Arial"/>
          <w:sz w:val="18"/>
          <w:szCs w:val="18"/>
          <w:lang w:bidi="th-TH"/>
        </w:rPr>
        <w:t xml:space="preserve"> Road, Bangkapi, Huay Kwang, Bangkok</w:t>
      </w:r>
      <w:r w:rsidR="00F8586B">
        <w:rPr>
          <w:rFonts w:ascii="Arial" w:eastAsia="Arial Unicode MS" w:hAnsi="Arial" w:cstheme="minorBidi" w:hint="cs"/>
          <w:sz w:val="18"/>
          <w:szCs w:val="18"/>
          <w:cs/>
          <w:lang w:bidi="th-TH"/>
        </w:rPr>
        <w:t xml:space="preserve"> </w:t>
      </w:r>
      <w:r w:rsidR="00F8586B">
        <w:rPr>
          <w:rFonts w:ascii="Arial" w:eastAsia="Arial Unicode MS" w:hAnsi="Arial" w:cstheme="minorBidi"/>
          <w:sz w:val="18"/>
          <w:szCs w:val="18"/>
          <w:lang w:val="en-GB" w:bidi="th-TH"/>
        </w:rPr>
        <w:t>10</w:t>
      </w:r>
      <w:r w:rsidR="006029F8">
        <w:rPr>
          <w:rFonts w:ascii="Arial" w:eastAsia="Arial Unicode MS" w:hAnsi="Arial" w:cstheme="minorBidi"/>
          <w:sz w:val="18"/>
          <w:szCs w:val="18"/>
          <w:lang w:val="en-GB" w:bidi="th-TH"/>
        </w:rPr>
        <w:t>310</w:t>
      </w:r>
      <w:r w:rsidRPr="000A3FEF">
        <w:rPr>
          <w:rFonts w:ascii="Arial" w:eastAsia="Arial Unicode MS" w:hAnsi="Arial" w:cs="Arial"/>
          <w:sz w:val="18"/>
          <w:szCs w:val="18"/>
          <w:lang w:bidi="th-TH"/>
        </w:rPr>
        <w:t>.</w:t>
      </w:r>
    </w:p>
    <w:p w14:paraId="2F2B20CC" w14:textId="77777777" w:rsidR="002E18A5" w:rsidRPr="000A3FEF" w:rsidRDefault="002E18A5" w:rsidP="00865727">
      <w:pPr>
        <w:jc w:val="both"/>
        <w:rPr>
          <w:rFonts w:ascii="Arial" w:eastAsia="Arial Unicode MS" w:hAnsi="Arial" w:cs="Arial"/>
          <w:sz w:val="18"/>
          <w:szCs w:val="18"/>
          <w:lang w:val="en-GB" w:bidi="th-TH"/>
        </w:rPr>
      </w:pPr>
    </w:p>
    <w:p w14:paraId="0FA7121C" w14:textId="25A1118D" w:rsidR="002E18A5" w:rsidRPr="000A3FEF" w:rsidRDefault="002E18A5" w:rsidP="00865727">
      <w:pPr>
        <w:jc w:val="both"/>
        <w:rPr>
          <w:rFonts w:ascii="Arial" w:eastAsia="Arial Unicode MS" w:hAnsi="Arial" w:cs="Arial"/>
          <w:sz w:val="18"/>
          <w:szCs w:val="18"/>
          <w:lang w:val="en-GB" w:bidi="th-TH"/>
        </w:rPr>
      </w:pPr>
      <w:r w:rsidRPr="000A3FEF">
        <w:rPr>
          <w:rFonts w:ascii="Arial" w:eastAsia="Arial Unicode MS" w:hAnsi="Arial" w:cs="Arial"/>
          <w:sz w:val="18"/>
          <w:szCs w:val="18"/>
          <w:lang w:val="en-GB" w:bidi="th-TH"/>
        </w:rPr>
        <w:t>The Company is listed on the Stock Exchange of Thailand. For reporting purposes, the Company and its subsidiaries are referred to hereafter as “the Group”.</w:t>
      </w:r>
    </w:p>
    <w:p w14:paraId="268CB20B" w14:textId="77777777" w:rsidR="002E18A5" w:rsidRPr="000A3FEF" w:rsidRDefault="002E18A5" w:rsidP="00865727">
      <w:pPr>
        <w:jc w:val="both"/>
        <w:rPr>
          <w:rFonts w:ascii="Arial" w:eastAsia="Arial Unicode MS" w:hAnsi="Arial" w:cs="Arial"/>
          <w:sz w:val="18"/>
          <w:szCs w:val="18"/>
          <w:lang w:bidi="th-TH"/>
        </w:rPr>
      </w:pPr>
    </w:p>
    <w:p w14:paraId="340EE134" w14:textId="7CC369BB" w:rsidR="00D63CE2" w:rsidRPr="000A3FEF" w:rsidRDefault="00D3061B" w:rsidP="00865727">
      <w:pPr>
        <w:jc w:val="both"/>
        <w:rPr>
          <w:rFonts w:ascii="Arial" w:eastAsia="Arial Unicode MS" w:hAnsi="Arial" w:cs="Arial"/>
          <w:sz w:val="18"/>
          <w:szCs w:val="18"/>
          <w:lang w:val="en-GB" w:bidi="th-TH"/>
        </w:rPr>
      </w:pPr>
      <w:r w:rsidRPr="000A3FEF">
        <w:rPr>
          <w:rFonts w:ascii="Arial" w:eastAsia="Arial Unicode MS" w:hAnsi="Arial" w:cs="Arial"/>
          <w:sz w:val="18"/>
          <w:szCs w:val="18"/>
          <w:lang w:val="en-GB" w:bidi="th-TH"/>
        </w:rPr>
        <w:t>The Company’s principal business is a holding company with an investment focus in the industrial estate development and other related businesses in Vietnam.</w:t>
      </w:r>
    </w:p>
    <w:p w14:paraId="54DC17E2" w14:textId="77777777" w:rsidR="00D3061B" w:rsidRPr="000A3FEF" w:rsidRDefault="00D3061B" w:rsidP="00865727">
      <w:pPr>
        <w:jc w:val="both"/>
        <w:rPr>
          <w:rFonts w:ascii="Arial" w:eastAsia="Arial Unicode MS" w:hAnsi="Arial" w:cs="Arial"/>
          <w:sz w:val="18"/>
          <w:szCs w:val="18"/>
          <w:lang w:bidi="th-TH"/>
        </w:rPr>
      </w:pPr>
    </w:p>
    <w:p w14:paraId="38EB4F68" w14:textId="755614A6" w:rsidR="007D242A" w:rsidRPr="000A3FEF" w:rsidRDefault="00D63CE2" w:rsidP="00865727">
      <w:pPr>
        <w:jc w:val="both"/>
        <w:rPr>
          <w:rFonts w:ascii="Arial" w:eastAsia="Arial Unicode MS" w:hAnsi="Arial" w:cs="Arial"/>
          <w:spacing w:val="-6"/>
          <w:sz w:val="18"/>
          <w:szCs w:val="18"/>
          <w:lang w:bidi="th-TH"/>
        </w:rPr>
      </w:pPr>
      <w:r w:rsidRPr="000A3FEF">
        <w:rPr>
          <w:rFonts w:ascii="Arial" w:eastAsia="Arial Unicode MS" w:hAnsi="Arial" w:cs="Arial"/>
          <w:spacing w:val="-6"/>
          <w:sz w:val="18"/>
          <w:szCs w:val="18"/>
          <w:lang w:bidi="th-TH"/>
        </w:rPr>
        <w:t xml:space="preserve">These consolidated and separate financial statements were </w:t>
      </w:r>
      <w:r w:rsidR="00A840AA" w:rsidRPr="000A3FEF">
        <w:rPr>
          <w:rFonts w:ascii="Arial" w:eastAsia="Arial Unicode MS" w:hAnsi="Arial" w:cs="Arial"/>
          <w:spacing w:val="-6"/>
          <w:sz w:val="18"/>
          <w:szCs w:val="18"/>
          <w:lang w:bidi="th-TH"/>
        </w:rPr>
        <w:t>authori</w:t>
      </w:r>
      <w:r w:rsidR="007F6257" w:rsidRPr="000A3FEF">
        <w:rPr>
          <w:rFonts w:ascii="Arial" w:eastAsia="Arial Unicode MS" w:hAnsi="Arial" w:cs="Arial"/>
          <w:spacing w:val="-6"/>
          <w:sz w:val="18"/>
          <w:szCs w:val="18"/>
          <w:lang w:bidi="th-TH"/>
        </w:rPr>
        <w:t>s</w:t>
      </w:r>
      <w:r w:rsidR="00A840AA" w:rsidRPr="000A3FEF">
        <w:rPr>
          <w:rFonts w:ascii="Arial" w:eastAsia="Arial Unicode MS" w:hAnsi="Arial" w:cs="Arial"/>
          <w:spacing w:val="-6"/>
          <w:sz w:val="18"/>
          <w:szCs w:val="18"/>
          <w:lang w:bidi="th-TH"/>
        </w:rPr>
        <w:t>ed</w:t>
      </w:r>
      <w:r w:rsidRPr="000A3FEF">
        <w:rPr>
          <w:rFonts w:ascii="Arial" w:eastAsia="Arial Unicode MS" w:hAnsi="Arial" w:cs="Arial"/>
          <w:spacing w:val="-6"/>
          <w:sz w:val="18"/>
          <w:szCs w:val="18"/>
          <w:lang w:bidi="th-TH"/>
        </w:rPr>
        <w:t xml:space="preserve"> for issue by the Board of Directors on </w:t>
      </w:r>
      <w:r w:rsidR="0011098C" w:rsidRPr="000A3FEF">
        <w:rPr>
          <w:rFonts w:ascii="Arial" w:eastAsia="Arial Unicode MS" w:hAnsi="Arial" w:cs="Arial"/>
          <w:spacing w:val="-6"/>
          <w:sz w:val="18"/>
          <w:szCs w:val="18"/>
          <w:lang w:bidi="th-TH"/>
        </w:rPr>
        <w:t>2</w:t>
      </w:r>
      <w:r w:rsidR="00CD7046" w:rsidRPr="000A3FEF">
        <w:rPr>
          <w:rFonts w:ascii="Arial" w:eastAsia="Arial Unicode MS" w:hAnsi="Arial" w:cs="Arial"/>
          <w:spacing w:val="-6"/>
          <w:sz w:val="18"/>
          <w:szCs w:val="18"/>
          <w:lang w:bidi="th-TH"/>
        </w:rPr>
        <w:t>4</w:t>
      </w:r>
      <w:r w:rsidR="007D242A" w:rsidRPr="000A3FEF">
        <w:rPr>
          <w:rFonts w:ascii="Arial" w:eastAsia="Arial Unicode MS" w:hAnsi="Arial" w:cs="Arial"/>
          <w:spacing w:val="-6"/>
          <w:sz w:val="18"/>
          <w:szCs w:val="18"/>
          <w:lang w:bidi="th-TH"/>
        </w:rPr>
        <w:t xml:space="preserve"> February 2026.</w:t>
      </w:r>
    </w:p>
    <w:p w14:paraId="5ED5EC88" w14:textId="77777777" w:rsidR="00721FCB" w:rsidRPr="000A3FEF" w:rsidRDefault="00721FCB" w:rsidP="00865727">
      <w:pPr>
        <w:rPr>
          <w:rFonts w:ascii="Arial" w:eastAsia="Arial Unicode MS" w:hAnsi="Arial" w:cs="Arial"/>
          <w:sz w:val="18"/>
          <w:szCs w:val="18"/>
          <w:lang w:val="en-GB" w:bidi="th-TH"/>
        </w:rPr>
      </w:pPr>
    </w:p>
    <w:p w14:paraId="6D354B1B" w14:textId="77777777" w:rsidR="007B3B89" w:rsidRPr="000A3FEF" w:rsidRDefault="007B3B89" w:rsidP="00865727">
      <w:pPr>
        <w:rPr>
          <w:rFonts w:ascii="Arial" w:eastAsia="Arial Unicode MS" w:hAnsi="Arial" w:cs="Arial"/>
          <w:sz w:val="18"/>
          <w:szCs w:val="18"/>
          <w:lang w:val="en-GB" w:bidi="th-TH"/>
        </w:rPr>
      </w:pPr>
    </w:p>
    <w:tbl>
      <w:tblPr>
        <w:tblW w:w="9461" w:type="dxa"/>
        <w:tblInd w:w="108" w:type="dxa"/>
        <w:tblLayout w:type="fixed"/>
        <w:tblLook w:val="04A0" w:firstRow="1" w:lastRow="0" w:firstColumn="1" w:lastColumn="0" w:noHBand="0" w:noVBand="1"/>
      </w:tblPr>
      <w:tblGrid>
        <w:gridCol w:w="9461"/>
      </w:tblGrid>
      <w:tr w:rsidR="00AA3139" w:rsidRPr="000A3FEF" w14:paraId="28E612A2" w14:textId="77777777" w:rsidTr="001A61F4">
        <w:trPr>
          <w:trHeight w:val="386"/>
        </w:trPr>
        <w:tc>
          <w:tcPr>
            <w:tcW w:w="9461" w:type="dxa"/>
            <w:vAlign w:val="center"/>
          </w:tcPr>
          <w:p w14:paraId="7A1C4092" w14:textId="4166EDD5" w:rsidR="00AA3139" w:rsidRPr="000A3FEF" w:rsidRDefault="00743006" w:rsidP="00865727">
            <w:pPr>
              <w:widowControl w:val="0"/>
              <w:tabs>
                <w:tab w:val="left" w:pos="432"/>
              </w:tabs>
              <w:ind w:left="504" w:hanging="609"/>
              <w:jc w:val="both"/>
              <w:rPr>
                <w:rFonts w:ascii="Arial" w:eastAsia="Arial Unicode MS" w:hAnsi="Arial" w:cs="Arial"/>
                <w:b/>
                <w:bCs/>
                <w:sz w:val="18"/>
                <w:szCs w:val="18"/>
                <w:rtl/>
                <w:cs/>
                <w:lang w:val="en-GB"/>
              </w:rPr>
            </w:pPr>
            <w:r w:rsidRPr="000A3FEF">
              <w:rPr>
                <w:rFonts w:ascii="Arial" w:eastAsia="Arial Unicode MS" w:hAnsi="Arial" w:cs="Arial"/>
                <w:b/>
                <w:bCs/>
                <w:sz w:val="18"/>
                <w:szCs w:val="18"/>
                <w:lang w:val="en-GB"/>
              </w:rPr>
              <w:t>2</w:t>
            </w:r>
            <w:r w:rsidR="00AA3139" w:rsidRPr="000A3FEF">
              <w:rPr>
                <w:rFonts w:ascii="Arial" w:eastAsia="Arial Unicode MS" w:hAnsi="Arial" w:cs="Arial"/>
                <w:b/>
                <w:bCs/>
                <w:sz w:val="18"/>
                <w:szCs w:val="18"/>
                <w:lang w:val="en-GB"/>
              </w:rPr>
              <w:tab/>
            </w:r>
            <w:r w:rsidR="002229DF" w:rsidRPr="000A3FEF">
              <w:rPr>
                <w:rFonts w:ascii="Arial" w:eastAsia="Arial Unicode MS" w:hAnsi="Arial" w:cs="Arial"/>
                <w:b/>
                <w:bCs/>
                <w:sz w:val="18"/>
                <w:szCs w:val="18"/>
                <w:lang w:val="en-GB" w:bidi="th-TH"/>
              </w:rPr>
              <w:t>Basis of preparation</w:t>
            </w:r>
          </w:p>
        </w:tc>
      </w:tr>
    </w:tbl>
    <w:p w14:paraId="1D65926B" w14:textId="77777777" w:rsidR="00AA3139" w:rsidRPr="000A3FEF" w:rsidRDefault="00AA3139" w:rsidP="00865727">
      <w:pPr>
        <w:rPr>
          <w:rFonts w:ascii="Arial" w:eastAsia="Arial Unicode MS" w:hAnsi="Arial" w:cs="Arial"/>
          <w:sz w:val="18"/>
          <w:szCs w:val="18"/>
        </w:rPr>
      </w:pPr>
    </w:p>
    <w:p w14:paraId="57425BD8" w14:textId="77777777" w:rsidR="00C44894" w:rsidRPr="000A3FEF" w:rsidRDefault="00C44894" w:rsidP="00865727">
      <w:pPr>
        <w:jc w:val="thaiDistribute"/>
        <w:rPr>
          <w:rFonts w:ascii="Arial" w:eastAsia="Arial Unicode MS" w:hAnsi="Arial" w:cs="Arial"/>
          <w:sz w:val="18"/>
          <w:szCs w:val="18"/>
          <w:lang w:val="en-GB" w:bidi="th-TH"/>
        </w:rPr>
      </w:pPr>
      <w:r w:rsidRPr="000A3FEF">
        <w:rPr>
          <w:rFonts w:ascii="Arial" w:eastAsia="Arial Unicode MS" w:hAnsi="Arial" w:cs="Arial"/>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14:paraId="27CA4A9B" w14:textId="77777777" w:rsidR="00C44894" w:rsidRPr="000A3FEF" w:rsidRDefault="00C44894" w:rsidP="00865727">
      <w:pPr>
        <w:jc w:val="thaiDistribute"/>
        <w:rPr>
          <w:rFonts w:ascii="Arial" w:eastAsia="Arial Unicode MS" w:hAnsi="Arial" w:cs="Arial"/>
          <w:sz w:val="18"/>
          <w:szCs w:val="18"/>
          <w:lang w:val="en-GB" w:bidi="th-TH"/>
        </w:rPr>
      </w:pPr>
    </w:p>
    <w:p w14:paraId="169CEDAF" w14:textId="77777777" w:rsidR="00C44894" w:rsidRPr="000A3FEF" w:rsidRDefault="00C44894" w:rsidP="00865727">
      <w:pPr>
        <w:jc w:val="thaiDistribute"/>
        <w:rPr>
          <w:rFonts w:ascii="Arial" w:eastAsia="Arial Unicode MS" w:hAnsi="Arial" w:cs="Arial"/>
          <w:sz w:val="18"/>
          <w:szCs w:val="18"/>
          <w:lang w:val="en-GB" w:bidi="th-TH"/>
        </w:rPr>
      </w:pPr>
      <w:r w:rsidRPr="000A3FEF">
        <w:rPr>
          <w:rFonts w:ascii="Arial" w:eastAsia="Arial Unicode MS" w:hAnsi="Arial" w:cs="Arial"/>
          <w:sz w:val="18"/>
          <w:szCs w:val="18"/>
          <w:lang w:val="en-GB" w:bidi="th-TH"/>
        </w:rPr>
        <w:t>The consolidated and separate financial statements have been prepared under the historical cost convention except as disclosed in the accounting policies below.</w:t>
      </w:r>
    </w:p>
    <w:p w14:paraId="1D571018" w14:textId="77777777" w:rsidR="00C44894" w:rsidRPr="000A3FEF" w:rsidRDefault="00C44894" w:rsidP="00865727">
      <w:pPr>
        <w:jc w:val="thaiDistribute"/>
        <w:rPr>
          <w:rFonts w:ascii="Arial" w:eastAsia="Arial Unicode MS" w:hAnsi="Arial" w:cs="Arial"/>
          <w:sz w:val="18"/>
          <w:szCs w:val="18"/>
          <w:lang w:val="en-GB" w:bidi="th-TH"/>
        </w:rPr>
      </w:pPr>
    </w:p>
    <w:p w14:paraId="6C3A6FA6" w14:textId="18DA1550" w:rsidR="00394993" w:rsidRDefault="00C44894" w:rsidP="00394993">
      <w:pPr>
        <w:jc w:val="thaiDistribute"/>
        <w:rPr>
          <w:rFonts w:ascii="Arial" w:eastAsia="Arial Unicode MS" w:hAnsi="Arial" w:cstheme="minorBidi"/>
          <w:sz w:val="18"/>
          <w:szCs w:val="18"/>
          <w:lang w:val="en-GB" w:bidi="th-TH"/>
        </w:rPr>
      </w:pPr>
      <w:r w:rsidRPr="00913979">
        <w:rPr>
          <w:rFonts w:ascii="Arial" w:eastAsia="Arial Unicode MS" w:hAnsi="Arial" w:cs="Arial"/>
          <w:spacing w:val="-2"/>
          <w:sz w:val="18"/>
          <w:szCs w:val="18"/>
          <w:lang w:val="en-GB" w:bidi="th-TH"/>
        </w:rPr>
        <w:t>The preparation of financial statements in conformity with TFRS requires management to use certain critical accounting</w:t>
      </w:r>
      <w:r w:rsidRPr="00E70771">
        <w:rPr>
          <w:rFonts w:ascii="Arial" w:eastAsia="Arial Unicode MS" w:hAnsi="Arial" w:cs="Arial"/>
          <w:sz w:val="18"/>
          <w:szCs w:val="18"/>
          <w:lang w:val="en-GB" w:bidi="th-TH"/>
        </w:rPr>
        <w:t xml:space="preserve"> </w:t>
      </w:r>
      <w:r w:rsidRPr="00913979">
        <w:rPr>
          <w:rFonts w:ascii="Arial" w:eastAsia="Arial Unicode MS" w:hAnsi="Arial" w:cs="Arial"/>
          <w:spacing w:val="-2"/>
          <w:sz w:val="18"/>
          <w:szCs w:val="18"/>
          <w:lang w:val="en-GB" w:bidi="th-TH"/>
        </w:rPr>
        <w:t>estimates and to exercise its judgement in applying the Group’s accounting policies. The areas involving a higher degree</w:t>
      </w:r>
      <w:r w:rsidRPr="00E70771">
        <w:rPr>
          <w:rFonts w:ascii="Arial" w:eastAsia="Arial Unicode MS" w:hAnsi="Arial" w:cs="Arial"/>
          <w:sz w:val="18"/>
          <w:szCs w:val="18"/>
          <w:lang w:val="en-GB" w:bidi="th-TH"/>
        </w:rPr>
        <w:t xml:space="preserve"> of judgement or complexity, or areas that are more likely to be materially adjusted due to changes in</w:t>
      </w:r>
      <w:r w:rsidR="00394993" w:rsidRPr="00E70771">
        <w:rPr>
          <w:rFonts w:ascii="Arial" w:eastAsia="Arial Unicode MS" w:hAnsi="Arial" w:cs="Arial"/>
          <w:sz w:val="18"/>
          <w:szCs w:val="18"/>
          <w:lang w:val="en-GB" w:bidi="th-TH"/>
        </w:rPr>
        <w:t xml:space="preserve"> </w:t>
      </w:r>
      <w:r w:rsidRPr="00E70771">
        <w:rPr>
          <w:rFonts w:ascii="Arial" w:eastAsia="Arial Unicode MS" w:hAnsi="Arial" w:cs="Arial"/>
          <w:sz w:val="18"/>
          <w:szCs w:val="18"/>
          <w:lang w:val="en-GB" w:bidi="th-TH"/>
        </w:rPr>
        <w:t xml:space="preserve">estimates and assumptions are disclosed in Note </w:t>
      </w:r>
      <w:r w:rsidR="007D242A" w:rsidRPr="00E70771">
        <w:rPr>
          <w:rFonts w:ascii="Arial" w:eastAsia="Arial Unicode MS" w:hAnsi="Arial" w:cs="Arial"/>
          <w:sz w:val="18"/>
          <w:szCs w:val="18"/>
          <w:lang w:val="en-GB" w:bidi="th-TH"/>
        </w:rPr>
        <w:t>7</w:t>
      </w:r>
      <w:r w:rsidR="00394993" w:rsidRPr="00E70771">
        <w:rPr>
          <w:rFonts w:ascii="Arial" w:eastAsia="Arial Unicode MS" w:hAnsi="Arial" w:cs="Arial"/>
          <w:sz w:val="18"/>
          <w:szCs w:val="18"/>
          <w:lang w:val="en-GB" w:bidi="th-TH"/>
        </w:rPr>
        <w:t>.</w:t>
      </w:r>
    </w:p>
    <w:p w14:paraId="5FD00690" w14:textId="77777777" w:rsidR="00DA6955" w:rsidRPr="00DA6955" w:rsidRDefault="00DA6955" w:rsidP="00394993">
      <w:pPr>
        <w:jc w:val="thaiDistribute"/>
        <w:rPr>
          <w:rFonts w:ascii="Arial" w:eastAsia="Arial Unicode MS" w:hAnsi="Arial" w:cstheme="minorBidi"/>
          <w:sz w:val="18"/>
          <w:szCs w:val="18"/>
          <w:lang w:val="en-GB" w:bidi="th-TH"/>
        </w:rPr>
      </w:pPr>
    </w:p>
    <w:p w14:paraId="6323866C" w14:textId="77777777" w:rsidR="00DA6955" w:rsidRPr="00F67365" w:rsidRDefault="00DA6955" w:rsidP="00DA6955">
      <w:pPr>
        <w:jc w:val="both"/>
        <w:rPr>
          <w:rFonts w:ascii="Arial" w:hAnsi="Arial" w:cs="Arial"/>
          <w:sz w:val="18"/>
          <w:szCs w:val="18"/>
          <w:lang w:val="en-GB"/>
        </w:rPr>
      </w:pPr>
      <w:r w:rsidRPr="00913979">
        <w:rPr>
          <w:rFonts w:ascii="Arial" w:hAnsi="Arial" w:cs="Arial"/>
          <w:spacing w:val="-2"/>
          <w:sz w:val="18"/>
          <w:szCs w:val="18"/>
          <w:lang w:val="en-GB"/>
        </w:rPr>
        <w:t>An English version of the consolidated and separate financial statements have been prepared from the statutory financial</w:t>
      </w:r>
      <w:r w:rsidRPr="00F67365">
        <w:rPr>
          <w:rFonts w:ascii="Arial" w:hAnsi="Arial" w:cs="Arial"/>
          <w:sz w:val="18"/>
          <w:szCs w:val="18"/>
          <w:lang w:val="en-GB"/>
        </w:rPr>
        <w:t xml:space="preserve"> statements that are in the Thai language. In the event of a conflict or a difference in interpretation between the two languages, the Thai language statutory financial statements shall prevail.</w:t>
      </w:r>
    </w:p>
    <w:p w14:paraId="412C7F7C" w14:textId="77777777" w:rsidR="00DA6955" w:rsidRPr="00DA6955" w:rsidRDefault="00DA6955" w:rsidP="00394993">
      <w:pPr>
        <w:jc w:val="thaiDistribute"/>
        <w:rPr>
          <w:rFonts w:ascii="Arial" w:eastAsia="Arial Unicode MS" w:hAnsi="Arial" w:cstheme="minorBidi"/>
          <w:sz w:val="18"/>
          <w:szCs w:val="18"/>
          <w:lang w:val="en-GB" w:bidi="th-TH"/>
        </w:rPr>
      </w:pPr>
    </w:p>
    <w:p w14:paraId="7C60BF20" w14:textId="4EA25DD1" w:rsidR="001E4E02" w:rsidRDefault="00BA3F9C" w:rsidP="00B86B2C">
      <w:pPr>
        <w:jc w:val="thaiDistribute"/>
        <w:rPr>
          <w:rFonts w:ascii="Arial" w:eastAsia="Arial Unicode MS" w:hAnsi="Arial" w:cstheme="minorBidi"/>
          <w:sz w:val="18"/>
          <w:szCs w:val="18"/>
          <w:lang w:bidi="th-TH"/>
        </w:rPr>
      </w:pPr>
      <w:r w:rsidRPr="00913979">
        <w:rPr>
          <w:rFonts w:ascii="Arial" w:eastAsia="Arial Unicode MS" w:hAnsi="Arial" w:cs="Arial"/>
          <w:spacing w:val="-3"/>
          <w:sz w:val="18"/>
          <w:szCs w:val="18"/>
          <w:lang w:bidi="th-TH"/>
        </w:rPr>
        <w:t>The Group has adjusted the comparative financial statements as at 31 December 2024, to revise the income tax expense.</w:t>
      </w:r>
      <w:r w:rsidR="00C4189F" w:rsidRPr="00EA3DF3">
        <w:rPr>
          <w:rFonts w:ascii="Arial" w:eastAsia="Arial Unicode MS" w:hAnsi="Arial" w:cs="Arial"/>
          <w:sz w:val="18"/>
          <w:szCs w:val="18"/>
          <w:lang w:bidi="th-TH"/>
        </w:rPr>
        <w:t xml:space="preserve"> </w:t>
      </w:r>
      <w:r w:rsidR="005F5457" w:rsidRPr="00913979">
        <w:rPr>
          <w:rFonts w:ascii="Arial" w:eastAsia="Arial Unicode MS" w:hAnsi="Arial" w:cs="Arial"/>
          <w:spacing w:val="-2"/>
          <w:sz w:val="18"/>
          <w:szCs w:val="18"/>
          <w:lang w:bidi="th-TH"/>
        </w:rPr>
        <w:t xml:space="preserve">In addition, </w:t>
      </w:r>
      <w:r w:rsidR="005F5457" w:rsidRPr="00913979">
        <w:rPr>
          <w:rFonts w:ascii="Arial" w:hAnsi="Arial" w:cs="Arial"/>
          <w:spacing w:val="-2"/>
          <w:sz w:val="18"/>
          <w:szCs w:val="18"/>
          <w:lang w:val="en-GB"/>
        </w:rPr>
        <w:t>comparative figures have been restated to conform to changes in presentation in the current year.</w:t>
      </w:r>
      <w:r w:rsidR="00C4189F" w:rsidRPr="00913979">
        <w:rPr>
          <w:rFonts w:ascii="Arial" w:eastAsia="Arial Unicode MS" w:hAnsi="Arial" w:cs="Arial"/>
          <w:spacing w:val="-2"/>
          <w:sz w:val="18"/>
          <w:szCs w:val="18"/>
          <w:lang w:bidi="th-TH"/>
        </w:rPr>
        <w:t xml:space="preserve"> </w:t>
      </w:r>
      <w:r w:rsidRPr="00913979">
        <w:rPr>
          <w:rFonts w:ascii="Arial" w:eastAsia="Arial Unicode MS" w:hAnsi="Arial" w:cs="Arial"/>
          <w:spacing w:val="-2"/>
          <w:sz w:val="18"/>
          <w:szCs w:val="18"/>
          <w:lang w:bidi="th-TH"/>
        </w:rPr>
        <w:t>The impact</w:t>
      </w:r>
      <w:r w:rsidRPr="00EA3DF3">
        <w:rPr>
          <w:rFonts w:ascii="Arial" w:eastAsia="Arial Unicode MS" w:hAnsi="Arial" w:cs="Arial"/>
          <w:sz w:val="18"/>
          <w:szCs w:val="18"/>
          <w:lang w:bidi="th-TH"/>
        </w:rPr>
        <w:t xml:space="preserve"> of </w:t>
      </w:r>
      <w:r w:rsidR="002223BE">
        <w:rPr>
          <w:rFonts w:ascii="Arial" w:eastAsia="Arial Unicode MS" w:hAnsi="Arial" w:cs="Arial"/>
          <w:sz w:val="18"/>
          <w:szCs w:val="18"/>
          <w:lang w:bidi="th-TH"/>
        </w:rPr>
        <w:t xml:space="preserve">correction of errors and reclassified </w:t>
      </w:r>
      <w:r w:rsidRPr="00EA3DF3">
        <w:rPr>
          <w:rFonts w:ascii="Arial" w:eastAsia="Arial Unicode MS" w:hAnsi="Arial" w:cs="Arial"/>
          <w:sz w:val="18"/>
          <w:szCs w:val="18"/>
          <w:lang w:bidi="th-TH"/>
        </w:rPr>
        <w:t xml:space="preserve">on the financial statements </w:t>
      </w:r>
      <w:r w:rsidR="00C42B63">
        <w:rPr>
          <w:rFonts w:ascii="Arial" w:eastAsia="Arial Unicode MS" w:hAnsi="Arial" w:cs="Arial"/>
          <w:sz w:val="18"/>
          <w:szCs w:val="18"/>
          <w:lang w:bidi="th-TH"/>
        </w:rPr>
        <w:t>are</w:t>
      </w:r>
      <w:r w:rsidRPr="00EA3DF3">
        <w:rPr>
          <w:rFonts w:ascii="Arial" w:eastAsia="Arial Unicode MS" w:hAnsi="Arial" w:cs="Arial"/>
          <w:sz w:val="18"/>
          <w:szCs w:val="18"/>
          <w:lang w:bidi="th-TH"/>
        </w:rPr>
        <w:t xml:space="preserve"> as follows</w:t>
      </w:r>
      <w:r w:rsidR="00FA5590" w:rsidRPr="00EA3DF3">
        <w:rPr>
          <w:rFonts w:ascii="Arial" w:eastAsia="Arial Unicode MS" w:hAnsi="Arial" w:cs="Arial"/>
          <w:sz w:val="18"/>
          <w:szCs w:val="18"/>
          <w:lang w:bidi="th-TH"/>
        </w:rPr>
        <w:t>:</w:t>
      </w:r>
    </w:p>
    <w:p w14:paraId="0855E294" w14:textId="77777777" w:rsidR="006B2ADA" w:rsidRDefault="006B2ADA" w:rsidP="00B86B2C">
      <w:pPr>
        <w:jc w:val="thaiDistribute"/>
        <w:rPr>
          <w:rFonts w:ascii="Arial" w:eastAsia="Arial Unicode MS" w:hAnsi="Arial" w:cstheme="minorBidi"/>
          <w:sz w:val="18"/>
          <w:szCs w:val="18"/>
          <w:lang w:bidi="th-TH"/>
        </w:rPr>
      </w:pPr>
    </w:p>
    <w:tbl>
      <w:tblPr>
        <w:tblW w:w="0" w:type="auto"/>
        <w:tblInd w:w="115" w:type="dxa"/>
        <w:tblLayout w:type="fixed"/>
        <w:tblLook w:val="0600" w:firstRow="0" w:lastRow="0" w:firstColumn="0" w:lastColumn="0" w:noHBand="1" w:noVBand="1"/>
      </w:tblPr>
      <w:tblGrid>
        <w:gridCol w:w="3413"/>
        <w:gridCol w:w="873"/>
        <w:gridCol w:w="1800"/>
        <w:gridCol w:w="1728"/>
        <w:gridCol w:w="1649"/>
      </w:tblGrid>
      <w:tr w:rsidR="006B2ADA" w:rsidRPr="002120BA" w14:paraId="594480DD" w14:textId="77777777" w:rsidTr="00913979">
        <w:trPr>
          <w:tblHeader/>
        </w:trPr>
        <w:tc>
          <w:tcPr>
            <w:tcW w:w="3413" w:type="dxa"/>
            <w:vAlign w:val="bottom"/>
          </w:tcPr>
          <w:p w14:paraId="60BBC5EF" w14:textId="77777777" w:rsidR="006B2ADA" w:rsidRPr="002120BA" w:rsidRDefault="006B2ADA" w:rsidP="00913979">
            <w:pPr>
              <w:ind w:left="-101"/>
              <w:rPr>
                <w:rFonts w:ascii="Arial" w:eastAsia="Calibri" w:hAnsi="Arial" w:cs="Arial"/>
                <w:b/>
                <w:sz w:val="18"/>
                <w:szCs w:val="18"/>
              </w:rPr>
            </w:pPr>
          </w:p>
        </w:tc>
        <w:tc>
          <w:tcPr>
            <w:tcW w:w="873" w:type="dxa"/>
          </w:tcPr>
          <w:p w14:paraId="1EA5560A" w14:textId="77777777" w:rsidR="006B2ADA" w:rsidRPr="002120BA" w:rsidRDefault="006B2ADA" w:rsidP="009F7694">
            <w:pPr>
              <w:spacing w:before="10"/>
              <w:ind w:left="-43" w:right="-43"/>
              <w:jc w:val="center"/>
              <w:rPr>
                <w:rFonts w:ascii="Arial" w:eastAsia="Calibri" w:hAnsi="Arial" w:cs="Arial"/>
                <w:b/>
                <w:sz w:val="18"/>
                <w:szCs w:val="18"/>
              </w:rPr>
            </w:pPr>
          </w:p>
        </w:tc>
        <w:tc>
          <w:tcPr>
            <w:tcW w:w="5177" w:type="dxa"/>
            <w:gridSpan w:val="3"/>
            <w:vAlign w:val="bottom"/>
          </w:tcPr>
          <w:p w14:paraId="47E28CE8" w14:textId="77777777" w:rsidR="006B2ADA" w:rsidRPr="002120BA" w:rsidRDefault="006B2ADA" w:rsidP="009F7694">
            <w:pPr>
              <w:spacing w:before="10"/>
              <w:ind w:right="-72"/>
              <w:jc w:val="center"/>
              <w:rPr>
                <w:rFonts w:ascii="Arial" w:eastAsia="Calibri" w:hAnsi="Arial" w:cs="Arial"/>
                <w:b/>
                <w:bCs/>
                <w:sz w:val="18"/>
                <w:szCs w:val="18"/>
                <w:cs/>
                <w:lang w:bidi="th-TH"/>
              </w:rPr>
            </w:pPr>
            <w:r w:rsidRPr="002120BA">
              <w:rPr>
                <w:rFonts w:ascii="Arial" w:eastAsia="Calibri" w:hAnsi="Arial" w:cs="Arial"/>
                <w:b/>
                <w:bCs/>
                <w:sz w:val="18"/>
                <w:szCs w:val="18"/>
                <w:lang w:bidi="th-TH"/>
              </w:rPr>
              <w:t>Consolidated financial statement</w:t>
            </w:r>
          </w:p>
        </w:tc>
      </w:tr>
      <w:tr w:rsidR="006B2ADA" w:rsidRPr="002120BA" w14:paraId="2CD73277" w14:textId="77777777" w:rsidTr="00913979">
        <w:trPr>
          <w:tblHeader/>
        </w:trPr>
        <w:tc>
          <w:tcPr>
            <w:tcW w:w="3413" w:type="dxa"/>
          </w:tcPr>
          <w:p w14:paraId="34107D4C" w14:textId="77777777" w:rsidR="006B2ADA" w:rsidRPr="002120BA" w:rsidRDefault="006B2ADA" w:rsidP="00913979">
            <w:pPr>
              <w:ind w:left="-101"/>
              <w:rPr>
                <w:rFonts w:ascii="Arial" w:eastAsia="Calibri" w:hAnsi="Arial" w:cs="Arial"/>
                <w:b/>
                <w:sz w:val="18"/>
                <w:szCs w:val="18"/>
              </w:rPr>
            </w:pPr>
            <w:r w:rsidRPr="002120BA">
              <w:rPr>
                <w:rFonts w:ascii="Arial" w:eastAsia="Calibri" w:hAnsi="Arial" w:cs="Arial"/>
                <w:b/>
                <w:sz w:val="18"/>
                <w:szCs w:val="18"/>
              </w:rPr>
              <w:t>Statements of Financial Position</w:t>
            </w:r>
          </w:p>
        </w:tc>
        <w:tc>
          <w:tcPr>
            <w:tcW w:w="873" w:type="dxa"/>
          </w:tcPr>
          <w:p w14:paraId="77A38C5F" w14:textId="77777777" w:rsidR="006B2ADA" w:rsidRPr="002120BA" w:rsidRDefault="006B2ADA" w:rsidP="009F7694">
            <w:pPr>
              <w:spacing w:before="10"/>
              <w:ind w:left="-43" w:right="-43"/>
              <w:jc w:val="center"/>
              <w:rPr>
                <w:rFonts w:ascii="Arial" w:eastAsia="Calibri" w:hAnsi="Arial" w:cs="Arial"/>
                <w:b/>
                <w:sz w:val="18"/>
                <w:szCs w:val="18"/>
              </w:rPr>
            </w:pPr>
          </w:p>
        </w:tc>
        <w:tc>
          <w:tcPr>
            <w:tcW w:w="1800" w:type="dxa"/>
            <w:tcBorders>
              <w:top w:val="single" w:sz="4" w:space="0" w:color="auto"/>
            </w:tcBorders>
            <w:vAlign w:val="bottom"/>
          </w:tcPr>
          <w:p w14:paraId="584D0874" w14:textId="77777777" w:rsidR="006B2ADA" w:rsidRDefault="006B2ADA" w:rsidP="009F7694">
            <w:pPr>
              <w:spacing w:before="10"/>
              <w:ind w:left="-134" w:right="-72"/>
              <w:jc w:val="right"/>
              <w:rPr>
                <w:rFonts w:ascii="Arial" w:hAnsi="Arial" w:cs="Arial"/>
                <w:b/>
                <w:bCs/>
                <w:sz w:val="18"/>
                <w:szCs w:val="18"/>
                <w:lang w:val="en-GB"/>
              </w:rPr>
            </w:pPr>
            <w:r>
              <w:rPr>
                <w:rFonts w:ascii="Arial" w:hAnsi="Arial" w:cs="Arial"/>
                <w:b/>
                <w:bCs/>
                <w:sz w:val="18"/>
                <w:szCs w:val="18"/>
                <w:lang w:val="en-GB"/>
              </w:rPr>
              <w:t>As at 31 December 2023</w:t>
            </w:r>
          </w:p>
          <w:p w14:paraId="1E4A325E" w14:textId="77777777" w:rsidR="006B2ADA" w:rsidRPr="00012584" w:rsidRDefault="006B2ADA" w:rsidP="009F7694">
            <w:pPr>
              <w:spacing w:before="10"/>
              <w:ind w:left="-134" w:right="-72"/>
              <w:jc w:val="right"/>
              <w:rPr>
                <w:rFonts w:ascii="Arial" w:eastAsia="Calibri" w:hAnsi="Arial" w:cs="Arial"/>
                <w:b/>
                <w:bCs/>
                <w:sz w:val="18"/>
                <w:szCs w:val="18"/>
                <w:rtl/>
                <w:cs/>
                <w:lang w:val="en-GB" w:bidi="th-TH"/>
              </w:rPr>
            </w:pPr>
            <w:r w:rsidRPr="00012584">
              <w:rPr>
                <w:rFonts w:ascii="Arial" w:hAnsi="Arial" w:cs="Arial"/>
                <w:b/>
                <w:bCs/>
                <w:sz w:val="18"/>
                <w:szCs w:val="18"/>
                <w:lang w:val="en-GB"/>
              </w:rPr>
              <w:t>As previously reported</w:t>
            </w:r>
          </w:p>
        </w:tc>
        <w:tc>
          <w:tcPr>
            <w:tcW w:w="1728" w:type="dxa"/>
            <w:tcBorders>
              <w:top w:val="single" w:sz="4" w:space="0" w:color="auto"/>
            </w:tcBorders>
            <w:vAlign w:val="bottom"/>
          </w:tcPr>
          <w:p w14:paraId="1F7B0D07" w14:textId="77777777" w:rsidR="006B2ADA" w:rsidRPr="00012584" w:rsidRDefault="006B2ADA" w:rsidP="009F7694">
            <w:pPr>
              <w:spacing w:before="10"/>
              <w:ind w:right="-72"/>
              <w:jc w:val="right"/>
              <w:rPr>
                <w:rFonts w:ascii="Arial" w:eastAsia="Calibri" w:hAnsi="Arial" w:cs="Arial"/>
                <w:b/>
                <w:bCs/>
                <w:sz w:val="18"/>
                <w:szCs w:val="18"/>
                <w:rtl/>
                <w:cs/>
                <w:lang w:val="en-GB" w:bidi="th-TH"/>
              </w:rPr>
            </w:pPr>
            <w:r w:rsidRPr="002120BA">
              <w:rPr>
                <w:rFonts w:ascii="Arial" w:eastAsia="Calibri" w:hAnsi="Arial" w:cs="Arial"/>
                <w:b/>
                <w:sz w:val="18"/>
                <w:szCs w:val="18"/>
              </w:rPr>
              <w:t>Impacts from correction of errors</w:t>
            </w:r>
            <w:r>
              <w:rPr>
                <w:rFonts w:ascii="Arial" w:eastAsia="Calibri" w:hAnsi="Arial" w:cs="Arial"/>
                <w:b/>
                <w:sz w:val="18"/>
                <w:szCs w:val="18"/>
              </w:rPr>
              <w:t xml:space="preserve"> and reclassification</w:t>
            </w:r>
          </w:p>
        </w:tc>
        <w:tc>
          <w:tcPr>
            <w:tcW w:w="1649" w:type="dxa"/>
            <w:tcBorders>
              <w:top w:val="single" w:sz="4" w:space="0" w:color="auto"/>
            </w:tcBorders>
            <w:vAlign w:val="bottom"/>
          </w:tcPr>
          <w:p w14:paraId="60926645" w14:textId="77777777" w:rsidR="00913979" w:rsidRDefault="006B2ADA" w:rsidP="009F7694">
            <w:pPr>
              <w:spacing w:before="10"/>
              <w:ind w:left="-134" w:right="-72"/>
              <w:jc w:val="right"/>
              <w:rPr>
                <w:rFonts w:ascii="Arial" w:hAnsi="Arial" w:cstheme="minorBidi"/>
                <w:b/>
                <w:bCs/>
                <w:sz w:val="18"/>
                <w:lang w:val="en-GB" w:bidi="th-TH"/>
              </w:rPr>
            </w:pPr>
            <w:r>
              <w:rPr>
                <w:rFonts w:ascii="Arial" w:hAnsi="Arial" w:cs="Arial"/>
                <w:b/>
                <w:bCs/>
                <w:sz w:val="18"/>
                <w:szCs w:val="18"/>
                <w:lang w:val="en-GB"/>
              </w:rPr>
              <w:t xml:space="preserve">As at 1 January </w:t>
            </w:r>
          </w:p>
          <w:p w14:paraId="4EAF86F4" w14:textId="58A22C82" w:rsidR="006B2ADA" w:rsidRDefault="006B2ADA" w:rsidP="009F7694">
            <w:pPr>
              <w:spacing w:before="10"/>
              <w:ind w:left="-134" w:right="-72"/>
              <w:jc w:val="right"/>
              <w:rPr>
                <w:rFonts w:ascii="Arial" w:hAnsi="Arial" w:cs="Arial"/>
                <w:b/>
                <w:bCs/>
                <w:sz w:val="18"/>
                <w:szCs w:val="18"/>
                <w:lang w:val="en-GB"/>
              </w:rPr>
            </w:pPr>
            <w:r>
              <w:rPr>
                <w:rFonts w:ascii="Arial" w:hAnsi="Arial" w:cs="Arial"/>
                <w:b/>
                <w:bCs/>
                <w:sz w:val="18"/>
                <w:szCs w:val="18"/>
                <w:lang w:val="en-GB"/>
              </w:rPr>
              <w:t>2024</w:t>
            </w:r>
          </w:p>
          <w:p w14:paraId="3ED92E6F" w14:textId="77777777" w:rsidR="006B2ADA" w:rsidRPr="00805EEB" w:rsidRDefault="006B2ADA" w:rsidP="009F7694">
            <w:pPr>
              <w:spacing w:before="10"/>
              <w:ind w:right="-72"/>
              <w:jc w:val="right"/>
              <w:rPr>
                <w:rFonts w:ascii="Arial" w:eastAsia="Calibri" w:hAnsi="Arial" w:cs="Arial"/>
                <w:b/>
                <w:bCs/>
                <w:sz w:val="18"/>
                <w:szCs w:val="18"/>
                <w:rtl/>
                <w:cs/>
              </w:rPr>
            </w:pPr>
            <w:r w:rsidRPr="00805EEB">
              <w:rPr>
                <w:rFonts w:ascii="Arial" w:hAnsi="Arial" w:cs="Arial"/>
                <w:b/>
                <w:bCs/>
                <w:sz w:val="18"/>
                <w:szCs w:val="18"/>
                <w:lang w:val="en-GB"/>
              </w:rPr>
              <w:t>Restated</w:t>
            </w:r>
          </w:p>
        </w:tc>
      </w:tr>
      <w:tr w:rsidR="006B2ADA" w:rsidRPr="002120BA" w14:paraId="59BE0EF7" w14:textId="77777777" w:rsidTr="00913979">
        <w:trPr>
          <w:tblHeader/>
        </w:trPr>
        <w:tc>
          <w:tcPr>
            <w:tcW w:w="3413" w:type="dxa"/>
            <w:vAlign w:val="bottom"/>
          </w:tcPr>
          <w:p w14:paraId="56B7C669" w14:textId="77777777" w:rsidR="006B2ADA" w:rsidRPr="002120BA" w:rsidRDefault="006B2ADA" w:rsidP="00913979">
            <w:pPr>
              <w:ind w:left="-101"/>
              <w:rPr>
                <w:rFonts w:ascii="Arial" w:eastAsia="Calibri" w:hAnsi="Arial" w:cs="Arial"/>
                <w:b/>
                <w:sz w:val="18"/>
                <w:szCs w:val="18"/>
                <w:highlight w:val="cyan"/>
              </w:rPr>
            </w:pPr>
          </w:p>
        </w:tc>
        <w:tc>
          <w:tcPr>
            <w:tcW w:w="873" w:type="dxa"/>
            <w:tcBorders>
              <w:bottom w:val="single" w:sz="4" w:space="0" w:color="auto"/>
            </w:tcBorders>
            <w:vAlign w:val="bottom"/>
          </w:tcPr>
          <w:p w14:paraId="63439969" w14:textId="77777777" w:rsidR="006B2ADA" w:rsidRPr="002120BA" w:rsidRDefault="006B2ADA" w:rsidP="009F7694">
            <w:pPr>
              <w:spacing w:before="10"/>
              <w:ind w:left="-43" w:right="-43"/>
              <w:jc w:val="center"/>
              <w:rPr>
                <w:rFonts w:ascii="Arial" w:eastAsia="Calibri" w:hAnsi="Arial" w:cs="Arial"/>
                <w:b/>
                <w:bCs/>
                <w:sz w:val="18"/>
                <w:szCs w:val="18"/>
              </w:rPr>
            </w:pPr>
            <w:r w:rsidRPr="002120BA">
              <w:rPr>
                <w:rFonts w:ascii="Arial" w:eastAsia="Calibri" w:hAnsi="Arial" w:cs="Arial"/>
                <w:b/>
                <w:bCs/>
                <w:sz w:val="18"/>
                <w:szCs w:val="18"/>
              </w:rPr>
              <w:t>Note</w:t>
            </w:r>
            <w:r>
              <w:rPr>
                <w:rFonts w:ascii="Arial" w:eastAsia="Calibri" w:hAnsi="Arial" w:cs="Arial"/>
                <w:b/>
                <w:bCs/>
                <w:sz w:val="18"/>
                <w:szCs w:val="18"/>
              </w:rPr>
              <w:t>s</w:t>
            </w:r>
          </w:p>
        </w:tc>
        <w:tc>
          <w:tcPr>
            <w:tcW w:w="1800" w:type="dxa"/>
            <w:tcBorders>
              <w:bottom w:val="single" w:sz="4" w:space="0" w:color="auto"/>
            </w:tcBorders>
            <w:vAlign w:val="bottom"/>
          </w:tcPr>
          <w:p w14:paraId="3361473C" w14:textId="77777777" w:rsidR="006B2ADA" w:rsidRPr="002120BA" w:rsidRDefault="006B2ADA" w:rsidP="009F7694">
            <w:pPr>
              <w:spacing w:before="10"/>
              <w:ind w:right="-72"/>
              <w:jc w:val="right"/>
              <w:rPr>
                <w:rFonts w:ascii="Arial" w:eastAsia="Calibri" w:hAnsi="Arial" w:cs="Arial"/>
                <w:b/>
                <w:bCs/>
                <w:sz w:val="18"/>
                <w:szCs w:val="18"/>
                <w:cs/>
              </w:rPr>
            </w:pPr>
            <w:r w:rsidRPr="00705E81">
              <w:rPr>
                <w:rFonts w:ascii="Arial" w:eastAsia="Times New Roman" w:hAnsi="Arial" w:cs="Arial"/>
                <w:b/>
                <w:bCs/>
                <w:spacing w:val="-6"/>
                <w:sz w:val="18"/>
                <w:szCs w:val="18"/>
              </w:rPr>
              <w:t>Thousand</w:t>
            </w:r>
            <w:r w:rsidRPr="002120BA">
              <w:rPr>
                <w:rFonts w:ascii="Arial" w:eastAsia="Times New Roman" w:hAnsi="Arial" w:cs="Arial"/>
                <w:b/>
                <w:bCs/>
                <w:spacing w:val="-6"/>
                <w:sz w:val="18"/>
                <w:szCs w:val="18"/>
                <w:cs/>
                <w:lang w:bidi="th-TH"/>
              </w:rPr>
              <w:t xml:space="preserve"> </w:t>
            </w:r>
            <w:r w:rsidRPr="00705E81">
              <w:rPr>
                <w:rFonts w:ascii="Arial" w:eastAsia="Times New Roman" w:hAnsi="Arial" w:cs="Arial"/>
                <w:b/>
                <w:bCs/>
                <w:spacing w:val="-6"/>
                <w:sz w:val="18"/>
                <w:szCs w:val="18"/>
              </w:rPr>
              <w:t>Ba</w:t>
            </w:r>
            <w:r w:rsidRPr="002120BA">
              <w:rPr>
                <w:rFonts w:ascii="Arial" w:eastAsia="Times New Roman" w:hAnsi="Arial" w:cs="Arial"/>
                <w:b/>
                <w:bCs/>
                <w:spacing w:val="-6"/>
                <w:sz w:val="18"/>
                <w:szCs w:val="18"/>
              </w:rPr>
              <w:t xml:space="preserve">ht     </w:t>
            </w:r>
          </w:p>
        </w:tc>
        <w:tc>
          <w:tcPr>
            <w:tcW w:w="1728" w:type="dxa"/>
            <w:tcBorders>
              <w:bottom w:val="single" w:sz="4" w:space="0" w:color="auto"/>
            </w:tcBorders>
            <w:vAlign w:val="bottom"/>
          </w:tcPr>
          <w:p w14:paraId="35F68677" w14:textId="77777777" w:rsidR="006B2ADA" w:rsidRPr="002120BA" w:rsidRDefault="006B2ADA" w:rsidP="009F7694">
            <w:pPr>
              <w:spacing w:before="10"/>
              <w:ind w:right="-72"/>
              <w:jc w:val="right"/>
              <w:rPr>
                <w:rFonts w:ascii="Arial" w:eastAsia="Calibri" w:hAnsi="Arial" w:cs="Arial"/>
                <w:b/>
                <w:bCs/>
                <w:sz w:val="18"/>
                <w:szCs w:val="18"/>
                <w:cs/>
              </w:rPr>
            </w:pPr>
            <w:r w:rsidRPr="00705E81">
              <w:rPr>
                <w:rFonts w:ascii="Arial" w:eastAsia="Times New Roman" w:hAnsi="Arial" w:cs="Arial"/>
                <w:b/>
                <w:bCs/>
                <w:spacing w:val="-6"/>
                <w:sz w:val="18"/>
                <w:szCs w:val="18"/>
              </w:rPr>
              <w:t>Thousand</w:t>
            </w:r>
            <w:r w:rsidRPr="002120BA">
              <w:rPr>
                <w:rFonts w:ascii="Arial" w:eastAsia="Times New Roman" w:hAnsi="Arial" w:cs="Arial"/>
                <w:b/>
                <w:bCs/>
                <w:spacing w:val="-6"/>
                <w:sz w:val="18"/>
                <w:szCs w:val="18"/>
                <w:cs/>
                <w:lang w:bidi="th-TH"/>
              </w:rPr>
              <w:t xml:space="preserve"> </w:t>
            </w:r>
            <w:r w:rsidRPr="00705E81">
              <w:rPr>
                <w:rFonts w:ascii="Arial" w:eastAsia="Times New Roman" w:hAnsi="Arial" w:cs="Arial"/>
                <w:b/>
                <w:bCs/>
                <w:spacing w:val="-6"/>
                <w:sz w:val="18"/>
                <w:szCs w:val="18"/>
              </w:rPr>
              <w:t>Ba</w:t>
            </w:r>
            <w:r w:rsidRPr="002120BA">
              <w:rPr>
                <w:rFonts w:ascii="Arial" w:eastAsia="Times New Roman" w:hAnsi="Arial" w:cs="Arial"/>
                <w:b/>
                <w:bCs/>
                <w:spacing w:val="-6"/>
                <w:sz w:val="18"/>
                <w:szCs w:val="18"/>
              </w:rPr>
              <w:t xml:space="preserve">ht     </w:t>
            </w:r>
          </w:p>
        </w:tc>
        <w:tc>
          <w:tcPr>
            <w:tcW w:w="1649" w:type="dxa"/>
            <w:tcBorders>
              <w:bottom w:val="single" w:sz="4" w:space="0" w:color="auto"/>
            </w:tcBorders>
            <w:vAlign w:val="bottom"/>
          </w:tcPr>
          <w:p w14:paraId="4D914983" w14:textId="77777777" w:rsidR="006B2ADA" w:rsidRPr="002120BA" w:rsidRDefault="006B2ADA" w:rsidP="009F7694">
            <w:pPr>
              <w:spacing w:before="10"/>
              <w:ind w:right="-72"/>
              <w:jc w:val="right"/>
              <w:rPr>
                <w:rFonts w:ascii="Arial" w:eastAsia="Calibri" w:hAnsi="Arial" w:cs="Arial"/>
                <w:b/>
                <w:bCs/>
                <w:sz w:val="18"/>
                <w:szCs w:val="18"/>
                <w:cs/>
              </w:rPr>
            </w:pPr>
            <w:r w:rsidRPr="00705E81">
              <w:rPr>
                <w:rFonts w:ascii="Arial" w:eastAsia="Times New Roman" w:hAnsi="Arial" w:cs="Arial"/>
                <w:b/>
                <w:bCs/>
                <w:spacing w:val="-6"/>
                <w:sz w:val="18"/>
                <w:szCs w:val="18"/>
              </w:rPr>
              <w:t>Thousand</w:t>
            </w:r>
            <w:r w:rsidRPr="002120BA">
              <w:rPr>
                <w:rFonts w:ascii="Arial" w:eastAsia="Times New Roman" w:hAnsi="Arial" w:cs="Arial"/>
                <w:b/>
                <w:bCs/>
                <w:spacing w:val="-6"/>
                <w:sz w:val="18"/>
                <w:szCs w:val="18"/>
                <w:cs/>
                <w:lang w:bidi="th-TH"/>
              </w:rPr>
              <w:t xml:space="preserve"> </w:t>
            </w:r>
            <w:r w:rsidRPr="00705E81">
              <w:rPr>
                <w:rFonts w:ascii="Arial" w:eastAsia="Times New Roman" w:hAnsi="Arial" w:cs="Arial"/>
                <w:b/>
                <w:bCs/>
                <w:spacing w:val="-6"/>
                <w:sz w:val="18"/>
                <w:szCs w:val="18"/>
              </w:rPr>
              <w:t>Ba</w:t>
            </w:r>
            <w:r w:rsidRPr="002120BA">
              <w:rPr>
                <w:rFonts w:ascii="Arial" w:eastAsia="Times New Roman" w:hAnsi="Arial" w:cs="Arial"/>
                <w:b/>
                <w:bCs/>
                <w:spacing w:val="-6"/>
                <w:sz w:val="18"/>
                <w:szCs w:val="18"/>
              </w:rPr>
              <w:t xml:space="preserve">ht     </w:t>
            </w:r>
          </w:p>
        </w:tc>
      </w:tr>
      <w:tr w:rsidR="006B2ADA" w:rsidRPr="002120BA" w14:paraId="79E6613A" w14:textId="77777777" w:rsidTr="00913979">
        <w:trPr>
          <w:tblHeader/>
        </w:trPr>
        <w:tc>
          <w:tcPr>
            <w:tcW w:w="3413" w:type="dxa"/>
            <w:vAlign w:val="bottom"/>
          </w:tcPr>
          <w:p w14:paraId="6B50F48B" w14:textId="77777777" w:rsidR="006B2ADA" w:rsidRPr="002120BA" w:rsidRDefault="006B2ADA" w:rsidP="00913979">
            <w:pPr>
              <w:ind w:left="-101"/>
              <w:rPr>
                <w:rFonts w:ascii="Arial" w:eastAsia="Calibri" w:hAnsi="Arial" w:cs="Arial"/>
                <w:bCs/>
                <w:sz w:val="18"/>
                <w:szCs w:val="18"/>
              </w:rPr>
            </w:pPr>
          </w:p>
        </w:tc>
        <w:tc>
          <w:tcPr>
            <w:tcW w:w="873" w:type="dxa"/>
            <w:tcBorders>
              <w:top w:val="single" w:sz="4" w:space="0" w:color="auto"/>
            </w:tcBorders>
          </w:tcPr>
          <w:p w14:paraId="1BC25808" w14:textId="77777777" w:rsidR="006B2ADA" w:rsidRPr="002120BA" w:rsidRDefault="006B2ADA" w:rsidP="009F7694">
            <w:pPr>
              <w:ind w:left="-43" w:right="-43"/>
              <w:jc w:val="center"/>
              <w:rPr>
                <w:rFonts w:ascii="Arial" w:eastAsia="Calibri" w:hAnsi="Arial" w:cs="Arial"/>
                <w:sz w:val="18"/>
                <w:szCs w:val="18"/>
              </w:rPr>
            </w:pPr>
          </w:p>
        </w:tc>
        <w:tc>
          <w:tcPr>
            <w:tcW w:w="1800" w:type="dxa"/>
            <w:tcBorders>
              <w:top w:val="single" w:sz="4" w:space="0" w:color="auto"/>
            </w:tcBorders>
            <w:vAlign w:val="bottom"/>
          </w:tcPr>
          <w:p w14:paraId="09B7F52A" w14:textId="77777777" w:rsidR="006B2ADA" w:rsidRPr="002120BA" w:rsidRDefault="006B2ADA" w:rsidP="009F7694">
            <w:pPr>
              <w:ind w:right="-72"/>
              <w:jc w:val="right"/>
              <w:rPr>
                <w:rFonts w:ascii="Arial" w:eastAsia="Calibri" w:hAnsi="Arial" w:cs="Arial"/>
                <w:sz w:val="18"/>
                <w:szCs w:val="18"/>
              </w:rPr>
            </w:pPr>
          </w:p>
        </w:tc>
        <w:tc>
          <w:tcPr>
            <w:tcW w:w="1728" w:type="dxa"/>
            <w:tcBorders>
              <w:top w:val="single" w:sz="4" w:space="0" w:color="auto"/>
            </w:tcBorders>
            <w:vAlign w:val="bottom"/>
          </w:tcPr>
          <w:p w14:paraId="7144FFF5" w14:textId="77777777" w:rsidR="006B2ADA" w:rsidRPr="002120BA" w:rsidRDefault="006B2ADA" w:rsidP="009F7694">
            <w:pPr>
              <w:ind w:right="-72"/>
              <w:jc w:val="right"/>
              <w:rPr>
                <w:rFonts w:ascii="Arial" w:eastAsia="Calibri" w:hAnsi="Arial" w:cs="Arial"/>
                <w:sz w:val="18"/>
                <w:szCs w:val="18"/>
              </w:rPr>
            </w:pPr>
          </w:p>
        </w:tc>
        <w:tc>
          <w:tcPr>
            <w:tcW w:w="1649" w:type="dxa"/>
            <w:tcBorders>
              <w:top w:val="single" w:sz="4" w:space="0" w:color="auto"/>
            </w:tcBorders>
            <w:vAlign w:val="bottom"/>
          </w:tcPr>
          <w:p w14:paraId="7F1C4094" w14:textId="77777777" w:rsidR="006B2ADA" w:rsidRPr="002120BA" w:rsidRDefault="006B2ADA" w:rsidP="009F7694">
            <w:pPr>
              <w:ind w:right="-72"/>
              <w:jc w:val="right"/>
              <w:rPr>
                <w:rFonts w:ascii="Arial" w:eastAsia="Calibri" w:hAnsi="Arial" w:cs="Arial"/>
                <w:sz w:val="18"/>
                <w:szCs w:val="18"/>
              </w:rPr>
            </w:pPr>
          </w:p>
        </w:tc>
      </w:tr>
      <w:tr w:rsidR="006B2ADA" w:rsidRPr="002120BA" w14:paraId="21C4C57C" w14:textId="77777777" w:rsidTr="00913979">
        <w:tc>
          <w:tcPr>
            <w:tcW w:w="3413" w:type="dxa"/>
            <w:vAlign w:val="bottom"/>
          </w:tcPr>
          <w:p w14:paraId="162CEAD4" w14:textId="77777777" w:rsidR="006B2ADA" w:rsidRPr="002120BA" w:rsidRDefault="006B2ADA" w:rsidP="00913979">
            <w:pPr>
              <w:tabs>
                <w:tab w:val="left" w:pos="2563"/>
              </w:tabs>
              <w:ind w:left="-101"/>
              <w:rPr>
                <w:rFonts w:ascii="Arial" w:eastAsia="Calibri" w:hAnsi="Arial" w:cs="Arial"/>
                <w:b/>
                <w:sz w:val="18"/>
                <w:szCs w:val="18"/>
              </w:rPr>
            </w:pPr>
            <w:r w:rsidRPr="002120BA">
              <w:rPr>
                <w:rFonts w:ascii="Arial" w:eastAsia="Calibri" w:hAnsi="Arial" w:cs="Arial"/>
                <w:b/>
                <w:sz w:val="18"/>
                <w:szCs w:val="18"/>
              </w:rPr>
              <w:t>Current assets</w:t>
            </w:r>
          </w:p>
        </w:tc>
        <w:tc>
          <w:tcPr>
            <w:tcW w:w="873" w:type="dxa"/>
          </w:tcPr>
          <w:p w14:paraId="54398B20" w14:textId="77777777" w:rsidR="006B2ADA" w:rsidRPr="002120BA" w:rsidRDefault="006B2ADA" w:rsidP="009F7694">
            <w:pPr>
              <w:ind w:left="-43" w:right="-43"/>
              <w:jc w:val="center"/>
              <w:rPr>
                <w:rFonts w:ascii="Arial" w:eastAsia="Calibri" w:hAnsi="Arial" w:cs="Arial"/>
                <w:bCs/>
                <w:sz w:val="18"/>
                <w:szCs w:val="18"/>
              </w:rPr>
            </w:pPr>
          </w:p>
        </w:tc>
        <w:tc>
          <w:tcPr>
            <w:tcW w:w="1800" w:type="dxa"/>
            <w:vAlign w:val="bottom"/>
          </w:tcPr>
          <w:p w14:paraId="3E9B28BC"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61769387" w14:textId="77777777" w:rsidR="006B2ADA" w:rsidRPr="002120BA" w:rsidRDefault="006B2ADA" w:rsidP="009F7694">
            <w:pPr>
              <w:ind w:right="-72"/>
              <w:jc w:val="right"/>
              <w:rPr>
                <w:rFonts w:ascii="Arial" w:eastAsia="Calibri" w:hAnsi="Arial" w:cs="Arial"/>
                <w:bCs/>
                <w:sz w:val="18"/>
                <w:szCs w:val="18"/>
              </w:rPr>
            </w:pPr>
          </w:p>
        </w:tc>
        <w:tc>
          <w:tcPr>
            <w:tcW w:w="1649" w:type="dxa"/>
            <w:vAlign w:val="bottom"/>
          </w:tcPr>
          <w:p w14:paraId="1D069D14" w14:textId="77777777" w:rsidR="006B2ADA" w:rsidRPr="002120BA" w:rsidRDefault="006B2ADA" w:rsidP="009F7694">
            <w:pPr>
              <w:ind w:right="-72"/>
              <w:jc w:val="right"/>
              <w:rPr>
                <w:rFonts w:ascii="Arial" w:eastAsia="Calibri" w:hAnsi="Arial" w:cs="Arial"/>
                <w:bCs/>
                <w:sz w:val="18"/>
                <w:szCs w:val="18"/>
              </w:rPr>
            </w:pPr>
          </w:p>
        </w:tc>
      </w:tr>
      <w:tr w:rsidR="006B2ADA" w:rsidRPr="002120BA" w14:paraId="3FF905FF" w14:textId="77777777" w:rsidTr="00913979">
        <w:tc>
          <w:tcPr>
            <w:tcW w:w="3413" w:type="dxa"/>
            <w:vAlign w:val="bottom"/>
          </w:tcPr>
          <w:p w14:paraId="14D8E8E3" w14:textId="77777777" w:rsidR="006B2ADA" w:rsidRDefault="006B2ADA" w:rsidP="00913979">
            <w:pPr>
              <w:ind w:left="-101"/>
              <w:rPr>
                <w:rFonts w:ascii="Arial" w:eastAsia="Calibri" w:hAnsi="Arial" w:cstheme="minorBidi"/>
                <w:bCs/>
                <w:sz w:val="18"/>
                <w:szCs w:val="18"/>
                <w:lang w:val="en-GB" w:bidi="th-TH"/>
              </w:rPr>
            </w:pPr>
            <w:r w:rsidRPr="002120BA">
              <w:rPr>
                <w:rFonts w:ascii="Arial" w:eastAsia="Calibri" w:hAnsi="Arial" w:cs="Arial"/>
                <w:bCs/>
                <w:sz w:val="18"/>
                <w:szCs w:val="18"/>
                <w:lang w:val="en-GB" w:bidi="th-TH"/>
              </w:rPr>
              <w:t>Real estate development costs</w:t>
            </w:r>
          </w:p>
          <w:p w14:paraId="606B00D7" w14:textId="77777777" w:rsidR="006B2ADA" w:rsidRPr="006B2ADA" w:rsidRDefault="006B2ADA" w:rsidP="00913979">
            <w:pPr>
              <w:ind w:left="-101"/>
              <w:rPr>
                <w:rFonts w:ascii="Arial" w:eastAsia="Calibri" w:hAnsi="Arial" w:cstheme="minorBidi"/>
                <w:bCs/>
                <w:sz w:val="18"/>
                <w:szCs w:val="18"/>
                <w:highlight w:val="lightGray"/>
                <w:cs/>
                <w:lang w:bidi="th-TH"/>
              </w:rPr>
            </w:pPr>
            <w:r>
              <w:rPr>
                <w:rFonts w:ascii="Arial" w:eastAsia="Calibri" w:hAnsi="Arial" w:cs="Arial"/>
                <w:bCs/>
                <w:sz w:val="18"/>
                <w:szCs w:val="18"/>
                <w:lang w:val="en-GB" w:bidi="th-TH"/>
              </w:rPr>
              <w:t xml:space="preserve">   </w:t>
            </w:r>
            <w:r w:rsidRPr="00001160">
              <w:rPr>
                <w:rFonts w:ascii="Arial" w:eastAsia="Calibri" w:hAnsi="Arial" w:cs="Arial"/>
                <w:bCs/>
                <w:sz w:val="18"/>
                <w:szCs w:val="18"/>
                <w:lang w:val="en-GB" w:bidi="th-TH"/>
              </w:rPr>
              <w:t>-</w:t>
            </w:r>
            <w:r>
              <w:rPr>
                <w:rFonts w:ascii="Arial" w:eastAsia="Calibri" w:hAnsi="Arial" w:cs="Arial"/>
                <w:bCs/>
                <w:sz w:val="18"/>
                <w:szCs w:val="18"/>
                <w:lang w:val="en-GB" w:bidi="th-TH"/>
              </w:rPr>
              <w:t xml:space="preserve"> land use rights</w:t>
            </w:r>
          </w:p>
        </w:tc>
        <w:tc>
          <w:tcPr>
            <w:tcW w:w="873" w:type="dxa"/>
            <w:vAlign w:val="bottom"/>
          </w:tcPr>
          <w:p w14:paraId="040C10AD" w14:textId="77777777" w:rsidR="006B2ADA" w:rsidRPr="002120BA" w:rsidRDefault="006B2ADA" w:rsidP="009F7694">
            <w:pPr>
              <w:ind w:left="-43" w:right="-43"/>
              <w:jc w:val="center"/>
              <w:rPr>
                <w:rFonts w:ascii="Arial" w:eastAsia="Calibri" w:hAnsi="Arial" w:cs="Arial"/>
                <w:bCs/>
                <w:sz w:val="18"/>
                <w:szCs w:val="18"/>
                <w:cs/>
                <w:lang w:bidi="th-TH"/>
              </w:rPr>
            </w:pPr>
            <w:r>
              <w:rPr>
                <w:rFonts w:ascii="Arial" w:eastAsia="Calibri" w:hAnsi="Arial" w:cs="Arial"/>
                <w:bCs/>
                <w:sz w:val="18"/>
                <w:szCs w:val="18"/>
                <w:lang w:bidi="th-TH"/>
              </w:rPr>
              <w:t>b)</w:t>
            </w:r>
          </w:p>
        </w:tc>
        <w:tc>
          <w:tcPr>
            <w:tcW w:w="1800" w:type="dxa"/>
            <w:vAlign w:val="bottom"/>
          </w:tcPr>
          <w:p w14:paraId="5DE864C8" w14:textId="77777777" w:rsidR="006B2ADA" w:rsidRPr="006F470F" w:rsidRDefault="006B2ADA" w:rsidP="009F7694">
            <w:pPr>
              <w:ind w:right="-72"/>
              <w:jc w:val="right"/>
              <w:rPr>
                <w:rFonts w:ascii="Arial" w:eastAsia="Calibri" w:hAnsi="Arial" w:cs="Browallia New"/>
                <w:bCs/>
                <w:sz w:val="18"/>
                <w:lang w:val="en-GB" w:bidi="th-TH"/>
              </w:rPr>
            </w:pPr>
            <w:r>
              <w:rPr>
                <w:rFonts w:ascii="Arial" w:eastAsia="Calibri" w:hAnsi="Arial" w:cs="Browallia New"/>
                <w:bCs/>
                <w:sz w:val="18"/>
                <w:lang w:val="en-GB" w:bidi="th-TH"/>
              </w:rPr>
              <w:t>-</w:t>
            </w:r>
          </w:p>
        </w:tc>
        <w:tc>
          <w:tcPr>
            <w:tcW w:w="1728" w:type="dxa"/>
            <w:vAlign w:val="bottom"/>
          </w:tcPr>
          <w:p w14:paraId="376F45BE"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143,884</w:t>
            </w:r>
          </w:p>
        </w:tc>
        <w:tc>
          <w:tcPr>
            <w:tcW w:w="1649" w:type="dxa"/>
            <w:vAlign w:val="bottom"/>
          </w:tcPr>
          <w:p w14:paraId="42D351E1" w14:textId="77777777" w:rsidR="006B2ADA" w:rsidRPr="002120BA" w:rsidRDefault="006B2ADA" w:rsidP="009F7694">
            <w:pPr>
              <w:ind w:right="-72"/>
              <w:jc w:val="right"/>
              <w:rPr>
                <w:rFonts w:ascii="Arial" w:eastAsia="Calibri" w:hAnsi="Arial" w:cs="Arial"/>
                <w:bCs/>
                <w:sz w:val="18"/>
                <w:szCs w:val="18"/>
              </w:rPr>
            </w:pPr>
            <w:r>
              <w:rPr>
                <w:rFonts w:ascii="Arial" w:eastAsia="Calibri" w:hAnsi="Arial" w:cs="Arial"/>
                <w:bCs/>
                <w:sz w:val="18"/>
                <w:szCs w:val="18"/>
              </w:rPr>
              <w:t>143,884</w:t>
            </w:r>
          </w:p>
        </w:tc>
      </w:tr>
      <w:tr w:rsidR="006B2ADA" w:rsidRPr="002120BA" w14:paraId="05E673FE" w14:textId="77777777" w:rsidTr="00913979">
        <w:tc>
          <w:tcPr>
            <w:tcW w:w="3413" w:type="dxa"/>
            <w:vAlign w:val="bottom"/>
          </w:tcPr>
          <w:p w14:paraId="4F67D8A2" w14:textId="77777777" w:rsidR="006B2ADA" w:rsidRPr="002120BA" w:rsidRDefault="006B2ADA" w:rsidP="00913979">
            <w:pPr>
              <w:ind w:left="-101"/>
              <w:rPr>
                <w:rFonts w:ascii="Arial" w:eastAsia="Calibri" w:hAnsi="Arial" w:cs="Arial"/>
                <w:bCs/>
                <w:sz w:val="18"/>
                <w:szCs w:val="18"/>
                <w:lang w:val="en-GB" w:bidi="th-TH"/>
              </w:rPr>
            </w:pPr>
          </w:p>
        </w:tc>
        <w:tc>
          <w:tcPr>
            <w:tcW w:w="873" w:type="dxa"/>
          </w:tcPr>
          <w:p w14:paraId="5DEEA640" w14:textId="77777777" w:rsidR="006B2ADA" w:rsidRPr="002120BA" w:rsidRDefault="006B2ADA" w:rsidP="009F7694">
            <w:pPr>
              <w:ind w:left="-43" w:right="-43"/>
              <w:jc w:val="center"/>
              <w:rPr>
                <w:rFonts w:ascii="Arial" w:eastAsia="Calibri" w:hAnsi="Arial" w:cs="Arial"/>
                <w:bCs/>
                <w:sz w:val="18"/>
                <w:szCs w:val="18"/>
                <w:lang w:bidi="th-TH"/>
              </w:rPr>
            </w:pPr>
          </w:p>
        </w:tc>
        <w:tc>
          <w:tcPr>
            <w:tcW w:w="1800" w:type="dxa"/>
            <w:vAlign w:val="bottom"/>
          </w:tcPr>
          <w:p w14:paraId="276CD891"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15BCFB0F" w14:textId="77777777" w:rsidR="006B2ADA" w:rsidRPr="002120BA" w:rsidRDefault="006B2ADA" w:rsidP="009F7694">
            <w:pPr>
              <w:ind w:right="-72"/>
              <w:jc w:val="right"/>
              <w:rPr>
                <w:rFonts w:ascii="Arial" w:eastAsia="Calibri" w:hAnsi="Arial" w:cs="Arial"/>
                <w:bCs/>
                <w:sz w:val="18"/>
                <w:szCs w:val="18"/>
              </w:rPr>
            </w:pPr>
          </w:p>
        </w:tc>
        <w:tc>
          <w:tcPr>
            <w:tcW w:w="1649" w:type="dxa"/>
            <w:vAlign w:val="bottom"/>
          </w:tcPr>
          <w:p w14:paraId="0DF833C3" w14:textId="77777777" w:rsidR="006B2ADA" w:rsidRPr="002120BA" w:rsidRDefault="006B2ADA" w:rsidP="009F7694">
            <w:pPr>
              <w:ind w:right="-72"/>
              <w:jc w:val="right"/>
              <w:rPr>
                <w:rFonts w:ascii="Arial" w:eastAsia="Calibri" w:hAnsi="Arial" w:cs="Arial"/>
                <w:bCs/>
                <w:sz w:val="18"/>
                <w:szCs w:val="18"/>
              </w:rPr>
            </w:pPr>
          </w:p>
        </w:tc>
      </w:tr>
      <w:tr w:rsidR="006B2ADA" w:rsidRPr="002120BA" w14:paraId="4C743CB1" w14:textId="77777777" w:rsidTr="00913979">
        <w:tc>
          <w:tcPr>
            <w:tcW w:w="3413" w:type="dxa"/>
            <w:vAlign w:val="bottom"/>
          </w:tcPr>
          <w:p w14:paraId="74FC9AEE" w14:textId="77777777" w:rsidR="006B2ADA" w:rsidRPr="002120BA" w:rsidRDefault="006B2ADA" w:rsidP="00913979">
            <w:pPr>
              <w:tabs>
                <w:tab w:val="left" w:pos="2563"/>
                <w:tab w:val="right" w:pos="8306"/>
              </w:tabs>
              <w:ind w:left="-101"/>
              <w:rPr>
                <w:rFonts w:ascii="Arial" w:eastAsia="Calibri" w:hAnsi="Arial" w:cs="Arial"/>
                <w:bCs/>
                <w:spacing w:val="-2"/>
                <w:sz w:val="18"/>
                <w:szCs w:val="18"/>
              </w:rPr>
            </w:pPr>
          </w:p>
        </w:tc>
        <w:tc>
          <w:tcPr>
            <w:tcW w:w="873" w:type="dxa"/>
          </w:tcPr>
          <w:p w14:paraId="19D09D7D" w14:textId="77777777" w:rsidR="006B2ADA" w:rsidRPr="002120BA" w:rsidRDefault="006B2ADA" w:rsidP="009F7694">
            <w:pPr>
              <w:ind w:left="-43" w:right="-43"/>
              <w:jc w:val="center"/>
              <w:rPr>
                <w:rFonts w:ascii="Arial" w:eastAsia="Calibri" w:hAnsi="Arial" w:cs="Arial"/>
                <w:b/>
                <w:sz w:val="18"/>
                <w:szCs w:val="18"/>
              </w:rPr>
            </w:pPr>
          </w:p>
        </w:tc>
        <w:tc>
          <w:tcPr>
            <w:tcW w:w="1800" w:type="dxa"/>
            <w:vAlign w:val="bottom"/>
          </w:tcPr>
          <w:p w14:paraId="73369627"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102B5CE4" w14:textId="77777777" w:rsidR="006B2ADA" w:rsidRPr="002120BA" w:rsidRDefault="006B2ADA" w:rsidP="009F7694">
            <w:pPr>
              <w:ind w:right="-72"/>
              <w:jc w:val="right"/>
              <w:rPr>
                <w:rFonts w:ascii="Arial" w:eastAsia="Calibri" w:hAnsi="Arial" w:cs="Arial"/>
                <w:bCs/>
                <w:sz w:val="18"/>
                <w:szCs w:val="18"/>
              </w:rPr>
            </w:pPr>
          </w:p>
        </w:tc>
        <w:tc>
          <w:tcPr>
            <w:tcW w:w="1649" w:type="dxa"/>
            <w:vAlign w:val="bottom"/>
          </w:tcPr>
          <w:p w14:paraId="6A976114" w14:textId="77777777" w:rsidR="006B2ADA" w:rsidRPr="002120BA" w:rsidRDefault="006B2ADA" w:rsidP="009F7694">
            <w:pPr>
              <w:ind w:right="-72"/>
              <w:jc w:val="right"/>
              <w:rPr>
                <w:rFonts w:ascii="Arial" w:eastAsia="Calibri" w:hAnsi="Arial" w:cs="Arial"/>
                <w:bCs/>
                <w:sz w:val="18"/>
                <w:szCs w:val="18"/>
              </w:rPr>
            </w:pPr>
          </w:p>
        </w:tc>
      </w:tr>
      <w:tr w:rsidR="006B2ADA" w:rsidRPr="002120BA" w14:paraId="7E2B1A77" w14:textId="77777777" w:rsidTr="00913979">
        <w:tc>
          <w:tcPr>
            <w:tcW w:w="3413" w:type="dxa"/>
            <w:vAlign w:val="bottom"/>
          </w:tcPr>
          <w:p w14:paraId="224938E1" w14:textId="77777777" w:rsidR="006B2ADA" w:rsidRPr="002120BA" w:rsidRDefault="006B2ADA" w:rsidP="00913979">
            <w:pPr>
              <w:tabs>
                <w:tab w:val="left" w:pos="2563"/>
              </w:tabs>
              <w:ind w:left="-101"/>
              <w:rPr>
                <w:rFonts w:ascii="Arial" w:eastAsia="Calibri" w:hAnsi="Arial" w:cs="Arial"/>
                <w:bCs/>
                <w:spacing w:val="-2"/>
                <w:sz w:val="18"/>
                <w:szCs w:val="18"/>
              </w:rPr>
            </w:pPr>
            <w:r w:rsidRPr="002120BA">
              <w:rPr>
                <w:rFonts w:ascii="Arial" w:eastAsia="Calibri" w:hAnsi="Arial" w:cs="Arial"/>
                <w:b/>
                <w:sz w:val="18"/>
                <w:szCs w:val="18"/>
              </w:rPr>
              <w:t>Non-current assets</w:t>
            </w:r>
          </w:p>
        </w:tc>
        <w:tc>
          <w:tcPr>
            <w:tcW w:w="873" w:type="dxa"/>
          </w:tcPr>
          <w:p w14:paraId="6E17DCC3" w14:textId="77777777" w:rsidR="006B2ADA" w:rsidRPr="002120BA" w:rsidRDefault="006B2ADA" w:rsidP="009F7694">
            <w:pPr>
              <w:ind w:left="-43" w:right="-43"/>
              <w:jc w:val="center"/>
              <w:rPr>
                <w:rFonts w:ascii="Arial" w:eastAsia="Calibri" w:hAnsi="Arial" w:cs="Arial"/>
                <w:b/>
                <w:sz w:val="18"/>
                <w:szCs w:val="18"/>
              </w:rPr>
            </w:pPr>
          </w:p>
        </w:tc>
        <w:tc>
          <w:tcPr>
            <w:tcW w:w="1800" w:type="dxa"/>
            <w:vAlign w:val="bottom"/>
          </w:tcPr>
          <w:p w14:paraId="247D1A8E"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6E707AD9" w14:textId="77777777" w:rsidR="006B2ADA" w:rsidRPr="002120BA" w:rsidRDefault="006B2ADA" w:rsidP="009F7694">
            <w:pPr>
              <w:ind w:right="-72"/>
              <w:jc w:val="right"/>
              <w:rPr>
                <w:rFonts w:ascii="Arial" w:eastAsia="Calibri" w:hAnsi="Arial" w:cs="Arial"/>
                <w:bCs/>
                <w:sz w:val="18"/>
                <w:szCs w:val="18"/>
              </w:rPr>
            </w:pPr>
          </w:p>
        </w:tc>
        <w:tc>
          <w:tcPr>
            <w:tcW w:w="1649" w:type="dxa"/>
            <w:vAlign w:val="bottom"/>
          </w:tcPr>
          <w:p w14:paraId="6C25B8B0" w14:textId="77777777" w:rsidR="006B2ADA" w:rsidRPr="002120BA" w:rsidRDefault="006B2ADA" w:rsidP="009F7694">
            <w:pPr>
              <w:ind w:right="-72"/>
              <w:jc w:val="right"/>
              <w:rPr>
                <w:rFonts w:ascii="Arial" w:eastAsia="Calibri" w:hAnsi="Arial" w:cs="Arial"/>
                <w:bCs/>
                <w:sz w:val="18"/>
                <w:szCs w:val="18"/>
              </w:rPr>
            </w:pPr>
          </w:p>
        </w:tc>
      </w:tr>
      <w:tr w:rsidR="006B2ADA" w:rsidRPr="002120BA" w14:paraId="614AA0DF" w14:textId="77777777" w:rsidTr="00913979">
        <w:tc>
          <w:tcPr>
            <w:tcW w:w="3413" w:type="dxa"/>
            <w:vAlign w:val="bottom"/>
          </w:tcPr>
          <w:p w14:paraId="56A34209" w14:textId="77777777" w:rsidR="006B2ADA" w:rsidRPr="002120BA" w:rsidRDefault="006B2ADA" w:rsidP="00913979">
            <w:pPr>
              <w:ind w:left="-101"/>
              <w:rPr>
                <w:rFonts w:ascii="Arial" w:eastAsia="Calibri" w:hAnsi="Arial" w:cs="Arial"/>
                <w:bCs/>
                <w:sz w:val="18"/>
                <w:szCs w:val="18"/>
                <w:cs/>
                <w:lang w:val="en-GB" w:bidi="th-TH"/>
              </w:rPr>
            </w:pPr>
            <w:r w:rsidRPr="002120BA">
              <w:rPr>
                <w:rFonts w:ascii="Arial" w:eastAsia="Calibri" w:hAnsi="Arial" w:cs="Arial"/>
                <w:bCs/>
                <w:sz w:val="18"/>
                <w:szCs w:val="18"/>
                <w:lang w:val="en-GB" w:bidi="th-TH"/>
              </w:rPr>
              <w:t>Right-of-use assets, net</w:t>
            </w:r>
          </w:p>
        </w:tc>
        <w:tc>
          <w:tcPr>
            <w:tcW w:w="873" w:type="dxa"/>
          </w:tcPr>
          <w:p w14:paraId="50294862" w14:textId="77777777" w:rsidR="006B2ADA" w:rsidRPr="002120BA" w:rsidRDefault="006B2ADA" w:rsidP="009F7694">
            <w:pPr>
              <w:ind w:left="-43" w:right="-43"/>
              <w:jc w:val="center"/>
              <w:rPr>
                <w:rFonts w:ascii="Arial" w:eastAsia="Calibri" w:hAnsi="Arial" w:cs="Arial"/>
                <w:bCs/>
                <w:sz w:val="18"/>
                <w:szCs w:val="18"/>
                <w:cs/>
                <w:lang w:bidi="th-TH"/>
              </w:rPr>
            </w:pPr>
            <w:r>
              <w:rPr>
                <w:rFonts w:ascii="Arial" w:eastAsia="Calibri" w:hAnsi="Arial" w:cs="Arial"/>
                <w:bCs/>
                <w:sz w:val="18"/>
                <w:szCs w:val="18"/>
                <w:lang w:bidi="th-TH"/>
              </w:rPr>
              <w:t>b)</w:t>
            </w:r>
          </w:p>
        </w:tc>
        <w:tc>
          <w:tcPr>
            <w:tcW w:w="1800" w:type="dxa"/>
            <w:vAlign w:val="bottom"/>
          </w:tcPr>
          <w:p w14:paraId="5ACAADC5"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 xml:space="preserve">159,607 </w:t>
            </w:r>
          </w:p>
        </w:tc>
        <w:tc>
          <w:tcPr>
            <w:tcW w:w="1728" w:type="dxa"/>
            <w:vAlign w:val="bottom"/>
          </w:tcPr>
          <w:p w14:paraId="2C793410"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(143,884)</w:t>
            </w:r>
          </w:p>
        </w:tc>
        <w:tc>
          <w:tcPr>
            <w:tcW w:w="1649" w:type="dxa"/>
            <w:vAlign w:val="bottom"/>
          </w:tcPr>
          <w:p w14:paraId="40CF06F4"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15,723</w:t>
            </w:r>
          </w:p>
        </w:tc>
      </w:tr>
      <w:tr w:rsidR="006B2ADA" w:rsidRPr="002120BA" w14:paraId="5CFAED8E" w14:textId="77777777" w:rsidTr="00913979">
        <w:tc>
          <w:tcPr>
            <w:tcW w:w="3413" w:type="dxa"/>
            <w:vAlign w:val="bottom"/>
          </w:tcPr>
          <w:p w14:paraId="070A69E0" w14:textId="77777777" w:rsidR="006B2ADA" w:rsidRPr="002120BA" w:rsidRDefault="006B2ADA" w:rsidP="00913979">
            <w:pPr>
              <w:tabs>
                <w:tab w:val="right" w:pos="8306"/>
              </w:tabs>
              <w:ind w:left="-101"/>
              <w:rPr>
                <w:rFonts w:ascii="Arial" w:eastAsia="Calibri" w:hAnsi="Arial" w:cs="Arial"/>
                <w:bCs/>
                <w:sz w:val="18"/>
                <w:szCs w:val="18"/>
              </w:rPr>
            </w:pPr>
          </w:p>
        </w:tc>
        <w:tc>
          <w:tcPr>
            <w:tcW w:w="873" w:type="dxa"/>
          </w:tcPr>
          <w:p w14:paraId="358C6834" w14:textId="77777777" w:rsidR="006B2ADA" w:rsidRPr="002120BA" w:rsidRDefault="006B2ADA" w:rsidP="009F7694">
            <w:pPr>
              <w:ind w:left="-43" w:right="-43"/>
              <w:jc w:val="center"/>
              <w:rPr>
                <w:rFonts w:ascii="Arial" w:eastAsia="Calibri" w:hAnsi="Arial" w:cs="Arial"/>
                <w:b/>
                <w:sz w:val="18"/>
                <w:szCs w:val="18"/>
              </w:rPr>
            </w:pPr>
          </w:p>
        </w:tc>
        <w:tc>
          <w:tcPr>
            <w:tcW w:w="1800" w:type="dxa"/>
            <w:tcBorders>
              <w:top w:val="single" w:sz="4" w:space="0" w:color="auto"/>
            </w:tcBorders>
            <w:vAlign w:val="bottom"/>
          </w:tcPr>
          <w:p w14:paraId="668664B6" w14:textId="77777777" w:rsidR="006B2ADA" w:rsidRPr="002120BA" w:rsidRDefault="006B2ADA" w:rsidP="009F7694">
            <w:pPr>
              <w:ind w:right="-72"/>
              <w:jc w:val="right"/>
              <w:rPr>
                <w:rFonts w:ascii="Arial" w:eastAsia="Calibri" w:hAnsi="Arial" w:cs="Arial"/>
                <w:bCs/>
                <w:sz w:val="18"/>
                <w:szCs w:val="18"/>
              </w:rPr>
            </w:pPr>
          </w:p>
        </w:tc>
        <w:tc>
          <w:tcPr>
            <w:tcW w:w="1728" w:type="dxa"/>
            <w:tcBorders>
              <w:top w:val="single" w:sz="4" w:space="0" w:color="auto"/>
            </w:tcBorders>
            <w:vAlign w:val="bottom"/>
          </w:tcPr>
          <w:p w14:paraId="4CD28171" w14:textId="77777777" w:rsidR="006B2ADA" w:rsidRPr="002120BA" w:rsidRDefault="006B2ADA" w:rsidP="009F7694">
            <w:pPr>
              <w:ind w:right="-72"/>
              <w:jc w:val="right"/>
              <w:rPr>
                <w:rFonts w:ascii="Arial" w:eastAsia="Calibri" w:hAnsi="Arial" w:cs="Arial"/>
                <w:bCs/>
                <w:sz w:val="18"/>
                <w:szCs w:val="18"/>
              </w:rPr>
            </w:pPr>
          </w:p>
        </w:tc>
        <w:tc>
          <w:tcPr>
            <w:tcW w:w="1649" w:type="dxa"/>
            <w:tcBorders>
              <w:top w:val="single" w:sz="4" w:space="0" w:color="auto"/>
            </w:tcBorders>
            <w:vAlign w:val="bottom"/>
          </w:tcPr>
          <w:p w14:paraId="42BCB866" w14:textId="77777777" w:rsidR="006B2ADA" w:rsidRPr="002120BA" w:rsidRDefault="006B2ADA" w:rsidP="009F7694">
            <w:pPr>
              <w:ind w:right="-72"/>
              <w:jc w:val="right"/>
              <w:rPr>
                <w:rFonts w:ascii="Arial" w:eastAsia="Calibri" w:hAnsi="Arial" w:cs="Arial"/>
                <w:bCs/>
                <w:sz w:val="18"/>
                <w:szCs w:val="18"/>
              </w:rPr>
            </w:pPr>
          </w:p>
        </w:tc>
      </w:tr>
      <w:tr w:rsidR="006B2ADA" w:rsidRPr="002120BA" w14:paraId="6CBDDCFC" w14:textId="77777777" w:rsidTr="00913979">
        <w:tc>
          <w:tcPr>
            <w:tcW w:w="3413" w:type="dxa"/>
            <w:vAlign w:val="bottom"/>
          </w:tcPr>
          <w:p w14:paraId="21784BE3" w14:textId="77777777" w:rsidR="006B2ADA" w:rsidRPr="002120BA" w:rsidRDefault="006B2ADA" w:rsidP="00913979">
            <w:pPr>
              <w:ind w:left="-101"/>
              <w:rPr>
                <w:rFonts w:ascii="Arial" w:eastAsia="Calibri" w:hAnsi="Arial" w:cs="Arial"/>
                <w:bCs/>
                <w:sz w:val="18"/>
                <w:szCs w:val="18"/>
              </w:rPr>
            </w:pPr>
            <w:r w:rsidRPr="002120BA">
              <w:rPr>
                <w:rFonts w:ascii="Arial" w:eastAsia="Calibri" w:hAnsi="Arial" w:cs="Arial"/>
                <w:b/>
                <w:sz w:val="18"/>
                <w:szCs w:val="18"/>
              </w:rPr>
              <w:t>Total adjusted assets</w:t>
            </w:r>
          </w:p>
        </w:tc>
        <w:tc>
          <w:tcPr>
            <w:tcW w:w="873" w:type="dxa"/>
          </w:tcPr>
          <w:p w14:paraId="1F03FB24" w14:textId="77777777" w:rsidR="006B2ADA" w:rsidRPr="002120BA" w:rsidRDefault="006B2ADA" w:rsidP="009F7694">
            <w:pPr>
              <w:ind w:left="-43" w:right="-43"/>
              <w:jc w:val="center"/>
              <w:rPr>
                <w:rFonts w:ascii="Arial" w:eastAsia="Calibri" w:hAnsi="Arial" w:cs="Arial"/>
                <w:bCs/>
                <w:sz w:val="18"/>
                <w:szCs w:val="18"/>
              </w:rPr>
            </w:pPr>
          </w:p>
        </w:tc>
        <w:tc>
          <w:tcPr>
            <w:tcW w:w="1800" w:type="dxa"/>
            <w:tcBorders>
              <w:left w:val="nil"/>
              <w:bottom w:val="single" w:sz="4" w:space="0" w:color="auto"/>
            </w:tcBorders>
            <w:vAlign w:val="bottom"/>
          </w:tcPr>
          <w:p w14:paraId="76C645FA"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159,607</w:t>
            </w:r>
          </w:p>
        </w:tc>
        <w:tc>
          <w:tcPr>
            <w:tcW w:w="1728" w:type="dxa"/>
            <w:tcBorders>
              <w:bottom w:val="single" w:sz="4" w:space="0" w:color="auto"/>
            </w:tcBorders>
            <w:vAlign w:val="bottom"/>
          </w:tcPr>
          <w:p w14:paraId="2F7786FA"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w:t>
            </w:r>
          </w:p>
        </w:tc>
        <w:tc>
          <w:tcPr>
            <w:tcW w:w="1649" w:type="dxa"/>
            <w:tcBorders>
              <w:bottom w:val="single" w:sz="4" w:space="0" w:color="auto"/>
            </w:tcBorders>
            <w:vAlign w:val="bottom"/>
          </w:tcPr>
          <w:p w14:paraId="1781E1BD"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159,607</w:t>
            </w:r>
          </w:p>
        </w:tc>
      </w:tr>
      <w:tr w:rsidR="006B2ADA" w:rsidRPr="002120BA" w14:paraId="23AE5353" w14:textId="77777777" w:rsidTr="00913979">
        <w:tc>
          <w:tcPr>
            <w:tcW w:w="3413" w:type="dxa"/>
            <w:vAlign w:val="bottom"/>
          </w:tcPr>
          <w:p w14:paraId="4AD39AC5" w14:textId="77777777" w:rsidR="006B2ADA" w:rsidRPr="002120BA" w:rsidRDefault="006B2ADA" w:rsidP="00913979">
            <w:pPr>
              <w:tabs>
                <w:tab w:val="right" w:pos="8306"/>
              </w:tabs>
              <w:ind w:left="-101"/>
              <w:rPr>
                <w:rFonts w:ascii="Arial" w:eastAsia="Calibri" w:hAnsi="Arial" w:cs="Arial"/>
                <w:bCs/>
                <w:sz w:val="18"/>
                <w:szCs w:val="18"/>
                <w:cs/>
                <w:lang w:bidi="th-TH"/>
              </w:rPr>
            </w:pPr>
          </w:p>
        </w:tc>
        <w:tc>
          <w:tcPr>
            <w:tcW w:w="873" w:type="dxa"/>
          </w:tcPr>
          <w:p w14:paraId="32E54EB6" w14:textId="77777777" w:rsidR="006B2ADA" w:rsidRPr="002120BA" w:rsidRDefault="006B2ADA" w:rsidP="009F7694">
            <w:pPr>
              <w:ind w:left="-43" w:right="-43"/>
              <w:jc w:val="center"/>
              <w:rPr>
                <w:rFonts w:ascii="Arial" w:eastAsia="Calibri" w:hAnsi="Arial" w:cs="Arial"/>
                <w:bCs/>
                <w:sz w:val="18"/>
                <w:szCs w:val="18"/>
              </w:rPr>
            </w:pPr>
          </w:p>
        </w:tc>
        <w:tc>
          <w:tcPr>
            <w:tcW w:w="1800" w:type="dxa"/>
            <w:tcBorders>
              <w:top w:val="single" w:sz="4" w:space="0" w:color="auto"/>
              <w:left w:val="nil"/>
            </w:tcBorders>
            <w:vAlign w:val="bottom"/>
          </w:tcPr>
          <w:p w14:paraId="2209591C" w14:textId="77777777" w:rsidR="006B2ADA" w:rsidRPr="002120BA" w:rsidRDefault="006B2ADA" w:rsidP="009F7694">
            <w:pPr>
              <w:ind w:right="-72"/>
              <w:jc w:val="right"/>
              <w:rPr>
                <w:rFonts w:ascii="Arial" w:eastAsia="Calibri" w:hAnsi="Arial" w:cs="Arial"/>
                <w:bCs/>
                <w:sz w:val="18"/>
                <w:szCs w:val="18"/>
              </w:rPr>
            </w:pPr>
          </w:p>
        </w:tc>
        <w:tc>
          <w:tcPr>
            <w:tcW w:w="1728" w:type="dxa"/>
            <w:tcBorders>
              <w:top w:val="single" w:sz="4" w:space="0" w:color="auto"/>
            </w:tcBorders>
            <w:vAlign w:val="bottom"/>
          </w:tcPr>
          <w:p w14:paraId="5BAC5B77" w14:textId="77777777" w:rsidR="006B2ADA" w:rsidRPr="002120BA" w:rsidRDefault="006B2ADA" w:rsidP="009F7694">
            <w:pPr>
              <w:ind w:right="-72"/>
              <w:jc w:val="right"/>
              <w:rPr>
                <w:rFonts w:ascii="Arial" w:eastAsia="Calibri" w:hAnsi="Arial" w:cs="Arial"/>
                <w:bCs/>
                <w:sz w:val="18"/>
                <w:szCs w:val="18"/>
              </w:rPr>
            </w:pPr>
          </w:p>
        </w:tc>
        <w:tc>
          <w:tcPr>
            <w:tcW w:w="1649" w:type="dxa"/>
            <w:tcBorders>
              <w:top w:val="single" w:sz="4" w:space="0" w:color="auto"/>
            </w:tcBorders>
            <w:vAlign w:val="bottom"/>
          </w:tcPr>
          <w:p w14:paraId="7E3DCB54" w14:textId="77777777" w:rsidR="006B2ADA" w:rsidRPr="002120BA" w:rsidRDefault="006B2ADA" w:rsidP="009F7694">
            <w:pPr>
              <w:ind w:right="-72"/>
              <w:jc w:val="right"/>
              <w:rPr>
                <w:rFonts w:ascii="Arial" w:eastAsia="Calibri" w:hAnsi="Arial" w:cs="Arial"/>
                <w:bCs/>
                <w:sz w:val="18"/>
                <w:szCs w:val="18"/>
              </w:rPr>
            </w:pPr>
          </w:p>
        </w:tc>
      </w:tr>
      <w:tr w:rsidR="006B2ADA" w:rsidRPr="002120BA" w14:paraId="627DC595" w14:textId="77777777" w:rsidTr="00913979">
        <w:tc>
          <w:tcPr>
            <w:tcW w:w="3413" w:type="dxa"/>
            <w:vAlign w:val="bottom"/>
          </w:tcPr>
          <w:p w14:paraId="71BF49BA" w14:textId="52512EE5" w:rsidR="006B2ADA" w:rsidRPr="002120BA" w:rsidRDefault="006B2ADA" w:rsidP="00913979">
            <w:pPr>
              <w:tabs>
                <w:tab w:val="right" w:pos="8306"/>
              </w:tabs>
              <w:ind w:left="-101"/>
              <w:rPr>
                <w:rFonts w:ascii="Arial" w:eastAsia="Calibri" w:hAnsi="Arial" w:cs="Arial"/>
                <w:bCs/>
                <w:sz w:val="18"/>
                <w:szCs w:val="18"/>
                <w:cs/>
                <w:lang w:bidi="th-TH"/>
              </w:rPr>
            </w:pPr>
            <w:r>
              <w:rPr>
                <w:rFonts w:ascii="Arial" w:eastAsia="Calibri" w:hAnsi="Arial" w:cs="Arial"/>
                <w:b/>
                <w:sz w:val="18"/>
                <w:szCs w:val="18"/>
              </w:rPr>
              <w:t xml:space="preserve">Current </w:t>
            </w:r>
            <w:r w:rsidR="00913979" w:rsidRPr="00913979">
              <w:rPr>
                <w:rFonts w:ascii="Arial" w:eastAsia="Calibri" w:hAnsi="Arial" w:cs="Arial"/>
                <w:b/>
                <w:sz w:val="18"/>
                <w:szCs w:val="18"/>
              </w:rPr>
              <w:t>liabilities</w:t>
            </w:r>
          </w:p>
        </w:tc>
        <w:tc>
          <w:tcPr>
            <w:tcW w:w="873" w:type="dxa"/>
          </w:tcPr>
          <w:p w14:paraId="527C55B6" w14:textId="77777777" w:rsidR="006B2ADA" w:rsidRPr="002120BA" w:rsidRDefault="006B2ADA" w:rsidP="009F7694">
            <w:pPr>
              <w:ind w:left="-43" w:right="-43"/>
              <w:jc w:val="center"/>
              <w:rPr>
                <w:rFonts w:ascii="Arial" w:eastAsia="Calibri" w:hAnsi="Arial" w:cs="Arial"/>
                <w:bCs/>
                <w:sz w:val="18"/>
                <w:szCs w:val="18"/>
              </w:rPr>
            </w:pPr>
          </w:p>
        </w:tc>
        <w:tc>
          <w:tcPr>
            <w:tcW w:w="1800" w:type="dxa"/>
            <w:tcBorders>
              <w:left w:val="nil"/>
            </w:tcBorders>
            <w:vAlign w:val="bottom"/>
          </w:tcPr>
          <w:p w14:paraId="06F10BC0"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685C760D" w14:textId="77777777" w:rsidR="006B2ADA" w:rsidRPr="002120BA" w:rsidRDefault="006B2ADA" w:rsidP="009F7694">
            <w:pPr>
              <w:ind w:right="-72"/>
              <w:jc w:val="right"/>
              <w:rPr>
                <w:rFonts w:ascii="Arial" w:eastAsia="Calibri" w:hAnsi="Arial" w:cs="Arial"/>
                <w:bCs/>
                <w:sz w:val="18"/>
                <w:szCs w:val="18"/>
              </w:rPr>
            </w:pPr>
          </w:p>
        </w:tc>
        <w:tc>
          <w:tcPr>
            <w:tcW w:w="1649" w:type="dxa"/>
            <w:vAlign w:val="bottom"/>
          </w:tcPr>
          <w:p w14:paraId="3E29BE7E" w14:textId="77777777" w:rsidR="006B2ADA" w:rsidRPr="002120BA" w:rsidRDefault="006B2ADA" w:rsidP="009F7694">
            <w:pPr>
              <w:ind w:right="-72"/>
              <w:jc w:val="right"/>
              <w:rPr>
                <w:rFonts w:ascii="Arial" w:eastAsia="Calibri" w:hAnsi="Arial" w:cs="Arial"/>
                <w:bCs/>
                <w:sz w:val="18"/>
                <w:szCs w:val="18"/>
              </w:rPr>
            </w:pPr>
          </w:p>
        </w:tc>
      </w:tr>
      <w:tr w:rsidR="006B2ADA" w:rsidRPr="002120BA" w14:paraId="254748C4" w14:textId="77777777" w:rsidTr="00913979">
        <w:trPr>
          <w:trHeight w:val="84"/>
        </w:trPr>
        <w:tc>
          <w:tcPr>
            <w:tcW w:w="3413" w:type="dxa"/>
            <w:vAlign w:val="bottom"/>
          </w:tcPr>
          <w:p w14:paraId="0E11CEDB" w14:textId="77777777" w:rsidR="006B2ADA" w:rsidRPr="002120BA" w:rsidRDefault="006B2ADA" w:rsidP="00913979">
            <w:pPr>
              <w:tabs>
                <w:tab w:val="right" w:pos="8306"/>
              </w:tabs>
              <w:ind w:left="-101"/>
              <w:rPr>
                <w:rFonts w:ascii="Arial" w:eastAsia="Calibri" w:hAnsi="Arial" w:cs="Arial"/>
                <w:bCs/>
                <w:sz w:val="18"/>
                <w:szCs w:val="18"/>
                <w:cs/>
                <w:lang w:bidi="th-TH"/>
              </w:rPr>
            </w:pPr>
            <w:r>
              <w:rPr>
                <w:rFonts w:ascii="Arial" w:eastAsia="Calibri" w:hAnsi="Arial" w:cs="Arial"/>
                <w:bCs/>
                <w:sz w:val="18"/>
                <w:szCs w:val="18"/>
                <w:lang w:bidi="th-TH"/>
              </w:rPr>
              <w:t>Current corporate income tax</w:t>
            </w:r>
          </w:p>
        </w:tc>
        <w:tc>
          <w:tcPr>
            <w:tcW w:w="873" w:type="dxa"/>
            <w:vAlign w:val="bottom"/>
          </w:tcPr>
          <w:p w14:paraId="5C396659" w14:textId="77777777" w:rsidR="006B2ADA" w:rsidRPr="00805EEB" w:rsidRDefault="006B2ADA" w:rsidP="009F7694">
            <w:pPr>
              <w:ind w:left="-43" w:right="-43"/>
              <w:jc w:val="center"/>
            </w:pPr>
            <w:r>
              <w:rPr>
                <w:rFonts w:ascii="Arial" w:eastAsia="Calibri" w:hAnsi="Arial" w:cs="Arial"/>
                <w:bCs/>
                <w:sz w:val="18"/>
                <w:szCs w:val="18"/>
              </w:rPr>
              <w:t>a)</w:t>
            </w:r>
          </w:p>
        </w:tc>
        <w:tc>
          <w:tcPr>
            <w:tcW w:w="1800" w:type="dxa"/>
            <w:tcBorders>
              <w:left w:val="nil"/>
            </w:tcBorders>
            <w:vAlign w:val="bottom"/>
          </w:tcPr>
          <w:p w14:paraId="2118466A" w14:textId="77777777" w:rsidR="006B2ADA" w:rsidRPr="00805EEB" w:rsidRDefault="006B2ADA" w:rsidP="009F7694">
            <w:pPr>
              <w:ind w:right="-72"/>
              <w:jc w:val="right"/>
              <w:rPr>
                <w:rFonts w:ascii="Arial" w:eastAsia="Calibri" w:hAnsi="Arial" w:cs="Arial"/>
                <w:bCs/>
                <w:sz w:val="18"/>
                <w:szCs w:val="18"/>
                <w:lang w:val="en-GB" w:bidi="th-TH"/>
              </w:rPr>
            </w:pPr>
            <w:r w:rsidRPr="00805EEB">
              <w:rPr>
                <w:rFonts w:ascii="Arial" w:eastAsia="Calibri" w:hAnsi="Arial" w:cs="Arial"/>
                <w:bCs/>
                <w:sz w:val="18"/>
                <w:szCs w:val="18"/>
                <w:lang w:val="en-GB" w:bidi="th-TH"/>
              </w:rPr>
              <w:t>136,160</w:t>
            </w:r>
          </w:p>
        </w:tc>
        <w:tc>
          <w:tcPr>
            <w:tcW w:w="1728" w:type="dxa"/>
            <w:vAlign w:val="bottom"/>
          </w:tcPr>
          <w:p w14:paraId="3B52216E" w14:textId="77777777" w:rsidR="006B2ADA" w:rsidRPr="00805EEB" w:rsidRDefault="006B2ADA" w:rsidP="009F7694">
            <w:pPr>
              <w:ind w:right="-72"/>
              <w:jc w:val="right"/>
              <w:rPr>
                <w:rFonts w:ascii="Arial" w:eastAsia="Calibri" w:hAnsi="Arial" w:cs="Arial"/>
                <w:b/>
                <w:sz w:val="18"/>
                <w:szCs w:val="18"/>
                <w:lang w:val="en-GB" w:bidi="th-TH"/>
              </w:rPr>
            </w:pPr>
            <w:r w:rsidRPr="00805EEB">
              <w:rPr>
                <w:rFonts w:ascii="Arial" w:eastAsia="Calibri" w:hAnsi="Arial" w:cs="Arial"/>
                <w:b/>
                <w:sz w:val="18"/>
                <w:szCs w:val="18"/>
                <w:cs/>
                <w:lang w:val="en-GB"/>
              </w:rPr>
              <w:t>(24</w:t>
            </w:r>
            <w:r w:rsidRPr="00805EEB">
              <w:rPr>
                <w:rFonts w:ascii="Arial" w:eastAsia="Calibri" w:hAnsi="Arial" w:cs="Arial"/>
                <w:b/>
                <w:sz w:val="18"/>
                <w:szCs w:val="18"/>
                <w:lang w:val="en-GB" w:bidi="th-TH"/>
              </w:rPr>
              <w:t>,</w:t>
            </w:r>
            <w:r w:rsidRPr="00805EEB">
              <w:rPr>
                <w:rFonts w:ascii="Arial" w:eastAsia="Calibri" w:hAnsi="Arial" w:cs="Arial"/>
                <w:b/>
                <w:sz w:val="18"/>
                <w:szCs w:val="18"/>
                <w:cs/>
                <w:lang w:val="en-GB"/>
              </w:rPr>
              <w:t>643)</w:t>
            </w:r>
          </w:p>
        </w:tc>
        <w:tc>
          <w:tcPr>
            <w:tcW w:w="1649" w:type="dxa"/>
            <w:vAlign w:val="bottom"/>
          </w:tcPr>
          <w:p w14:paraId="58D95964" w14:textId="46C7FA07" w:rsidR="006B2ADA" w:rsidRPr="00A4033E" w:rsidRDefault="006B2ADA" w:rsidP="009F7694">
            <w:pPr>
              <w:ind w:right="-72"/>
              <w:jc w:val="right"/>
              <w:rPr>
                <w:rFonts w:ascii="Arial" w:eastAsia="Calibri" w:hAnsi="Arial" w:cs="Browallia New"/>
                <w:bCs/>
                <w:sz w:val="18"/>
                <w:lang w:val="en-GB" w:bidi="th-TH"/>
              </w:rPr>
            </w:pPr>
            <w:r w:rsidRPr="00805EEB">
              <w:rPr>
                <w:rFonts w:ascii="Arial" w:eastAsia="Calibri" w:hAnsi="Arial" w:cs="Arial"/>
                <w:bCs/>
                <w:sz w:val="18"/>
                <w:szCs w:val="18"/>
                <w:lang w:val="en-GB" w:bidi="th-TH"/>
              </w:rPr>
              <w:t>111,51</w:t>
            </w:r>
            <w:r w:rsidR="00216D6E">
              <w:rPr>
                <w:rFonts w:ascii="Arial" w:eastAsia="Calibri" w:hAnsi="Arial" w:cs="Browallia New"/>
                <w:bCs/>
                <w:sz w:val="18"/>
                <w:lang w:val="en-GB" w:bidi="th-TH"/>
              </w:rPr>
              <w:t>7</w:t>
            </w:r>
          </w:p>
        </w:tc>
      </w:tr>
      <w:tr w:rsidR="006B2ADA" w:rsidRPr="002120BA" w14:paraId="3D34AC88" w14:textId="77777777" w:rsidTr="00913979">
        <w:tc>
          <w:tcPr>
            <w:tcW w:w="3413" w:type="dxa"/>
            <w:vAlign w:val="bottom"/>
          </w:tcPr>
          <w:p w14:paraId="3ABF4F36" w14:textId="77777777" w:rsidR="006B2ADA" w:rsidRPr="002120BA" w:rsidRDefault="006B2ADA" w:rsidP="00913979">
            <w:pPr>
              <w:tabs>
                <w:tab w:val="right" w:pos="8306"/>
              </w:tabs>
              <w:ind w:left="-101"/>
              <w:rPr>
                <w:rFonts w:ascii="Arial" w:eastAsia="Calibri" w:hAnsi="Arial" w:cs="Arial"/>
                <w:bCs/>
                <w:sz w:val="18"/>
                <w:szCs w:val="18"/>
                <w:cs/>
                <w:lang w:bidi="th-TH"/>
              </w:rPr>
            </w:pPr>
          </w:p>
        </w:tc>
        <w:tc>
          <w:tcPr>
            <w:tcW w:w="873" w:type="dxa"/>
          </w:tcPr>
          <w:p w14:paraId="584E9372" w14:textId="77777777" w:rsidR="006B2ADA" w:rsidRPr="002120BA" w:rsidRDefault="006B2ADA" w:rsidP="009F7694">
            <w:pPr>
              <w:ind w:left="-43" w:right="-43"/>
              <w:jc w:val="center"/>
              <w:rPr>
                <w:rFonts w:ascii="Arial" w:eastAsia="Calibri" w:hAnsi="Arial" w:cs="Arial"/>
                <w:bCs/>
                <w:sz w:val="18"/>
                <w:szCs w:val="18"/>
              </w:rPr>
            </w:pPr>
          </w:p>
        </w:tc>
        <w:tc>
          <w:tcPr>
            <w:tcW w:w="1800" w:type="dxa"/>
            <w:tcBorders>
              <w:left w:val="nil"/>
            </w:tcBorders>
            <w:vAlign w:val="bottom"/>
          </w:tcPr>
          <w:p w14:paraId="597B6B88"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6ED9288E" w14:textId="77777777" w:rsidR="006B2ADA" w:rsidRPr="002120BA" w:rsidRDefault="006B2ADA" w:rsidP="009F7694">
            <w:pPr>
              <w:ind w:right="-72"/>
              <w:jc w:val="right"/>
              <w:rPr>
                <w:rFonts w:ascii="Arial" w:eastAsia="Calibri" w:hAnsi="Arial" w:cs="Arial"/>
                <w:bCs/>
                <w:sz w:val="18"/>
                <w:szCs w:val="18"/>
              </w:rPr>
            </w:pPr>
          </w:p>
        </w:tc>
        <w:tc>
          <w:tcPr>
            <w:tcW w:w="1649" w:type="dxa"/>
            <w:vAlign w:val="bottom"/>
          </w:tcPr>
          <w:p w14:paraId="1BF5BBDC" w14:textId="77777777" w:rsidR="006B2ADA" w:rsidRPr="002120BA" w:rsidRDefault="006B2ADA" w:rsidP="009F7694">
            <w:pPr>
              <w:ind w:right="-72"/>
              <w:jc w:val="right"/>
              <w:rPr>
                <w:rFonts w:ascii="Arial" w:eastAsia="Calibri" w:hAnsi="Arial" w:cs="Arial"/>
                <w:bCs/>
                <w:sz w:val="18"/>
                <w:szCs w:val="18"/>
              </w:rPr>
            </w:pPr>
          </w:p>
        </w:tc>
      </w:tr>
      <w:tr w:rsidR="006B2ADA" w:rsidRPr="002120BA" w14:paraId="3C04A196" w14:textId="77777777" w:rsidTr="00913979">
        <w:tc>
          <w:tcPr>
            <w:tcW w:w="3413" w:type="dxa"/>
            <w:vAlign w:val="bottom"/>
          </w:tcPr>
          <w:p w14:paraId="28CBAD6E" w14:textId="77777777" w:rsidR="006B2ADA" w:rsidRPr="002120BA" w:rsidRDefault="006B2ADA" w:rsidP="00913979">
            <w:pPr>
              <w:tabs>
                <w:tab w:val="right" w:pos="8306"/>
              </w:tabs>
              <w:ind w:left="-101"/>
              <w:rPr>
                <w:rFonts w:ascii="Arial" w:eastAsia="Calibri" w:hAnsi="Arial" w:cs="Arial"/>
                <w:bCs/>
                <w:sz w:val="18"/>
                <w:szCs w:val="18"/>
                <w:cs/>
                <w:lang w:bidi="th-TH"/>
              </w:rPr>
            </w:pPr>
          </w:p>
        </w:tc>
        <w:tc>
          <w:tcPr>
            <w:tcW w:w="873" w:type="dxa"/>
          </w:tcPr>
          <w:p w14:paraId="28C92E81" w14:textId="77777777" w:rsidR="006B2ADA" w:rsidRPr="002120BA" w:rsidRDefault="006B2ADA" w:rsidP="009F7694">
            <w:pPr>
              <w:ind w:left="-43" w:right="-43"/>
              <w:jc w:val="center"/>
              <w:rPr>
                <w:rFonts w:ascii="Arial" w:eastAsia="Calibri" w:hAnsi="Arial" w:cs="Arial"/>
                <w:bCs/>
                <w:sz w:val="18"/>
                <w:szCs w:val="18"/>
              </w:rPr>
            </w:pPr>
          </w:p>
        </w:tc>
        <w:tc>
          <w:tcPr>
            <w:tcW w:w="1800" w:type="dxa"/>
            <w:tcBorders>
              <w:left w:val="nil"/>
            </w:tcBorders>
            <w:vAlign w:val="bottom"/>
          </w:tcPr>
          <w:p w14:paraId="4909C0A9"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1630FD45" w14:textId="77777777" w:rsidR="006B2ADA" w:rsidRPr="002120BA" w:rsidRDefault="006B2ADA" w:rsidP="009F7694">
            <w:pPr>
              <w:ind w:right="-72"/>
              <w:jc w:val="right"/>
              <w:rPr>
                <w:rFonts w:ascii="Arial" w:eastAsia="Calibri" w:hAnsi="Arial" w:cs="Arial"/>
                <w:bCs/>
                <w:sz w:val="18"/>
                <w:szCs w:val="18"/>
              </w:rPr>
            </w:pPr>
          </w:p>
        </w:tc>
        <w:tc>
          <w:tcPr>
            <w:tcW w:w="1649" w:type="dxa"/>
            <w:vAlign w:val="bottom"/>
          </w:tcPr>
          <w:p w14:paraId="70710CCA" w14:textId="77777777" w:rsidR="006B2ADA" w:rsidRPr="002120BA" w:rsidRDefault="006B2ADA" w:rsidP="009F7694">
            <w:pPr>
              <w:ind w:right="-72"/>
              <w:jc w:val="right"/>
              <w:rPr>
                <w:rFonts w:ascii="Arial" w:eastAsia="Calibri" w:hAnsi="Arial" w:cs="Arial"/>
                <w:bCs/>
                <w:sz w:val="18"/>
                <w:szCs w:val="18"/>
              </w:rPr>
            </w:pPr>
          </w:p>
        </w:tc>
      </w:tr>
      <w:tr w:rsidR="006B2ADA" w:rsidRPr="002120BA" w14:paraId="0EE4F2CE" w14:textId="77777777" w:rsidTr="00913979">
        <w:tc>
          <w:tcPr>
            <w:tcW w:w="3413" w:type="dxa"/>
            <w:vAlign w:val="bottom"/>
          </w:tcPr>
          <w:p w14:paraId="18B7C93E" w14:textId="77777777" w:rsidR="006B2ADA" w:rsidRPr="00805EEB" w:rsidRDefault="006B2ADA" w:rsidP="00913979">
            <w:pPr>
              <w:tabs>
                <w:tab w:val="right" w:pos="8306"/>
              </w:tabs>
              <w:ind w:left="-101"/>
              <w:rPr>
                <w:rFonts w:ascii="Arial" w:eastAsia="Calibri" w:hAnsi="Arial" w:cs="Arial"/>
                <w:b/>
                <w:sz w:val="18"/>
                <w:szCs w:val="18"/>
                <w:cs/>
                <w:lang w:bidi="th-TH"/>
              </w:rPr>
            </w:pPr>
            <w:r w:rsidRPr="00805EEB">
              <w:rPr>
                <w:rFonts w:ascii="Arial" w:eastAsia="Calibri" w:hAnsi="Arial" w:cs="Arial"/>
                <w:b/>
                <w:sz w:val="18"/>
                <w:szCs w:val="18"/>
                <w:lang w:bidi="th-TH"/>
              </w:rPr>
              <w:t>Equity</w:t>
            </w:r>
          </w:p>
        </w:tc>
        <w:tc>
          <w:tcPr>
            <w:tcW w:w="873" w:type="dxa"/>
          </w:tcPr>
          <w:p w14:paraId="5DB00984" w14:textId="77777777" w:rsidR="006B2ADA" w:rsidRPr="002120BA" w:rsidRDefault="006B2ADA" w:rsidP="009F7694">
            <w:pPr>
              <w:ind w:left="-43" w:right="-43"/>
              <w:jc w:val="center"/>
              <w:rPr>
                <w:rFonts w:ascii="Arial" w:eastAsia="Calibri" w:hAnsi="Arial" w:cs="Arial"/>
                <w:bCs/>
                <w:sz w:val="18"/>
                <w:szCs w:val="18"/>
              </w:rPr>
            </w:pPr>
          </w:p>
        </w:tc>
        <w:tc>
          <w:tcPr>
            <w:tcW w:w="1800" w:type="dxa"/>
            <w:tcBorders>
              <w:left w:val="nil"/>
            </w:tcBorders>
            <w:vAlign w:val="bottom"/>
          </w:tcPr>
          <w:p w14:paraId="4569FD6C"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0E2BE45D" w14:textId="77777777" w:rsidR="006B2ADA" w:rsidRPr="002120BA" w:rsidRDefault="006B2ADA" w:rsidP="009F7694">
            <w:pPr>
              <w:ind w:right="-72"/>
              <w:jc w:val="right"/>
              <w:rPr>
                <w:rFonts w:ascii="Arial" w:eastAsia="Calibri" w:hAnsi="Arial" w:cs="Arial"/>
                <w:bCs/>
                <w:sz w:val="18"/>
                <w:szCs w:val="18"/>
              </w:rPr>
            </w:pPr>
          </w:p>
        </w:tc>
        <w:tc>
          <w:tcPr>
            <w:tcW w:w="1649" w:type="dxa"/>
            <w:vAlign w:val="bottom"/>
          </w:tcPr>
          <w:p w14:paraId="44E48C3E" w14:textId="77777777" w:rsidR="006B2ADA" w:rsidRPr="002120BA" w:rsidRDefault="006B2ADA" w:rsidP="009F7694">
            <w:pPr>
              <w:ind w:right="-72"/>
              <w:jc w:val="right"/>
              <w:rPr>
                <w:rFonts w:ascii="Arial" w:eastAsia="Calibri" w:hAnsi="Arial" w:cs="Arial"/>
                <w:bCs/>
                <w:sz w:val="18"/>
                <w:szCs w:val="18"/>
              </w:rPr>
            </w:pPr>
          </w:p>
        </w:tc>
      </w:tr>
      <w:tr w:rsidR="006B2ADA" w:rsidRPr="002120BA" w14:paraId="2BF03061" w14:textId="77777777" w:rsidTr="00913979">
        <w:tc>
          <w:tcPr>
            <w:tcW w:w="3413" w:type="dxa"/>
            <w:vAlign w:val="bottom"/>
          </w:tcPr>
          <w:p w14:paraId="004378DF" w14:textId="77777777" w:rsidR="006B2ADA" w:rsidRPr="002120BA" w:rsidRDefault="006B2ADA" w:rsidP="00913979">
            <w:pPr>
              <w:tabs>
                <w:tab w:val="right" w:pos="8306"/>
              </w:tabs>
              <w:ind w:left="-101"/>
              <w:rPr>
                <w:rFonts w:ascii="Arial" w:eastAsia="Calibri" w:hAnsi="Arial" w:cs="Arial"/>
                <w:bCs/>
                <w:sz w:val="18"/>
                <w:szCs w:val="18"/>
                <w:cs/>
                <w:lang w:bidi="th-TH"/>
              </w:rPr>
            </w:pPr>
            <w:r>
              <w:rPr>
                <w:rFonts w:ascii="Arial" w:eastAsia="Calibri" w:hAnsi="Arial" w:cs="Arial"/>
                <w:bCs/>
                <w:sz w:val="18"/>
                <w:szCs w:val="18"/>
                <w:lang w:bidi="th-TH"/>
              </w:rPr>
              <w:t>Retained earnings - unappropriated</w:t>
            </w:r>
          </w:p>
        </w:tc>
        <w:tc>
          <w:tcPr>
            <w:tcW w:w="873" w:type="dxa"/>
            <w:vAlign w:val="bottom"/>
          </w:tcPr>
          <w:p w14:paraId="3780A0AF" w14:textId="77777777" w:rsidR="006B2ADA" w:rsidRPr="002120BA" w:rsidRDefault="006B2ADA" w:rsidP="009F7694">
            <w:pPr>
              <w:ind w:left="-43" w:right="-43"/>
              <w:jc w:val="center"/>
              <w:rPr>
                <w:rFonts w:ascii="Arial" w:eastAsia="Calibri" w:hAnsi="Arial" w:cs="Arial"/>
                <w:bCs/>
                <w:sz w:val="18"/>
                <w:szCs w:val="18"/>
              </w:rPr>
            </w:pPr>
            <w:r>
              <w:rPr>
                <w:rFonts w:ascii="Arial" w:eastAsia="Calibri" w:hAnsi="Arial" w:cs="Arial"/>
                <w:bCs/>
                <w:sz w:val="18"/>
                <w:szCs w:val="18"/>
              </w:rPr>
              <w:t>a)</w:t>
            </w:r>
          </w:p>
        </w:tc>
        <w:tc>
          <w:tcPr>
            <w:tcW w:w="1800" w:type="dxa"/>
            <w:tcBorders>
              <w:left w:val="nil"/>
            </w:tcBorders>
            <w:vAlign w:val="bottom"/>
          </w:tcPr>
          <w:p w14:paraId="5CA130B7"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2,575,152</w:t>
            </w:r>
          </w:p>
        </w:tc>
        <w:tc>
          <w:tcPr>
            <w:tcW w:w="1728" w:type="dxa"/>
            <w:vAlign w:val="bottom"/>
          </w:tcPr>
          <w:p w14:paraId="2ED6CE39"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24,315</w:t>
            </w:r>
          </w:p>
        </w:tc>
        <w:tc>
          <w:tcPr>
            <w:tcW w:w="1649" w:type="dxa"/>
            <w:vAlign w:val="bottom"/>
          </w:tcPr>
          <w:p w14:paraId="01B23036"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2,599,467</w:t>
            </w:r>
          </w:p>
        </w:tc>
      </w:tr>
      <w:tr w:rsidR="006B2ADA" w:rsidRPr="002120BA" w14:paraId="2C0F3DC9" w14:textId="77777777" w:rsidTr="00913979">
        <w:tc>
          <w:tcPr>
            <w:tcW w:w="3413" w:type="dxa"/>
            <w:vAlign w:val="bottom"/>
          </w:tcPr>
          <w:p w14:paraId="387CCBE3" w14:textId="77777777" w:rsidR="006B2ADA" w:rsidRPr="002120BA" w:rsidRDefault="006B2ADA" w:rsidP="00913979">
            <w:pPr>
              <w:tabs>
                <w:tab w:val="right" w:pos="8306"/>
              </w:tabs>
              <w:ind w:left="-101"/>
              <w:rPr>
                <w:rFonts w:ascii="Arial" w:eastAsia="Calibri" w:hAnsi="Arial" w:cs="Arial"/>
                <w:bCs/>
                <w:sz w:val="18"/>
                <w:szCs w:val="18"/>
                <w:cs/>
                <w:lang w:bidi="th-TH"/>
              </w:rPr>
            </w:pPr>
            <w:r>
              <w:rPr>
                <w:rFonts w:ascii="Arial" w:eastAsia="Calibri" w:hAnsi="Arial" w:cs="Arial"/>
                <w:bCs/>
                <w:sz w:val="18"/>
                <w:szCs w:val="18"/>
                <w:lang w:bidi="th-TH"/>
              </w:rPr>
              <w:t>Other components of equity</w:t>
            </w:r>
          </w:p>
        </w:tc>
        <w:tc>
          <w:tcPr>
            <w:tcW w:w="873" w:type="dxa"/>
            <w:vAlign w:val="bottom"/>
          </w:tcPr>
          <w:p w14:paraId="26A69B5C" w14:textId="77777777" w:rsidR="006B2ADA" w:rsidRPr="002120BA" w:rsidRDefault="006B2ADA" w:rsidP="009F7694">
            <w:pPr>
              <w:ind w:left="-43" w:right="-43"/>
              <w:jc w:val="center"/>
              <w:rPr>
                <w:rFonts w:ascii="Arial" w:eastAsia="Calibri" w:hAnsi="Arial" w:cs="Arial"/>
                <w:bCs/>
                <w:sz w:val="18"/>
                <w:szCs w:val="18"/>
              </w:rPr>
            </w:pPr>
            <w:r>
              <w:rPr>
                <w:rFonts w:ascii="Arial" w:eastAsia="Calibri" w:hAnsi="Arial" w:cs="Arial"/>
                <w:bCs/>
                <w:sz w:val="18"/>
                <w:szCs w:val="18"/>
              </w:rPr>
              <w:t>a)</w:t>
            </w:r>
          </w:p>
        </w:tc>
        <w:tc>
          <w:tcPr>
            <w:tcW w:w="1800" w:type="dxa"/>
            <w:tcBorders>
              <w:left w:val="nil"/>
            </w:tcBorders>
            <w:vAlign w:val="bottom"/>
          </w:tcPr>
          <w:p w14:paraId="60A2CE5E"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(335,265)</w:t>
            </w:r>
          </w:p>
        </w:tc>
        <w:tc>
          <w:tcPr>
            <w:tcW w:w="1728" w:type="dxa"/>
            <w:vAlign w:val="bottom"/>
          </w:tcPr>
          <w:p w14:paraId="60D3E3F5"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(1,274)</w:t>
            </w:r>
          </w:p>
        </w:tc>
        <w:tc>
          <w:tcPr>
            <w:tcW w:w="1649" w:type="dxa"/>
            <w:vAlign w:val="bottom"/>
          </w:tcPr>
          <w:p w14:paraId="3BDD18DA"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(336,539)</w:t>
            </w:r>
          </w:p>
        </w:tc>
      </w:tr>
      <w:tr w:rsidR="006B2ADA" w:rsidRPr="002120BA" w14:paraId="0B66AF9E" w14:textId="77777777" w:rsidTr="00913979">
        <w:tc>
          <w:tcPr>
            <w:tcW w:w="3413" w:type="dxa"/>
            <w:vAlign w:val="bottom"/>
          </w:tcPr>
          <w:p w14:paraId="5FC212A6" w14:textId="77777777" w:rsidR="006B2ADA" w:rsidRPr="002120BA" w:rsidRDefault="006B2ADA" w:rsidP="00913979">
            <w:pPr>
              <w:tabs>
                <w:tab w:val="right" w:pos="8306"/>
              </w:tabs>
              <w:ind w:left="-101"/>
              <w:rPr>
                <w:rFonts w:ascii="Arial" w:eastAsia="Calibri" w:hAnsi="Arial" w:cs="Arial"/>
                <w:bCs/>
                <w:sz w:val="18"/>
                <w:szCs w:val="18"/>
                <w:cs/>
                <w:lang w:bidi="th-TH"/>
              </w:rPr>
            </w:pPr>
            <w:r>
              <w:rPr>
                <w:rFonts w:ascii="Arial" w:eastAsia="Calibri" w:hAnsi="Arial" w:cs="Arial"/>
                <w:bCs/>
                <w:sz w:val="18"/>
                <w:szCs w:val="18"/>
                <w:lang w:bidi="th-TH"/>
              </w:rPr>
              <w:t>Non-controlling interests</w:t>
            </w:r>
          </w:p>
        </w:tc>
        <w:tc>
          <w:tcPr>
            <w:tcW w:w="873" w:type="dxa"/>
            <w:vAlign w:val="bottom"/>
          </w:tcPr>
          <w:p w14:paraId="335240D9" w14:textId="77777777" w:rsidR="006B2ADA" w:rsidRPr="002120BA" w:rsidRDefault="006B2ADA" w:rsidP="009F7694">
            <w:pPr>
              <w:ind w:left="-43" w:right="-43"/>
              <w:jc w:val="center"/>
              <w:rPr>
                <w:rFonts w:ascii="Arial" w:eastAsia="Calibri" w:hAnsi="Arial" w:cs="Arial"/>
                <w:bCs/>
                <w:sz w:val="18"/>
                <w:szCs w:val="18"/>
              </w:rPr>
            </w:pPr>
            <w:r>
              <w:rPr>
                <w:rFonts w:ascii="Arial" w:eastAsia="Calibri" w:hAnsi="Arial" w:cs="Arial"/>
                <w:bCs/>
                <w:sz w:val="18"/>
                <w:szCs w:val="18"/>
              </w:rPr>
              <w:t>a)</w:t>
            </w:r>
          </w:p>
        </w:tc>
        <w:tc>
          <w:tcPr>
            <w:tcW w:w="1800" w:type="dxa"/>
            <w:tcBorders>
              <w:left w:val="nil"/>
            </w:tcBorders>
            <w:vAlign w:val="bottom"/>
          </w:tcPr>
          <w:p w14:paraId="758E96CD"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815,540</w:t>
            </w:r>
          </w:p>
        </w:tc>
        <w:tc>
          <w:tcPr>
            <w:tcW w:w="1728" w:type="dxa"/>
            <w:vAlign w:val="bottom"/>
          </w:tcPr>
          <w:p w14:paraId="7A3C2BBB"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1,602</w:t>
            </w:r>
          </w:p>
        </w:tc>
        <w:tc>
          <w:tcPr>
            <w:tcW w:w="1649" w:type="dxa"/>
            <w:vAlign w:val="bottom"/>
          </w:tcPr>
          <w:p w14:paraId="7166AF79" w14:textId="77777777" w:rsidR="006B2ADA" w:rsidRPr="00805EEB" w:rsidRDefault="006B2ADA" w:rsidP="009F7694">
            <w:pPr>
              <w:ind w:right="-72"/>
              <w:jc w:val="right"/>
              <w:rPr>
                <w:rFonts w:ascii="Arial" w:eastAsia="Calibri" w:hAnsi="Arial" w:cs="Browallia New"/>
                <w:bCs/>
                <w:sz w:val="18"/>
                <w:lang w:val="en-GB" w:bidi="th-TH"/>
              </w:rPr>
            </w:pPr>
            <w:r w:rsidRPr="00805EEB">
              <w:rPr>
                <w:rFonts w:ascii="Arial" w:eastAsia="Calibri" w:hAnsi="Arial" w:cs="Browallia New"/>
                <w:bCs/>
                <w:sz w:val="18"/>
                <w:lang w:val="en-GB" w:bidi="th-TH"/>
              </w:rPr>
              <w:t>817,142</w:t>
            </w:r>
          </w:p>
        </w:tc>
      </w:tr>
    </w:tbl>
    <w:p w14:paraId="73A7C373" w14:textId="1522753B" w:rsidR="006B2ADA" w:rsidRPr="00913979" w:rsidRDefault="006B2ADA" w:rsidP="00B86B2C">
      <w:pPr>
        <w:jc w:val="thaiDistribute"/>
        <w:rPr>
          <w:rFonts w:ascii="Arial" w:eastAsia="Arial Unicode MS" w:hAnsi="Arial" w:cs="Arial"/>
          <w:sz w:val="18"/>
          <w:szCs w:val="18"/>
          <w:cs/>
          <w:lang w:bidi="th-TH"/>
        </w:rPr>
      </w:pPr>
      <w:r>
        <w:rPr>
          <w:rFonts w:ascii="Arial" w:eastAsia="Arial Unicode MS" w:hAnsi="Arial" w:cstheme="minorBidi"/>
          <w:sz w:val="18"/>
          <w:szCs w:val="18"/>
          <w:cs/>
          <w:lang w:bidi="th-TH"/>
        </w:rPr>
        <w:br w:type="page"/>
      </w:r>
    </w:p>
    <w:tbl>
      <w:tblPr>
        <w:tblW w:w="0" w:type="auto"/>
        <w:tblInd w:w="115" w:type="dxa"/>
        <w:tblLayout w:type="fixed"/>
        <w:tblLook w:val="0600" w:firstRow="0" w:lastRow="0" w:firstColumn="0" w:lastColumn="0" w:noHBand="1" w:noVBand="1"/>
      </w:tblPr>
      <w:tblGrid>
        <w:gridCol w:w="3413"/>
        <w:gridCol w:w="722"/>
        <w:gridCol w:w="1800"/>
        <w:gridCol w:w="1728"/>
        <w:gridCol w:w="1800"/>
      </w:tblGrid>
      <w:tr w:rsidR="006B2ADA" w:rsidRPr="002120BA" w14:paraId="4AEAA384" w14:textId="77777777" w:rsidTr="00913979">
        <w:trPr>
          <w:tblHeader/>
        </w:trPr>
        <w:tc>
          <w:tcPr>
            <w:tcW w:w="3413" w:type="dxa"/>
            <w:vAlign w:val="bottom"/>
          </w:tcPr>
          <w:p w14:paraId="57DF5A32" w14:textId="77777777" w:rsidR="006B2ADA" w:rsidRPr="002120BA" w:rsidRDefault="006B2ADA" w:rsidP="00913979">
            <w:pPr>
              <w:ind w:left="-101"/>
              <w:rPr>
                <w:rFonts w:ascii="Arial" w:eastAsia="Calibri" w:hAnsi="Arial" w:cs="Arial"/>
                <w:b/>
                <w:sz w:val="18"/>
                <w:szCs w:val="18"/>
              </w:rPr>
            </w:pPr>
          </w:p>
        </w:tc>
        <w:tc>
          <w:tcPr>
            <w:tcW w:w="722" w:type="dxa"/>
          </w:tcPr>
          <w:p w14:paraId="2E9403EF" w14:textId="77777777" w:rsidR="006B2ADA" w:rsidRPr="002120BA" w:rsidRDefault="006B2ADA" w:rsidP="009F7694">
            <w:pPr>
              <w:spacing w:before="10"/>
              <w:ind w:left="-43" w:right="-43"/>
              <w:jc w:val="center"/>
              <w:rPr>
                <w:rFonts w:ascii="Arial" w:eastAsia="Calibri" w:hAnsi="Arial" w:cs="Arial"/>
                <w:b/>
                <w:sz w:val="18"/>
                <w:szCs w:val="18"/>
              </w:rPr>
            </w:pPr>
          </w:p>
        </w:tc>
        <w:tc>
          <w:tcPr>
            <w:tcW w:w="5328" w:type="dxa"/>
            <w:gridSpan w:val="3"/>
            <w:vAlign w:val="bottom"/>
          </w:tcPr>
          <w:p w14:paraId="7F67C482" w14:textId="77777777" w:rsidR="006B2ADA" w:rsidRPr="002120BA" w:rsidRDefault="006B2ADA" w:rsidP="009F7694">
            <w:pPr>
              <w:spacing w:before="10"/>
              <w:ind w:right="-72"/>
              <w:jc w:val="center"/>
              <w:rPr>
                <w:rFonts w:ascii="Arial" w:eastAsia="Calibri" w:hAnsi="Arial" w:cs="Arial"/>
                <w:b/>
                <w:bCs/>
                <w:sz w:val="18"/>
                <w:szCs w:val="18"/>
                <w:cs/>
                <w:lang w:bidi="th-TH"/>
              </w:rPr>
            </w:pPr>
            <w:r w:rsidRPr="002120BA">
              <w:rPr>
                <w:rFonts w:ascii="Arial" w:eastAsia="Calibri" w:hAnsi="Arial" w:cs="Arial"/>
                <w:b/>
                <w:bCs/>
                <w:sz w:val="18"/>
                <w:szCs w:val="18"/>
                <w:lang w:bidi="th-TH"/>
              </w:rPr>
              <w:t>Consolidated financial statement</w:t>
            </w:r>
          </w:p>
        </w:tc>
      </w:tr>
      <w:tr w:rsidR="006B2ADA" w:rsidRPr="002120BA" w14:paraId="43D40645" w14:textId="77777777" w:rsidTr="00913979">
        <w:trPr>
          <w:tblHeader/>
        </w:trPr>
        <w:tc>
          <w:tcPr>
            <w:tcW w:w="3413" w:type="dxa"/>
          </w:tcPr>
          <w:p w14:paraId="268FD533" w14:textId="77777777" w:rsidR="006B2ADA" w:rsidRPr="002120BA" w:rsidRDefault="006B2ADA" w:rsidP="00913979">
            <w:pPr>
              <w:ind w:left="-101"/>
              <w:rPr>
                <w:rFonts w:ascii="Arial" w:eastAsia="Calibri" w:hAnsi="Arial" w:cs="Arial"/>
                <w:b/>
                <w:sz w:val="18"/>
                <w:szCs w:val="18"/>
              </w:rPr>
            </w:pPr>
            <w:r w:rsidRPr="002120BA">
              <w:rPr>
                <w:rFonts w:ascii="Arial" w:eastAsia="Calibri" w:hAnsi="Arial" w:cs="Arial"/>
                <w:b/>
                <w:sz w:val="18"/>
                <w:szCs w:val="18"/>
              </w:rPr>
              <w:t>Statements of Financial Position</w:t>
            </w:r>
          </w:p>
        </w:tc>
        <w:tc>
          <w:tcPr>
            <w:tcW w:w="722" w:type="dxa"/>
          </w:tcPr>
          <w:p w14:paraId="76F2BB9F" w14:textId="77777777" w:rsidR="006B2ADA" w:rsidRPr="002120BA" w:rsidRDefault="006B2ADA" w:rsidP="009F7694">
            <w:pPr>
              <w:spacing w:before="10"/>
              <w:ind w:left="-43" w:right="-43"/>
              <w:jc w:val="center"/>
              <w:rPr>
                <w:rFonts w:ascii="Arial" w:eastAsia="Calibri" w:hAnsi="Arial" w:cs="Arial"/>
                <w:b/>
                <w:sz w:val="18"/>
                <w:szCs w:val="18"/>
              </w:rPr>
            </w:pPr>
          </w:p>
        </w:tc>
        <w:tc>
          <w:tcPr>
            <w:tcW w:w="1800" w:type="dxa"/>
            <w:tcBorders>
              <w:top w:val="single" w:sz="4" w:space="0" w:color="auto"/>
            </w:tcBorders>
            <w:vAlign w:val="bottom"/>
          </w:tcPr>
          <w:p w14:paraId="5914C882" w14:textId="77777777" w:rsidR="006B2ADA" w:rsidRDefault="006B2ADA" w:rsidP="009F7694">
            <w:pPr>
              <w:spacing w:before="10"/>
              <w:ind w:left="-134" w:right="-72"/>
              <w:jc w:val="right"/>
              <w:rPr>
                <w:rFonts w:ascii="Arial" w:hAnsi="Arial" w:cs="Arial"/>
                <w:b/>
                <w:bCs/>
                <w:sz w:val="18"/>
                <w:szCs w:val="18"/>
                <w:lang w:val="en-GB"/>
              </w:rPr>
            </w:pPr>
            <w:r>
              <w:rPr>
                <w:rFonts w:ascii="Arial" w:hAnsi="Arial" w:cs="Arial"/>
                <w:b/>
                <w:bCs/>
                <w:sz w:val="18"/>
                <w:szCs w:val="18"/>
                <w:lang w:val="en-GB"/>
              </w:rPr>
              <w:t>As at 31 December 2024</w:t>
            </w:r>
          </w:p>
          <w:p w14:paraId="0D5D05E9" w14:textId="77777777" w:rsidR="006B2ADA" w:rsidRPr="00012584" w:rsidRDefault="006B2ADA" w:rsidP="009F7694">
            <w:pPr>
              <w:spacing w:before="10"/>
              <w:ind w:left="-134" w:right="-72"/>
              <w:jc w:val="right"/>
              <w:rPr>
                <w:rFonts w:ascii="Arial" w:eastAsia="Calibri" w:hAnsi="Arial" w:cs="Arial"/>
                <w:b/>
                <w:bCs/>
                <w:sz w:val="18"/>
                <w:szCs w:val="18"/>
                <w:rtl/>
                <w:cs/>
                <w:lang w:val="en-GB" w:bidi="th-TH"/>
              </w:rPr>
            </w:pPr>
            <w:r w:rsidRPr="00012584">
              <w:rPr>
                <w:rFonts w:ascii="Arial" w:hAnsi="Arial" w:cs="Arial"/>
                <w:b/>
                <w:bCs/>
                <w:sz w:val="18"/>
                <w:szCs w:val="18"/>
                <w:lang w:val="en-GB"/>
              </w:rPr>
              <w:t>As previously reported</w:t>
            </w:r>
          </w:p>
        </w:tc>
        <w:tc>
          <w:tcPr>
            <w:tcW w:w="1728" w:type="dxa"/>
            <w:tcBorders>
              <w:top w:val="single" w:sz="4" w:space="0" w:color="auto"/>
            </w:tcBorders>
            <w:vAlign w:val="bottom"/>
          </w:tcPr>
          <w:p w14:paraId="44B87796" w14:textId="77777777" w:rsidR="006B2ADA" w:rsidRPr="00012584" w:rsidRDefault="006B2ADA" w:rsidP="009F7694">
            <w:pPr>
              <w:spacing w:before="10"/>
              <w:ind w:right="-72"/>
              <w:jc w:val="right"/>
              <w:rPr>
                <w:rFonts w:ascii="Arial" w:eastAsia="Calibri" w:hAnsi="Arial" w:cs="Arial"/>
                <w:b/>
                <w:bCs/>
                <w:sz w:val="18"/>
                <w:szCs w:val="18"/>
                <w:rtl/>
                <w:cs/>
                <w:lang w:val="en-GB" w:bidi="th-TH"/>
              </w:rPr>
            </w:pPr>
            <w:r w:rsidRPr="00012584">
              <w:rPr>
                <w:rFonts w:ascii="Arial" w:eastAsia="Calibri" w:hAnsi="Arial" w:cs="Arial"/>
                <w:b/>
                <w:sz w:val="18"/>
                <w:szCs w:val="18"/>
              </w:rPr>
              <w:t>Impacts from reclassification</w:t>
            </w:r>
          </w:p>
        </w:tc>
        <w:tc>
          <w:tcPr>
            <w:tcW w:w="1800" w:type="dxa"/>
            <w:tcBorders>
              <w:top w:val="single" w:sz="4" w:space="0" w:color="auto"/>
            </w:tcBorders>
            <w:vAlign w:val="bottom"/>
          </w:tcPr>
          <w:p w14:paraId="73D09B51" w14:textId="77777777" w:rsidR="006B2ADA" w:rsidRDefault="006B2ADA" w:rsidP="009F7694">
            <w:pPr>
              <w:spacing w:before="10"/>
              <w:ind w:left="-134" w:right="-72"/>
              <w:jc w:val="right"/>
              <w:rPr>
                <w:rFonts w:ascii="Arial" w:hAnsi="Arial" w:cs="Arial"/>
                <w:b/>
                <w:bCs/>
                <w:sz w:val="18"/>
                <w:szCs w:val="18"/>
                <w:lang w:val="en-GB"/>
              </w:rPr>
            </w:pPr>
            <w:r>
              <w:rPr>
                <w:rFonts w:ascii="Arial" w:hAnsi="Arial" w:cs="Arial"/>
                <w:b/>
                <w:bCs/>
                <w:sz w:val="18"/>
                <w:szCs w:val="18"/>
                <w:lang w:val="en-GB"/>
              </w:rPr>
              <w:t>As at 31 December 2024</w:t>
            </w:r>
          </w:p>
          <w:p w14:paraId="24E36CDC" w14:textId="77777777" w:rsidR="006B2ADA" w:rsidRPr="00397048" w:rsidRDefault="006B2ADA" w:rsidP="009F7694">
            <w:pPr>
              <w:spacing w:before="10"/>
              <w:ind w:right="-72"/>
              <w:jc w:val="right"/>
              <w:rPr>
                <w:rFonts w:ascii="Arial" w:eastAsia="Calibri" w:hAnsi="Arial" w:cs="Arial"/>
                <w:b/>
                <w:bCs/>
                <w:sz w:val="18"/>
                <w:szCs w:val="18"/>
                <w:rtl/>
                <w:cs/>
              </w:rPr>
            </w:pPr>
            <w:r w:rsidRPr="00397048">
              <w:rPr>
                <w:rFonts w:ascii="Arial" w:hAnsi="Arial" w:cs="Arial"/>
                <w:b/>
                <w:bCs/>
                <w:sz w:val="18"/>
                <w:szCs w:val="18"/>
                <w:lang w:val="en-GB"/>
              </w:rPr>
              <w:t>Restated</w:t>
            </w:r>
          </w:p>
        </w:tc>
      </w:tr>
      <w:tr w:rsidR="006B2ADA" w:rsidRPr="002120BA" w14:paraId="0CEAC0D9" w14:textId="77777777" w:rsidTr="00913979">
        <w:trPr>
          <w:tblHeader/>
        </w:trPr>
        <w:tc>
          <w:tcPr>
            <w:tcW w:w="3413" w:type="dxa"/>
            <w:vAlign w:val="bottom"/>
          </w:tcPr>
          <w:p w14:paraId="38015072" w14:textId="77777777" w:rsidR="006B2ADA" w:rsidRPr="002120BA" w:rsidRDefault="006B2ADA" w:rsidP="00913979">
            <w:pPr>
              <w:ind w:left="-101"/>
              <w:rPr>
                <w:rFonts w:ascii="Arial" w:eastAsia="Calibri" w:hAnsi="Arial" w:cs="Arial"/>
                <w:b/>
                <w:sz w:val="18"/>
                <w:szCs w:val="18"/>
                <w:highlight w:val="cyan"/>
              </w:rPr>
            </w:pPr>
          </w:p>
        </w:tc>
        <w:tc>
          <w:tcPr>
            <w:tcW w:w="722" w:type="dxa"/>
            <w:tcBorders>
              <w:bottom w:val="single" w:sz="4" w:space="0" w:color="auto"/>
            </w:tcBorders>
            <w:vAlign w:val="bottom"/>
          </w:tcPr>
          <w:p w14:paraId="2577F4EA" w14:textId="77777777" w:rsidR="006B2ADA" w:rsidRPr="002120BA" w:rsidRDefault="006B2ADA" w:rsidP="009F7694">
            <w:pPr>
              <w:spacing w:before="10"/>
              <w:ind w:left="-43" w:right="-43"/>
              <w:jc w:val="center"/>
              <w:rPr>
                <w:rFonts w:ascii="Arial" w:eastAsia="Calibri" w:hAnsi="Arial" w:cs="Arial"/>
                <w:b/>
                <w:bCs/>
                <w:sz w:val="18"/>
                <w:szCs w:val="18"/>
              </w:rPr>
            </w:pPr>
            <w:r w:rsidRPr="002120BA">
              <w:rPr>
                <w:rFonts w:ascii="Arial" w:eastAsia="Calibri" w:hAnsi="Arial" w:cs="Arial"/>
                <w:b/>
                <w:bCs/>
                <w:sz w:val="18"/>
                <w:szCs w:val="18"/>
              </w:rPr>
              <w:t>Note</w:t>
            </w:r>
          </w:p>
        </w:tc>
        <w:tc>
          <w:tcPr>
            <w:tcW w:w="1800" w:type="dxa"/>
            <w:tcBorders>
              <w:bottom w:val="single" w:sz="4" w:space="0" w:color="auto"/>
            </w:tcBorders>
            <w:vAlign w:val="bottom"/>
          </w:tcPr>
          <w:p w14:paraId="05FB8423" w14:textId="77777777" w:rsidR="006B2ADA" w:rsidRPr="002120BA" w:rsidRDefault="006B2ADA" w:rsidP="009F7694">
            <w:pPr>
              <w:spacing w:before="10"/>
              <w:ind w:right="-72"/>
              <w:jc w:val="right"/>
              <w:rPr>
                <w:rFonts w:ascii="Arial" w:eastAsia="Calibri" w:hAnsi="Arial" w:cs="Arial"/>
                <w:b/>
                <w:bCs/>
                <w:sz w:val="18"/>
                <w:szCs w:val="18"/>
                <w:cs/>
              </w:rPr>
            </w:pPr>
            <w:r w:rsidRPr="00705E81">
              <w:rPr>
                <w:rFonts w:ascii="Arial" w:eastAsia="Times New Roman" w:hAnsi="Arial" w:cs="Arial"/>
                <w:b/>
                <w:bCs/>
                <w:spacing w:val="-6"/>
                <w:sz w:val="18"/>
                <w:szCs w:val="18"/>
              </w:rPr>
              <w:t>Thousand</w:t>
            </w:r>
            <w:r w:rsidRPr="002120BA">
              <w:rPr>
                <w:rFonts w:ascii="Arial" w:eastAsia="Times New Roman" w:hAnsi="Arial" w:cs="Arial"/>
                <w:b/>
                <w:bCs/>
                <w:spacing w:val="-6"/>
                <w:sz w:val="18"/>
                <w:szCs w:val="18"/>
                <w:cs/>
                <w:lang w:bidi="th-TH"/>
              </w:rPr>
              <w:t xml:space="preserve"> </w:t>
            </w:r>
            <w:r w:rsidRPr="00705E81">
              <w:rPr>
                <w:rFonts w:ascii="Arial" w:eastAsia="Times New Roman" w:hAnsi="Arial" w:cs="Arial"/>
                <w:b/>
                <w:bCs/>
                <w:spacing w:val="-6"/>
                <w:sz w:val="18"/>
                <w:szCs w:val="18"/>
              </w:rPr>
              <w:t>Ba</w:t>
            </w:r>
            <w:r w:rsidRPr="002120BA">
              <w:rPr>
                <w:rFonts w:ascii="Arial" w:eastAsia="Times New Roman" w:hAnsi="Arial" w:cs="Arial"/>
                <w:b/>
                <w:bCs/>
                <w:spacing w:val="-6"/>
                <w:sz w:val="18"/>
                <w:szCs w:val="18"/>
              </w:rPr>
              <w:t xml:space="preserve">ht     </w:t>
            </w:r>
          </w:p>
        </w:tc>
        <w:tc>
          <w:tcPr>
            <w:tcW w:w="1728" w:type="dxa"/>
            <w:tcBorders>
              <w:bottom w:val="single" w:sz="4" w:space="0" w:color="auto"/>
            </w:tcBorders>
            <w:vAlign w:val="bottom"/>
          </w:tcPr>
          <w:p w14:paraId="1D08DF00" w14:textId="77777777" w:rsidR="006B2ADA" w:rsidRPr="002120BA" w:rsidRDefault="006B2ADA" w:rsidP="009F7694">
            <w:pPr>
              <w:spacing w:before="10"/>
              <w:ind w:right="-72"/>
              <w:jc w:val="right"/>
              <w:rPr>
                <w:rFonts w:ascii="Arial" w:eastAsia="Calibri" w:hAnsi="Arial" w:cs="Arial"/>
                <w:b/>
                <w:bCs/>
                <w:sz w:val="18"/>
                <w:szCs w:val="18"/>
                <w:cs/>
              </w:rPr>
            </w:pPr>
            <w:r w:rsidRPr="00705E81">
              <w:rPr>
                <w:rFonts w:ascii="Arial" w:eastAsia="Times New Roman" w:hAnsi="Arial" w:cs="Arial"/>
                <w:b/>
                <w:bCs/>
                <w:spacing w:val="-6"/>
                <w:sz w:val="18"/>
                <w:szCs w:val="18"/>
              </w:rPr>
              <w:t>Thousand</w:t>
            </w:r>
            <w:r w:rsidRPr="002120BA">
              <w:rPr>
                <w:rFonts w:ascii="Arial" w:eastAsia="Times New Roman" w:hAnsi="Arial" w:cs="Arial"/>
                <w:b/>
                <w:bCs/>
                <w:spacing w:val="-6"/>
                <w:sz w:val="18"/>
                <w:szCs w:val="18"/>
                <w:cs/>
                <w:lang w:bidi="th-TH"/>
              </w:rPr>
              <w:t xml:space="preserve"> </w:t>
            </w:r>
            <w:r w:rsidRPr="00705E81">
              <w:rPr>
                <w:rFonts w:ascii="Arial" w:eastAsia="Times New Roman" w:hAnsi="Arial" w:cs="Arial"/>
                <w:b/>
                <w:bCs/>
                <w:spacing w:val="-6"/>
                <w:sz w:val="18"/>
                <w:szCs w:val="18"/>
              </w:rPr>
              <w:t>Ba</w:t>
            </w:r>
            <w:r w:rsidRPr="002120BA">
              <w:rPr>
                <w:rFonts w:ascii="Arial" w:eastAsia="Times New Roman" w:hAnsi="Arial" w:cs="Arial"/>
                <w:b/>
                <w:bCs/>
                <w:spacing w:val="-6"/>
                <w:sz w:val="18"/>
                <w:szCs w:val="18"/>
              </w:rPr>
              <w:t xml:space="preserve">ht     </w:t>
            </w:r>
          </w:p>
        </w:tc>
        <w:tc>
          <w:tcPr>
            <w:tcW w:w="1800" w:type="dxa"/>
            <w:tcBorders>
              <w:bottom w:val="single" w:sz="4" w:space="0" w:color="auto"/>
            </w:tcBorders>
            <w:vAlign w:val="bottom"/>
          </w:tcPr>
          <w:p w14:paraId="785FC3E3" w14:textId="77777777" w:rsidR="006B2ADA" w:rsidRPr="002120BA" w:rsidRDefault="006B2ADA" w:rsidP="009F7694">
            <w:pPr>
              <w:spacing w:before="10"/>
              <w:ind w:right="-72"/>
              <w:jc w:val="right"/>
              <w:rPr>
                <w:rFonts w:ascii="Arial" w:eastAsia="Calibri" w:hAnsi="Arial" w:cs="Arial"/>
                <w:b/>
                <w:bCs/>
                <w:sz w:val="18"/>
                <w:szCs w:val="18"/>
                <w:cs/>
              </w:rPr>
            </w:pPr>
            <w:r w:rsidRPr="00705E81">
              <w:rPr>
                <w:rFonts w:ascii="Arial" w:eastAsia="Times New Roman" w:hAnsi="Arial" w:cs="Arial"/>
                <w:b/>
                <w:bCs/>
                <w:spacing w:val="-6"/>
                <w:sz w:val="18"/>
                <w:szCs w:val="18"/>
              </w:rPr>
              <w:t>Thousand</w:t>
            </w:r>
            <w:r w:rsidRPr="002120BA">
              <w:rPr>
                <w:rFonts w:ascii="Arial" w:eastAsia="Times New Roman" w:hAnsi="Arial" w:cs="Arial"/>
                <w:b/>
                <w:bCs/>
                <w:spacing w:val="-6"/>
                <w:sz w:val="18"/>
                <w:szCs w:val="18"/>
                <w:cs/>
                <w:lang w:bidi="th-TH"/>
              </w:rPr>
              <w:t xml:space="preserve"> </w:t>
            </w:r>
            <w:r w:rsidRPr="00705E81">
              <w:rPr>
                <w:rFonts w:ascii="Arial" w:eastAsia="Times New Roman" w:hAnsi="Arial" w:cs="Arial"/>
                <w:b/>
                <w:bCs/>
                <w:spacing w:val="-6"/>
                <w:sz w:val="18"/>
                <w:szCs w:val="18"/>
              </w:rPr>
              <w:t>Ba</w:t>
            </w:r>
            <w:r w:rsidRPr="002120BA">
              <w:rPr>
                <w:rFonts w:ascii="Arial" w:eastAsia="Times New Roman" w:hAnsi="Arial" w:cs="Arial"/>
                <w:b/>
                <w:bCs/>
                <w:spacing w:val="-6"/>
                <w:sz w:val="18"/>
                <w:szCs w:val="18"/>
              </w:rPr>
              <w:t xml:space="preserve">ht     </w:t>
            </w:r>
          </w:p>
        </w:tc>
      </w:tr>
      <w:tr w:rsidR="006B2ADA" w:rsidRPr="002120BA" w14:paraId="4E7BB74C" w14:textId="77777777" w:rsidTr="00913979">
        <w:trPr>
          <w:tblHeader/>
        </w:trPr>
        <w:tc>
          <w:tcPr>
            <w:tcW w:w="3413" w:type="dxa"/>
            <w:vAlign w:val="bottom"/>
          </w:tcPr>
          <w:p w14:paraId="24F4EF2B" w14:textId="77777777" w:rsidR="006B2ADA" w:rsidRPr="002120BA" w:rsidRDefault="006B2ADA" w:rsidP="00913979">
            <w:pPr>
              <w:ind w:left="-101"/>
              <w:rPr>
                <w:rFonts w:ascii="Arial" w:eastAsia="Calibri" w:hAnsi="Arial" w:cs="Arial"/>
                <w:bCs/>
                <w:sz w:val="18"/>
                <w:szCs w:val="18"/>
              </w:rPr>
            </w:pPr>
          </w:p>
        </w:tc>
        <w:tc>
          <w:tcPr>
            <w:tcW w:w="722" w:type="dxa"/>
            <w:tcBorders>
              <w:top w:val="single" w:sz="4" w:space="0" w:color="auto"/>
            </w:tcBorders>
          </w:tcPr>
          <w:p w14:paraId="63881026" w14:textId="77777777" w:rsidR="006B2ADA" w:rsidRPr="002120BA" w:rsidRDefault="006B2ADA" w:rsidP="009F7694">
            <w:pPr>
              <w:ind w:left="-43" w:right="-43"/>
              <w:jc w:val="center"/>
              <w:rPr>
                <w:rFonts w:ascii="Arial" w:eastAsia="Calibri" w:hAnsi="Arial" w:cs="Arial"/>
                <w:sz w:val="18"/>
                <w:szCs w:val="18"/>
              </w:rPr>
            </w:pPr>
          </w:p>
        </w:tc>
        <w:tc>
          <w:tcPr>
            <w:tcW w:w="1800" w:type="dxa"/>
            <w:tcBorders>
              <w:top w:val="single" w:sz="4" w:space="0" w:color="auto"/>
            </w:tcBorders>
            <w:vAlign w:val="bottom"/>
          </w:tcPr>
          <w:p w14:paraId="75E05F3D" w14:textId="77777777" w:rsidR="006B2ADA" w:rsidRPr="002120BA" w:rsidRDefault="006B2ADA" w:rsidP="009F7694">
            <w:pPr>
              <w:ind w:right="-72"/>
              <w:jc w:val="right"/>
              <w:rPr>
                <w:rFonts w:ascii="Arial" w:eastAsia="Calibri" w:hAnsi="Arial" w:cs="Arial"/>
                <w:sz w:val="18"/>
                <w:szCs w:val="18"/>
              </w:rPr>
            </w:pPr>
          </w:p>
        </w:tc>
        <w:tc>
          <w:tcPr>
            <w:tcW w:w="1728" w:type="dxa"/>
            <w:tcBorders>
              <w:top w:val="single" w:sz="4" w:space="0" w:color="auto"/>
            </w:tcBorders>
            <w:vAlign w:val="bottom"/>
          </w:tcPr>
          <w:p w14:paraId="3BB29468" w14:textId="77777777" w:rsidR="006B2ADA" w:rsidRPr="002120BA" w:rsidRDefault="006B2ADA" w:rsidP="009F7694">
            <w:pPr>
              <w:ind w:right="-72"/>
              <w:jc w:val="right"/>
              <w:rPr>
                <w:rFonts w:ascii="Arial" w:eastAsia="Calibri" w:hAnsi="Arial" w:cs="Arial"/>
                <w:sz w:val="18"/>
                <w:szCs w:val="18"/>
              </w:rPr>
            </w:pPr>
          </w:p>
        </w:tc>
        <w:tc>
          <w:tcPr>
            <w:tcW w:w="1800" w:type="dxa"/>
            <w:tcBorders>
              <w:top w:val="single" w:sz="4" w:space="0" w:color="auto"/>
            </w:tcBorders>
            <w:vAlign w:val="bottom"/>
          </w:tcPr>
          <w:p w14:paraId="4CF42D53" w14:textId="77777777" w:rsidR="006B2ADA" w:rsidRPr="002120BA" w:rsidRDefault="006B2ADA" w:rsidP="009F7694">
            <w:pPr>
              <w:ind w:right="-72"/>
              <w:jc w:val="right"/>
              <w:rPr>
                <w:rFonts w:ascii="Arial" w:eastAsia="Calibri" w:hAnsi="Arial" w:cs="Arial"/>
                <w:sz w:val="18"/>
                <w:szCs w:val="18"/>
              </w:rPr>
            </w:pPr>
          </w:p>
        </w:tc>
      </w:tr>
      <w:tr w:rsidR="006B2ADA" w:rsidRPr="002120BA" w14:paraId="2B41BCE9" w14:textId="77777777" w:rsidTr="00913979">
        <w:tc>
          <w:tcPr>
            <w:tcW w:w="3413" w:type="dxa"/>
            <w:vAlign w:val="bottom"/>
          </w:tcPr>
          <w:p w14:paraId="7B33B8E5" w14:textId="77777777" w:rsidR="006B2ADA" w:rsidRPr="002120BA" w:rsidRDefault="006B2ADA" w:rsidP="00913979">
            <w:pPr>
              <w:tabs>
                <w:tab w:val="left" w:pos="2563"/>
              </w:tabs>
              <w:ind w:left="-101"/>
              <w:rPr>
                <w:rFonts w:ascii="Arial" w:eastAsia="Calibri" w:hAnsi="Arial" w:cs="Arial"/>
                <w:b/>
                <w:sz w:val="18"/>
                <w:szCs w:val="18"/>
                <w:cs/>
                <w:lang w:bidi="th-TH"/>
              </w:rPr>
            </w:pPr>
            <w:r w:rsidRPr="002120BA">
              <w:rPr>
                <w:rFonts w:ascii="Arial" w:eastAsia="Calibri" w:hAnsi="Arial" w:cs="Arial"/>
                <w:b/>
                <w:sz w:val="18"/>
                <w:szCs w:val="18"/>
              </w:rPr>
              <w:t>Current assets</w:t>
            </w:r>
          </w:p>
        </w:tc>
        <w:tc>
          <w:tcPr>
            <w:tcW w:w="722" w:type="dxa"/>
            <w:vAlign w:val="bottom"/>
          </w:tcPr>
          <w:p w14:paraId="0A4924AD" w14:textId="77777777" w:rsidR="006B2ADA" w:rsidRPr="002120BA" w:rsidRDefault="006B2ADA" w:rsidP="009F7694">
            <w:pPr>
              <w:ind w:left="-43" w:right="-43"/>
              <w:jc w:val="center"/>
              <w:rPr>
                <w:rFonts w:ascii="Arial" w:eastAsia="Calibri" w:hAnsi="Arial" w:cs="Arial"/>
                <w:bCs/>
                <w:sz w:val="18"/>
                <w:szCs w:val="18"/>
              </w:rPr>
            </w:pPr>
          </w:p>
        </w:tc>
        <w:tc>
          <w:tcPr>
            <w:tcW w:w="1800" w:type="dxa"/>
            <w:tcBorders>
              <w:left w:val="nil"/>
            </w:tcBorders>
            <w:vAlign w:val="bottom"/>
          </w:tcPr>
          <w:p w14:paraId="3310C183"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24DC8F11" w14:textId="77777777" w:rsidR="006B2ADA" w:rsidRPr="002120BA" w:rsidRDefault="006B2ADA" w:rsidP="009F7694">
            <w:pPr>
              <w:ind w:right="-72"/>
              <w:jc w:val="right"/>
              <w:rPr>
                <w:rFonts w:ascii="Arial" w:eastAsia="Calibri" w:hAnsi="Arial" w:cs="Arial"/>
                <w:bCs/>
                <w:sz w:val="18"/>
                <w:szCs w:val="18"/>
              </w:rPr>
            </w:pPr>
          </w:p>
        </w:tc>
        <w:tc>
          <w:tcPr>
            <w:tcW w:w="1800" w:type="dxa"/>
            <w:vAlign w:val="bottom"/>
          </w:tcPr>
          <w:p w14:paraId="3C6935CD" w14:textId="77777777" w:rsidR="006B2ADA" w:rsidRPr="002120BA" w:rsidRDefault="006B2ADA" w:rsidP="009F7694">
            <w:pPr>
              <w:ind w:right="-72"/>
              <w:jc w:val="right"/>
              <w:rPr>
                <w:rFonts w:ascii="Arial" w:eastAsia="Calibri" w:hAnsi="Arial" w:cs="Arial"/>
                <w:bCs/>
                <w:sz w:val="18"/>
                <w:szCs w:val="18"/>
              </w:rPr>
            </w:pPr>
          </w:p>
        </w:tc>
      </w:tr>
      <w:tr w:rsidR="006B2ADA" w:rsidRPr="002120BA" w14:paraId="033D3AF7" w14:textId="77777777" w:rsidTr="00913979">
        <w:tc>
          <w:tcPr>
            <w:tcW w:w="3413" w:type="dxa"/>
            <w:vAlign w:val="bottom"/>
          </w:tcPr>
          <w:p w14:paraId="13F8FC68" w14:textId="77777777" w:rsidR="006B2ADA" w:rsidRDefault="006B2ADA" w:rsidP="00913979">
            <w:pPr>
              <w:ind w:left="-101"/>
              <w:rPr>
                <w:rFonts w:ascii="Arial" w:eastAsia="Calibri" w:hAnsi="Arial" w:cstheme="minorBidi"/>
                <w:bCs/>
                <w:sz w:val="18"/>
                <w:szCs w:val="18"/>
                <w:lang w:val="en-GB" w:bidi="th-TH"/>
              </w:rPr>
            </w:pPr>
            <w:r w:rsidRPr="002120BA">
              <w:rPr>
                <w:rFonts w:ascii="Arial" w:eastAsia="Calibri" w:hAnsi="Arial" w:cs="Arial"/>
                <w:bCs/>
                <w:sz w:val="18"/>
                <w:szCs w:val="18"/>
                <w:lang w:val="en-GB" w:bidi="th-TH"/>
              </w:rPr>
              <w:t>Real estate development costs</w:t>
            </w:r>
          </w:p>
          <w:p w14:paraId="51F7D961" w14:textId="77777777" w:rsidR="006B2ADA" w:rsidRPr="002120BA" w:rsidRDefault="006B2ADA" w:rsidP="00913979">
            <w:pPr>
              <w:tabs>
                <w:tab w:val="right" w:pos="8306"/>
              </w:tabs>
              <w:ind w:left="-101"/>
              <w:rPr>
                <w:rFonts w:ascii="Arial" w:eastAsia="Calibri" w:hAnsi="Arial" w:cs="Arial"/>
                <w:bCs/>
                <w:sz w:val="18"/>
                <w:szCs w:val="18"/>
                <w:cs/>
              </w:rPr>
            </w:pPr>
            <w:r>
              <w:rPr>
                <w:rFonts w:ascii="Arial" w:eastAsia="Calibri" w:hAnsi="Arial" w:cs="Arial"/>
                <w:bCs/>
                <w:sz w:val="18"/>
                <w:szCs w:val="18"/>
                <w:lang w:val="en-GB" w:bidi="th-TH"/>
              </w:rPr>
              <w:t xml:space="preserve">   </w:t>
            </w:r>
            <w:r w:rsidRPr="00001160">
              <w:rPr>
                <w:rFonts w:ascii="Arial" w:eastAsia="Calibri" w:hAnsi="Arial" w:cs="Arial"/>
                <w:bCs/>
                <w:sz w:val="18"/>
                <w:szCs w:val="18"/>
                <w:lang w:val="en-GB" w:bidi="th-TH"/>
              </w:rPr>
              <w:t>-</w:t>
            </w:r>
            <w:r>
              <w:rPr>
                <w:rFonts w:ascii="Arial" w:eastAsia="Calibri" w:hAnsi="Arial" w:cs="Arial"/>
                <w:bCs/>
                <w:sz w:val="18"/>
                <w:szCs w:val="18"/>
                <w:lang w:val="en-GB" w:bidi="th-TH"/>
              </w:rPr>
              <w:t xml:space="preserve"> land use rights</w:t>
            </w:r>
          </w:p>
        </w:tc>
        <w:tc>
          <w:tcPr>
            <w:tcW w:w="722" w:type="dxa"/>
            <w:vAlign w:val="bottom"/>
          </w:tcPr>
          <w:p w14:paraId="2C5B2F89" w14:textId="77777777" w:rsidR="006B2ADA" w:rsidRPr="002120BA" w:rsidRDefault="006B2ADA" w:rsidP="009F7694">
            <w:pPr>
              <w:ind w:left="-43" w:right="-43"/>
              <w:jc w:val="center"/>
              <w:rPr>
                <w:rFonts w:ascii="Arial" w:eastAsia="Calibri" w:hAnsi="Arial" w:cs="Arial"/>
                <w:bCs/>
                <w:sz w:val="18"/>
                <w:szCs w:val="18"/>
              </w:rPr>
            </w:pPr>
            <w:r>
              <w:rPr>
                <w:rFonts w:ascii="Arial" w:eastAsia="Calibri" w:hAnsi="Arial" w:cs="Arial"/>
                <w:bCs/>
                <w:sz w:val="18"/>
                <w:szCs w:val="18"/>
                <w:lang w:bidi="th-TH"/>
              </w:rPr>
              <w:t>b)</w:t>
            </w:r>
          </w:p>
        </w:tc>
        <w:tc>
          <w:tcPr>
            <w:tcW w:w="1800" w:type="dxa"/>
            <w:tcBorders>
              <w:left w:val="nil"/>
            </w:tcBorders>
            <w:vAlign w:val="bottom"/>
          </w:tcPr>
          <w:p w14:paraId="413B77AE" w14:textId="77777777" w:rsidR="006B2ADA" w:rsidRPr="002120BA" w:rsidRDefault="006B2ADA" w:rsidP="009F7694">
            <w:pPr>
              <w:ind w:right="-72"/>
              <w:jc w:val="right"/>
              <w:rPr>
                <w:rFonts w:ascii="Arial" w:eastAsia="Calibri" w:hAnsi="Arial" w:cs="Arial"/>
                <w:bCs/>
                <w:sz w:val="18"/>
                <w:szCs w:val="18"/>
              </w:rPr>
            </w:pPr>
            <w:r>
              <w:rPr>
                <w:rFonts w:ascii="Arial" w:eastAsia="Calibri" w:hAnsi="Arial" w:cs="Arial"/>
                <w:bCs/>
                <w:sz w:val="18"/>
                <w:szCs w:val="18"/>
              </w:rPr>
              <w:t>-</w:t>
            </w:r>
          </w:p>
        </w:tc>
        <w:tc>
          <w:tcPr>
            <w:tcW w:w="1728" w:type="dxa"/>
            <w:vAlign w:val="bottom"/>
          </w:tcPr>
          <w:p w14:paraId="216B310B"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126,146</w:t>
            </w:r>
          </w:p>
        </w:tc>
        <w:tc>
          <w:tcPr>
            <w:tcW w:w="1800" w:type="dxa"/>
            <w:vAlign w:val="bottom"/>
          </w:tcPr>
          <w:p w14:paraId="28453CE1"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126,146</w:t>
            </w:r>
          </w:p>
        </w:tc>
      </w:tr>
      <w:tr w:rsidR="006B2ADA" w:rsidRPr="002120BA" w14:paraId="3BCED297" w14:textId="77777777" w:rsidTr="00913979">
        <w:tc>
          <w:tcPr>
            <w:tcW w:w="3413" w:type="dxa"/>
            <w:vAlign w:val="bottom"/>
          </w:tcPr>
          <w:p w14:paraId="5F0BC42F" w14:textId="77777777" w:rsidR="006B2ADA" w:rsidRPr="002120BA" w:rsidRDefault="006B2ADA" w:rsidP="00913979">
            <w:pPr>
              <w:tabs>
                <w:tab w:val="right" w:pos="8306"/>
              </w:tabs>
              <w:ind w:left="-101"/>
              <w:rPr>
                <w:rFonts w:ascii="Arial" w:eastAsia="Calibri" w:hAnsi="Arial" w:cs="Arial"/>
                <w:bCs/>
                <w:sz w:val="18"/>
                <w:szCs w:val="18"/>
                <w:lang w:val="en-GB" w:bidi="th-TH"/>
              </w:rPr>
            </w:pPr>
          </w:p>
        </w:tc>
        <w:tc>
          <w:tcPr>
            <w:tcW w:w="722" w:type="dxa"/>
            <w:vAlign w:val="bottom"/>
          </w:tcPr>
          <w:p w14:paraId="61723097" w14:textId="77777777" w:rsidR="006B2ADA" w:rsidRPr="002120BA" w:rsidRDefault="006B2ADA" w:rsidP="009F7694">
            <w:pPr>
              <w:ind w:left="-43" w:right="-43"/>
              <w:jc w:val="center"/>
              <w:rPr>
                <w:rFonts w:ascii="Arial" w:eastAsia="Calibri" w:hAnsi="Arial" w:cs="Arial"/>
                <w:bCs/>
                <w:sz w:val="18"/>
                <w:szCs w:val="18"/>
                <w:lang w:bidi="th-TH"/>
              </w:rPr>
            </w:pPr>
          </w:p>
        </w:tc>
        <w:tc>
          <w:tcPr>
            <w:tcW w:w="1800" w:type="dxa"/>
            <w:tcBorders>
              <w:left w:val="nil"/>
            </w:tcBorders>
            <w:vAlign w:val="bottom"/>
          </w:tcPr>
          <w:p w14:paraId="74BF08D0"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5FC20C58" w14:textId="77777777" w:rsidR="006B2ADA" w:rsidRPr="002120BA" w:rsidRDefault="006B2ADA" w:rsidP="009F7694">
            <w:pPr>
              <w:ind w:right="-72"/>
              <w:jc w:val="right"/>
              <w:rPr>
                <w:rFonts w:ascii="Arial" w:eastAsia="Calibri" w:hAnsi="Arial" w:cs="Arial"/>
                <w:bCs/>
                <w:sz w:val="18"/>
                <w:szCs w:val="18"/>
              </w:rPr>
            </w:pPr>
          </w:p>
        </w:tc>
        <w:tc>
          <w:tcPr>
            <w:tcW w:w="1800" w:type="dxa"/>
            <w:vAlign w:val="bottom"/>
          </w:tcPr>
          <w:p w14:paraId="326084AE" w14:textId="77777777" w:rsidR="006B2ADA" w:rsidRPr="002120BA" w:rsidRDefault="006B2ADA" w:rsidP="009F7694">
            <w:pPr>
              <w:ind w:right="-72"/>
              <w:jc w:val="right"/>
              <w:rPr>
                <w:rFonts w:ascii="Arial" w:eastAsia="Calibri" w:hAnsi="Arial" w:cs="Arial"/>
                <w:bCs/>
                <w:sz w:val="18"/>
                <w:szCs w:val="18"/>
              </w:rPr>
            </w:pPr>
          </w:p>
        </w:tc>
      </w:tr>
      <w:tr w:rsidR="006B2ADA" w:rsidRPr="002120BA" w14:paraId="16FDB4B5" w14:textId="77777777" w:rsidTr="00913979">
        <w:tc>
          <w:tcPr>
            <w:tcW w:w="3413" w:type="dxa"/>
            <w:vAlign w:val="bottom"/>
          </w:tcPr>
          <w:p w14:paraId="0871BA5C" w14:textId="77777777" w:rsidR="006B2ADA" w:rsidRPr="002120BA" w:rsidRDefault="006B2ADA" w:rsidP="00913979">
            <w:pPr>
              <w:tabs>
                <w:tab w:val="right" w:pos="8306"/>
              </w:tabs>
              <w:ind w:left="-101"/>
              <w:rPr>
                <w:rFonts w:ascii="Arial" w:eastAsia="Calibri" w:hAnsi="Arial" w:cs="Arial"/>
                <w:bCs/>
                <w:sz w:val="18"/>
                <w:szCs w:val="18"/>
                <w:cs/>
                <w:lang w:val="en-GB" w:bidi="th-TH"/>
              </w:rPr>
            </w:pPr>
          </w:p>
        </w:tc>
        <w:tc>
          <w:tcPr>
            <w:tcW w:w="722" w:type="dxa"/>
            <w:vAlign w:val="bottom"/>
          </w:tcPr>
          <w:p w14:paraId="0E070430" w14:textId="77777777" w:rsidR="006B2ADA" w:rsidRPr="002120BA" w:rsidRDefault="006B2ADA" w:rsidP="009F7694">
            <w:pPr>
              <w:ind w:left="-43" w:right="-43"/>
              <w:jc w:val="center"/>
              <w:rPr>
                <w:rFonts w:ascii="Arial" w:eastAsia="Calibri" w:hAnsi="Arial" w:cs="Arial"/>
                <w:bCs/>
                <w:sz w:val="18"/>
                <w:szCs w:val="18"/>
                <w:lang w:bidi="th-TH"/>
              </w:rPr>
            </w:pPr>
          </w:p>
        </w:tc>
        <w:tc>
          <w:tcPr>
            <w:tcW w:w="1800" w:type="dxa"/>
            <w:tcBorders>
              <w:left w:val="nil"/>
            </w:tcBorders>
            <w:vAlign w:val="bottom"/>
          </w:tcPr>
          <w:p w14:paraId="3E3851B8"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11A3E719" w14:textId="77777777" w:rsidR="006B2ADA" w:rsidRPr="002120BA" w:rsidRDefault="006B2ADA" w:rsidP="009F7694">
            <w:pPr>
              <w:ind w:right="-72"/>
              <w:jc w:val="right"/>
              <w:rPr>
                <w:rFonts w:ascii="Arial" w:eastAsia="Calibri" w:hAnsi="Arial" w:cs="Arial"/>
                <w:bCs/>
                <w:sz w:val="18"/>
                <w:szCs w:val="18"/>
              </w:rPr>
            </w:pPr>
          </w:p>
        </w:tc>
        <w:tc>
          <w:tcPr>
            <w:tcW w:w="1800" w:type="dxa"/>
            <w:vAlign w:val="bottom"/>
          </w:tcPr>
          <w:p w14:paraId="57E56918" w14:textId="77777777" w:rsidR="006B2ADA" w:rsidRPr="002120BA" w:rsidRDefault="006B2ADA" w:rsidP="009F7694">
            <w:pPr>
              <w:ind w:right="-72"/>
              <w:jc w:val="right"/>
              <w:rPr>
                <w:rFonts w:ascii="Arial" w:eastAsia="Calibri" w:hAnsi="Arial" w:cs="Arial"/>
                <w:bCs/>
                <w:sz w:val="18"/>
                <w:szCs w:val="18"/>
              </w:rPr>
            </w:pPr>
          </w:p>
        </w:tc>
      </w:tr>
      <w:tr w:rsidR="006B2ADA" w:rsidRPr="002120BA" w14:paraId="2D8E014C" w14:textId="77777777" w:rsidTr="00913979">
        <w:tc>
          <w:tcPr>
            <w:tcW w:w="3413" w:type="dxa"/>
            <w:vAlign w:val="bottom"/>
          </w:tcPr>
          <w:p w14:paraId="1E0A4851" w14:textId="77777777" w:rsidR="006B2ADA" w:rsidRPr="002120BA" w:rsidRDefault="006B2ADA" w:rsidP="00913979">
            <w:pPr>
              <w:tabs>
                <w:tab w:val="left" w:pos="2563"/>
              </w:tabs>
              <w:ind w:left="-101"/>
              <w:rPr>
                <w:rFonts w:ascii="Arial" w:eastAsia="Calibri" w:hAnsi="Arial" w:cs="Arial"/>
                <w:bCs/>
                <w:sz w:val="18"/>
                <w:szCs w:val="18"/>
                <w:cs/>
                <w:lang w:val="en-GB" w:bidi="th-TH"/>
              </w:rPr>
            </w:pPr>
            <w:r w:rsidRPr="002120BA">
              <w:rPr>
                <w:rFonts w:ascii="Arial" w:eastAsia="Calibri" w:hAnsi="Arial" w:cs="Arial"/>
                <w:b/>
                <w:sz w:val="18"/>
                <w:szCs w:val="18"/>
              </w:rPr>
              <w:t>Non-current assets</w:t>
            </w:r>
          </w:p>
        </w:tc>
        <w:tc>
          <w:tcPr>
            <w:tcW w:w="722" w:type="dxa"/>
            <w:vAlign w:val="bottom"/>
          </w:tcPr>
          <w:p w14:paraId="0B85069F" w14:textId="77777777" w:rsidR="006B2ADA" w:rsidRPr="002120BA" w:rsidRDefault="006B2ADA" w:rsidP="009F7694">
            <w:pPr>
              <w:ind w:left="-43" w:right="-43"/>
              <w:jc w:val="center"/>
              <w:rPr>
                <w:rFonts w:ascii="Arial" w:eastAsia="Calibri" w:hAnsi="Arial" w:cs="Arial"/>
                <w:bCs/>
                <w:sz w:val="18"/>
                <w:szCs w:val="18"/>
                <w:lang w:bidi="th-TH"/>
              </w:rPr>
            </w:pPr>
          </w:p>
        </w:tc>
        <w:tc>
          <w:tcPr>
            <w:tcW w:w="1800" w:type="dxa"/>
            <w:tcBorders>
              <w:left w:val="nil"/>
            </w:tcBorders>
            <w:vAlign w:val="bottom"/>
          </w:tcPr>
          <w:p w14:paraId="095BC846" w14:textId="77777777" w:rsidR="006B2ADA" w:rsidRPr="002120BA" w:rsidRDefault="006B2ADA" w:rsidP="009F7694">
            <w:pPr>
              <w:ind w:right="-72"/>
              <w:jc w:val="right"/>
              <w:rPr>
                <w:rFonts w:ascii="Arial" w:eastAsia="Calibri" w:hAnsi="Arial" w:cs="Arial"/>
                <w:bCs/>
                <w:sz w:val="18"/>
                <w:szCs w:val="18"/>
              </w:rPr>
            </w:pPr>
          </w:p>
        </w:tc>
        <w:tc>
          <w:tcPr>
            <w:tcW w:w="1728" w:type="dxa"/>
            <w:vAlign w:val="bottom"/>
          </w:tcPr>
          <w:p w14:paraId="211ED5FC" w14:textId="77777777" w:rsidR="006B2ADA" w:rsidRPr="002120BA" w:rsidRDefault="006B2ADA" w:rsidP="009F7694">
            <w:pPr>
              <w:ind w:right="-72"/>
              <w:jc w:val="right"/>
              <w:rPr>
                <w:rFonts w:ascii="Arial" w:eastAsia="Calibri" w:hAnsi="Arial" w:cs="Arial"/>
                <w:bCs/>
                <w:sz w:val="18"/>
                <w:szCs w:val="18"/>
              </w:rPr>
            </w:pPr>
          </w:p>
        </w:tc>
        <w:tc>
          <w:tcPr>
            <w:tcW w:w="1800" w:type="dxa"/>
            <w:vAlign w:val="bottom"/>
          </w:tcPr>
          <w:p w14:paraId="3703F2FF" w14:textId="77777777" w:rsidR="006B2ADA" w:rsidRPr="002120BA" w:rsidRDefault="006B2ADA" w:rsidP="009F7694">
            <w:pPr>
              <w:ind w:right="-72"/>
              <w:jc w:val="right"/>
              <w:rPr>
                <w:rFonts w:ascii="Arial" w:eastAsia="Calibri" w:hAnsi="Arial" w:cs="Arial"/>
                <w:bCs/>
                <w:sz w:val="18"/>
                <w:szCs w:val="18"/>
              </w:rPr>
            </w:pPr>
          </w:p>
        </w:tc>
      </w:tr>
      <w:tr w:rsidR="006B2ADA" w:rsidRPr="002120BA" w14:paraId="13FBABF6" w14:textId="77777777" w:rsidTr="00913979">
        <w:tc>
          <w:tcPr>
            <w:tcW w:w="3413" w:type="dxa"/>
            <w:vAlign w:val="bottom"/>
          </w:tcPr>
          <w:p w14:paraId="3BD48039" w14:textId="77777777" w:rsidR="006B2ADA" w:rsidRPr="002120BA" w:rsidRDefault="006B2ADA" w:rsidP="00913979">
            <w:pPr>
              <w:tabs>
                <w:tab w:val="right" w:pos="8306"/>
              </w:tabs>
              <w:ind w:left="-101"/>
              <w:rPr>
                <w:rFonts w:ascii="Arial" w:eastAsia="Calibri" w:hAnsi="Arial" w:cs="Arial"/>
                <w:bCs/>
                <w:spacing w:val="-2"/>
                <w:sz w:val="18"/>
                <w:szCs w:val="18"/>
                <w:cs/>
              </w:rPr>
            </w:pPr>
            <w:r w:rsidRPr="002120BA">
              <w:rPr>
                <w:rFonts w:ascii="Arial" w:eastAsia="Calibri" w:hAnsi="Arial" w:cs="Arial"/>
                <w:bCs/>
                <w:sz w:val="18"/>
                <w:szCs w:val="18"/>
                <w:lang w:val="en-GB" w:bidi="th-TH"/>
              </w:rPr>
              <w:t>Right-of-use assets, net</w:t>
            </w:r>
          </w:p>
        </w:tc>
        <w:tc>
          <w:tcPr>
            <w:tcW w:w="722" w:type="dxa"/>
            <w:vAlign w:val="bottom"/>
          </w:tcPr>
          <w:p w14:paraId="6247ECB6" w14:textId="77777777" w:rsidR="006B2ADA" w:rsidRPr="002120BA" w:rsidRDefault="006B2ADA" w:rsidP="009F7694">
            <w:pPr>
              <w:ind w:left="-43" w:right="-43"/>
              <w:jc w:val="center"/>
              <w:rPr>
                <w:rFonts w:ascii="Arial" w:eastAsia="Calibri" w:hAnsi="Arial" w:cs="Arial"/>
                <w:bCs/>
                <w:sz w:val="18"/>
                <w:szCs w:val="18"/>
                <w:lang w:bidi="th-TH"/>
              </w:rPr>
            </w:pPr>
            <w:r>
              <w:rPr>
                <w:rFonts w:ascii="Arial" w:eastAsia="Calibri" w:hAnsi="Arial" w:cs="Arial"/>
                <w:bCs/>
                <w:sz w:val="18"/>
                <w:szCs w:val="18"/>
                <w:lang w:bidi="th-TH"/>
              </w:rPr>
              <w:t>b)</w:t>
            </w:r>
          </w:p>
        </w:tc>
        <w:tc>
          <w:tcPr>
            <w:tcW w:w="1800" w:type="dxa"/>
            <w:tcBorders>
              <w:left w:val="nil"/>
            </w:tcBorders>
            <w:vAlign w:val="bottom"/>
          </w:tcPr>
          <w:p w14:paraId="7C50F26E"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140,187</w:t>
            </w:r>
          </w:p>
        </w:tc>
        <w:tc>
          <w:tcPr>
            <w:tcW w:w="1728" w:type="dxa"/>
            <w:vAlign w:val="bottom"/>
          </w:tcPr>
          <w:p w14:paraId="487170E1"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(126,146)</w:t>
            </w:r>
          </w:p>
        </w:tc>
        <w:tc>
          <w:tcPr>
            <w:tcW w:w="1800" w:type="dxa"/>
            <w:vAlign w:val="bottom"/>
          </w:tcPr>
          <w:p w14:paraId="43043896"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14,041</w:t>
            </w:r>
          </w:p>
        </w:tc>
      </w:tr>
      <w:tr w:rsidR="006B2ADA" w:rsidRPr="002120BA" w14:paraId="782D2BC5" w14:textId="77777777" w:rsidTr="00913979">
        <w:tc>
          <w:tcPr>
            <w:tcW w:w="3413" w:type="dxa"/>
            <w:vAlign w:val="bottom"/>
          </w:tcPr>
          <w:p w14:paraId="3900AB33" w14:textId="77777777" w:rsidR="006B2ADA" w:rsidRPr="002120BA" w:rsidRDefault="006B2ADA" w:rsidP="00913979">
            <w:pPr>
              <w:tabs>
                <w:tab w:val="right" w:pos="8306"/>
              </w:tabs>
              <w:ind w:left="-101"/>
              <w:rPr>
                <w:rFonts w:ascii="Arial" w:eastAsia="Calibri" w:hAnsi="Arial" w:cs="Arial"/>
                <w:bCs/>
                <w:sz w:val="18"/>
                <w:szCs w:val="18"/>
                <w:cs/>
                <w:lang w:val="en-GB" w:bidi="th-TH"/>
              </w:rPr>
            </w:pPr>
          </w:p>
        </w:tc>
        <w:tc>
          <w:tcPr>
            <w:tcW w:w="722" w:type="dxa"/>
          </w:tcPr>
          <w:p w14:paraId="69B48B28" w14:textId="77777777" w:rsidR="006B2ADA" w:rsidRPr="002120BA" w:rsidRDefault="006B2ADA" w:rsidP="009F7694">
            <w:pPr>
              <w:ind w:left="-43" w:right="-43"/>
              <w:jc w:val="center"/>
              <w:rPr>
                <w:rFonts w:ascii="Arial" w:eastAsia="Calibri" w:hAnsi="Arial" w:cs="Arial"/>
                <w:bCs/>
                <w:sz w:val="18"/>
                <w:szCs w:val="18"/>
                <w:lang w:val="en-GB" w:bidi="th-TH"/>
              </w:rPr>
            </w:pPr>
          </w:p>
        </w:tc>
        <w:tc>
          <w:tcPr>
            <w:tcW w:w="1800" w:type="dxa"/>
            <w:tcBorders>
              <w:top w:val="single" w:sz="4" w:space="0" w:color="auto"/>
              <w:left w:val="nil"/>
            </w:tcBorders>
            <w:vAlign w:val="bottom"/>
          </w:tcPr>
          <w:p w14:paraId="4E4B703F" w14:textId="77777777" w:rsidR="006B2ADA" w:rsidRPr="002120BA" w:rsidRDefault="006B2ADA" w:rsidP="009F7694">
            <w:pPr>
              <w:ind w:right="-72"/>
              <w:jc w:val="right"/>
              <w:rPr>
                <w:rFonts w:ascii="Arial" w:eastAsia="Calibri" w:hAnsi="Arial" w:cs="Arial"/>
                <w:bCs/>
                <w:sz w:val="18"/>
                <w:szCs w:val="18"/>
              </w:rPr>
            </w:pPr>
          </w:p>
        </w:tc>
        <w:tc>
          <w:tcPr>
            <w:tcW w:w="1728" w:type="dxa"/>
            <w:tcBorders>
              <w:top w:val="single" w:sz="4" w:space="0" w:color="auto"/>
            </w:tcBorders>
            <w:vAlign w:val="bottom"/>
          </w:tcPr>
          <w:p w14:paraId="3F1DFE3F" w14:textId="77777777" w:rsidR="006B2ADA" w:rsidRPr="002120BA" w:rsidRDefault="006B2ADA" w:rsidP="009F7694">
            <w:pPr>
              <w:ind w:right="-72"/>
              <w:jc w:val="right"/>
              <w:rPr>
                <w:rFonts w:ascii="Arial" w:eastAsia="Calibri" w:hAnsi="Arial" w:cs="Arial"/>
                <w:bCs/>
                <w:sz w:val="18"/>
                <w:szCs w:val="18"/>
              </w:rPr>
            </w:pPr>
          </w:p>
        </w:tc>
        <w:tc>
          <w:tcPr>
            <w:tcW w:w="1800" w:type="dxa"/>
            <w:tcBorders>
              <w:top w:val="single" w:sz="4" w:space="0" w:color="auto"/>
            </w:tcBorders>
            <w:vAlign w:val="bottom"/>
          </w:tcPr>
          <w:p w14:paraId="7CAF9D29" w14:textId="77777777" w:rsidR="006B2ADA" w:rsidRPr="002120BA" w:rsidRDefault="006B2ADA" w:rsidP="009F7694">
            <w:pPr>
              <w:ind w:right="-72"/>
              <w:jc w:val="right"/>
              <w:rPr>
                <w:rFonts w:ascii="Arial" w:eastAsia="Calibri" w:hAnsi="Arial" w:cs="Arial"/>
                <w:bCs/>
                <w:sz w:val="18"/>
                <w:szCs w:val="18"/>
              </w:rPr>
            </w:pPr>
          </w:p>
        </w:tc>
      </w:tr>
      <w:tr w:rsidR="006B2ADA" w:rsidRPr="002120BA" w14:paraId="1F17BB79" w14:textId="77777777" w:rsidTr="00913979">
        <w:tc>
          <w:tcPr>
            <w:tcW w:w="3413" w:type="dxa"/>
            <w:vAlign w:val="bottom"/>
          </w:tcPr>
          <w:p w14:paraId="77F52AC3" w14:textId="77777777" w:rsidR="006B2ADA" w:rsidRPr="002120BA" w:rsidRDefault="006B2ADA" w:rsidP="00913979">
            <w:pPr>
              <w:ind w:left="-101"/>
              <w:rPr>
                <w:rFonts w:ascii="Arial" w:eastAsia="Calibri" w:hAnsi="Arial" w:cs="Arial"/>
                <w:bCs/>
                <w:sz w:val="18"/>
                <w:szCs w:val="18"/>
                <w:cs/>
                <w:lang w:val="en-GB" w:bidi="th-TH"/>
              </w:rPr>
            </w:pPr>
            <w:r w:rsidRPr="002120BA">
              <w:rPr>
                <w:rFonts w:ascii="Arial" w:eastAsia="Calibri" w:hAnsi="Arial" w:cs="Arial"/>
                <w:b/>
                <w:sz w:val="18"/>
                <w:szCs w:val="18"/>
              </w:rPr>
              <w:t>Total adjusted assets</w:t>
            </w:r>
          </w:p>
        </w:tc>
        <w:tc>
          <w:tcPr>
            <w:tcW w:w="722" w:type="dxa"/>
          </w:tcPr>
          <w:p w14:paraId="137660F8" w14:textId="77777777" w:rsidR="006B2ADA" w:rsidRPr="002120BA" w:rsidRDefault="006B2ADA" w:rsidP="009F7694">
            <w:pPr>
              <w:ind w:left="-43" w:right="-43"/>
              <w:jc w:val="center"/>
              <w:rPr>
                <w:rFonts w:ascii="Arial" w:eastAsia="Calibri" w:hAnsi="Arial" w:cs="Arial"/>
                <w:bCs/>
                <w:sz w:val="18"/>
                <w:szCs w:val="18"/>
                <w:lang w:val="en-GB" w:bidi="th-TH"/>
              </w:rPr>
            </w:pPr>
          </w:p>
        </w:tc>
        <w:tc>
          <w:tcPr>
            <w:tcW w:w="1800" w:type="dxa"/>
            <w:tcBorders>
              <w:left w:val="nil"/>
              <w:bottom w:val="single" w:sz="4" w:space="0" w:color="auto"/>
            </w:tcBorders>
            <w:vAlign w:val="bottom"/>
          </w:tcPr>
          <w:p w14:paraId="3F72D3C0"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140,187</w:t>
            </w:r>
          </w:p>
        </w:tc>
        <w:tc>
          <w:tcPr>
            <w:tcW w:w="1728" w:type="dxa"/>
            <w:tcBorders>
              <w:bottom w:val="single" w:sz="4" w:space="0" w:color="auto"/>
            </w:tcBorders>
            <w:vAlign w:val="bottom"/>
          </w:tcPr>
          <w:p w14:paraId="3332356E"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w:t>
            </w:r>
          </w:p>
        </w:tc>
        <w:tc>
          <w:tcPr>
            <w:tcW w:w="1800" w:type="dxa"/>
            <w:tcBorders>
              <w:bottom w:val="single" w:sz="4" w:space="0" w:color="auto"/>
            </w:tcBorders>
            <w:vAlign w:val="bottom"/>
          </w:tcPr>
          <w:p w14:paraId="28389E25" w14:textId="77777777" w:rsidR="006B2ADA" w:rsidRPr="002120BA" w:rsidRDefault="006B2ADA" w:rsidP="009F7694">
            <w:pPr>
              <w:ind w:right="-72"/>
              <w:jc w:val="right"/>
              <w:rPr>
                <w:rFonts w:ascii="Arial" w:eastAsia="Calibri" w:hAnsi="Arial" w:cs="Arial"/>
                <w:bCs/>
                <w:sz w:val="18"/>
                <w:szCs w:val="18"/>
              </w:rPr>
            </w:pPr>
            <w:r w:rsidRPr="002120BA">
              <w:rPr>
                <w:rFonts w:ascii="Arial" w:eastAsia="Calibri" w:hAnsi="Arial" w:cs="Arial"/>
                <w:bCs/>
                <w:sz w:val="18"/>
                <w:szCs w:val="18"/>
              </w:rPr>
              <w:t>140,187</w:t>
            </w:r>
          </w:p>
        </w:tc>
      </w:tr>
    </w:tbl>
    <w:p w14:paraId="56A0F0F1" w14:textId="1C9527A7" w:rsidR="006B2ADA" w:rsidRPr="00913979" w:rsidRDefault="006B2ADA" w:rsidP="00B86B2C">
      <w:pPr>
        <w:jc w:val="thaiDistribute"/>
        <w:rPr>
          <w:rFonts w:ascii="Arial" w:eastAsia="Arial Unicode MS" w:hAnsi="Arial" w:cs="Arial"/>
          <w:sz w:val="18"/>
          <w:szCs w:val="18"/>
          <w:lang w:val="en-GB" w:bidi="th-TH"/>
        </w:rPr>
      </w:pPr>
    </w:p>
    <w:tbl>
      <w:tblPr>
        <w:tblW w:w="9445" w:type="dxa"/>
        <w:tblInd w:w="108" w:type="dxa"/>
        <w:tblLayout w:type="fixed"/>
        <w:tblLook w:val="0600" w:firstRow="0" w:lastRow="0" w:firstColumn="0" w:lastColumn="0" w:noHBand="1" w:noVBand="1"/>
      </w:tblPr>
      <w:tblGrid>
        <w:gridCol w:w="3544"/>
        <w:gridCol w:w="717"/>
        <w:gridCol w:w="1728"/>
        <w:gridCol w:w="1728"/>
        <w:gridCol w:w="1728"/>
      </w:tblGrid>
      <w:tr w:rsidR="00B86B2C" w:rsidRPr="00913979" w14:paraId="1F77FDF2" w14:textId="77777777" w:rsidTr="00AC44B1">
        <w:trPr>
          <w:trHeight w:val="20"/>
          <w:tblHeader/>
        </w:trPr>
        <w:tc>
          <w:tcPr>
            <w:tcW w:w="3544" w:type="dxa"/>
          </w:tcPr>
          <w:p w14:paraId="4421542D" w14:textId="77777777" w:rsidR="00B86B2C" w:rsidRPr="00913979" w:rsidRDefault="00B86B2C" w:rsidP="00913979">
            <w:pPr>
              <w:ind w:left="-101"/>
              <w:rPr>
                <w:rFonts w:ascii="Arial" w:eastAsia="Arial Unicode MS" w:hAnsi="Arial" w:cs="Arial"/>
                <w:b/>
                <w:bCs/>
                <w:sz w:val="18"/>
                <w:szCs w:val="18"/>
                <w:cs/>
                <w:lang w:eastAsia="en-GB"/>
              </w:rPr>
            </w:pPr>
          </w:p>
        </w:tc>
        <w:tc>
          <w:tcPr>
            <w:tcW w:w="717" w:type="dxa"/>
            <w:tcBorders>
              <w:left w:val="nil"/>
              <w:right w:val="nil"/>
            </w:tcBorders>
          </w:tcPr>
          <w:p w14:paraId="4DA72793" w14:textId="77777777" w:rsidR="00B86B2C" w:rsidRPr="00913979" w:rsidRDefault="00B86B2C" w:rsidP="000200F7">
            <w:pPr>
              <w:spacing w:before="10"/>
              <w:ind w:right="-72"/>
              <w:jc w:val="center"/>
              <w:rPr>
                <w:rFonts w:ascii="Arial" w:eastAsia="Arial Unicode MS" w:hAnsi="Arial" w:cs="Arial"/>
                <w:b/>
                <w:bCs/>
                <w:color w:val="000000"/>
                <w:spacing w:val="-10"/>
                <w:sz w:val="18"/>
                <w:szCs w:val="18"/>
                <w:lang w:eastAsia="en-GB" w:bidi="th-TH"/>
              </w:rPr>
            </w:pPr>
          </w:p>
        </w:tc>
        <w:tc>
          <w:tcPr>
            <w:tcW w:w="5184" w:type="dxa"/>
            <w:gridSpan w:val="3"/>
            <w:tcBorders>
              <w:left w:val="nil"/>
              <w:bottom w:val="nil"/>
              <w:right w:val="nil"/>
            </w:tcBorders>
            <w:vAlign w:val="center"/>
          </w:tcPr>
          <w:p w14:paraId="20A61B74" w14:textId="4E071EEA" w:rsidR="00B86B2C" w:rsidRPr="00913979" w:rsidRDefault="0029001D" w:rsidP="000200F7">
            <w:pPr>
              <w:spacing w:before="10"/>
              <w:ind w:right="-72" w:hanging="108"/>
              <w:jc w:val="center"/>
              <w:rPr>
                <w:rFonts w:ascii="Arial" w:eastAsia="Arial Unicode MS" w:hAnsi="Arial" w:cs="Arial"/>
                <w:b/>
                <w:bCs/>
                <w:sz w:val="18"/>
                <w:szCs w:val="18"/>
                <w:cs/>
                <w:lang w:eastAsia="en-GB"/>
              </w:rPr>
            </w:pPr>
            <w:r w:rsidRPr="00913979">
              <w:rPr>
                <w:rFonts w:ascii="Arial" w:eastAsia="Arial Unicode MS" w:hAnsi="Arial" w:cs="Arial"/>
                <w:b/>
                <w:bCs/>
                <w:sz w:val="18"/>
                <w:szCs w:val="18"/>
                <w:lang w:eastAsia="en-GB" w:bidi="th-TH"/>
              </w:rPr>
              <w:t>Consolidated financial statement</w:t>
            </w:r>
            <w:r w:rsidR="00C46592" w:rsidRPr="00913979">
              <w:rPr>
                <w:rFonts w:ascii="Arial" w:eastAsia="Arial Unicode MS" w:hAnsi="Arial" w:cs="Arial"/>
                <w:b/>
                <w:bCs/>
                <w:sz w:val="18"/>
                <w:szCs w:val="18"/>
                <w:lang w:eastAsia="en-GB" w:bidi="th-TH"/>
              </w:rPr>
              <w:t>s</w:t>
            </w:r>
          </w:p>
        </w:tc>
      </w:tr>
      <w:tr w:rsidR="00B86B2C" w:rsidRPr="00913979" w14:paraId="26050BE1" w14:textId="77777777" w:rsidTr="009544B5">
        <w:trPr>
          <w:trHeight w:val="20"/>
          <w:tblHeader/>
        </w:trPr>
        <w:tc>
          <w:tcPr>
            <w:tcW w:w="3544" w:type="dxa"/>
            <w:vMerge w:val="restart"/>
          </w:tcPr>
          <w:p w14:paraId="006194D1" w14:textId="59BFB9C9" w:rsidR="00E47B69" w:rsidRPr="00913979" w:rsidRDefault="0067187D" w:rsidP="00913979">
            <w:pPr>
              <w:ind w:left="-101"/>
              <w:rPr>
                <w:rFonts w:ascii="Arial" w:eastAsia="Calibri" w:hAnsi="Arial" w:cs="Arial"/>
                <w:b/>
                <w:sz w:val="18"/>
                <w:szCs w:val="18"/>
              </w:rPr>
            </w:pPr>
            <w:r w:rsidRPr="00913979">
              <w:rPr>
                <w:rFonts w:ascii="Arial" w:eastAsia="Calibri" w:hAnsi="Arial" w:cs="Arial"/>
                <w:b/>
                <w:sz w:val="18"/>
                <w:szCs w:val="18"/>
              </w:rPr>
              <w:t xml:space="preserve">Statement of Comprehensive </w:t>
            </w:r>
            <w:r w:rsidR="009F6455" w:rsidRPr="00913979">
              <w:rPr>
                <w:rFonts w:ascii="Arial" w:eastAsia="Calibri" w:hAnsi="Arial" w:cs="Arial"/>
                <w:b/>
                <w:sz w:val="18"/>
                <w:szCs w:val="18"/>
              </w:rPr>
              <w:t>I</w:t>
            </w:r>
            <w:r w:rsidRPr="00913979">
              <w:rPr>
                <w:rFonts w:ascii="Arial" w:eastAsia="Calibri" w:hAnsi="Arial" w:cs="Arial"/>
                <w:b/>
                <w:sz w:val="18"/>
                <w:szCs w:val="18"/>
              </w:rPr>
              <w:t>ncome</w:t>
            </w:r>
            <w:r w:rsidR="00B86B2C" w:rsidRPr="00913979">
              <w:rPr>
                <w:rFonts w:ascii="Arial" w:eastAsia="Calibri" w:hAnsi="Arial" w:cs="Arial"/>
                <w:b/>
                <w:sz w:val="18"/>
                <w:szCs w:val="18"/>
              </w:rPr>
              <w:t xml:space="preserve"> </w:t>
            </w:r>
          </w:p>
          <w:p w14:paraId="4F9981F9" w14:textId="5508571E" w:rsidR="00B86B2C" w:rsidRPr="00913979" w:rsidRDefault="00B86B2C" w:rsidP="00913979">
            <w:pPr>
              <w:ind w:left="-101"/>
              <w:rPr>
                <w:rFonts w:ascii="Arial" w:eastAsia="Arial Unicode MS" w:hAnsi="Arial" w:cs="Arial"/>
                <w:color w:val="FFFFFF"/>
                <w:sz w:val="18"/>
                <w:szCs w:val="18"/>
                <w:lang w:val="en-GB" w:eastAsia="en-GB" w:bidi="th-TH"/>
              </w:rPr>
            </w:pPr>
          </w:p>
        </w:tc>
        <w:tc>
          <w:tcPr>
            <w:tcW w:w="717" w:type="dxa"/>
            <w:tcBorders>
              <w:left w:val="nil"/>
              <w:bottom w:val="nil"/>
              <w:right w:val="nil"/>
            </w:tcBorders>
          </w:tcPr>
          <w:p w14:paraId="4F1C0738" w14:textId="77777777" w:rsidR="00B86B2C" w:rsidRPr="00913979" w:rsidRDefault="00B86B2C" w:rsidP="000200F7">
            <w:pPr>
              <w:spacing w:before="10"/>
              <w:ind w:right="-72"/>
              <w:jc w:val="center"/>
              <w:rPr>
                <w:rFonts w:ascii="Arial" w:eastAsia="Arial Unicode MS" w:hAnsi="Arial" w:cs="Arial"/>
                <w:b/>
                <w:bCs/>
                <w:color w:val="000000"/>
                <w:spacing w:val="-10"/>
                <w:sz w:val="18"/>
                <w:szCs w:val="18"/>
                <w:lang w:eastAsia="en-GB" w:bidi="th-TH"/>
              </w:rPr>
            </w:pPr>
          </w:p>
        </w:tc>
        <w:tc>
          <w:tcPr>
            <w:tcW w:w="1728" w:type="dxa"/>
            <w:tcBorders>
              <w:top w:val="single" w:sz="4" w:space="0" w:color="auto"/>
              <w:left w:val="nil"/>
              <w:bottom w:val="nil"/>
              <w:right w:val="nil"/>
            </w:tcBorders>
            <w:vAlign w:val="bottom"/>
            <w:hideMark/>
          </w:tcPr>
          <w:p w14:paraId="130B1AD0" w14:textId="77777777" w:rsidR="00913979" w:rsidRDefault="00B94BCA" w:rsidP="000200F7">
            <w:pPr>
              <w:spacing w:before="10"/>
              <w:ind w:right="-72" w:hanging="108"/>
              <w:jc w:val="right"/>
              <w:rPr>
                <w:rFonts w:ascii="Arial" w:hAnsi="Arial" w:cs="Arial"/>
                <w:b/>
                <w:bCs/>
                <w:sz w:val="18"/>
                <w:szCs w:val="18"/>
                <w:lang w:val="en-GB"/>
              </w:rPr>
            </w:pPr>
            <w:r w:rsidRPr="00913979">
              <w:rPr>
                <w:rFonts w:ascii="Arial" w:hAnsi="Arial" w:cs="Arial"/>
                <w:b/>
                <w:bCs/>
                <w:sz w:val="18"/>
                <w:szCs w:val="18"/>
                <w:lang w:val="en-GB"/>
              </w:rPr>
              <w:t xml:space="preserve">For the year ended 31 December </w:t>
            </w:r>
          </w:p>
          <w:p w14:paraId="596D7901" w14:textId="0A5C53E4" w:rsidR="00C42B63" w:rsidRPr="00913979" w:rsidRDefault="00B94BCA" w:rsidP="000200F7">
            <w:pPr>
              <w:spacing w:before="10"/>
              <w:ind w:right="-72" w:hanging="108"/>
              <w:jc w:val="right"/>
              <w:rPr>
                <w:rFonts w:ascii="Arial" w:hAnsi="Arial" w:cs="Arial"/>
                <w:b/>
                <w:bCs/>
                <w:sz w:val="18"/>
                <w:szCs w:val="18"/>
                <w:lang w:val="en-GB"/>
              </w:rPr>
            </w:pPr>
            <w:r w:rsidRPr="00913979">
              <w:rPr>
                <w:rFonts w:ascii="Arial" w:hAnsi="Arial" w:cs="Arial"/>
                <w:b/>
                <w:bCs/>
                <w:sz w:val="18"/>
                <w:szCs w:val="18"/>
                <w:lang w:val="en-GB"/>
              </w:rPr>
              <w:t>2024</w:t>
            </w:r>
          </w:p>
          <w:p w14:paraId="014DE06A" w14:textId="6EF94566" w:rsidR="00B86B2C" w:rsidRPr="00913979" w:rsidRDefault="001F091A" w:rsidP="000200F7">
            <w:pPr>
              <w:spacing w:before="10"/>
              <w:ind w:right="-72" w:hanging="108"/>
              <w:jc w:val="right"/>
              <w:rPr>
                <w:rFonts w:ascii="Arial" w:eastAsia="Arial Unicode MS" w:hAnsi="Arial" w:cs="Arial"/>
                <w:b/>
                <w:bCs/>
                <w:spacing w:val="-10"/>
                <w:sz w:val="18"/>
                <w:szCs w:val="18"/>
                <w:cs/>
                <w:lang w:eastAsia="en-GB"/>
              </w:rPr>
            </w:pPr>
            <w:r w:rsidRPr="00913979">
              <w:rPr>
                <w:rFonts w:ascii="Arial" w:hAnsi="Arial" w:cs="Arial"/>
                <w:b/>
                <w:bCs/>
                <w:sz w:val="18"/>
                <w:szCs w:val="18"/>
                <w:lang w:val="en-GB"/>
              </w:rPr>
              <w:t>As previously reported</w:t>
            </w:r>
          </w:p>
        </w:tc>
        <w:tc>
          <w:tcPr>
            <w:tcW w:w="1728" w:type="dxa"/>
            <w:tcBorders>
              <w:top w:val="single" w:sz="4" w:space="0" w:color="auto"/>
              <w:left w:val="nil"/>
              <w:bottom w:val="nil"/>
              <w:right w:val="nil"/>
            </w:tcBorders>
            <w:vAlign w:val="bottom"/>
            <w:hideMark/>
          </w:tcPr>
          <w:p w14:paraId="012B40F2" w14:textId="77777777" w:rsidR="00913979" w:rsidRDefault="00742D4D" w:rsidP="000200F7">
            <w:pPr>
              <w:spacing w:before="10"/>
              <w:ind w:left="-106" w:right="-72" w:hanging="2"/>
              <w:jc w:val="right"/>
              <w:rPr>
                <w:rFonts w:ascii="Arial" w:eastAsia="Calibri" w:hAnsi="Arial" w:cs="Arial"/>
                <w:b/>
                <w:sz w:val="18"/>
                <w:szCs w:val="18"/>
              </w:rPr>
            </w:pPr>
            <w:r w:rsidRPr="00913979">
              <w:rPr>
                <w:rFonts w:ascii="Arial" w:eastAsia="Calibri" w:hAnsi="Arial" w:cs="Arial"/>
                <w:b/>
                <w:sz w:val="18"/>
                <w:szCs w:val="18"/>
              </w:rPr>
              <w:t xml:space="preserve">Impacts from correction of </w:t>
            </w:r>
          </w:p>
          <w:p w14:paraId="23A6F9A8" w14:textId="1CBC5C3D" w:rsidR="00B86B2C" w:rsidRPr="00913979" w:rsidRDefault="00742D4D" w:rsidP="000200F7">
            <w:pPr>
              <w:spacing w:before="10"/>
              <w:ind w:left="-106" w:right="-72" w:hanging="2"/>
              <w:jc w:val="right"/>
              <w:rPr>
                <w:rFonts w:ascii="Arial" w:eastAsia="Arial Unicode MS" w:hAnsi="Arial" w:cs="Arial"/>
                <w:b/>
                <w:bCs/>
                <w:spacing w:val="-10"/>
                <w:sz w:val="18"/>
                <w:szCs w:val="18"/>
                <w:cs/>
                <w:lang w:val="en-GB" w:eastAsia="en-GB"/>
              </w:rPr>
            </w:pPr>
            <w:r w:rsidRPr="00913979">
              <w:rPr>
                <w:rFonts w:ascii="Arial" w:eastAsia="Calibri" w:hAnsi="Arial" w:cs="Arial"/>
                <w:b/>
                <w:sz w:val="18"/>
                <w:szCs w:val="18"/>
              </w:rPr>
              <w:t>errors</w:t>
            </w:r>
            <w:r w:rsidR="001B68F3" w:rsidRPr="00913979">
              <w:rPr>
                <w:rFonts w:ascii="Arial" w:eastAsia="Calibri" w:hAnsi="Arial" w:cs="Arial"/>
                <w:b/>
                <w:sz w:val="18"/>
                <w:szCs w:val="18"/>
              </w:rPr>
              <w:t xml:space="preserve"> and reclassif</w:t>
            </w:r>
            <w:r w:rsidR="00C42B63" w:rsidRPr="00913979">
              <w:rPr>
                <w:rFonts w:ascii="Arial" w:eastAsia="Calibri" w:hAnsi="Arial" w:cs="Arial"/>
                <w:b/>
                <w:sz w:val="18"/>
                <w:szCs w:val="18"/>
              </w:rPr>
              <w:t>i</w:t>
            </w:r>
            <w:r w:rsidR="007448C3" w:rsidRPr="00913979">
              <w:rPr>
                <w:rFonts w:ascii="Arial" w:eastAsia="Calibri" w:hAnsi="Arial" w:cs="Arial"/>
                <w:b/>
                <w:sz w:val="18"/>
                <w:szCs w:val="18"/>
              </w:rPr>
              <w:t>cation</w:t>
            </w:r>
          </w:p>
        </w:tc>
        <w:tc>
          <w:tcPr>
            <w:tcW w:w="1728" w:type="dxa"/>
            <w:tcBorders>
              <w:top w:val="single" w:sz="4" w:space="0" w:color="auto"/>
              <w:left w:val="nil"/>
              <w:bottom w:val="nil"/>
              <w:right w:val="nil"/>
            </w:tcBorders>
            <w:vAlign w:val="bottom"/>
            <w:hideMark/>
          </w:tcPr>
          <w:p w14:paraId="30D8DB28" w14:textId="77777777" w:rsidR="00913979" w:rsidRDefault="00B94BCA" w:rsidP="00B94BCA">
            <w:pPr>
              <w:spacing w:before="10"/>
              <w:ind w:right="-72" w:hanging="108"/>
              <w:jc w:val="right"/>
              <w:rPr>
                <w:rFonts w:ascii="Arial" w:hAnsi="Arial" w:cs="Arial"/>
                <w:b/>
                <w:bCs/>
                <w:sz w:val="18"/>
                <w:szCs w:val="18"/>
                <w:lang w:val="en-GB"/>
              </w:rPr>
            </w:pPr>
            <w:r w:rsidRPr="00913979">
              <w:rPr>
                <w:rFonts w:ascii="Arial" w:hAnsi="Arial" w:cs="Arial"/>
                <w:b/>
                <w:bCs/>
                <w:sz w:val="18"/>
                <w:szCs w:val="18"/>
                <w:lang w:val="en-GB"/>
              </w:rPr>
              <w:t xml:space="preserve">For the year ended 31 December </w:t>
            </w:r>
          </w:p>
          <w:p w14:paraId="5703941C" w14:textId="26D41290" w:rsidR="00B94BCA" w:rsidRPr="00913979" w:rsidRDefault="00B94BCA" w:rsidP="00B94BCA">
            <w:pPr>
              <w:spacing w:before="10"/>
              <w:ind w:right="-72" w:hanging="108"/>
              <w:jc w:val="right"/>
              <w:rPr>
                <w:rFonts w:ascii="Arial" w:hAnsi="Arial" w:cs="Arial"/>
                <w:b/>
                <w:bCs/>
                <w:sz w:val="18"/>
                <w:szCs w:val="18"/>
                <w:lang w:val="en-GB"/>
              </w:rPr>
            </w:pPr>
            <w:r w:rsidRPr="00913979">
              <w:rPr>
                <w:rFonts w:ascii="Arial" w:hAnsi="Arial" w:cs="Arial"/>
                <w:b/>
                <w:bCs/>
                <w:sz w:val="18"/>
                <w:szCs w:val="18"/>
                <w:lang w:val="en-GB"/>
              </w:rPr>
              <w:t>2024</w:t>
            </w:r>
          </w:p>
          <w:p w14:paraId="57C46FE2" w14:textId="3C02FE4E" w:rsidR="00B86B2C" w:rsidRPr="00913979" w:rsidRDefault="00E17782" w:rsidP="000200F7">
            <w:pPr>
              <w:spacing w:before="10"/>
              <w:ind w:right="-72" w:hanging="108"/>
              <w:jc w:val="right"/>
              <w:rPr>
                <w:rFonts w:ascii="Arial" w:eastAsia="Arial Unicode MS" w:hAnsi="Arial" w:cs="Arial"/>
                <w:b/>
                <w:bCs/>
                <w:spacing w:val="-10"/>
                <w:sz w:val="18"/>
                <w:szCs w:val="18"/>
                <w:lang w:eastAsia="en-GB"/>
              </w:rPr>
            </w:pPr>
            <w:r w:rsidRPr="00913979">
              <w:rPr>
                <w:rFonts w:ascii="Arial" w:eastAsia="Arial Unicode MS" w:hAnsi="Arial" w:cs="Arial"/>
                <w:b/>
                <w:bCs/>
                <w:spacing w:val="-10"/>
                <w:sz w:val="18"/>
                <w:szCs w:val="18"/>
                <w:lang w:eastAsia="en-GB"/>
              </w:rPr>
              <w:t>Restated</w:t>
            </w:r>
          </w:p>
        </w:tc>
      </w:tr>
      <w:tr w:rsidR="006807C7" w:rsidRPr="00913979" w14:paraId="14BA2A43" w14:textId="77777777" w:rsidTr="00AC44B1">
        <w:trPr>
          <w:trHeight w:val="20"/>
          <w:tblHeader/>
        </w:trPr>
        <w:tc>
          <w:tcPr>
            <w:tcW w:w="3544" w:type="dxa"/>
            <w:vMerge/>
            <w:hideMark/>
          </w:tcPr>
          <w:p w14:paraId="2AA57F92" w14:textId="77777777" w:rsidR="006807C7" w:rsidRPr="00913979" w:rsidRDefault="006807C7" w:rsidP="00913979">
            <w:pPr>
              <w:ind w:left="-101"/>
              <w:rPr>
                <w:rFonts w:ascii="Arial" w:eastAsia="Arial Unicode MS" w:hAnsi="Arial" w:cs="Arial"/>
                <w:color w:val="FFFFFF"/>
                <w:sz w:val="18"/>
                <w:szCs w:val="18"/>
                <w:lang w:val="en-GB" w:eastAsia="en-GB"/>
              </w:rPr>
            </w:pPr>
          </w:p>
        </w:tc>
        <w:tc>
          <w:tcPr>
            <w:tcW w:w="717" w:type="dxa"/>
            <w:tcBorders>
              <w:top w:val="nil"/>
              <w:left w:val="nil"/>
              <w:bottom w:val="single" w:sz="4" w:space="0" w:color="auto"/>
              <w:right w:val="nil"/>
            </w:tcBorders>
            <w:hideMark/>
          </w:tcPr>
          <w:p w14:paraId="2A1BCCCC" w14:textId="59E2B919" w:rsidR="006807C7" w:rsidRPr="00913979" w:rsidRDefault="0029001D" w:rsidP="006807C7">
            <w:pPr>
              <w:spacing w:before="10"/>
              <w:ind w:left="-109" w:right="-72"/>
              <w:jc w:val="center"/>
              <w:rPr>
                <w:rFonts w:ascii="Arial" w:eastAsia="Arial Unicode MS" w:hAnsi="Arial" w:cs="Arial"/>
                <w:b/>
                <w:bCs/>
                <w:sz w:val="18"/>
                <w:szCs w:val="18"/>
                <w:lang w:eastAsia="en-GB" w:bidi="th-TH"/>
              </w:rPr>
            </w:pPr>
            <w:r w:rsidRPr="00913979">
              <w:rPr>
                <w:rFonts w:ascii="Arial" w:eastAsia="Arial Unicode MS" w:hAnsi="Arial" w:cs="Arial"/>
                <w:b/>
                <w:bCs/>
                <w:sz w:val="18"/>
                <w:szCs w:val="18"/>
                <w:lang w:eastAsia="en-GB"/>
              </w:rPr>
              <w:t>Note</w:t>
            </w:r>
          </w:p>
        </w:tc>
        <w:tc>
          <w:tcPr>
            <w:tcW w:w="1728" w:type="dxa"/>
            <w:tcBorders>
              <w:top w:val="nil"/>
              <w:left w:val="nil"/>
              <w:bottom w:val="single" w:sz="4" w:space="0" w:color="auto"/>
              <w:right w:val="nil"/>
            </w:tcBorders>
            <w:vAlign w:val="bottom"/>
            <w:hideMark/>
          </w:tcPr>
          <w:p w14:paraId="078C6FE6" w14:textId="77688C47" w:rsidR="006807C7" w:rsidRPr="00913979" w:rsidRDefault="006807C7" w:rsidP="006807C7">
            <w:pPr>
              <w:spacing w:before="10"/>
              <w:ind w:right="-72"/>
              <w:jc w:val="right"/>
              <w:rPr>
                <w:rFonts w:ascii="Arial" w:eastAsia="Arial Unicode MS" w:hAnsi="Arial" w:cs="Arial"/>
                <w:b/>
                <w:bCs/>
                <w:sz w:val="18"/>
                <w:szCs w:val="18"/>
                <w:cs/>
                <w:lang w:eastAsia="en-GB"/>
              </w:rPr>
            </w:pPr>
            <w:r w:rsidRPr="00913979">
              <w:rPr>
                <w:rFonts w:ascii="Arial" w:eastAsia="Times New Roman" w:hAnsi="Arial" w:cs="Arial"/>
                <w:b/>
                <w:bCs/>
                <w:spacing w:val="-6"/>
                <w:sz w:val="18"/>
                <w:szCs w:val="18"/>
              </w:rPr>
              <w:t>Thousand</w:t>
            </w:r>
            <w:r w:rsidRPr="00913979">
              <w:rPr>
                <w:rFonts w:ascii="Arial" w:eastAsia="Times New Roman" w:hAnsi="Arial" w:cs="Arial"/>
                <w:b/>
                <w:bCs/>
                <w:spacing w:val="-6"/>
                <w:sz w:val="18"/>
                <w:szCs w:val="18"/>
                <w:cs/>
                <w:lang w:bidi="th-TH"/>
              </w:rPr>
              <w:t xml:space="preserve"> </w:t>
            </w:r>
            <w:r w:rsidRPr="00913979">
              <w:rPr>
                <w:rFonts w:ascii="Arial" w:eastAsia="Times New Roman" w:hAnsi="Arial" w:cs="Arial"/>
                <w:b/>
                <w:bCs/>
                <w:spacing w:val="-6"/>
                <w:sz w:val="18"/>
                <w:szCs w:val="18"/>
              </w:rPr>
              <w:t xml:space="preserve">Baht     </w:t>
            </w:r>
          </w:p>
        </w:tc>
        <w:tc>
          <w:tcPr>
            <w:tcW w:w="1728" w:type="dxa"/>
            <w:tcBorders>
              <w:top w:val="nil"/>
              <w:left w:val="nil"/>
              <w:bottom w:val="single" w:sz="4" w:space="0" w:color="auto"/>
              <w:right w:val="nil"/>
            </w:tcBorders>
            <w:vAlign w:val="bottom"/>
            <w:hideMark/>
          </w:tcPr>
          <w:p w14:paraId="31AD9077" w14:textId="37727EFE" w:rsidR="006807C7" w:rsidRPr="00913979" w:rsidRDefault="006807C7" w:rsidP="006807C7">
            <w:pPr>
              <w:spacing w:before="10"/>
              <w:ind w:right="-72"/>
              <w:jc w:val="right"/>
              <w:rPr>
                <w:rFonts w:ascii="Arial" w:eastAsia="Arial Unicode MS" w:hAnsi="Arial" w:cs="Arial"/>
                <w:b/>
                <w:bCs/>
                <w:spacing w:val="-4"/>
                <w:sz w:val="18"/>
                <w:szCs w:val="18"/>
                <w:cs/>
                <w:lang w:eastAsia="en-GB"/>
              </w:rPr>
            </w:pPr>
            <w:r w:rsidRPr="00913979">
              <w:rPr>
                <w:rFonts w:ascii="Arial" w:eastAsia="Times New Roman" w:hAnsi="Arial" w:cs="Arial"/>
                <w:b/>
                <w:bCs/>
                <w:spacing w:val="-6"/>
                <w:sz w:val="18"/>
                <w:szCs w:val="18"/>
              </w:rPr>
              <w:t>Thousand</w:t>
            </w:r>
            <w:r w:rsidRPr="00913979">
              <w:rPr>
                <w:rFonts w:ascii="Arial" w:eastAsia="Times New Roman" w:hAnsi="Arial" w:cs="Arial"/>
                <w:b/>
                <w:bCs/>
                <w:spacing w:val="-6"/>
                <w:sz w:val="18"/>
                <w:szCs w:val="18"/>
                <w:cs/>
                <w:lang w:bidi="th-TH"/>
              </w:rPr>
              <w:t xml:space="preserve"> </w:t>
            </w:r>
            <w:r w:rsidRPr="00913979">
              <w:rPr>
                <w:rFonts w:ascii="Arial" w:eastAsia="Times New Roman" w:hAnsi="Arial" w:cs="Arial"/>
                <w:b/>
                <w:bCs/>
                <w:spacing w:val="-6"/>
                <w:sz w:val="18"/>
                <w:szCs w:val="18"/>
              </w:rPr>
              <w:t xml:space="preserve">Baht     </w:t>
            </w:r>
          </w:p>
        </w:tc>
        <w:tc>
          <w:tcPr>
            <w:tcW w:w="1728" w:type="dxa"/>
            <w:tcBorders>
              <w:top w:val="nil"/>
              <w:left w:val="nil"/>
              <w:bottom w:val="single" w:sz="4" w:space="0" w:color="auto"/>
              <w:right w:val="nil"/>
            </w:tcBorders>
            <w:vAlign w:val="bottom"/>
            <w:hideMark/>
          </w:tcPr>
          <w:p w14:paraId="6A8BEAC3" w14:textId="5DD4D3E3" w:rsidR="006807C7" w:rsidRPr="00913979" w:rsidRDefault="006807C7" w:rsidP="006807C7">
            <w:pPr>
              <w:spacing w:before="10"/>
              <w:ind w:right="-72"/>
              <w:jc w:val="right"/>
              <w:rPr>
                <w:rFonts w:ascii="Arial" w:eastAsia="Arial Unicode MS" w:hAnsi="Arial" w:cs="Arial"/>
                <w:b/>
                <w:bCs/>
                <w:spacing w:val="-4"/>
                <w:sz w:val="18"/>
                <w:szCs w:val="18"/>
                <w:lang w:eastAsia="en-GB"/>
              </w:rPr>
            </w:pPr>
            <w:r w:rsidRPr="00913979">
              <w:rPr>
                <w:rFonts w:ascii="Arial" w:eastAsia="Times New Roman" w:hAnsi="Arial" w:cs="Arial"/>
                <w:b/>
                <w:bCs/>
                <w:spacing w:val="-6"/>
                <w:sz w:val="18"/>
                <w:szCs w:val="18"/>
              </w:rPr>
              <w:t>Thousand</w:t>
            </w:r>
            <w:r w:rsidRPr="00913979">
              <w:rPr>
                <w:rFonts w:ascii="Arial" w:eastAsia="Times New Roman" w:hAnsi="Arial" w:cs="Arial"/>
                <w:b/>
                <w:bCs/>
                <w:spacing w:val="-6"/>
                <w:sz w:val="18"/>
                <w:szCs w:val="18"/>
                <w:cs/>
                <w:lang w:bidi="th-TH"/>
              </w:rPr>
              <w:t xml:space="preserve"> </w:t>
            </w:r>
            <w:r w:rsidRPr="00913979">
              <w:rPr>
                <w:rFonts w:ascii="Arial" w:eastAsia="Times New Roman" w:hAnsi="Arial" w:cs="Arial"/>
                <w:b/>
                <w:bCs/>
                <w:spacing w:val="-6"/>
                <w:sz w:val="18"/>
                <w:szCs w:val="18"/>
              </w:rPr>
              <w:t xml:space="preserve">Baht     </w:t>
            </w:r>
          </w:p>
        </w:tc>
      </w:tr>
      <w:tr w:rsidR="006807C7" w:rsidRPr="00913979" w14:paraId="408A99B9" w14:textId="77777777" w:rsidTr="00AC44B1">
        <w:trPr>
          <w:tblHeader/>
        </w:trPr>
        <w:tc>
          <w:tcPr>
            <w:tcW w:w="3544" w:type="dxa"/>
            <w:vAlign w:val="bottom"/>
          </w:tcPr>
          <w:p w14:paraId="44F403A3" w14:textId="77777777" w:rsidR="006807C7" w:rsidRPr="00913979" w:rsidRDefault="006807C7" w:rsidP="00913979">
            <w:pPr>
              <w:ind w:left="-101"/>
              <w:rPr>
                <w:rFonts w:ascii="Arial" w:eastAsia="Calibri" w:hAnsi="Arial" w:cs="Arial"/>
                <w:sz w:val="18"/>
                <w:szCs w:val="18"/>
              </w:rPr>
            </w:pPr>
          </w:p>
        </w:tc>
        <w:tc>
          <w:tcPr>
            <w:tcW w:w="717" w:type="dxa"/>
            <w:tcBorders>
              <w:top w:val="single" w:sz="4" w:space="0" w:color="auto"/>
            </w:tcBorders>
          </w:tcPr>
          <w:p w14:paraId="603C6000" w14:textId="77777777" w:rsidR="006807C7" w:rsidRPr="00913979" w:rsidRDefault="006807C7" w:rsidP="006807C7">
            <w:pPr>
              <w:ind w:right="-72"/>
              <w:jc w:val="center"/>
              <w:rPr>
                <w:rFonts w:ascii="Arial" w:eastAsia="Calibri" w:hAnsi="Arial" w:cs="Arial"/>
                <w:sz w:val="18"/>
                <w:szCs w:val="18"/>
              </w:rPr>
            </w:pPr>
          </w:p>
        </w:tc>
        <w:tc>
          <w:tcPr>
            <w:tcW w:w="1728" w:type="dxa"/>
            <w:tcBorders>
              <w:top w:val="single" w:sz="4" w:space="0" w:color="auto"/>
            </w:tcBorders>
            <w:vAlign w:val="bottom"/>
          </w:tcPr>
          <w:p w14:paraId="073BCD66" w14:textId="77777777" w:rsidR="006807C7" w:rsidRPr="00913979" w:rsidRDefault="006807C7" w:rsidP="006807C7">
            <w:pPr>
              <w:ind w:right="-72"/>
              <w:jc w:val="right"/>
              <w:rPr>
                <w:rFonts w:ascii="Arial" w:eastAsia="Calibri" w:hAnsi="Arial" w:cs="Arial"/>
                <w:sz w:val="18"/>
                <w:szCs w:val="18"/>
              </w:rPr>
            </w:pPr>
          </w:p>
        </w:tc>
        <w:tc>
          <w:tcPr>
            <w:tcW w:w="1728" w:type="dxa"/>
            <w:tcBorders>
              <w:top w:val="single" w:sz="4" w:space="0" w:color="auto"/>
            </w:tcBorders>
            <w:vAlign w:val="bottom"/>
          </w:tcPr>
          <w:p w14:paraId="1C437D07" w14:textId="77777777" w:rsidR="006807C7" w:rsidRPr="00913979" w:rsidRDefault="006807C7" w:rsidP="006807C7">
            <w:pPr>
              <w:ind w:right="-72"/>
              <w:jc w:val="right"/>
              <w:rPr>
                <w:rFonts w:ascii="Arial" w:eastAsia="Calibri" w:hAnsi="Arial" w:cs="Arial"/>
                <w:sz w:val="18"/>
                <w:szCs w:val="18"/>
                <w:cs/>
                <w:lang w:bidi="th-TH"/>
              </w:rPr>
            </w:pPr>
          </w:p>
        </w:tc>
        <w:tc>
          <w:tcPr>
            <w:tcW w:w="1728" w:type="dxa"/>
            <w:tcBorders>
              <w:top w:val="single" w:sz="4" w:space="0" w:color="auto"/>
            </w:tcBorders>
            <w:vAlign w:val="bottom"/>
          </w:tcPr>
          <w:p w14:paraId="64202725" w14:textId="77777777" w:rsidR="006807C7" w:rsidRPr="00913979" w:rsidRDefault="006807C7" w:rsidP="006807C7">
            <w:pPr>
              <w:ind w:right="-72"/>
              <w:jc w:val="right"/>
              <w:rPr>
                <w:rFonts w:ascii="Arial" w:eastAsia="Calibri" w:hAnsi="Arial" w:cs="Arial"/>
                <w:sz w:val="18"/>
                <w:szCs w:val="18"/>
              </w:rPr>
            </w:pPr>
          </w:p>
        </w:tc>
      </w:tr>
      <w:tr w:rsidR="006807C7" w:rsidRPr="00913979" w14:paraId="783432BC" w14:textId="77777777" w:rsidTr="006807C7">
        <w:trPr>
          <w:trHeight w:val="20"/>
        </w:trPr>
        <w:tc>
          <w:tcPr>
            <w:tcW w:w="3544" w:type="dxa"/>
            <w:vAlign w:val="bottom"/>
            <w:hideMark/>
          </w:tcPr>
          <w:p w14:paraId="20381B89" w14:textId="030E4247" w:rsidR="006807C7" w:rsidRPr="00913979" w:rsidRDefault="006807C7" w:rsidP="00913979">
            <w:pPr>
              <w:ind w:left="-101"/>
              <w:rPr>
                <w:rFonts w:ascii="Arial" w:eastAsia="Arial Unicode MS" w:hAnsi="Arial" w:cs="Arial"/>
                <w:sz w:val="18"/>
                <w:szCs w:val="18"/>
                <w:cs/>
                <w:lang w:eastAsia="en-GB" w:bidi="th-TH"/>
              </w:rPr>
            </w:pPr>
            <w:r w:rsidRPr="00913979">
              <w:rPr>
                <w:rFonts w:ascii="Arial" w:eastAsia="Arial Unicode MS" w:hAnsi="Arial" w:cs="Arial"/>
                <w:sz w:val="18"/>
                <w:szCs w:val="18"/>
                <w:lang w:eastAsia="en-GB" w:bidi="th-TH"/>
              </w:rPr>
              <w:t>Income tax</w:t>
            </w:r>
          </w:p>
        </w:tc>
        <w:tc>
          <w:tcPr>
            <w:tcW w:w="717" w:type="dxa"/>
          </w:tcPr>
          <w:p w14:paraId="23851BA1" w14:textId="69E3C7DA" w:rsidR="006807C7" w:rsidRPr="00913979" w:rsidRDefault="00B94BCA" w:rsidP="006807C7">
            <w:pPr>
              <w:ind w:right="-72"/>
              <w:jc w:val="center"/>
              <w:rPr>
                <w:rFonts w:ascii="Arial" w:eastAsia="Arial Unicode MS" w:hAnsi="Arial" w:cs="Arial"/>
                <w:sz w:val="18"/>
                <w:szCs w:val="18"/>
                <w:lang w:eastAsia="en-GB" w:bidi="th-TH"/>
              </w:rPr>
            </w:pPr>
            <w:r w:rsidRPr="00913979">
              <w:rPr>
                <w:rFonts w:ascii="Arial" w:eastAsia="Arial Unicode MS" w:hAnsi="Arial" w:cs="Arial"/>
                <w:sz w:val="18"/>
                <w:szCs w:val="18"/>
                <w:lang w:eastAsia="en-GB" w:bidi="th-TH"/>
              </w:rPr>
              <w:t>a)</w:t>
            </w:r>
          </w:p>
        </w:tc>
        <w:tc>
          <w:tcPr>
            <w:tcW w:w="1728" w:type="dxa"/>
            <w:vAlign w:val="bottom"/>
          </w:tcPr>
          <w:p w14:paraId="4481C68E"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(35,772)</w:t>
            </w:r>
          </w:p>
        </w:tc>
        <w:tc>
          <w:tcPr>
            <w:tcW w:w="1728" w:type="dxa"/>
            <w:vAlign w:val="bottom"/>
          </w:tcPr>
          <w:p w14:paraId="41AB11F9" w14:textId="24194C7F"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w:t>
            </w:r>
            <w:r w:rsidR="002A7E88" w:rsidRPr="00913979">
              <w:rPr>
                <w:rFonts w:ascii="Arial" w:eastAsia="Arial Unicode MS" w:hAnsi="Arial" w:cs="Arial"/>
                <w:sz w:val="18"/>
                <w:szCs w:val="18"/>
                <w:lang w:eastAsia="en-GB"/>
              </w:rPr>
              <w:t>26,005</w:t>
            </w:r>
            <w:r w:rsidRPr="00913979">
              <w:rPr>
                <w:rFonts w:ascii="Arial" w:eastAsia="Arial Unicode MS" w:hAnsi="Arial" w:cs="Arial"/>
                <w:sz w:val="18"/>
                <w:szCs w:val="18"/>
                <w:lang w:eastAsia="en-GB"/>
              </w:rPr>
              <w:t>)</w:t>
            </w:r>
          </w:p>
        </w:tc>
        <w:tc>
          <w:tcPr>
            <w:tcW w:w="1728" w:type="dxa"/>
            <w:vAlign w:val="bottom"/>
          </w:tcPr>
          <w:p w14:paraId="5ADD55DF" w14:textId="3E749CBE"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(61,</w:t>
            </w:r>
            <w:r w:rsidR="00CF521C" w:rsidRPr="00913979">
              <w:rPr>
                <w:rFonts w:ascii="Arial" w:eastAsia="Arial Unicode MS" w:hAnsi="Arial" w:cs="Arial"/>
                <w:sz w:val="18"/>
                <w:szCs w:val="18"/>
                <w:lang w:eastAsia="en-GB"/>
              </w:rPr>
              <w:t>777</w:t>
            </w:r>
            <w:r w:rsidRPr="00913979">
              <w:rPr>
                <w:rFonts w:ascii="Arial" w:eastAsia="Arial Unicode MS" w:hAnsi="Arial" w:cs="Arial"/>
                <w:sz w:val="18"/>
                <w:szCs w:val="18"/>
                <w:lang w:eastAsia="en-GB"/>
              </w:rPr>
              <w:t>)</w:t>
            </w:r>
          </w:p>
        </w:tc>
      </w:tr>
      <w:tr w:rsidR="006807C7" w:rsidRPr="00913979" w14:paraId="6920A3D6" w14:textId="77777777" w:rsidTr="006807C7">
        <w:trPr>
          <w:trHeight w:val="20"/>
        </w:trPr>
        <w:tc>
          <w:tcPr>
            <w:tcW w:w="3544" w:type="dxa"/>
            <w:vAlign w:val="bottom"/>
          </w:tcPr>
          <w:p w14:paraId="058B57A1" w14:textId="43E39A3C" w:rsidR="006807C7" w:rsidRPr="00913979" w:rsidRDefault="006807C7" w:rsidP="00913979">
            <w:pPr>
              <w:ind w:left="-101"/>
              <w:rPr>
                <w:rFonts w:ascii="Arial" w:eastAsia="Calibri" w:hAnsi="Arial" w:cs="Arial"/>
                <w:sz w:val="18"/>
                <w:szCs w:val="18"/>
                <w:cs/>
                <w:lang w:val="en-GB" w:bidi="th-TH"/>
              </w:rPr>
            </w:pPr>
            <w:r w:rsidRPr="00913979">
              <w:rPr>
                <w:rFonts w:ascii="Arial" w:eastAsia="Calibri" w:hAnsi="Arial" w:cs="Arial"/>
                <w:sz w:val="18"/>
                <w:szCs w:val="18"/>
                <w:lang w:val="en-GB" w:bidi="th-TH"/>
              </w:rPr>
              <w:t>Profit (loss) for the year</w:t>
            </w:r>
          </w:p>
        </w:tc>
        <w:tc>
          <w:tcPr>
            <w:tcW w:w="717" w:type="dxa"/>
          </w:tcPr>
          <w:p w14:paraId="4DAD5C62"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0EBDEB7A"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132,669</w:t>
            </w:r>
          </w:p>
        </w:tc>
        <w:tc>
          <w:tcPr>
            <w:tcW w:w="1728" w:type="dxa"/>
            <w:vAlign w:val="bottom"/>
          </w:tcPr>
          <w:p w14:paraId="26FF72ED" w14:textId="0268B4B2"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w:t>
            </w:r>
            <w:r w:rsidR="002A7E88" w:rsidRPr="00913979">
              <w:rPr>
                <w:rFonts w:ascii="Arial" w:eastAsia="Arial Unicode MS" w:hAnsi="Arial" w:cs="Arial"/>
                <w:sz w:val="18"/>
                <w:szCs w:val="18"/>
                <w:lang w:eastAsia="en-GB"/>
              </w:rPr>
              <w:t>26,005</w:t>
            </w:r>
            <w:r w:rsidRPr="00913979">
              <w:rPr>
                <w:rFonts w:ascii="Arial" w:eastAsia="Arial Unicode MS" w:hAnsi="Arial" w:cs="Arial"/>
                <w:sz w:val="18"/>
                <w:szCs w:val="18"/>
                <w:lang w:eastAsia="en-GB"/>
              </w:rPr>
              <w:t>)</w:t>
            </w:r>
          </w:p>
        </w:tc>
        <w:tc>
          <w:tcPr>
            <w:tcW w:w="1728" w:type="dxa"/>
            <w:vAlign w:val="bottom"/>
          </w:tcPr>
          <w:p w14:paraId="30E8AC24" w14:textId="5838BE6A" w:rsidR="006807C7" w:rsidRPr="00913979" w:rsidRDefault="00F317B2"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106,664</w:t>
            </w:r>
          </w:p>
        </w:tc>
      </w:tr>
      <w:tr w:rsidR="006807C7" w:rsidRPr="00913979" w14:paraId="5304099F" w14:textId="77777777" w:rsidTr="006807C7">
        <w:trPr>
          <w:trHeight w:val="20"/>
        </w:trPr>
        <w:tc>
          <w:tcPr>
            <w:tcW w:w="3544" w:type="dxa"/>
            <w:vAlign w:val="bottom"/>
          </w:tcPr>
          <w:p w14:paraId="243A42E1" w14:textId="77777777" w:rsidR="006807C7" w:rsidRPr="00913979" w:rsidRDefault="006807C7" w:rsidP="00913979">
            <w:pPr>
              <w:ind w:left="-101"/>
              <w:rPr>
                <w:rFonts w:ascii="Arial" w:eastAsia="Calibri" w:hAnsi="Arial" w:cs="Arial"/>
                <w:sz w:val="18"/>
                <w:szCs w:val="18"/>
                <w:cs/>
                <w:lang w:val="en-GB" w:bidi="th-TH"/>
              </w:rPr>
            </w:pPr>
          </w:p>
        </w:tc>
        <w:tc>
          <w:tcPr>
            <w:tcW w:w="717" w:type="dxa"/>
          </w:tcPr>
          <w:p w14:paraId="6A24680F"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11B8FBBE" w14:textId="77777777" w:rsidR="006807C7" w:rsidRPr="00913979" w:rsidRDefault="006807C7" w:rsidP="006807C7">
            <w:pPr>
              <w:ind w:right="-72"/>
              <w:jc w:val="right"/>
              <w:rPr>
                <w:rFonts w:ascii="Arial" w:eastAsia="Arial Unicode MS" w:hAnsi="Arial" w:cs="Arial"/>
                <w:sz w:val="18"/>
                <w:szCs w:val="18"/>
                <w:lang w:eastAsia="en-GB"/>
              </w:rPr>
            </w:pPr>
          </w:p>
        </w:tc>
        <w:tc>
          <w:tcPr>
            <w:tcW w:w="1728" w:type="dxa"/>
            <w:vAlign w:val="bottom"/>
          </w:tcPr>
          <w:p w14:paraId="009E57E8" w14:textId="77777777" w:rsidR="006807C7" w:rsidRPr="00913979" w:rsidRDefault="006807C7" w:rsidP="006807C7">
            <w:pPr>
              <w:ind w:right="-72"/>
              <w:jc w:val="right"/>
              <w:rPr>
                <w:rFonts w:ascii="Arial" w:eastAsia="Arial Unicode MS" w:hAnsi="Arial" w:cs="Arial"/>
                <w:sz w:val="18"/>
                <w:szCs w:val="18"/>
                <w:lang w:eastAsia="en-GB"/>
              </w:rPr>
            </w:pPr>
          </w:p>
        </w:tc>
        <w:tc>
          <w:tcPr>
            <w:tcW w:w="1728" w:type="dxa"/>
            <w:vAlign w:val="bottom"/>
          </w:tcPr>
          <w:p w14:paraId="559F1561" w14:textId="77777777" w:rsidR="006807C7" w:rsidRPr="00913979" w:rsidRDefault="006807C7" w:rsidP="006807C7">
            <w:pPr>
              <w:ind w:right="-72"/>
              <w:jc w:val="right"/>
              <w:rPr>
                <w:rFonts w:ascii="Arial" w:eastAsia="Arial Unicode MS" w:hAnsi="Arial" w:cs="Arial"/>
                <w:sz w:val="18"/>
                <w:szCs w:val="18"/>
                <w:lang w:eastAsia="en-GB"/>
              </w:rPr>
            </w:pPr>
          </w:p>
        </w:tc>
      </w:tr>
      <w:tr w:rsidR="006807C7" w:rsidRPr="00913979" w14:paraId="72093650" w14:textId="77777777" w:rsidTr="006807C7">
        <w:trPr>
          <w:trHeight w:val="20"/>
        </w:trPr>
        <w:tc>
          <w:tcPr>
            <w:tcW w:w="3544" w:type="dxa"/>
            <w:vAlign w:val="bottom"/>
          </w:tcPr>
          <w:p w14:paraId="5CF206D4" w14:textId="21597A54" w:rsidR="006807C7" w:rsidRPr="00913979" w:rsidRDefault="006807C7" w:rsidP="00913979">
            <w:pPr>
              <w:ind w:left="-101"/>
              <w:rPr>
                <w:rFonts w:ascii="Arial" w:eastAsia="Calibri" w:hAnsi="Arial" w:cs="Arial"/>
                <w:sz w:val="18"/>
                <w:szCs w:val="18"/>
                <w:cs/>
                <w:lang w:val="en-GB" w:bidi="th-TH"/>
              </w:rPr>
            </w:pPr>
            <w:r w:rsidRPr="00913979">
              <w:rPr>
                <w:rFonts w:ascii="Arial" w:eastAsia="Calibri" w:hAnsi="Arial" w:cs="Arial"/>
                <w:sz w:val="18"/>
                <w:szCs w:val="18"/>
                <w:lang w:val="en-GB" w:bidi="th-TH"/>
              </w:rPr>
              <w:t>Currency translation differences</w:t>
            </w:r>
          </w:p>
        </w:tc>
        <w:tc>
          <w:tcPr>
            <w:tcW w:w="717" w:type="dxa"/>
          </w:tcPr>
          <w:p w14:paraId="4BFCECB3"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41116844"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(309,414)</w:t>
            </w:r>
          </w:p>
        </w:tc>
        <w:tc>
          <w:tcPr>
            <w:tcW w:w="1728" w:type="dxa"/>
            <w:vAlign w:val="bottom"/>
          </w:tcPr>
          <w:p w14:paraId="53D9DF5B" w14:textId="023D2D31"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1,3</w:t>
            </w:r>
            <w:r w:rsidR="001854B8" w:rsidRPr="00913979">
              <w:rPr>
                <w:rFonts w:ascii="Arial" w:eastAsia="Arial Unicode MS" w:hAnsi="Arial" w:cs="Arial"/>
                <w:sz w:val="18"/>
                <w:szCs w:val="18"/>
                <w:lang w:eastAsia="en-GB"/>
              </w:rPr>
              <w:t>62</w:t>
            </w:r>
          </w:p>
        </w:tc>
        <w:tc>
          <w:tcPr>
            <w:tcW w:w="1728" w:type="dxa"/>
            <w:vAlign w:val="bottom"/>
          </w:tcPr>
          <w:p w14:paraId="685A7A0D" w14:textId="3F26EAB9"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(308,0</w:t>
            </w:r>
            <w:r w:rsidR="00656E1C" w:rsidRPr="00913979">
              <w:rPr>
                <w:rFonts w:ascii="Arial" w:eastAsia="Arial Unicode MS" w:hAnsi="Arial" w:cs="Arial"/>
                <w:sz w:val="18"/>
                <w:szCs w:val="18"/>
                <w:lang w:eastAsia="en-GB"/>
              </w:rPr>
              <w:t>51</w:t>
            </w:r>
            <w:r w:rsidRPr="00913979">
              <w:rPr>
                <w:rFonts w:ascii="Arial" w:eastAsia="Arial Unicode MS" w:hAnsi="Arial" w:cs="Arial"/>
                <w:sz w:val="18"/>
                <w:szCs w:val="18"/>
                <w:lang w:eastAsia="en-GB"/>
              </w:rPr>
              <w:t>)</w:t>
            </w:r>
          </w:p>
        </w:tc>
      </w:tr>
      <w:tr w:rsidR="006807C7" w:rsidRPr="00913979" w14:paraId="47AECCA4" w14:textId="77777777" w:rsidTr="006807C7">
        <w:trPr>
          <w:trHeight w:val="20"/>
        </w:trPr>
        <w:tc>
          <w:tcPr>
            <w:tcW w:w="3544" w:type="dxa"/>
            <w:vAlign w:val="bottom"/>
          </w:tcPr>
          <w:p w14:paraId="6CCFD01C" w14:textId="77777777" w:rsidR="00394993" w:rsidRPr="00913979" w:rsidRDefault="006807C7" w:rsidP="00913979">
            <w:pPr>
              <w:ind w:left="-101"/>
              <w:rPr>
                <w:rFonts w:ascii="Arial" w:eastAsia="Calibri" w:hAnsi="Arial" w:cs="Arial"/>
                <w:sz w:val="18"/>
                <w:szCs w:val="18"/>
                <w:lang w:val="en-GB" w:bidi="th-TH"/>
              </w:rPr>
            </w:pPr>
            <w:r w:rsidRPr="00913979">
              <w:rPr>
                <w:rFonts w:ascii="Arial" w:eastAsia="Calibri" w:hAnsi="Arial" w:cs="Arial"/>
                <w:sz w:val="18"/>
                <w:szCs w:val="18"/>
                <w:lang w:val="en-GB" w:bidi="th-TH"/>
              </w:rPr>
              <w:t xml:space="preserve">Other comprehensive expense </w:t>
            </w:r>
          </w:p>
          <w:p w14:paraId="667582FC" w14:textId="16CDBC6B" w:rsidR="006807C7" w:rsidRPr="00913979" w:rsidRDefault="00394993" w:rsidP="00913979">
            <w:pPr>
              <w:ind w:left="-101"/>
              <w:rPr>
                <w:rFonts w:ascii="Arial" w:eastAsia="Calibri" w:hAnsi="Arial" w:cs="Arial"/>
                <w:sz w:val="18"/>
                <w:szCs w:val="18"/>
                <w:cs/>
                <w:lang w:val="en-GB" w:bidi="th-TH"/>
              </w:rPr>
            </w:pPr>
            <w:r w:rsidRPr="00913979">
              <w:rPr>
                <w:rFonts w:ascii="Arial" w:eastAsia="Calibri" w:hAnsi="Arial" w:cs="Arial"/>
                <w:sz w:val="18"/>
                <w:szCs w:val="18"/>
                <w:lang w:val="en-GB" w:bidi="th-TH"/>
              </w:rPr>
              <w:t xml:space="preserve">   </w:t>
            </w:r>
            <w:r w:rsidR="006807C7" w:rsidRPr="00913979">
              <w:rPr>
                <w:rFonts w:ascii="Arial" w:eastAsia="Calibri" w:hAnsi="Arial" w:cs="Arial"/>
                <w:sz w:val="18"/>
                <w:szCs w:val="18"/>
                <w:lang w:val="en-GB" w:bidi="th-TH"/>
              </w:rPr>
              <w:t>for the year, net of tax</w:t>
            </w:r>
          </w:p>
        </w:tc>
        <w:tc>
          <w:tcPr>
            <w:tcW w:w="717" w:type="dxa"/>
          </w:tcPr>
          <w:p w14:paraId="452EFB5A"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366D8490"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(309,414)</w:t>
            </w:r>
          </w:p>
        </w:tc>
        <w:tc>
          <w:tcPr>
            <w:tcW w:w="1728" w:type="dxa"/>
            <w:vAlign w:val="bottom"/>
          </w:tcPr>
          <w:p w14:paraId="22834C20" w14:textId="36A6B1B5"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1,3</w:t>
            </w:r>
            <w:r w:rsidR="001854B8" w:rsidRPr="00913979">
              <w:rPr>
                <w:rFonts w:ascii="Arial" w:eastAsia="Arial Unicode MS" w:hAnsi="Arial" w:cs="Arial"/>
                <w:sz w:val="18"/>
                <w:szCs w:val="18"/>
                <w:lang w:eastAsia="en-GB"/>
              </w:rPr>
              <w:t>62</w:t>
            </w:r>
          </w:p>
        </w:tc>
        <w:tc>
          <w:tcPr>
            <w:tcW w:w="1728" w:type="dxa"/>
            <w:vAlign w:val="bottom"/>
          </w:tcPr>
          <w:p w14:paraId="220C29DD" w14:textId="7F6DD05F"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(308,0</w:t>
            </w:r>
            <w:r w:rsidR="00496101" w:rsidRPr="00913979">
              <w:rPr>
                <w:rFonts w:ascii="Arial" w:eastAsia="Arial Unicode MS" w:hAnsi="Arial" w:cs="Arial"/>
                <w:sz w:val="18"/>
                <w:szCs w:val="18"/>
                <w:lang w:eastAsia="en-GB"/>
              </w:rPr>
              <w:t>51</w:t>
            </w:r>
            <w:r w:rsidRPr="00913979">
              <w:rPr>
                <w:rFonts w:ascii="Arial" w:eastAsia="Arial Unicode MS" w:hAnsi="Arial" w:cs="Arial"/>
                <w:sz w:val="18"/>
                <w:szCs w:val="18"/>
                <w:lang w:eastAsia="en-GB"/>
              </w:rPr>
              <w:t>)</w:t>
            </w:r>
          </w:p>
        </w:tc>
      </w:tr>
      <w:tr w:rsidR="006807C7" w:rsidRPr="00913979" w14:paraId="5B5B7E64" w14:textId="77777777" w:rsidTr="006807C7">
        <w:trPr>
          <w:trHeight w:val="265"/>
        </w:trPr>
        <w:tc>
          <w:tcPr>
            <w:tcW w:w="3544" w:type="dxa"/>
            <w:vAlign w:val="bottom"/>
          </w:tcPr>
          <w:p w14:paraId="751F5A68" w14:textId="77777777" w:rsidR="00913979" w:rsidRDefault="006807C7" w:rsidP="00913979">
            <w:pPr>
              <w:ind w:left="-101"/>
              <w:rPr>
                <w:rFonts w:ascii="Arial" w:eastAsia="Calibri" w:hAnsi="Arial" w:cs="Arial"/>
                <w:b/>
                <w:bCs/>
                <w:sz w:val="18"/>
                <w:szCs w:val="18"/>
                <w:lang w:val="en-GB" w:bidi="th-TH"/>
              </w:rPr>
            </w:pPr>
            <w:r w:rsidRPr="00913979">
              <w:rPr>
                <w:rFonts w:ascii="Arial" w:eastAsia="Calibri" w:hAnsi="Arial" w:cs="Arial"/>
                <w:b/>
                <w:bCs/>
                <w:sz w:val="18"/>
                <w:szCs w:val="18"/>
                <w:lang w:val="en-GB" w:bidi="th-TH"/>
              </w:rPr>
              <w:t xml:space="preserve">Total comprehensive income </w:t>
            </w:r>
          </w:p>
          <w:p w14:paraId="17ED82C0" w14:textId="169857A7" w:rsidR="006807C7" w:rsidRPr="00913979" w:rsidRDefault="00913979" w:rsidP="00913979">
            <w:pPr>
              <w:ind w:left="-101"/>
              <w:rPr>
                <w:rFonts w:ascii="Arial" w:eastAsia="Calibri" w:hAnsi="Arial" w:cs="Arial"/>
                <w:b/>
                <w:bCs/>
                <w:sz w:val="18"/>
                <w:szCs w:val="18"/>
                <w:cs/>
                <w:lang w:val="en-GB" w:bidi="th-TH"/>
              </w:rPr>
            </w:pPr>
            <w:r>
              <w:rPr>
                <w:rFonts w:ascii="Arial" w:eastAsia="Calibri" w:hAnsi="Arial" w:cs="Arial"/>
                <w:b/>
                <w:bCs/>
                <w:sz w:val="18"/>
                <w:szCs w:val="18"/>
                <w:lang w:val="en-GB" w:bidi="th-TH"/>
              </w:rPr>
              <w:t xml:space="preserve">   </w:t>
            </w:r>
            <w:r w:rsidR="006807C7" w:rsidRPr="00913979">
              <w:rPr>
                <w:rFonts w:ascii="Arial" w:eastAsia="Calibri" w:hAnsi="Arial" w:cs="Arial"/>
                <w:b/>
                <w:bCs/>
                <w:sz w:val="18"/>
                <w:szCs w:val="18"/>
                <w:lang w:val="en-GB" w:bidi="th-TH"/>
              </w:rPr>
              <w:t>for the year</w:t>
            </w:r>
          </w:p>
        </w:tc>
        <w:tc>
          <w:tcPr>
            <w:tcW w:w="717" w:type="dxa"/>
          </w:tcPr>
          <w:p w14:paraId="0DBDCB0E"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4523A09E"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(176,745)</w:t>
            </w:r>
          </w:p>
        </w:tc>
        <w:tc>
          <w:tcPr>
            <w:tcW w:w="1728" w:type="dxa"/>
            <w:vAlign w:val="bottom"/>
          </w:tcPr>
          <w:p w14:paraId="02D5A0A6" w14:textId="6276D2E1" w:rsidR="006807C7" w:rsidRPr="00913979" w:rsidRDefault="00B94BCA"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w:t>
            </w:r>
            <w:r w:rsidR="006807C7" w:rsidRPr="00913979">
              <w:rPr>
                <w:rFonts w:ascii="Arial" w:eastAsia="Arial Unicode MS" w:hAnsi="Arial" w:cs="Arial"/>
                <w:sz w:val="18"/>
                <w:szCs w:val="18"/>
                <w:lang w:eastAsia="en-GB"/>
              </w:rPr>
              <w:t>24,2</w:t>
            </w:r>
            <w:r w:rsidRPr="00913979">
              <w:rPr>
                <w:rFonts w:ascii="Arial" w:eastAsia="Arial Unicode MS" w:hAnsi="Arial" w:cs="Arial"/>
                <w:sz w:val="18"/>
                <w:szCs w:val="18"/>
                <w:lang w:eastAsia="en-GB"/>
              </w:rPr>
              <w:t>43)</w:t>
            </w:r>
          </w:p>
        </w:tc>
        <w:tc>
          <w:tcPr>
            <w:tcW w:w="1728" w:type="dxa"/>
            <w:vAlign w:val="bottom"/>
          </w:tcPr>
          <w:p w14:paraId="5880AC36" w14:textId="0384F608"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w:t>
            </w:r>
            <w:r w:rsidR="004C2367" w:rsidRPr="00913979">
              <w:rPr>
                <w:rFonts w:ascii="Arial" w:eastAsia="Arial Unicode MS" w:hAnsi="Arial" w:cs="Arial"/>
                <w:sz w:val="18"/>
                <w:szCs w:val="18"/>
                <w:lang w:eastAsia="en-GB"/>
              </w:rPr>
              <w:t>201,388</w:t>
            </w:r>
            <w:r w:rsidRPr="00913979">
              <w:rPr>
                <w:rFonts w:ascii="Arial" w:eastAsia="Arial Unicode MS" w:hAnsi="Arial" w:cs="Arial"/>
                <w:sz w:val="18"/>
                <w:szCs w:val="18"/>
                <w:lang w:eastAsia="en-GB"/>
              </w:rPr>
              <w:t>)</w:t>
            </w:r>
          </w:p>
        </w:tc>
      </w:tr>
      <w:tr w:rsidR="006807C7" w:rsidRPr="00913979" w14:paraId="756CA7DA" w14:textId="77777777" w:rsidTr="006807C7">
        <w:trPr>
          <w:trHeight w:val="20"/>
        </w:trPr>
        <w:tc>
          <w:tcPr>
            <w:tcW w:w="3544" w:type="dxa"/>
            <w:vAlign w:val="bottom"/>
          </w:tcPr>
          <w:p w14:paraId="600CACF3" w14:textId="77777777" w:rsidR="006807C7" w:rsidRPr="00913979" w:rsidRDefault="006807C7" w:rsidP="00913979">
            <w:pPr>
              <w:ind w:left="-101"/>
              <w:rPr>
                <w:rFonts w:ascii="Arial" w:eastAsia="Calibri" w:hAnsi="Arial" w:cs="Arial"/>
                <w:sz w:val="18"/>
                <w:szCs w:val="18"/>
                <w:cs/>
                <w:lang w:val="en-GB" w:bidi="th-TH"/>
              </w:rPr>
            </w:pPr>
          </w:p>
        </w:tc>
        <w:tc>
          <w:tcPr>
            <w:tcW w:w="717" w:type="dxa"/>
          </w:tcPr>
          <w:p w14:paraId="6153D252"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67B89124" w14:textId="77777777" w:rsidR="006807C7" w:rsidRPr="00913979" w:rsidRDefault="006807C7" w:rsidP="006807C7">
            <w:pPr>
              <w:ind w:right="-72"/>
              <w:jc w:val="right"/>
              <w:rPr>
                <w:rFonts w:ascii="Arial" w:eastAsia="Arial Unicode MS" w:hAnsi="Arial" w:cs="Arial"/>
                <w:sz w:val="18"/>
                <w:szCs w:val="18"/>
                <w:highlight w:val="yellow"/>
                <w:lang w:eastAsia="en-GB"/>
              </w:rPr>
            </w:pPr>
          </w:p>
        </w:tc>
        <w:tc>
          <w:tcPr>
            <w:tcW w:w="1728" w:type="dxa"/>
            <w:vAlign w:val="bottom"/>
          </w:tcPr>
          <w:p w14:paraId="2EA50DDC" w14:textId="77777777" w:rsidR="006807C7" w:rsidRPr="00913979" w:rsidRDefault="006807C7" w:rsidP="006807C7">
            <w:pPr>
              <w:ind w:right="-72"/>
              <w:jc w:val="right"/>
              <w:rPr>
                <w:rFonts w:ascii="Arial" w:eastAsia="Arial Unicode MS" w:hAnsi="Arial" w:cs="Arial"/>
                <w:sz w:val="18"/>
                <w:szCs w:val="18"/>
                <w:highlight w:val="yellow"/>
                <w:lang w:eastAsia="en-GB"/>
              </w:rPr>
            </w:pPr>
          </w:p>
        </w:tc>
        <w:tc>
          <w:tcPr>
            <w:tcW w:w="1728" w:type="dxa"/>
            <w:vAlign w:val="bottom"/>
          </w:tcPr>
          <w:p w14:paraId="0D118D76" w14:textId="77777777" w:rsidR="006807C7" w:rsidRPr="00913979" w:rsidRDefault="006807C7" w:rsidP="006807C7">
            <w:pPr>
              <w:ind w:right="-72"/>
              <w:jc w:val="right"/>
              <w:rPr>
                <w:rFonts w:ascii="Arial" w:eastAsia="Arial Unicode MS" w:hAnsi="Arial" w:cs="Arial"/>
                <w:sz w:val="18"/>
                <w:szCs w:val="18"/>
                <w:highlight w:val="yellow"/>
                <w:lang w:eastAsia="en-GB"/>
              </w:rPr>
            </w:pPr>
          </w:p>
        </w:tc>
      </w:tr>
      <w:tr w:rsidR="006807C7" w:rsidRPr="00913979" w14:paraId="0787E502" w14:textId="77777777" w:rsidTr="006807C7">
        <w:trPr>
          <w:trHeight w:val="20"/>
        </w:trPr>
        <w:tc>
          <w:tcPr>
            <w:tcW w:w="3544" w:type="dxa"/>
            <w:vAlign w:val="bottom"/>
          </w:tcPr>
          <w:p w14:paraId="64705B0B" w14:textId="1C6D3E6D" w:rsidR="006807C7" w:rsidRPr="00913979" w:rsidRDefault="006807C7" w:rsidP="00913979">
            <w:pPr>
              <w:ind w:left="-101"/>
              <w:rPr>
                <w:rFonts w:ascii="Arial" w:eastAsia="Calibri" w:hAnsi="Arial" w:cs="Arial"/>
                <w:sz w:val="18"/>
                <w:szCs w:val="18"/>
                <w:cs/>
                <w:lang w:val="en-GB" w:bidi="th-TH"/>
              </w:rPr>
            </w:pPr>
            <w:r w:rsidRPr="00913979">
              <w:rPr>
                <w:rFonts w:ascii="Arial" w:eastAsia="Calibri" w:hAnsi="Arial" w:cs="Arial"/>
                <w:sz w:val="18"/>
                <w:szCs w:val="18"/>
                <w:lang w:val="en-GB" w:bidi="th-TH"/>
              </w:rPr>
              <w:t>Profit (loss) attributable to:</w:t>
            </w:r>
          </w:p>
        </w:tc>
        <w:tc>
          <w:tcPr>
            <w:tcW w:w="717" w:type="dxa"/>
          </w:tcPr>
          <w:p w14:paraId="456190C9"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4AFC360D" w14:textId="77777777" w:rsidR="006807C7" w:rsidRPr="00913979" w:rsidRDefault="006807C7" w:rsidP="006807C7">
            <w:pPr>
              <w:ind w:right="-72"/>
              <w:jc w:val="right"/>
              <w:rPr>
                <w:rFonts w:ascii="Arial" w:eastAsia="Arial Unicode MS" w:hAnsi="Arial" w:cs="Arial"/>
                <w:sz w:val="18"/>
                <w:szCs w:val="18"/>
                <w:highlight w:val="yellow"/>
                <w:lang w:eastAsia="en-GB"/>
              </w:rPr>
            </w:pPr>
          </w:p>
        </w:tc>
        <w:tc>
          <w:tcPr>
            <w:tcW w:w="1728" w:type="dxa"/>
            <w:vAlign w:val="bottom"/>
          </w:tcPr>
          <w:p w14:paraId="48B2720E" w14:textId="77777777" w:rsidR="006807C7" w:rsidRPr="00913979" w:rsidRDefault="006807C7" w:rsidP="006807C7">
            <w:pPr>
              <w:ind w:right="-72"/>
              <w:jc w:val="right"/>
              <w:rPr>
                <w:rFonts w:ascii="Arial" w:eastAsia="Arial Unicode MS" w:hAnsi="Arial" w:cs="Arial"/>
                <w:sz w:val="18"/>
                <w:szCs w:val="18"/>
                <w:highlight w:val="yellow"/>
                <w:lang w:eastAsia="en-GB"/>
              </w:rPr>
            </w:pPr>
          </w:p>
        </w:tc>
        <w:tc>
          <w:tcPr>
            <w:tcW w:w="1728" w:type="dxa"/>
            <w:vAlign w:val="bottom"/>
          </w:tcPr>
          <w:p w14:paraId="00CE5B0E" w14:textId="77777777" w:rsidR="006807C7" w:rsidRPr="00913979" w:rsidRDefault="006807C7" w:rsidP="006807C7">
            <w:pPr>
              <w:ind w:right="-72"/>
              <w:jc w:val="right"/>
              <w:rPr>
                <w:rFonts w:ascii="Arial" w:eastAsia="Arial Unicode MS" w:hAnsi="Arial" w:cs="Arial"/>
                <w:sz w:val="18"/>
                <w:szCs w:val="18"/>
                <w:highlight w:val="yellow"/>
                <w:lang w:eastAsia="en-GB"/>
              </w:rPr>
            </w:pPr>
          </w:p>
        </w:tc>
      </w:tr>
      <w:tr w:rsidR="006807C7" w:rsidRPr="00913979" w14:paraId="611A44BA" w14:textId="77777777" w:rsidTr="006807C7">
        <w:trPr>
          <w:trHeight w:val="20"/>
        </w:trPr>
        <w:tc>
          <w:tcPr>
            <w:tcW w:w="3544" w:type="dxa"/>
            <w:vAlign w:val="bottom"/>
          </w:tcPr>
          <w:p w14:paraId="036924B2" w14:textId="13D29A25" w:rsidR="006807C7" w:rsidRPr="00913979" w:rsidRDefault="00913979" w:rsidP="00913979">
            <w:pPr>
              <w:ind w:left="-101"/>
              <w:rPr>
                <w:rFonts w:ascii="Arial" w:eastAsia="Calibri" w:hAnsi="Arial" w:cs="Arial"/>
                <w:sz w:val="18"/>
                <w:szCs w:val="18"/>
                <w:cs/>
                <w:lang w:val="en-GB" w:bidi="th-TH"/>
              </w:rPr>
            </w:pPr>
            <w:r>
              <w:rPr>
                <w:rFonts w:ascii="Arial" w:hAnsi="Arial" w:cs="Arial"/>
                <w:sz w:val="18"/>
                <w:szCs w:val="18"/>
              </w:rPr>
              <w:t xml:space="preserve">   </w:t>
            </w:r>
            <w:r w:rsidR="006807C7" w:rsidRPr="00913979">
              <w:rPr>
                <w:rFonts w:ascii="Arial" w:hAnsi="Arial" w:cs="Arial"/>
                <w:sz w:val="18"/>
                <w:szCs w:val="18"/>
              </w:rPr>
              <w:t>Owners of the parent</w:t>
            </w:r>
          </w:p>
        </w:tc>
        <w:tc>
          <w:tcPr>
            <w:tcW w:w="717" w:type="dxa"/>
          </w:tcPr>
          <w:p w14:paraId="73B16AA9"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7855BB1B"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100,063</w:t>
            </w:r>
          </w:p>
        </w:tc>
        <w:tc>
          <w:tcPr>
            <w:tcW w:w="1728" w:type="dxa"/>
            <w:vAlign w:val="bottom"/>
          </w:tcPr>
          <w:p w14:paraId="0BF7FE03" w14:textId="4616F5A2"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w:t>
            </w:r>
            <w:r w:rsidR="00B1165F" w:rsidRPr="00913979">
              <w:rPr>
                <w:rFonts w:ascii="Arial" w:eastAsia="Arial Unicode MS" w:hAnsi="Arial" w:cs="Arial"/>
                <w:sz w:val="18"/>
                <w:szCs w:val="18"/>
                <w:lang w:eastAsia="en-GB"/>
              </w:rPr>
              <w:t>24,31</w:t>
            </w:r>
            <w:r w:rsidR="009C0C11" w:rsidRPr="00913979">
              <w:rPr>
                <w:rFonts w:ascii="Arial" w:eastAsia="Arial Unicode MS" w:hAnsi="Arial" w:cs="Arial"/>
                <w:sz w:val="18"/>
                <w:szCs w:val="18"/>
                <w:lang w:eastAsia="en-GB"/>
              </w:rPr>
              <w:t>5</w:t>
            </w:r>
            <w:r w:rsidRPr="00913979">
              <w:rPr>
                <w:rFonts w:ascii="Arial" w:eastAsia="Arial Unicode MS" w:hAnsi="Arial" w:cs="Arial"/>
                <w:sz w:val="18"/>
                <w:szCs w:val="18"/>
                <w:lang w:eastAsia="en-GB"/>
              </w:rPr>
              <w:t>)</w:t>
            </w:r>
          </w:p>
        </w:tc>
        <w:tc>
          <w:tcPr>
            <w:tcW w:w="1728" w:type="dxa"/>
            <w:vAlign w:val="bottom"/>
          </w:tcPr>
          <w:p w14:paraId="43D86EAA" w14:textId="3FCE7501" w:rsidR="006807C7" w:rsidRPr="00913979" w:rsidRDefault="00E55679"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75,748</w:t>
            </w:r>
          </w:p>
        </w:tc>
      </w:tr>
      <w:tr w:rsidR="006807C7" w:rsidRPr="00913979" w14:paraId="6B68BE25" w14:textId="77777777" w:rsidTr="00FA2187">
        <w:trPr>
          <w:trHeight w:val="20"/>
        </w:trPr>
        <w:tc>
          <w:tcPr>
            <w:tcW w:w="3544" w:type="dxa"/>
            <w:vAlign w:val="bottom"/>
          </w:tcPr>
          <w:p w14:paraId="47CB6CA9" w14:textId="73445872" w:rsidR="006807C7" w:rsidRPr="00913979" w:rsidRDefault="00913979" w:rsidP="00913979">
            <w:pPr>
              <w:ind w:left="-101"/>
              <w:rPr>
                <w:rFonts w:ascii="Arial" w:eastAsia="Calibri" w:hAnsi="Arial" w:cs="Arial"/>
                <w:sz w:val="18"/>
                <w:szCs w:val="18"/>
                <w:cs/>
                <w:lang w:val="en-GB" w:bidi="th-TH"/>
              </w:rPr>
            </w:pPr>
            <w:r>
              <w:rPr>
                <w:rFonts w:ascii="Arial" w:hAnsi="Arial" w:cs="Arial"/>
                <w:sz w:val="18"/>
                <w:szCs w:val="18"/>
              </w:rPr>
              <w:t xml:space="preserve">   </w:t>
            </w:r>
            <w:r w:rsidR="006807C7" w:rsidRPr="00913979">
              <w:rPr>
                <w:rFonts w:ascii="Arial" w:hAnsi="Arial" w:cs="Arial"/>
                <w:sz w:val="18"/>
                <w:szCs w:val="18"/>
              </w:rPr>
              <w:t>Non-controlling interests</w:t>
            </w:r>
          </w:p>
        </w:tc>
        <w:tc>
          <w:tcPr>
            <w:tcW w:w="717" w:type="dxa"/>
          </w:tcPr>
          <w:p w14:paraId="6214681C"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tcBorders>
              <w:bottom w:val="single" w:sz="4" w:space="0" w:color="auto"/>
            </w:tcBorders>
            <w:vAlign w:val="bottom"/>
          </w:tcPr>
          <w:p w14:paraId="43EAD669"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32,606</w:t>
            </w:r>
          </w:p>
        </w:tc>
        <w:tc>
          <w:tcPr>
            <w:tcW w:w="1728" w:type="dxa"/>
            <w:tcBorders>
              <w:bottom w:val="single" w:sz="4" w:space="0" w:color="auto"/>
            </w:tcBorders>
            <w:vAlign w:val="bottom"/>
          </w:tcPr>
          <w:p w14:paraId="233044A0" w14:textId="6C475C9F"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(1,6</w:t>
            </w:r>
            <w:r w:rsidR="009C0C11" w:rsidRPr="00913979">
              <w:rPr>
                <w:rFonts w:ascii="Arial" w:eastAsia="Arial Unicode MS" w:hAnsi="Arial" w:cs="Arial"/>
                <w:sz w:val="18"/>
                <w:szCs w:val="18"/>
                <w:lang w:eastAsia="en-GB"/>
              </w:rPr>
              <w:t>90</w:t>
            </w:r>
            <w:r w:rsidRPr="00913979">
              <w:rPr>
                <w:rFonts w:ascii="Arial" w:eastAsia="Arial Unicode MS" w:hAnsi="Arial" w:cs="Arial"/>
                <w:sz w:val="18"/>
                <w:szCs w:val="18"/>
                <w:lang w:eastAsia="en-GB"/>
              </w:rPr>
              <w:t>)</w:t>
            </w:r>
          </w:p>
        </w:tc>
        <w:tc>
          <w:tcPr>
            <w:tcW w:w="1728" w:type="dxa"/>
            <w:tcBorders>
              <w:bottom w:val="single" w:sz="4" w:space="0" w:color="auto"/>
            </w:tcBorders>
            <w:vAlign w:val="bottom"/>
          </w:tcPr>
          <w:p w14:paraId="0DC576BC" w14:textId="3E875C1B" w:rsidR="006807C7" w:rsidRPr="00913979" w:rsidRDefault="00807F85"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30,916</w:t>
            </w:r>
          </w:p>
        </w:tc>
      </w:tr>
      <w:tr w:rsidR="006807C7" w:rsidRPr="00913979" w14:paraId="112508BA" w14:textId="77777777" w:rsidTr="00FA2187">
        <w:trPr>
          <w:trHeight w:val="20"/>
        </w:trPr>
        <w:tc>
          <w:tcPr>
            <w:tcW w:w="3544" w:type="dxa"/>
            <w:vAlign w:val="bottom"/>
          </w:tcPr>
          <w:p w14:paraId="2C5385F5" w14:textId="77777777" w:rsidR="006807C7" w:rsidRPr="00913979" w:rsidRDefault="006807C7" w:rsidP="00913979">
            <w:pPr>
              <w:ind w:left="-101"/>
              <w:rPr>
                <w:rFonts w:ascii="Arial" w:eastAsia="Calibri" w:hAnsi="Arial" w:cs="Arial"/>
                <w:sz w:val="18"/>
                <w:szCs w:val="18"/>
                <w:cs/>
                <w:lang w:val="en-GB" w:bidi="th-TH"/>
              </w:rPr>
            </w:pPr>
          </w:p>
        </w:tc>
        <w:tc>
          <w:tcPr>
            <w:tcW w:w="717" w:type="dxa"/>
          </w:tcPr>
          <w:p w14:paraId="1B46CCDE"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tcBorders>
              <w:top w:val="single" w:sz="4" w:space="0" w:color="auto"/>
            </w:tcBorders>
          </w:tcPr>
          <w:p w14:paraId="062E115B" w14:textId="77777777" w:rsidR="006807C7" w:rsidRPr="00913979" w:rsidRDefault="006807C7" w:rsidP="006807C7">
            <w:pPr>
              <w:ind w:right="-72"/>
              <w:jc w:val="right"/>
              <w:rPr>
                <w:rFonts w:ascii="Arial" w:eastAsia="Arial Unicode MS" w:hAnsi="Arial" w:cs="Arial"/>
                <w:sz w:val="18"/>
                <w:szCs w:val="18"/>
                <w:lang w:eastAsia="en-GB"/>
              </w:rPr>
            </w:pPr>
          </w:p>
        </w:tc>
        <w:tc>
          <w:tcPr>
            <w:tcW w:w="1728" w:type="dxa"/>
            <w:tcBorders>
              <w:top w:val="single" w:sz="4" w:space="0" w:color="auto"/>
            </w:tcBorders>
          </w:tcPr>
          <w:p w14:paraId="305C8615" w14:textId="77777777" w:rsidR="006807C7" w:rsidRPr="00913979" w:rsidRDefault="006807C7" w:rsidP="006807C7">
            <w:pPr>
              <w:ind w:right="-72"/>
              <w:jc w:val="right"/>
              <w:rPr>
                <w:rFonts w:ascii="Arial" w:eastAsia="Arial Unicode MS" w:hAnsi="Arial" w:cs="Arial"/>
                <w:sz w:val="18"/>
                <w:szCs w:val="18"/>
                <w:lang w:eastAsia="en-GB"/>
              </w:rPr>
            </w:pPr>
          </w:p>
        </w:tc>
        <w:tc>
          <w:tcPr>
            <w:tcW w:w="1728" w:type="dxa"/>
            <w:tcBorders>
              <w:top w:val="single" w:sz="4" w:space="0" w:color="auto"/>
            </w:tcBorders>
          </w:tcPr>
          <w:p w14:paraId="6890AC0B" w14:textId="77777777" w:rsidR="006807C7" w:rsidRPr="00913979" w:rsidRDefault="006807C7" w:rsidP="006807C7">
            <w:pPr>
              <w:ind w:right="-72"/>
              <w:jc w:val="right"/>
              <w:rPr>
                <w:rFonts w:ascii="Arial" w:eastAsia="Arial Unicode MS" w:hAnsi="Arial" w:cs="Arial"/>
                <w:sz w:val="18"/>
                <w:szCs w:val="18"/>
                <w:lang w:eastAsia="en-GB"/>
              </w:rPr>
            </w:pPr>
          </w:p>
        </w:tc>
      </w:tr>
      <w:tr w:rsidR="006807C7" w:rsidRPr="00913979" w14:paraId="752C9AB5" w14:textId="77777777" w:rsidTr="00AC44B1">
        <w:trPr>
          <w:trHeight w:val="20"/>
        </w:trPr>
        <w:tc>
          <w:tcPr>
            <w:tcW w:w="3544" w:type="dxa"/>
            <w:vAlign w:val="bottom"/>
          </w:tcPr>
          <w:p w14:paraId="54CC7C2B" w14:textId="250F9624" w:rsidR="006807C7" w:rsidRPr="00913979" w:rsidRDefault="006807C7" w:rsidP="00913979">
            <w:pPr>
              <w:ind w:left="-101"/>
              <w:rPr>
                <w:rFonts w:ascii="Arial" w:eastAsia="Calibri" w:hAnsi="Arial" w:cs="Arial"/>
                <w:sz w:val="18"/>
                <w:szCs w:val="18"/>
                <w:cs/>
                <w:lang w:val="en-GB" w:bidi="th-TH"/>
              </w:rPr>
            </w:pPr>
            <w:r w:rsidRPr="00913979">
              <w:rPr>
                <w:rFonts w:ascii="Arial" w:eastAsia="Calibri" w:hAnsi="Arial" w:cs="Arial"/>
                <w:sz w:val="18"/>
                <w:szCs w:val="18"/>
                <w:lang w:val="en-GB" w:bidi="th-TH"/>
              </w:rPr>
              <w:t xml:space="preserve">Other </w:t>
            </w:r>
            <w:r w:rsidRPr="00913979">
              <w:rPr>
                <w:rFonts w:ascii="Arial" w:eastAsia="Calibri" w:hAnsi="Arial" w:cs="Arial"/>
                <w:spacing w:val="-4"/>
                <w:sz w:val="18"/>
                <w:szCs w:val="18"/>
                <w:lang w:val="en-GB" w:bidi="th-TH"/>
              </w:rPr>
              <w:t>comprehensive income attributable to:</w:t>
            </w:r>
          </w:p>
        </w:tc>
        <w:tc>
          <w:tcPr>
            <w:tcW w:w="717" w:type="dxa"/>
          </w:tcPr>
          <w:p w14:paraId="43C46B17"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tcPr>
          <w:p w14:paraId="614D39A7" w14:textId="77777777" w:rsidR="006807C7" w:rsidRPr="00913979" w:rsidRDefault="006807C7" w:rsidP="006807C7">
            <w:pPr>
              <w:ind w:right="-72"/>
              <w:jc w:val="right"/>
              <w:rPr>
                <w:rFonts w:ascii="Arial" w:eastAsia="Arial Unicode MS" w:hAnsi="Arial" w:cs="Arial"/>
                <w:sz w:val="18"/>
                <w:szCs w:val="18"/>
                <w:lang w:eastAsia="en-GB"/>
              </w:rPr>
            </w:pPr>
          </w:p>
        </w:tc>
        <w:tc>
          <w:tcPr>
            <w:tcW w:w="1728" w:type="dxa"/>
          </w:tcPr>
          <w:p w14:paraId="6AA9B5E0" w14:textId="77777777" w:rsidR="006807C7" w:rsidRPr="00913979" w:rsidRDefault="006807C7" w:rsidP="006807C7">
            <w:pPr>
              <w:ind w:right="-72"/>
              <w:jc w:val="right"/>
              <w:rPr>
                <w:rFonts w:ascii="Arial" w:eastAsia="Arial Unicode MS" w:hAnsi="Arial" w:cs="Arial"/>
                <w:sz w:val="18"/>
                <w:szCs w:val="18"/>
                <w:lang w:eastAsia="en-GB"/>
              </w:rPr>
            </w:pPr>
          </w:p>
        </w:tc>
        <w:tc>
          <w:tcPr>
            <w:tcW w:w="1728" w:type="dxa"/>
          </w:tcPr>
          <w:p w14:paraId="0BB33608" w14:textId="77777777" w:rsidR="006807C7" w:rsidRPr="00913979" w:rsidRDefault="006807C7" w:rsidP="006807C7">
            <w:pPr>
              <w:ind w:right="-72"/>
              <w:jc w:val="right"/>
              <w:rPr>
                <w:rFonts w:ascii="Arial" w:eastAsia="Arial Unicode MS" w:hAnsi="Arial" w:cs="Arial"/>
                <w:sz w:val="18"/>
                <w:szCs w:val="18"/>
                <w:lang w:eastAsia="en-GB"/>
              </w:rPr>
            </w:pPr>
          </w:p>
        </w:tc>
      </w:tr>
      <w:tr w:rsidR="006807C7" w:rsidRPr="00913979" w14:paraId="6DD023B6" w14:textId="77777777" w:rsidTr="006807C7">
        <w:trPr>
          <w:trHeight w:val="20"/>
        </w:trPr>
        <w:tc>
          <w:tcPr>
            <w:tcW w:w="3544" w:type="dxa"/>
            <w:vAlign w:val="bottom"/>
          </w:tcPr>
          <w:p w14:paraId="4B380EBC" w14:textId="7F413B31" w:rsidR="006807C7" w:rsidRPr="00913979" w:rsidRDefault="00913979" w:rsidP="00913979">
            <w:pPr>
              <w:ind w:left="-101"/>
              <w:rPr>
                <w:rFonts w:ascii="Arial" w:eastAsia="Calibri" w:hAnsi="Arial" w:cs="Arial"/>
                <w:sz w:val="18"/>
                <w:szCs w:val="18"/>
                <w:cs/>
                <w:lang w:val="en-GB" w:bidi="th-TH"/>
              </w:rPr>
            </w:pPr>
            <w:r>
              <w:rPr>
                <w:rFonts w:ascii="Arial" w:hAnsi="Arial" w:cs="Arial"/>
                <w:sz w:val="18"/>
                <w:szCs w:val="18"/>
              </w:rPr>
              <w:t xml:space="preserve">   </w:t>
            </w:r>
            <w:r w:rsidR="006807C7" w:rsidRPr="00913979">
              <w:rPr>
                <w:rFonts w:ascii="Arial" w:hAnsi="Arial" w:cs="Arial"/>
                <w:sz w:val="18"/>
                <w:szCs w:val="18"/>
              </w:rPr>
              <w:t>Owners of the parent</w:t>
            </w:r>
          </w:p>
        </w:tc>
        <w:tc>
          <w:tcPr>
            <w:tcW w:w="717" w:type="dxa"/>
          </w:tcPr>
          <w:p w14:paraId="409A1B3D"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vAlign w:val="bottom"/>
          </w:tcPr>
          <w:p w14:paraId="7313BDF0"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(175,977)</w:t>
            </w:r>
          </w:p>
        </w:tc>
        <w:tc>
          <w:tcPr>
            <w:tcW w:w="1728" w:type="dxa"/>
            <w:vAlign w:val="bottom"/>
          </w:tcPr>
          <w:p w14:paraId="576A84AA" w14:textId="016C5251"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w:t>
            </w:r>
            <w:r w:rsidR="00561591" w:rsidRPr="00913979">
              <w:rPr>
                <w:rFonts w:ascii="Arial" w:eastAsia="Arial Unicode MS" w:hAnsi="Arial" w:cs="Arial"/>
                <w:sz w:val="18"/>
                <w:szCs w:val="18"/>
                <w:lang w:eastAsia="en-GB"/>
              </w:rPr>
              <w:t>23,041</w:t>
            </w:r>
            <w:r w:rsidRPr="00913979">
              <w:rPr>
                <w:rFonts w:ascii="Arial" w:eastAsia="Arial Unicode MS" w:hAnsi="Arial" w:cs="Arial"/>
                <w:sz w:val="18"/>
                <w:szCs w:val="18"/>
                <w:lang w:eastAsia="en-GB"/>
              </w:rPr>
              <w:t>)</w:t>
            </w:r>
          </w:p>
        </w:tc>
        <w:tc>
          <w:tcPr>
            <w:tcW w:w="1728" w:type="dxa"/>
            <w:vAlign w:val="bottom"/>
          </w:tcPr>
          <w:p w14:paraId="2C705DED" w14:textId="679C54E0"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w:t>
            </w:r>
            <w:r w:rsidR="00AB789F" w:rsidRPr="00913979">
              <w:rPr>
                <w:rFonts w:ascii="Arial" w:eastAsia="Arial Unicode MS" w:hAnsi="Arial" w:cs="Arial"/>
                <w:sz w:val="18"/>
                <w:szCs w:val="18"/>
                <w:lang w:eastAsia="en-GB"/>
              </w:rPr>
              <w:t>199,018</w:t>
            </w:r>
            <w:r w:rsidRPr="00913979">
              <w:rPr>
                <w:rFonts w:ascii="Arial" w:eastAsia="Arial Unicode MS" w:hAnsi="Arial" w:cs="Arial"/>
                <w:sz w:val="18"/>
                <w:szCs w:val="18"/>
                <w:lang w:eastAsia="en-GB"/>
              </w:rPr>
              <w:t>)</w:t>
            </w:r>
          </w:p>
        </w:tc>
      </w:tr>
      <w:tr w:rsidR="006807C7" w:rsidRPr="00913979" w14:paraId="362B3A31" w14:textId="77777777" w:rsidTr="00050C22">
        <w:trPr>
          <w:trHeight w:val="20"/>
        </w:trPr>
        <w:tc>
          <w:tcPr>
            <w:tcW w:w="3544" w:type="dxa"/>
            <w:vAlign w:val="bottom"/>
          </w:tcPr>
          <w:p w14:paraId="64F6FC6B" w14:textId="72A600CF" w:rsidR="006807C7" w:rsidRPr="00913979" w:rsidRDefault="00913979" w:rsidP="00913979">
            <w:pPr>
              <w:ind w:left="-101"/>
              <w:rPr>
                <w:rFonts w:ascii="Arial" w:eastAsia="Calibri" w:hAnsi="Arial" w:cs="Arial"/>
                <w:sz w:val="18"/>
                <w:szCs w:val="18"/>
                <w:cs/>
                <w:lang w:val="en-GB" w:bidi="th-TH"/>
              </w:rPr>
            </w:pPr>
            <w:r>
              <w:rPr>
                <w:rFonts w:ascii="Arial" w:hAnsi="Arial" w:cs="Arial"/>
                <w:sz w:val="18"/>
                <w:szCs w:val="18"/>
              </w:rPr>
              <w:t xml:space="preserve">   </w:t>
            </w:r>
            <w:r w:rsidR="006807C7" w:rsidRPr="00913979">
              <w:rPr>
                <w:rFonts w:ascii="Arial" w:hAnsi="Arial" w:cs="Arial"/>
                <w:sz w:val="18"/>
                <w:szCs w:val="18"/>
              </w:rPr>
              <w:t>Non-controlling interests</w:t>
            </w:r>
          </w:p>
        </w:tc>
        <w:tc>
          <w:tcPr>
            <w:tcW w:w="717" w:type="dxa"/>
          </w:tcPr>
          <w:p w14:paraId="723E8616"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tcBorders>
              <w:bottom w:val="single" w:sz="4" w:space="0" w:color="auto"/>
            </w:tcBorders>
            <w:vAlign w:val="bottom"/>
          </w:tcPr>
          <w:p w14:paraId="63AAE570"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(767)</w:t>
            </w:r>
          </w:p>
        </w:tc>
        <w:tc>
          <w:tcPr>
            <w:tcW w:w="1728" w:type="dxa"/>
            <w:tcBorders>
              <w:bottom w:val="single" w:sz="4" w:space="0" w:color="auto"/>
            </w:tcBorders>
            <w:vAlign w:val="bottom"/>
          </w:tcPr>
          <w:p w14:paraId="2E30E5CF" w14:textId="5EA7A370"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(1,</w:t>
            </w:r>
            <w:r w:rsidR="00877AD7" w:rsidRPr="00913979">
              <w:rPr>
                <w:rFonts w:ascii="Arial" w:eastAsia="Arial Unicode MS" w:hAnsi="Arial" w:cs="Arial"/>
                <w:sz w:val="18"/>
                <w:szCs w:val="18"/>
                <w:lang w:eastAsia="en-GB"/>
              </w:rPr>
              <w:t>602</w:t>
            </w:r>
            <w:r w:rsidRPr="00913979">
              <w:rPr>
                <w:rFonts w:ascii="Arial" w:eastAsia="Arial Unicode MS" w:hAnsi="Arial" w:cs="Arial"/>
                <w:sz w:val="18"/>
                <w:szCs w:val="18"/>
                <w:lang w:eastAsia="en-GB"/>
              </w:rPr>
              <w:t>)</w:t>
            </w:r>
          </w:p>
        </w:tc>
        <w:tc>
          <w:tcPr>
            <w:tcW w:w="1728" w:type="dxa"/>
            <w:tcBorders>
              <w:bottom w:val="single" w:sz="4" w:space="0" w:color="auto"/>
            </w:tcBorders>
            <w:vAlign w:val="bottom"/>
          </w:tcPr>
          <w:p w14:paraId="24ED1429" w14:textId="31A9D3F1"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(2,3</w:t>
            </w:r>
            <w:r w:rsidR="00660562" w:rsidRPr="00913979">
              <w:rPr>
                <w:rFonts w:ascii="Arial" w:eastAsia="Arial Unicode MS" w:hAnsi="Arial" w:cs="Arial"/>
                <w:sz w:val="18"/>
                <w:szCs w:val="18"/>
                <w:lang w:eastAsia="en-GB"/>
              </w:rPr>
              <w:t>69</w:t>
            </w:r>
            <w:r w:rsidRPr="00913979">
              <w:rPr>
                <w:rFonts w:ascii="Arial" w:eastAsia="Arial Unicode MS" w:hAnsi="Arial" w:cs="Arial"/>
                <w:sz w:val="18"/>
                <w:szCs w:val="18"/>
                <w:lang w:eastAsia="en-GB"/>
              </w:rPr>
              <w:t>)</w:t>
            </w:r>
          </w:p>
        </w:tc>
      </w:tr>
      <w:tr w:rsidR="006807C7" w:rsidRPr="00913979" w14:paraId="48B3BAFF" w14:textId="77777777" w:rsidTr="00050C22">
        <w:trPr>
          <w:trHeight w:val="20"/>
        </w:trPr>
        <w:tc>
          <w:tcPr>
            <w:tcW w:w="3544" w:type="dxa"/>
            <w:vAlign w:val="bottom"/>
          </w:tcPr>
          <w:p w14:paraId="336446B7" w14:textId="77777777" w:rsidR="006807C7" w:rsidRPr="00913979" w:rsidRDefault="006807C7" w:rsidP="00913979">
            <w:pPr>
              <w:ind w:left="-101"/>
              <w:rPr>
                <w:rFonts w:ascii="Arial" w:eastAsia="Calibri" w:hAnsi="Arial" w:cs="Arial"/>
                <w:sz w:val="18"/>
                <w:szCs w:val="18"/>
                <w:cs/>
                <w:lang w:val="en-GB" w:bidi="th-TH"/>
              </w:rPr>
            </w:pPr>
          </w:p>
        </w:tc>
        <w:tc>
          <w:tcPr>
            <w:tcW w:w="717" w:type="dxa"/>
          </w:tcPr>
          <w:p w14:paraId="28F996F3" w14:textId="77777777" w:rsidR="006807C7" w:rsidRPr="00913979" w:rsidRDefault="006807C7" w:rsidP="006807C7">
            <w:pPr>
              <w:ind w:right="-72"/>
              <w:jc w:val="center"/>
              <w:rPr>
                <w:rFonts w:ascii="Arial" w:eastAsia="Arial Unicode MS" w:hAnsi="Arial" w:cs="Arial"/>
                <w:sz w:val="18"/>
                <w:szCs w:val="18"/>
                <w:lang w:eastAsia="en-GB"/>
              </w:rPr>
            </w:pPr>
          </w:p>
        </w:tc>
        <w:tc>
          <w:tcPr>
            <w:tcW w:w="1728" w:type="dxa"/>
            <w:tcBorders>
              <w:top w:val="single" w:sz="4" w:space="0" w:color="auto"/>
            </w:tcBorders>
          </w:tcPr>
          <w:p w14:paraId="0A20B229" w14:textId="77777777" w:rsidR="006807C7" w:rsidRPr="00913979" w:rsidRDefault="006807C7" w:rsidP="006807C7">
            <w:pPr>
              <w:ind w:right="-72"/>
              <w:jc w:val="right"/>
              <w:rPr>
                <w:rFonts w:ascii="Arial" w:eastAsia="Arial Unicode MS" w:hAnsi="Arial" w:cs="Arial"/>
                <w:sz w:val="18"/>
                <w:szCs w:val="18"/>
                <w:lang w:eastAsia="en-GB"/>
              </w:rPr>
            </w:pPr>
          </w:p>
        </w:tc>
        <w:tc>
          <w:tcPr>
            <w:tcW w:w="1728" w:type="dxa"/>
            <w:tcBorders>
              <w:top w:val="single" w:sz="4" w:space="0" w:color="auto"/>
            </w:tcBorders>
          </w:tcPr>
          <w:p w14:paraId="235F861E" w14:textId="77777777" w:rsidR="006807C7" w:rsidRPr="00913979" w:rsidRDefault="006807C7" w:rsidP="006807C7">
            <w:pPr>
              <w:ind w:right="-72"/>
              <w:jc w:val="right"/>
              <w:rPr>
                <w:rFonts w:ascii="Arial" w:eastAsia="Arial Unicode MS" w:hAnsi="Arial" w:cs="Arial"/>
                <w:sz w:val="18"/>
                <w:szCs w:val="18"/>
                <w:lang w:eastAsia="en-GB"/>
              </w:rPr>
            </w:pPr>
          </w:p>
        </w:tc>
        <w:tc>
          <w:tcPr>
            <w:tcW w:w="1728" w:type="dxa"/>
            <w:tcBorders>
              <w:top w:val="single" w:sz="4" w:space="0" w:color="auto"/>
            </w:tcBorders>
          </w:tcPr>
          <w:p w14:paraId="22A901B8" w14:textId="77777777" w:rsidR="006807C7" w:rsidRPr="00913979" w:rsidRDefault="006807C7" w:rsidP="006807C7">
            <w:pPr>
              <w:ind w:right="-72"/>
              <w:jc w:val="right"/>
              <w:rPr>
                <w:rFonts w:ascii="Arial" w:eastAsia="Arial Unicode MS" w:hAnsi="Arial" w:cs="Arial"/>
                <w:sz w:val="18"/>
                <w:szCs w:val="18"/>
                <w:lang w:eastAsia="en-GB"/>
              </w:rPr>
            </w:pPr>
          </w:p>
        </w:tc>
      </w:tr>
      <w:tr w:rsidR="006807C7" w:rsidRPr="00913979" w14:paraId="5947CC10" w14:textId="77777777" w:rsidTr="00050C22">
        <w:trPr>
          <w:trHeight w:val="20"/>
        </w:trPr>
        <w:tc>
          <w:tcPr>
            <w:tcW w:w="3544" w:type="dxa"/>
            <w:vAlign w:val="bottom"/>
            <w:hideMark/>
          </w:tcPr>
          <w:p w14:paraId="3219A998" w14:textId="1E3A3E54" w:rsidR="006807C7" w:rsidRPr="00913979" w:rsidRDefault="006807C7" w:rsidP="00913979">
            <w:pPr>
              <w:ind w:left="-101"/>
              <w:rPr>
                <w:rFonts w:ascii="Arial" w:eastAsia="Arial Unicode MS" w:hAnsi="Arial" w:cs="Arial"/>
                <w:sz w:val="18"/>
                <w:szCs w:val="18"/>
                <w:lang w:eastAsia="en-GB" w:bidi="th-TH"/>
              </w:rPr>
            </w:pPr>
            <w:r w:rsidRPr="00913979">
              <w:rPr>
                <w:rFonts w:ascii="Arial" w:eastAsia="Calibri" w:hAnsi="Arial" w:cs="Arial"/>
                <w:sz w:val="18"/>
                <w:szCs w:val="18"/>
                <w:lang w:val="en-GB" w:bidi="th-TH"/>
              </w:rPr>
              <w:t>Basic earnings per share (Baht)</w:t>
            </w:r>
          </w:p>
        </w:tc>
        <w:tc>
          <w:tcPr>
            <w:tcW w:w="717" w:type="dxa"/>
          </w:tcPr>
          <w:p w14:paraId="1D8C07B5" w14:textId="1EDF40CA" w:rsidR="006807C7" w:rsidRPr="00913979" w:rsidRDefault="006807C7" w:rsidP="006807C7">
            <w:pPr>
              <w:ind w:right="-72"/>
              <w:jc w:val="center"/>
              <w:rPr>
                <w:rFonts w:ascii="Arial" w:eastAsia="Arial Unicode MS" w:hAnsi="Arial" w:cs="Arial"/>
                <w:sz w:val="18"/>
                <w:szCs w:val="18"/>
                <w:cs/>
                <w:lang w:eastAsia="en-GB"/>
              </w:rPr>
            </w:pPr>
          </w:p>
        </w:tc>
        <w:tc>
          <w:tcPr>
            <w:tcW w:w="1728" w:type="dxa"/>
            <w:tcBorders>
              <w:bottom w:val="single" w:sz="4" w:space="0" w:color="auto"/>
            </w:tcBorders>
          </w:tcPr>
          <w:p w14:paraId="20107C47" w14:textId="77777777" w:rsidR="006807C7" w:rsidRPr="00913979" w:rsidRDefault="006807C7" w:rsidP="006807C7">
            <w:pPr>
              <w:ind w:right="-72"/>
              <w:jc w:val="right"/>
              <w:rPr>
                <w:rFonts w:ascii="Arial" w:eastAsia="Arial Unicode MS" w:hAnsi="Arial" w:cs="Arial"/>
                <w:sz w:val="18"/>
                <w:szCs w:val="18"/>
                <w:cs/>
                <w:lang w:eastAsia="en-GB"/>
              </w:rPr>
            </w:pPr>
            <w:r w:rsidRPr="00913979">
              <w:rPr>
                <w:rFonts w:ascii="Arial" w:eastAsia="Arial Unicode MS" w:hAnsi="Arial" w:cs="Arial"/>
                <w:sz w:val="18"/>
                <w:szCs w:val="18"/>
                <w:lang w:eastAsia="en-GB"/>
              </w:rPr>
              <w:t>0.09</w:t>
            </w:r>
          </w:p>
        </w:tc>
        <w:tc>
          <w:tcPr>
            <w:tcW w:w="1728" w:type="dxa"/>
            <w:tcBorders>
              <w:bottom w:val="single" w:sz="4" w:space="0" w:color="auto"/>
            </w:tcBorders>
          </w:tcPr>
          <w:p w14:paraId="337C7B3F"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(0.02)</w:t>
            </w:r>
          </w:p>
        </w:tc>
        <w:tc>
          <w:tcPr>
            <w:tcW w:w="1728" w:type="dxa"/>
            <w:tcBorders>
              <w:bottom w:val="single" w:sz="4" w:space="0" w:color="auto"/>
            </w:tcBorders>
          </w:tcPr>
          <w:p w14:paraId="4990F65B" w14:textId="77777777" w:rsidR="006807C7" w:rsidRPr="00913979" w:rsidRDefault="006807C7" w:rsidP="006807C7">
            <w:pPr>
              <w:ind w:right="-72"/>
              <w:jc w:val="right"/>
              <w:rPr>
                <w:rFonts w:ascii="Arial" w:eastAsia="Arial Unicode MS" w:hAnsi="Arial" w:cs="Arial"/>
                <w:sz w:val="18"/>
                <w:szCs w:val="18"/>
                <w:lang w:eastAsia="en-GB"/>
              </w:rPr>
            </w:pPr>
            <w:r w:rsidRPr="00913979">
              <w:rPr>
                <w:rFonts w:ascii="Arial" w:eastAsia="Arial Unicode MS" w:hAnsi="Arial" w:cs="Arial"/>
                <w:sz w:val="18"/>
                <w:szCs w:val="18"/>
                <w:lang w:eastAsia="en-GB"/>
              </w:rPr>
              <w:t>0.07</w:t>
            </w:r>
          </w:p>
        </w:tc>
      </w:tr>
    </w:tbl>
    <w:p w14:paraId="798E5B94" w14:textId="77777777" w:rsidR="006B2ADA" w:rsidRPr="00913979" w:rsidRDefault="006B2ADA" w:rsidP="00012584">
      <w:pPr>
        <w:jc w:val="thaiDistribute"/>
        <w:rPr>
          <w:rFonts w:ascii="Arial" w:eastAsia="Arial Unicode MS" w:hAnsi="Arial" w:cs="Arial"/>
          <w:spacing w:val="-2"/>
          <w:sz w:val="18"/>
          <w:szCs w:val="18"/>
          <w:lang w:val="en-GB" w:bidi="th-TH"/>
        </w:rPr>
      </w:pPr>
    </w:p>
    <w:p w14:paraId="248B5EB8" w14:textId="5F203FC6" w:rsidR="004D305A" w:rsidRPr="00913979" w:rsidRDefault="004D305A" w:rsidP="00F67365">
      <w:pPr>
        <w:jc w:val="both"/>
        <w:rPr>
          <w:rFonts w:ascii="Arial" w:hAnsi="Arial" w:cs="Arial"/>
          <w:b/>
          <w:bCs/>
          <w:sz w:val="18"/>
          <w:szCs w:val="18"/>
          <w:lang w:val="en-GB"/>
        </w:rPr>
      </w:pPr>
      <w:r w:rsidRPr="00913979">
        <w:rPr>
          <w:rFonts w:ascii="Arial" w:hAnsi="Arial" w:cs="Arial"/>
          <w:b/>
          <w:bCs/>
          <w:sz w:val="18"/>
          <w:szCs w:val="18"/>
          <w:u w:val="single"/>
          <w:lang w:val="en-GB"/>
        </w:rPr>
        <w:t>Notes</w:t>
      </w:r>
      <w:r w:rsidRPr="00913979">
        <w:rPr>
          <w:rFonts w:ascii="Arial" w:hAnsi="Arial" w:cs="Arial"/>
          <w:b/>
          <w:bCs/>
          <w:sz w:val="18"/>
          <w:szCs w:val="18"/>
          <w:lang w:val="en-GB"/>
        </w:rPr>
        <w:t>:</w:t>
      </w:r>
    </w:p>
    <w:p w14:paraId="357D2FDB" w14:textId="77777777" w:rsidR="004D305A" w:rsidRPr="00913979" w:rsidRDefault="004D305A" w:rsidP="00586F8D">
      <w:pPr>
        <w:ind w:left="426"/>
        <w:jc w:val="both"/>
        <w:rPr>
          <w:rFonts w:ascii="Arial" w:hAnsi="Arial" w:cs="Arial"/>
          <w:sz w:val="18"/>
          <w:szCs w:val="18"/>
          <w:lang w:val="en-GB"/>
        </w:rPr>
      </w:pPr>
    </w:p>
    <w:p w14:paraId="610D7F15" w14:textId="6064F321" w:rsidR="004D305A" w:rsidRPr="00913979" w:rsidRDefault="00A66390" w:rsidP="00913979">
      <w:pPr>
        <w:numPr>
          <w:ilvl w:val="0"/>
          <w:numId w:val="39"/>
        </w:numPr>
        <w:ind w:left="378" w:hanging="369"/>
        <w:jc w:val="both"/>
        <w:rPr>
          <w:rFonts w:ascii="Arial" w:hAnsi="Arial" w:cs="Arial"/>
          <w:sz w:val="18"/>
          <w:szCs w:val="18"/>
          <w:lang w:val="en-GB"/>
        </w:rPr>
      </w:pPr>
      <w:r w:rsidRPr="00913979">
        <w:rPr>
          <w:rFonts w:ascii="Arial" w:hAnsi="Arial" w:cs="Arial"/>
          <w:sz w:val="18"/>
          <w:szCs w:val="18"/>
        </w:rPr>
        <w:t>Adjusted income tax expenses for the year ended 31 December 202</w:t>
      </w:r>
      <w:r w:rsidR="004A342A">
        <w:rPr>
          <w:rFonts w:ascii="Arial" w:hAnsi="Arial" w:cs="Arial"/>
          <w:sz w:val="18"/>
          <w:szCs w:val="18"/>
        </w:rPr>
        <w:t>4</w:t>
      </w:r>
      <w:r w:rsidRPr="00913979">
        <w:rPr>
          <w:rFonts w:ascii="Arial" w:hAnsi="Arial" w:cs="Arial"/>
          <w:sz w:val="18"/>
          <w:szCs w:val="18"/>
        </w:rPr>
        <w:t>, as the income tax expense and corporate income tax payable recognised as of 31 December 202</w:t>
      </w:r>
      <w:r w:rsidR="00E40A4A">
        <w:rPr>
          <w:rFonts w:ascii="Arial" w:hAnsi="Arial" w:cs="Arial"/>
          <w:sz w:val="18"/>
          <w:szCs w:val="18"/>
        </w:rPr>
        <w:t>3</w:t>
      </w:r>
      <w:r w:rsidRPr="00913979">
        <w:rPr>
          <w:rFonts w:ascii="Arial" w:hAnsi="Arial" w:cs="Arial"/>
          <w:sz w:val="18"/>
          <w:szCs w:val="18"/>
        </w:rPr>
        <w:t xml:space="preserve"> were overstated.</w:t>
      </w:r>
    </w:p>
    <w:p w14:paraId="032FD552" w14:textId="77777777" w:rsidR="00253A5A" w:rsidRPr="00913979" w:rsidRDefault="00253A5A" w:rsidP="00913979">
      <w:pPr>
        <w:ind w:left="378" w:hanging="369"/>
        <w:jc w:val="both"/>
        <w:rPr>
          <w:rFonts w:ascii="Arial" w:hAnsi="Arial" w:cs="Arial"/>
          <w:sz w:val="18"/>
          <w:szCs w:val="18"/>
          <w:lang w:val="en-GB"/>
        </w:rPr>
      </w:pPr>
    </w:p>
    <w:p w14:paraId="4593379F" w14:textId="359845CB" w:rsidR="00A66390" w:rsidRPr="00913979" w:rsidRDefault="00253A5A" w:rsidP="00913979">
      <w:pPr>
        <w:numPr>
          <w:ilvl w:val="0"/>
          <w:numId w:val="39"/>
        </w:numPr>
        <w:ind w:left="378" w:hanging="369"/>
        <w:jc w:val="both"/>
        <w:rPr>
          <w:rFonts w:ascii="Arial" w:hAnsi="Arial" w:cs="Arial"/>
          <w:sz w:val="18"/>
          <w:szCs w:val="18"/>
          <w:lang w:val="en-GB"/>
        </w:rPr>
      </w:pPr>
      <w:r w:rsidRPr="00913979">
        <w:rPr>
          <w:rFonts w:ascii="Arial" w:hAnsi="Arial" w:cs="Arial"/>
          <w:spacing w:val="-2"/>
          <w:sz w:val="18"/>
          <w:szCs w:val="18"/>
        </w:rPr>
        <w:t>Reclassifed the right-of-use asset, net as part of the real estate development costs - land use rights, to better reflect the</w:t>
      </w:r>
      <w:r w:rsidRPr="00913979">
        <w:rPr>
          <w:rFonts w:ascii="Arial" w:hAnsi="Arial" w:cs="Arial"/>
          <w:sz w:val="18"/>
          <w:szCs w:val="18"/>
        </w:rPr>
        <w:t xml:space="preserve"> nature of the item, as the Group holds land use rights for sale.</w:t>
      </w:r>
    </w:p>
    <w:p w14:paraId="701C8CEF" w14:textId="77777777" w:rsidR="00F67365" w:rsidRPr="00913979" w:rsidRDefault="00F67365" w:rsidP="00F67365">
      <w:pPr>
        <w:tabs>
          <w:tab w:val="left" w:pos="1125"/>
        </w:tabs>
        <w:jc w:val="both"/>
        <w:rPr>
          <w:rFonts w:ascii="Arial" w:eastAsia="Arial Unicode MS" w:hAnsi="Arial" w:cs="Arial"/>
          <w:spacing w:val="-6"/>
          <w:sz w:val="18"/>
          <w:szCs w:val="18"/>
          <w:lang w:val="en-GB"/>
        </w:rPr>
      </w:pPr>
    </w:p>
    <w:p w14:paraId="48E065CD" w14:textId="17A2E55C" w:rsidR="00B86B2C" w:rsidRDefault="00B86B2C" w:rsidP="00DD148E">
      <w:pPr>
        <w:rPr>
          <w:rFonts w:ascii="Arial" w:eastAsia="Arial Unicode MS" w:hAnsi="Arial" w:cs="Arial"/>
          <w:sz w:val="18"/>
          <w:szCs w:val="18"/>
          <w:lang w:val="en-GB" w:bidi="th-TH"/>
        </w:rPr>
        <w:sectPr w:rsidR="00B86B2C" w:rsidSect="00EB6E9D">
          <w:headerReference w:type="default" r:id="rId8"/>
          <w:footerReference w:type="default" r:id="rId9"/>
          <w:pgSz w:w="11907" w:h="16840" w:code="9"/>
          <w:pgMar w:top="1440" w:right="720" w:bottom="720" w:left="1728" w:header="706" w:footer="576" w:gutter="0"/>
          <w:pgNumType w:start="14"/>
          <w:cols w:space="720"/>
          <w:docGrid w:linePitch="360"/>
        </w:sectPr>
      </w:pPr>
    </w:p>
    <w:tbl>
      <w:tblPr>
        <w:tblW w:w="9461" w:type="dxa"/>
        <w:tblInd w:w="108" w:type="dxa"/>
        <w:tblLayout w:type="fixed"/>
        <w:tblLook w:val="04A0" w:firstRow="1" w:lastRow="0" w:firstColumn="1" w:lastColumn="0" w:noHBand="0" w:noVBand="1"/>
      </w:tblPr>
      <w:tblGrid>
        <w:gridCol w:w="9461"/>
      </w:tblGrid>
      <w:tr w:rsidR="00D03B2F" w:rsidRPr="000A3FEF" w14:paraId="37EDBBB8" w14:textId="77777777">
        <w:trPr>
          <w:trHeight w:val="386"/>
        </w:trPr>
        <w:tc>
          <w:tcPr>
            <w:tcW w:w="9461" w:type="dxa"/>
            <w:vAlign w:val="center"/>
          </w:tcPr>
          <w:p w14:paraId="34F1B65C" w14:textId="7C8D5718" w:rsidR="0050219A" w:rsidRPr="000A3FEF" w:rsidRDefault="00D03B2F" w:rsidP="00865727">
            <w:pPr>
              <w:widowControl w:val="0"/>
              <w:tabs>
                <w:tab w:val="left" w:pos="432"/>
              </w:tabs>
              <w:ind w:left="504" w:hanging="609"/>
              <w:jc w:val="both"/>
              <w:rPr>
                <w:rFonts w:ascii="Arial" w:eastAsia="Arial Unicode MS" w:hAnsi="Arial" w:cs="Arial"/>
                <w:b/>
                <w:bCs/>
                <w:sz w:val="18"/>
                <w:szCs w:val="18"/>
                <w:rtl/>
                <w:cs/>
                <w:lang w:val="en-GB"/>
              </w:rPr>
            </w:pPr>
            <w:r w:rsidRPr="000A3FEF">
              <w:rPr>
                <w:rFonts w:ascii="Arial" w:eastAsia="Arial Unicode MS" w:hAnsi="Arial" w:cs="Arial"/>
                <w:b/>
                <w:bCs/>
                <w:sz w:val="18"/>
                <w:szCs w:val="18"/>
                <w:lang w:val="en-GB" w:bidi="th-TH"/>
              </w:rPr>
              <w:t>3</w:t>
            </w:r>
            <w:r w:rsidRPr="000A3FEF">
              <w:rPr>
                <w:rFonts w:ascii="Arial" w:eastAsia="Arial Unicode MS" w:hAnsi="Arial" w:cs="Arial"/>
                <w:b/>
                <w:bCs/>
                <w:sz w:val="18"/>
                <w:szCs w:val="18"/>
                <w:lang w:val="en-GB" w:bidi="th-TH"/>
              </w:rPr>
              <w:tab/>
            </w:r>
            <w:r w:rsidR="001D7716" w:rsidRPr="000A3FEF">
              <w:rPr>
                <w:rFonts w:ascii="Arial" w:eastAsia="Arial Unicode MS" w:hAnsi="Arial" w:cs="Arial"/>
                <w:b/>
                <w:bCs/>
                <w:sz w:val="18"/>
                <w:szCs w:val="18"/>
                <w:lang w:val="en-GB" w:bidi="th-TH"/>
              </w:rPr>
              <w:t>A</w:t>
            </w:r>
            <w:r w:rsidR="006E6673" w:rsidRPr="000A3FEF">
              <w:rPr>
                <w:rFonts w:ascii="Arial" w:eastAsia="Arial Unicode MS" w:hAnsi="Arial" w:cs="Arial"/>
                <w:b/>
                <w:bCs/>
                <w:sz w:val="18"/>
                <w:szCs w:val="18"/>
                <w:lang w:val="en-GB" w:bidi="th-TH"/>
              </w:rPr>
              <w:t>mended financial reporting standards</w:t>
            </w:r>
          </w:p>
        </w:tc>
      </w:tr>
    </w:tbl>
    <w:p w14:paraId="7DB681CA" w14:textId="77777777" w:rsidR="007B3B89" w:rsidRPr="00913979" w:rsidRDefault="007B3B89" w:rsidP="00865727">
      <w:pPr>
        <w:keepNext/>
        <w:keepLines/>
        <w:ind w:left="547" w:hanging="547"/>
        <w:jc w:val="thaiDistribute"/>
        <w:outlineLvl w:val="1"/>
        <w:rPr>
          <w:rFonts w:ascii="Arial" w:hAnsi="Arial" w:cs="Arial"/>
          <w:color w:val="000000"/>
          <w:sz w:val="18"/>
          <w:szCs w:val="18"/>
          <w:lang w:eastAsia="en-GB"/>
        </w:rPr>
      </w:pPr>
      <w:bookmarkStart w:id="0" w:name="_Toc48735995"/>
      <w:bookmarkStart w:id="1" w:name="_Toc154671487"/>
    </w:p>
    <w:p w14:paraId="796D9DD6" w14:textId="6E28995D" w:rsidR="0050219A" w:rsidRPr="000A3FEF" w:rsidRDefault="0050219A" w:rsidP="00865727">
      <w:pPr>
        <w:keepNext/>
        <w:keepLines/>
        <w:ind w:left="547" w:hanging="547"/>
        <w:jc w:val="thaiDistribute"/>
        <w:outlineLvl w:val="1"/>
        <w:rPr>
          <w:rFonts w:ascii="Arial" w:hAnsi="Arial" w:cs="Arial"/>
          <w:b/>
          <w:bCs/>
          <w:color w:val="000000"/>
          <w:sz w:val="18"/>
          <w:szCs w:val="18"/>
          <w:lang w:val="en-GB" w:eastAsia="en-GB"/>
        </w:rPr>
      </w:pPr>
      <w:r w:rsidRPr="000A3FEF">
        <w:rPr>
          <w:rFonts w:ascii="Arial" w:hAnsi="Arial" w:cs="Arial"/>
          <w:b/>
          <w:bCs/>
          <w:color w:val="000000"/>
          <w:sz w:val="18"/>
          <w:szCs w:val="18"/>
          <w:lang w:val="en-GB" w:eastAsia="en-GB"/>
        </w:rPr>
        <w:t>3.1</w:t>
      </w:r>
      <w:r w:rsidRPr="000A3FEF">
        <w:rPr>
          <w:rFonts w:ascii="Arial" w:hAnsi="Arial" w:cs="Arial"/>
          <w:b/>
          <w:bCs/>
          <w:color w:val="000000"/>
          <w:sz w:val="18"/>
          <w:szCs w:val="18"/>
          <w:lang w:val="en-GB" w:eastAsia="en-GB"/>
        </w:rPr>
        <w:tab/>
      </w:r>
      <w:r w:rsidR="00794CC5" w:rsidRPr="000A3FEF">
        <w:rPr>
          <w:rFonts w:ascii="Arial" w:hAnsi="Arial" w:cs="Arial"/>
          <w:b/>
          <w:bCs/>
          <w:color w:val="000000"/>
          <w:sz w:val="18"/>
          <w:szCs w:val="18"/>
          <w:lang w:val="en-GB" w:eastAsia="en-GB"/>
        </w:rPr>
        <w:t>A</w:t>
      </w:r>
      <w:r w:rsidRPr="000A3FEF">
        <w:rPr>
          <w:rFonts w:ascii="Arial" w:hAnsi="Arial" w:cs="Arial"/>
          <w:b/>
          <w:bCs/>
          <w:color w:val="000000"/>
          <w:sz w:val="18"/>
          <w:szCs w:val="18"/>
          <w:lang w:val="en-GB" w:eastAsia="en-GB"/>
        </w:rPr>
        <w:t xml:space="preserve">mended financial reporting standards that are effective for accounting period beginning on or after </w:t>
      </w:r>
      <w:r w:rsidR="00B358B4" w:rsidRPr="000A3FEF">
        <w:rPr>
          <w:rFonts w:ascii="Arial" w:hAnsi="Arial" w:cs="Arial"/>
          <w:b/>
          <w:bCs/>
          <w:color w:val="000000"/>
          <w:sz w:val="18"/>
          <w:szCs w:val="18"/>
          <w:lang w:val="en-GB" w:eastAsia="en-GB"/>
        </w:rPr>
        <w:br/>
      </w:r>
      <w:r w:rsidRPr="000A3FEF">
        <w:rPr>
          <w:rFonts w:ascii="Arial" w:hAnsi="Arial" w:cs="Arial"/>
          <w:b/>
          <w:bCs/>
          <w:color w:val="000000"/>
          <w:sz w:val="18"/>
          <w:szCs w:val="18"/>
          <w:lang w:val="en-GB" w:eastAsia="en-GB"/>
        </w:rPr>
        <w:t xml:space="preserve">1 January 2025 which are </w:t>
      </w:r>
      <w:r w:rsidR="00EB6CAB" w:rsidRPr="000A3FEF">
        <w:rPr>
          <w:rFonts w:ascii="Arial" w:hAnsi="Arial" w:cs="Arial"/>
          <w:b/>
          <w:bCs/>
          <w:color w:val="000000"/>
          <w:sz w:val="18"/>
          <w:szCs w:val="18"/>
          <w:lang w:val="en-GB" w:eastAsia="en-GB"/>
        </w:rPr>
        <w:t>impact</w:t>
      </w:r>
      <w:r w:rsidRPr="000A3FEF">
        <w:rPr>
          <w:rFonts w:ascii="Arial" w:hAnsi="Arial" w:cs="Arial"/>
          <w:b/>
          <w:bCs/>
          <w:color w:val="000000"/>
          <w:sz w:val="18"/>
          <w:szCs w:val="18"/>
          <w:lang w:val="en-GB" w:eastAsia="en-GB"/>
        </w:rPr>
        <w:t xml:space="preserve"> to the Group</w:t>
      </w:r>
      <w:bookmarkEnd w:id="0"/>
      <w:bookmarkEnd w:id="1"/>
      <w:r w:rsidRPr="000A3FEF">
        <w:rPr>
          <w:rFonts w:ascii="Arial" w:hAnsi="Arial" w:cs="Arial"/>
          <w:b/>
          <w:bCs/>
          <w:color w:val="000000"/>
          <w:sz w:val="18"/>
          <w:szCs w:val="18"/>
          <w:lang w:val="en-GB" w:eastAsia="en-GB"/>
        </w:rPr>
        <w:t>.</w:t>
      </w:r>
    </w:p>
    <w:p w14:paraId="7D4D1698" w14:textId="77777777" w:rsidR="0050219A" w:rsidRPr="000A3FEF" w:rsidRDefault="0050219A" w:rsidP="00865727">
      <w:pPr>
        <w:pStyle w:val="Default"/>
        <w:ind w:left="1134" w:hanging="567"/>
        <w:jc w:val="thaiDistribute"/>
        <w:rPr>
          <w:sz w:val="18"/>
          <w:szCs w:val="18"/>
        </w:rPr>
      </w:pPr>
    </w:p>
    <w:p w14:paraId="1168CF2A" w14:textId="77777777" w:rsidR="0050219A" w:rsidRPr="000A3FEF" w:rsidRDefault="0050219A" w:rsidP="00865727">
      <w:pPr>
        <w:pStyle w:val="Default"/>
        <w:numPr>
          <w:ilvl w:val="0"/>
          <w:numId w:val="1"/>
        </w:numPr>
        <w:tabs>
          <w:tab w:val="left" w:pos="1080"/>
        </w:tabs>
        <w:ind w:left="1080" w:hanging="540"/>
        <w:jc w:val="thaiDistribute"/>
        <w:rPr>
          <w:sz w:val="18"/>
          <w:szCs w:val="18"/>
        </w:rPr>
      </w:pPr>
      <w:r w:rsidRPr="000A3FEF">
        <w:rPr>
          <w:b/>
          <w:bCs/>
          <w:color w:val="auto"/>
          <w:sz w:val="18"/>
          <w:szCs w:val="18"/>
          <w:lang w:bidi="ar-SA"/>
        </w:rPr>
        <w:t>Amendments to TAS 1 Presentation of Financial Statements</w:t>
      </w:r>
      <w:r w:rsidRPr="000A3FEF">
        <w:rPr>
          <w:b/>
          <w:bCs/>
          <w:color w:val="CF4A02"/>
          <w:sz w:val="18"/>
          <w:szCs w:val="18"/>
          <w:lang w:bidi="ar-SA"/>
        </w:rPr>
        <w:t xml:space="preserve"> </w:t>
      </w:r>
      <w:r w:rsidRPr="000A3FEF">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CE0412A" w14:textId="77777777" w:rsidR="0050219A" w:rsidRPr="000A3FEF" w:rsidRDefault="0050219A" w:rsidP="00865727">
      <w:pPr>
        <w:pStyle w:val="Default"/>
        <w:ind w:left="1080"/>
        <w:jc w:val="thaiDistribute"/>
        <w:rPr>
          <w:sz w:val="18"/>
          <w:szCs w:val="18"/>
        </w:rPr>
      </w:pPr>
    </w:p>
    <w:p w14:paraId="4230F054" w14:textId="77777777" w:rsidR="0050219A" w:rsidRPr="000A3FEF" w:rsidRDefault="0050219A" w:rsidP="00865727">
      <w:pPr>
        <w:pStyle w:val="Default"/>
        <w:ind w:left="1080"/>
        <w:jc w:val="thaiDistribute"/>
        <w:rPr>
          <w:sz w:val="18"/>
          <w:szCs w:val="18"/>
        </w:rPr>
      </w:pPr>
      <w:r w:rsidRPr="000A3FEF">
        <w:rPr>
          <w:sz w:val="18"/>
          <w:szCs w:val="18"/>
        </w:rPr>
        <w:t xml:space="preserve">Covenants of loan arrangements will not affect classification of a liability as current or non-current at the </w:t>
      </w:r>
      <w:r w:rsidRPr="00913979">
        <w:rPr>
          <w:spacing w:val="-2"/>
          <w:sz w:val="18"/>
          <w:szCs w:val="18"/>
        </w:rPr>
        <w:t>end of reporting period if the entity must only comply with the covenants after the reporting period. However,</w:t>
      </w:r>
      <w:r w:rsidRPr="000A3FEF">
        <w:rPr>
          <w:sz w:val="18"/>
          <w:szCs w:val="18"/>
        </w:rPr>
        <w:t xml:space="preserve"> if the entity must comply with a covenant either before or at the end of reporting period, this will affect the </w:t>
      </w:r>
      <w:r w:rsidRPr="00913979">
        <w:rPr>
          <w:spacing w:val="-2"/>
          <w:sz w:val="18"/>
          <w:szCs w:val="18"/>
        </w:rPr>
        <w:t>classification as current or non-current even if the covenant is only tested for compliance after the reporting</w:t>
      </w:r>
      <w:r w:rsidRPr="000A3FEF">
        <w:rPr>
          <w:sz w:val="18"/>
          <w:szCs w:val="18"/>
        </w:rPr>
        <w:t xml:space="preserve"> period. </w:t>
      </w:r>
    </w:p>
    <w:p w14:paraId="6A809AF5" w14:textId="77777777" w:rsidR="0050219A" w:rsidRPr="000A3FEF" w:rsidRDefault="0050219A" w:rsidP="00865727">
      <w:pPr>
        <w:ind w:left="1080"/>
        <w:rPr>
          <w:rFonts w:ascii="Arial" w:eastAsia="Times New Roman" w:hAnsi="Arial" w:cs="Arial"/>
          <w:color w:val="000000"/>
          <w:sz w:val="18"/>
          <w:szCs w:val="18"/>
          <w:lang w:val="en-GB"/>
        </w:rPr>
      </w:pPr>
    </w:p>
    <w:p w14:paraId="62C59E0A" w14:textId="77777777" w:rsidR="0050219A" w:rsidRPr="000A3FEF" w:rsidRDefault="0050219A" w:rsidP="00865727">
      <w:pPr>
        <w:pStyle w:val="Default"/>
        <w:ind w:left="1080"/>
        <w:jc w:val="thaiDistribute"/>
        <w:rPr>
          <w:sz w:val="18"/>
          <w:szCs w:val="18"/>
        </w:rPr>
      </w:pPr>
      <w:r w:rsidRPr="00913979">
        <w:rPr>
          <w:spacing w:val="-4"/>
          <w:sz w:val="18"/>
          <w:szCs w:val="18"/>
        </w:rPr>
        <w:t>The amendments require disclosures if an entity classifies a liability as non-current and that liability is subject</w:t>
      </w:r>
      <w:r w:rsidRPr="000A3FEF">
        <w:rPr>
          <w:sz w:val="18"/>
          <w:szCs w:val="18"/>
        </w:rPr>
        <w:t xml:space="preserve"> to covenants with which the entity must comply within 12 months of the reporting period. The disclosures include: </w:t>
      </w:r>
    </w:p>
    <w:p w14:paraId="524CDB32" w14:textId="77777777" w:rsidR="0050219A" w:rsidRPr="000A3FEF" w:rsidRDefault="0050219A" w:rsidP="00865727">
      <w:pPr>
        <w:pStyle w:val="Default"/>
        <w:ind w:left="1080"/>
        <w:jc w:val="thaiDistribute"/>
        <w:rPr>
          <w:sz w:val="18"/>
          <w:szCs w:val="18"/>
        </w:rPr>
      </w:pPr>
    </w:p>
    <w:p w14:paraId="6981E6C7" w14:textId="77777777" w:rsidR="0050219A" w:rsidRPr="000A3FEF" w:rsidRDefault="0050219A" w:rsidP="00865727">
      <w:pPr>
        <w:numPr>
          <w:ilvl w:val="0"/>
          <w:numId w:val="2"/>
        </w:numPr>
        <w:shd w:val="clear" w:color="auto" w:fill="FFFFFF"/>
        <w:tabs>
          <w:tab w:val="clear" w:pos="720"/>
          <w:tab w:val="left" w:pos="1440"/>
        </w:tabs>
        <w:ind w:left="1440"/>
        <w:jc w:val="thaiDistribute"/>
        <w:textAlignment w:val="baseline"/>
        <w:rPr>
          <w:rFonts w:ascii="Arial" w:eastAsia="Times New Roman" w:hAnsi="Arial" w:cs="Arial"/>
          <w:sz w:val="18"/>
          <w:szCs w:val="18"/>
        </w:rPr>
      </w:pPr>
      <w:r w:rsidRPr="000A3FEF">
        <w:rPr>
          <w:rFonts w:ascii="Arial" w:eastAsia="Times New Roman" w:hAnsi="Arial" w:cs="Arial"/>
          <w:sz w:val="18"/>
          <w:szCs w:val="18"/>
        </w:rPr>
        <w:t>the carrying amount of the liability;</w:t>
      </w:r>
    </w:p>
    <w:p w14:paraId="377F436D" w14:textId="77777777" w:rsidR="0050219A" w:rsidRPr="000A3FEF" w:rsidRDefault="0050219A" w:rsidP="00865727">
      <w:pPr>
        <w:numPr>
          <w:ilvl w:val="0"/>
          <w:numId w:val="2"/>
        </w:numPr>
        <w:shd w:val="clear" w:color="auto" w:fill="FFFFFF"/>
        <w:tabs>
          <w:tab w:val="clear" w:pos="720"/>
          <w:tab w:val="left" w:pos="1440"/>
        </w:tabs>
        <w:ind w:left="1440"/>
        <w:jc w:val="thaiDistribute"/>
        <w:textAlignment w:val="baseline"/>
        <w:rPr>
          <w:rFonts w:ascii="Arial" w:eastAsia="Times New Roman" w:hAnsi="Arial" w:cs="Arial"/>
          <w:sz w:val="18"/>
          <w:szCs w:val="18"/>
        </w:rPr>
      </w:pPr>
      <w:r w:rsidRPr="000A3FEF">
        <w:rPr>
          <w:rFonts w:ascii="Arial" w:eastAsia="Times New Roman" w:hAnsi="Arial" w:cs="Arial"/>
          <w:sz w:val="18"/>
          <w:szCs w:val="18"/>
        </w:rPr>
        <w:t>information about the covenants; and</w:t>
      </w:r>
    </w:p>
    <w:p w14:paraId="284A6BFD" w14:textId="77777777" w:rsidR="0050219A" w:rsidRPr="000A3FEF" w:rsidRDefault="0050219A" w:rsidP="00865727">
      <w:pPr>
        <w:numPr>
          <w:ilvl w:val="0"/>
          <w:numId w:val="2"/>
        </w:numPr>
        <w:shd w:val="clear" w:color="auto" w:fill="FFFFFF"/>
        <w:tabs>
          <w:tab w:val="clear" w:pos="720"/>
          <w:tab w:val="left" w:pos="1440"/>
        </w:tabs>
        <w:ind w:left="1440"/>
        <w:jc w:val="thaiDistribute"/>
        <w:textAlignment w:val="baseline"/>
        <w:rPr>
          <w:rFonts w:ascii="Arial" w:hAnsi="Arial" w:cs="Arial"/>
          <w:spacing w:val="-8"/>
          <w:sz w:val="18"/>
          <w:szCs w:val="18"/>
        </w:rPr>
      </w:pPr>
      <w:r w:rsidRPr="000A3FEF">
        <w:rPr>
          <w:rFonts w:ascii="Arial" w:eastAsia="Times New Roman" w:hAnsi="Arial" w:cs="Arial"/>
          <w:spacing w:val="-8"/>
          <w:sz w:val="18"/>
          <w:szCs w:val="18"/>
        </w:rPr>
        <w:t>facts and circumstances</w:t>
      </w:r>
      <w:r w:rsidRPr="000A3FEF">
        <w:rPr>
          <w:rFonts w:ascii="Arial" w:hAnsi="Arial" w:cs="Arial"/>
          <w:spacing w:val="-8"/>
          <w:sz w:val="18"/>
          <w:szCs w:val="18"/>
        </w:rPr>
        <w:t>, if any, that indicate that the entity might have difficulty complying with the covenants.</w:t>
      </w:r>
    </w:p>
    <w:p w14:paraId="27A3DCE3" w14:textId="77777777" w:rsidR="007B3B89" w:rsidRPr="000A3FEF" w:rsidRDefault="007B3B89" w:rsidP="00865727">
      <w:pPr>
        <w:pStyle w:val="Default"/>
        <w:ind w:left="1080"/>
        <w:jc w:val="thaiDistribute"/>
        <w:rPr>
          <w:sz w:val="18"/>
          <w:szCs w:val="18"/>
        </w:rPr>
      </w:pPr>
    </w:p>
    <w:p w14:paraId="4A1D9603" w14:textId="4ACCA35C" w:rsidR="0050219A" w:rsidRPr="000A3FEF" w:rsidRDefault="0050219A" w:rsidP="00865727">
      <w:pPr>
        <w:pStyle w:val="Default"/>
        <w:ind w:left="1080"/>
        <w:jc w:val="thaiDistribute"/>
        <w:rPr>
          <w:sz w:val="18"/>
          <w:szCs w:val="18"/>
        </w:rPr>
      </w:pPr>
      <w:r w:rsidRPr="000A3FEF">
        <w:rPr>
          <w:sz w:val="18"/>
          <w:szCs w:val="18"/>
        </w:rPr>
        <w:t xml:space="preserve">The amendments also clarify what TAS 1 means when it refers to the ‘settlement’ of a liability. Terms of a </w:t>
      </w:r>
      <w:r w:rsidRPr="002956B9">
        <w:rPr>
          <w:spacing w:val="-4"/>
          <w:sz w:val="18"/>
          <w:szCs w:val="18"/>
        </w:rPr>
        <w:t xml:space="preserve">liability that could, at the option of the counterparty, result in its settlement by the transfer of </w:t>
      </w:r>
      <w:r w:rsidRPr="002956B9">
        <w:rPr>
          <w:color w:val="auto"/>
          <w:spacing w:val="-4"/>
          <w:sz w:val="18"/>
          <w:szCs w:val="18"/>
        </w:rPr>
        <w:t>the entity’s own</w:t>
      </w:r>
      <w:r w:rsidRPr="000A3FEF">
        <w:rPr>
          <w:color w:val="auto"/>
          <w:sz w:val="18"/>
          <w:szCs w:val="18"/>
        </w:rPr>
        <w:t xml:space="preserve"> equity </w:t>
      </w:r>
      <w:r w:rsidRPr="000A3FEF">
        <w:rPr>
          <w:sz w:val="18"/>
          <w:szCs w:val="18"/>
        </w:rPr>
        <w:t>instrument can only be ignored for the purpose of classifying the liability as current or non-current if the entity classifies the option as an equity instrument.</w:t>
      </w:r>
    </w:p>
    <w:p w14:paraId="6C10C768" w14:textId="77777777" w:rsidR="0050219A" w:rsidRPr="000A3FEF" w:rsidRDefault="0050219A" w:rsidP="00865727">
      <w:pPr>
        <w:pStyle w:val="Default"/>
        <w:ind w:left="1080"/>
        <w:jc w:val="thaiDistribute"/>
        <w:rPr>
          <w:sz w:val="18"/>
          <w:szCs w:val="18"/>
        </w:rPr>
      </w:pPr>
    </w:p>
    <w:p w14:paraId="5ABEC436" w14:textId="2A49DC71" w:rsidR="0050219A" w:rsidRPr="000A3FEF" w:rsidRDefault="0050219A" w:rsidP="00865727">
      <w:pPr>
        <w:pStyle w:val="Default"/>
        <w:ind w:left="1080"/>
        <w:jc w:val="thaiDistribute"/>
        <w:rPr>
          <w:sz w:val="18"/>
          <w:szCs w:val="18"/>
        </w:rPr>
      </w:pPr>
      <w:r w:rsidRPr="000A3FEF">
        <w:rPr>
          <w:sz w:val="18"/>
          <w:szCs w:val="18"/>
        </w:rPr>
        <w:t>The amendments must be applied retrospectively in accordance with the normal requirements in TAS 8 Accounting Policies, Changes in Accounting Estimates and Errors.</w:t>
      </w:r>
    </w:p>
    <w:p w14:paraId="3C5A4BB2" w14:textId="77777777" w:rsidR="0050219A" w:rsidRPr="000A3FEF" w:rsidRDefault="0050219A" w:rsidP="00865727">
      <w:pPr>
        <w:pStyle w:val="Default"/>
        <w:ind w:left="1080"/>
        <w:jc w:val="thaiDistribute"/>
        <w:rPr>
          <w:sz w:val="18"/>
          <w:szCs w:val="18"/>
        </w:rPr>
      </w:pPr>
    </w:p>
    <w:p w14:paraId="7B75C872" w14:textId="77777777" w:rsidR="0050219A" w:rsidRPr="000A3FEF" w:rsidRDefault="0050219A" w:rsidP="00865727">
      <w:pPr>
        <w:pStyle w:val="Default"/>
        <w:numPr>
          <w:ilvl w:val="0"/>
          <w:numId w:val="1"/>
        </w:numPr>
        <w:tabs>
          <w:tab w:val="left" w:pos="1080"/>
        </w:tabs>
        <w:ind w:left="1080" w:hanging="513"/>
        <w:jc w:val="thaiDistribute"/>
        <w:rPr>
          <w:rFonts w:eastAsia="Arial"/>
          <w:sz w:val="18"/>
          <w:szCs w:val="18"/>
          <w:lang w:eastAsia="en-GB"/>
        </w:rPr>
      </w:pPr>
      <w:r w:rsidRPr="000A3FEF">
        <w:rPr>
          <w:b/>
          <w:bCs/>
          <w:color w:val="auto"/>
          <w:sz w:val="18"/>
          <w:szCs w:val="18"/>
          <w:lang w:bidi="ar-SA"/>
        </w:rPr>
        <w:t>Amendments to TAS 7 Statement of Cash Flows</w:t>
      </w:r>
      <w:r w:rsidRPr="000A3FEF">
        <w:rPr>
          <w:b/>
          <w:bCs/>
          <w:color w:val="auto"/>
          <w:sz w:val="18"/>
          <w:szCs w:val="18"/>
          <w:cs/>
        </w:rPr>
        <w:t xml:space="preserve"> </w:t>
      </w:r>
      <w:r w:rsidRPr="000A3FEF">
        <w:rPr>
          <w:b/>
          <w:bCs/>
          <w:color w:val="auto"/>
          <w:sz w:val="18"/>
          <w:szCs w:val="18"/>
          <w:lang w:bidi="ar-SA"/>
        </w:rPr>
        <w:t xml:space="preserve">and TFRS 7 Financial </w:t>
      </w:r>
      <w:r w:rsidRPr="000A3FEF">
        <w:rPr>
          <w:b/>
          <w:bCs/>
          <w:color w:val="auto"/>
          <w:sz w:val="18"/>
          <w:szCs w:val="18"/>
        </w:rPr>
        <w:t>I</w:t>
      </w:r>
      <w:r w:rsidRPr="000A3FEF">
        <w:rPr>
          <w:b/>
          <w:bCs/>
          <w:color w:val="auto"/>
          <w:sz w:val="18"/>
          <w:szCs w:val="18"/>
          <w:lang w:bidi="ar-SA"/>
        </w:rPr>
        <w:t>nstruments: Disclosures</w:t>
      </w:r>
      <w:r w:rsidRPr="000A3FEF">
        <w:rPr>
          <w:color w:val="auto"/>
          <w:sz w:val="18"/>
          <w:szCs w:val="18"/>
          <w:cs/>
        </w:rPr>
        <w:t xml:space="preserve"> </w:t>
      </w:r>
      <w:r w:rsidRPr="000A3FEF">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097C3C2" w14:textId="77777777" w:rsidR="0050219A" w:rsidRPr="000A3FEF" w:rsidRDefault="0050219A" w:rsidP="00865727">
      <w:pPr>
        <w:pStyle w:val="Default"/>
        <w:ind w:left="1080"/>
        <w:jc w:val="thaiDistribute"/>
        <w:rPr>
          <w:rFonts w:eastAsia="Arial"/>
          <w:sz w:val="18"/>
          <w:szCs w:val="18"/>
          <w:lang w:eastAsia="en-GB"/>
        </w:rPr>
      </w:pPr>
    </w:p>
    <w:p w14:paraId="093DDD8B" w14:textId="77777777" w:rsidR="0050219A" w:rsidRPr="000A3FEF" w:rsidRDefault="0050219A" w:rsidP="00865727">
      <w:pPr>
        <w:pStyle w:val="Default"/>
        <w:ind w:left="1080"/>
        <w:jc w:val="thaiDistribute"/>
        <w:rPr>
          <w:rFonts w:eastAsia="Arial"/>
          <w:sz w:val="18"/>
          <w:szCs w:val="18"/>
          <w:lang w:eastAsia="en-GB"/>
        </w:rPr>
      </w:pPr>
      <w:r w:rsidRPr="000A3FEF">
        <w:rPr>
          <w:rFonts w:eastAsia="Arial"/>
          <w:sz w:val="18"/>
          <w:szCs w:val="18"/>
          <w:lang w:eastAsia="en-GB"/>
        </w:rPr>
        <w:t xml:space="preserve">To meet investors’ needs, the new disclosures will provide information about: </w:t>
      </w:r>
    </w:p>
    <w:p w14:paraId="60EA0502" w14:textId="77777777" w:rsidR="007B3B89" w:rsidRPr="000A3FEF" w:rsidRDefault="007B3B89" w:rsidP="00865727">
      <w:pPr>
        <w:pStyle w:val="Default"/>
        <w:ind w:left="1080"/>
        <w:jc w:val="thaiDistribute"/>
        <w:rPr>
          <w:rFonts w:eastAsia="Arial"/>
          <w:sz w:val="18"/>
          <w:szCs w:val="18"/>
          <w:lang w:eastAsia="en-GB"/>
        </w:rPr>
      </w:pPr>
    </w:p>
    <w:p w14:paraId="2568DEE9" w14:textId="77777777" w:rsidR="0050219A" w:rsidRPr="000A3FEF" w:rsidRDefault="0050219A" w:rsidP="00865727">
      <w:pPr>
        <w:pStyle w:val="Default"/>
        <w:tabs>
          <w:tab w:val="left" w:pos="1620"/>
        </w:tabs>
        <w:ind w:left="1620" w:hanging="540"/>
        <w:jc w:val="thaiDistribute"/>
        <w:rPr>
          <w:sz w:val="18"/>
          <w:szCs w:val="18"/>
        </w:rPr>
      </w:pPr>
      <w:r w:rsidRPr="000A3FEF">
        <w:rPr>
          <w:sz w:val="18"/>
          <w:szCs w:val="18"/>
        </w:rPr>
        <w:t>(1)</w:t>
      </w:r>
      <w:r w:rsidRPr="000A3FEF">
        <w:rPr>
          <w:sz w:val="18"/>
          <w:szCs w:val="18"/>
          <w:cs/>
        </w:rPr>
        <w:tab/>
      </w:r>
      <w:r w:rsidRPr="000A3FEF">
        <w:rPr>
          <w:sz w:val="18"/>
          <w:szCs w:val="18"/>
        </w:rPr>
        <w:t>The terms and conditions of SFAs.</w:t>
      </w:r>
    </w:p>
    <w:p w14:paraId="433C5A13" w14:textId="77777777" w:rsidR="0050219A" w:rsidRPr="000A3FEF" w:rsidRDefault="0050219A" w:rsidP="00865727">
      <w:pPr>
        <w:pStyle w:val="Default"/>
        <w:tabs>
          <w:tab w:val="left" w:pos="1620"/>
        </w:tabs>
        <w:ind w:left="1620" w:hanging="540"/>
        <w:jc w:val="thaiDistribute"/>
        <w:rPr>
          <w:sz w:val="18"/>
          <w:szCs w:val="18"/>
        </w:rPr>
      </w:pPr>
      <w:r w:rsidRPr="000A3FEF">
        <w:rPr>
          <w:sz w:val="18"/>
          <w:szCs w:val="18"/>
        </w:rPr>
        <w:t>(2)</w:t>
      </w:r>
      <w:r w:rsidRPr="000A3FEF">
        <w:rPr>
          <w:sz w:val="18"/>
          <w:szCs w:val="18"/>
          <w:cs/>
        </w:rPr>
        <w:tab/>
      </w:r>
      <w:r w:rsidRPr="000A3FEF">
        <w:rPr>
          <w:sz w:val="18"/>
          <w:szCs w:val="18"/>
        </w:rPr>
        <w:t>The carrying amount of financial liabilities that are part of SFAs, and the line items in which those liabilities are presented.</w:t>
      </w:r>
    </w:p>
    <w:p w14:paraId="7D58650A" w14:textId="77777777" w:rsidR="0050219A" w:rsidRPr="000A3FEF" w:rsidRDefault="0050219A" w:rsidP="00865727">
      <w:pPr>
        <w:pStyle w:val="Default"/>
        <w:tabs>
          <w:tab w:val="left" w:pos="1620"/>
        </w:tabs>
        <w:ind w:left="1620" w:hanging="540"/>
        <w:jc w:val="thaiDistribute"/>
        <w:rPr>
          <w:sz w:val="18"/>
          <w:szCs w:val="18"/>
        </w:rPr>
      </w:pPr>
      <w:r w:rsidRPr="000A3FEF">
        <w:rPr>
          <w:sz w:val="18"/>
          <w:szCs w:val="18"/>
        </w:rPr>
        <w:t>(3)</w:t>
      </w:r>
      <w:r w:rsidRPr="000A3FEF">
        <w:rPr>
          <w:sz w:val="18"/>
          <w:szCs w:val="18"/>
          <w:cs/>
        </w:rPr>
        <w:tab/>
      </w:r>
      <w:r w:rsidRPr="000A3FEF">
        <w:rPr>
          <w:sz w:val="18"/>
          <w:szCs w:val="18"/>
        </w:rPr>
        <w:t>The carrying amount of the financial liabilities in (2), for which the suppliers have already received payment from the finance providers.</w:t>
      </w:r>
    </w:p>
    <w:p w14:paraId="43291E2E" w14:textId="77777777" w:rsidR="0050219A" w:rsidRPr="000A3FEF" w:rsidRDefault="0050219A" w:rsidP="00865727">
      <w:pPr>
        <w:pStyle w:val="Default"/>
        <w:tabs>
          <w:tab w:val="left" w:pos="1620"/>
        </w:tabs>
        <w:ind w:left="1620" w:hanging="540"/>
        <w:jc w:val="thaiDistribute"/>
        <w:rPr>
          <w:sz w:val="18"/>
          <w:szCs w:val="18"/>
        </w:rPr>
      </w:pPr>
      <w:r w:rsidRPr="000A3FEF">
        <w:rPr>
          <w:sz w:val="18"/>
          <w:szCs w:val="18"/>
        </w:rPr>
        <w:t>(4)</w:t>
      </w:r>
      <w:r w:rsidRPr="000A3FEF">
        <w:rPr>
          <w:sz w:val="18"/>
          <w:szCs w:val="18"/>
          <w:cs/>
        </w:rPr>
        <w:tab/>
      </w:r>
      <w:r w:rsidRPr="000A3FEF">
        <w:rPr>
          <w:spacing w:val="-4"/>
          <w:sz w:val="18"/>
          <w:szCs w:val="18"/>
        </w:rPr>
        <w:t>The range of payment due dates for both the financial liabilities that are part of SFAs, and comparable</w:t>
      </w:r>
      <w:r w:rsidRPr="000A3FEF">
        <w:rPr>
          <w:sz w:val="18"/>
          <w:szCs w:val="18"/>
        </w:rPr>
        <w:t xml:space="preserve"> trade payables that are not part of such arrangements.</w:t>
      </w:r>
    </w:p>
    <w:p w14:paraId="1B7793C5" w14:textId="77777777" w:rsidR="0050219A" w:rsidRPr="000A3FEF" w:rsidRDefault="0050219A" w:rsidP="00865727">
      <w:pPr>
        <w:pStyle w:val="Default"/>
        <w:tabs>
          <w:tab w:val="left" w:pos="1620"/>
        </w:tabs>
        <w:ind w:left="1620" w:hanging="540"/>
        <w:jc w:val="thaiDistribute"/>
        <w:rPr>
          <w:sz w:val="18"/>
          <w:szCs w:val="18"/>
        </w:rPr>
      </w:pPr>
      <w:r w:rsidRPr="000A3FEF">
        <w:rPr>
          <w:sz w:val="18"/>
          <w:szCs w:val="18"/>
        </w:rPr>
        <w:t>(5)</w:t>
      </w:r>
      <w:r w:rsidRPr="000A3FEF">
        <w:rPr>
          <w:sz w:val="18"/>
          <w:szCs w:val="18"/>
          <w:cs/>
        </w:rPr>
        <w:tab/>
      </w:r>
      <w:r w:rsidRPr="000A3FEF">
        <w:rPr>
          <w:sz w:val="18"/>
          <w:szCs w:val="18"/>
        </w:rPr>
        <w:t>Non-cash changes in the carrying amounts of financial liabilities in (2).</w:t>
      </w:r>
    </w:p>
    <w:p w14:paraId="556CA3DD" w14:textId="77777777" w:rsidR="0050219A" w:rsidRPr="000A3FEF" w:rsidRDefault="0050219A" w:rsidP="00865727">
      <w:pPr>
        <w:pStyle w:val="Default"/>
        <w:tabs>
          <w:tab w:val="left" w:pos="1620"/>
        </w:tabs>
        <w:ind w:left="1620" w:hanging="540"/>
        <w:jc w:val="thaiDistribute"/>
        <w:rPr>
          <w:sz w:val="18"/>
          <w:szCs w:val="18"/>
        </w:rPr>
      </w:pPr>
      <w:r w:rsidRPr="000A3FEF">
        <w:rPr>
          <w:sz w:val="18"/>
          <w:szCs w:val="18"/>
        </w:rPr>
        <w:t>(6)</w:t>
      </w:r>
      <w:r w:rsidRPr="000A3FEF">
        <w:rPr>
          <w:sz w:val="18"/>
          <w:szCs w:val="18"/>
          <w:cs/>
        </w:rPr>
        <w:tab/>
      </w:r>
      <w:r w:rsidRPr="000A3FEF">
        <w:rPr>
          <w:sz w:val="18"/>
          <w:szCs w:val="18"/>
        </w:rPr>
        <w:t>Access to SFA facilities and concentration of liquidity risk with the finance providers.</w:t>
      </w:r>
    </w:p>
    <w:p w14:paraId="5567DBE9" w14:textId="77777777" w:rsidR="00BB3E59" w:rsidRPr="000A3FEF" w:rsidRDefault="00BB3E59" w:rsidP="00865727">
      <w:pPr>
        <w:pStyle w:val="Default"/>
        <w:tabs>
          <w:tab w:val="left" w:pos="1620"/>
        </w:tabs>
        <w:ind w:left="1620" w:hanging="540"/>
        <w:jc w:val="thaiDistribute"/>
        <w:rPr>
          <w:sz w:val="18"/>
          <w:szCs w:val="18"/>
        </w:rPr>
      </w:pPr>
    </w:p>
    <w:p w14:paraId="25BD12E4" w14:textId="02985382" w:rsidR="00685A56" w:rsidRPr="000A3FEF" w:rsidRDefault="00685A56" w:rsidP="00865727">
      <w:pPr>
        <w:pStyle w:val="Default"/>
        <w:ind w:left="1080"/>
        <w:jc w:val="thaiDistribute"/>
        <w:rPr>
          <w:sz w:val="18"/>
          <w:szCs w:val="18"/>
        </w:rPr>
      </w:pPr>
      <w:r w:rsidRPr="000A3FEF">
        <w:rPr>
          <w:sz w:val="18"/>
          <w:szCs w:val="18"/>
        </w:rPr>
        <w:t>New and amended Thai Financial Reporting Standards effective for the accounting periods beginning on or after 1 January 202</w:t>
      </w:r>
      <w:r w:rsidR="00B83549" w:rsidRPr="000A3FEF">
        <w:rPr>
          <w:sz w:val="18"/>
          <w:szCs w:val="18"/>
        </w:rPr>
        <w:t>5</w:t>
      </w:r>
      <w:r w:rsidR="006E1374">
        <w:rPr>
          <w:rFonts w:cstheme="minorBidi" w:hint="cs"/>
          <w:sz w:val="18"/>
          <w:szCs w:val="18"/>
          <w:cs/>
        </w:rPr>
        <w:t xml:space="preserve"> </w:t>
      </w:r>
      <w:r w:rsidR="006E1374">
        <w:rPr>
          <w:rFonts w:cstheme="minorBidi"/>
          <w:sz w:val="18"/>
          <w:szCs w:val="18"/>
          <w:lang w:val="en-GB"/>
        </w:rPr>
        <w:t>have been adopted</w:t>
      </w:r>
      <w:r w:rsidRPr="000A3FEF">
        <w:rPr>
          <w:sz w:val="18"/>
          <w:szCs w:val="18"/>
        </w:rPr>
        <w:t>.</w:t>
      </w:r>
    </w:p>
    <w:p w14:paraId="43D73113" w14:textId="77777777" w:rsidR="0050219A" w:rsidRPr="000A3FEF" w:rsidRDefault="0050219A" w:rsidP="00865727">
      <w:pPr>
        <w:rPr>
          <w:rFonts w:ascii="Arial" w:hAnsi="Arial" w:cs="Arial"/>
          <w:sz w:val="18"/>
          <w:szCs w:val="18"/>
          <w:lang w:val="en-GB"/>
        </w:rPr>
      </w:pPr>
    </w:p>
    <w:p w14:paraId="31826CF0" w14:textId="7608124E" w:rsidR="0050219A" w:rsidRPr="000A3FEF" w:rsidRDefault="0050219A" w:rsidP="00865727">
      <w:pPr>
        <w:keepNext/>
        <w:keepLines/>
        <w:ind w:left="547" w:hanging="547"/>
        <w:jc w:val="thaiDistribute"/>
        <w:outlineLvl w:val="1"/>
        <w:rPr>
          <w:rFonts w:ascii="Arial" w:hAnsi="Arial" w:cs="Arial"/>
          <w:b/>
          <w:bCs/>
          <w:color w:val="000000"/>
          <w:sz w:val="18"/>
          <w:szCs w:val="18"/>
          <w:lang w:val="en-GB" w:eastAsia="en-GB"/>
        </w:rPr>
      </w:pPr>
      <w:r w:rsidRPr="000A3FEF">
        <w:rPr>
          <w:rFonts w:ascii="Arial" w:hAnsi="Arial" w:cs="Arial"/>
          <w:b/>
          <w:bCs/>
          <w:color w:val="000000"/>
          <w:sz w:val="18"/>
          <w:szCs w:val="18"/>
          <w:lang w:val="en-GB" w:eastAsia="en-GB"/>
        </w:rPr>
        <w:t>3.2</w:t>
      </w:r>
      <w:r w:rsidRPr="000A3FEF">
        <w:rPr>
          <w:rFonts w:ascii="Arial" w:hAnsi="Arial" w:cs="Arial"/>
          <w:b/>
          <w:bCs/>
          <w:color w:val="000000"/>
          <w:sz w:val="18"/>
          <w:szCs w:val="18"/>
          <w:lang w:val="en-GB" w:eastAsia="en-GB"/>
        </w:rPr>
        <w:tab/>
        <w:t>Amended financial reporting standards that are effective for the accounting period beginning on or after 1 January 2026 which are relevant</w:t>
      </w:r>
      <w:r w:rsidRPr="000A3FEF">
        <w:rPr>
          <w:rFonts w:ascii="Arial" w:hAnsi="Arial" w:cs="Arial"/>
          <w:b/>
          <w:bCs/>
          <w:color w:val="000000"/>
          <w:sz w:val="18"/>
          <w:szCs w:val="18"/>
          <w:lang w:val="en-GB" w:eastAsia="en-GB" w:bidi="th-TH"/>
        </w:rPr>
        <w:t xml:space="preserve"> </w:t>
      </w:r>
      <w:r w:rsidR="00DB5A10" w:rsidRPr="000A3FEF">
        <w:rPr>
          <w:rFonts w:ascii="Arial" w:hAnsi="Arial" w:cs="Arial"/>
          <w:b/>
          <w:bCs/>
          <w:color w:val="000000"/>
          <w:sz w:val="18"/>
          <w:szCs w:val="18"/>
          <w:lang w:val="en-GB" w:eastAsia="en-GB" w:bidi="th-TH"/>
        </w:rPr>
        <w:t>to</w:t>
      </w:r>
      <w:r w:rsidRPr="000A3FEF">
        <w:rPr>
          <w:rFonts w:ascii="Arial" w:hAnsi="Arial" w:cs="Arial"/>
          <w:b/>
          <w:bCs/>
          <w:color w:val="000000"/>
          <w:sz w:val="18"/>
          <w:szCs w:val="18"/>
          <w:lang w:val="en-GB" w:eastAsia="en-GB"/>
        </w:rPr>
        <w:t xml:space="preserve"> the Group.</w:t>
      </w:r>
    </w:p>
    <w:p w14:paraId="7399EE27" w14:textId="77777777" w:rsidR="0050219A" w:rsidRPr="000A3FEF" w:rsidRDefault="0050219A" w:rsidP="00865727">
      <w:pPr>
        <w:ind w:left="547"/>
        <w:jc w:val="both"/>
        <w:rPr>
          <w:rFonts w:ascii="Arial" w:hAnsi="Arial" w:cs="Arial"/>
          <w:color w:val="000000"/>
          <w:sz w:val="18"/>
          <w:szCs w:val="18"/>
        </w:rPr>
      </w:pPr>
    </w:p>
    <w:p w14:paraId="73524C7F" w14:textId="3302A33B" w:rsidR="0050219A" w:rsidRPr="000A3FEF" w:rsidRDefault="0050219A" w:rsidP="00865727">
      <w:pPr>
        <w:keepNext/>
        <w:keepLines/>
        <w:ind w:left="547" w:hanging="7"/>
        <w:jc w:val="thaiDistribute"/>
        <w:outlineLvl w:val="1"/>
        <w:rPr>
          <w:rFonts w:ascii="Arial" w:hAnsi="Arial" w:cs="Arial"/>
          <w:sz w:val="18"/>
          <w:szCs w:val="18"/>
          <w:lang w:val="en-GB"/>
        </w:rPr>
      </w:pPr>
      <w:r w:rsidRPr="000A3FEF">
        <w:rPr>
          <w:rFonts w:ascii="Arial" w:hAnsi="Arial" w:cs="Arial"/>
          <w:sz w:val="18"/>
          <w:szCs w:val="18"/>
          <w:lang w:val="en-GB"/>
        </w:rPr>
        <w:t>The following amended TFRS was not mandatory for the current reporting period and the Group has not early adopted them.</w:t>
      </w:r>
    </w:p>
    <w:p w14:paraId="2855EF3B" w14:textId="58277D4E" w:rsidR="00DC34FF" w:rsidRPr="00913979" w:rsidRDefault="00DC34FF" w:rsidP="00865727">
      <w:pPr>
        <w:pStyle w:val="Default"/>
        <w:tabs>
          <w:tab w:val="left" w:pos="1080"/>
        </w:tabs>
        <w:ind w:left="540"/>
        <w:jc w:val="thaiDistribute"/>
        <w:rPr>
          <w:rFonts w:eastAsia="Arial"/>
          <w:color w:val="auto"/>
          <w:sz w:val="18"/>
          <w:szCs w:val="18"/>
          <w:lang w:val="en-GB"/>
        </w:rPr>
      </w:pPr>
    </w:p>
    <w:p w14:paraId="3456A104" w14:textId="08E8BF69" w:rsidR="0050219A" w:rsidRPr="000A3FEF" w:rsidRDefault="0050219A" w:rsidP="00865727">
      <w:pPr>
        <w:pStyle w:val="Default"/>
        <w:tabs>
          <w:tab w:val="left" w:pos="1080"/>
        </w:tabs>
        <w:ind w:left="540"/>
        <w:jc w:val="both"/>
        <w:rPr>
          <w:sz w:val="18"/>
          <w:szCs w:val="18"/>
        </w:rPr>
      </w:pPr>
      <w:r w:rsidRPr="000A3FEF">
        <w:rPr>
          <w:rFonts w:eastAsia="Arial"/>
          <w:b/>
          <w:bCs/>
          <w:color w:val="auto"/>
          <w:sz w:val="18"/>
          <w:szCs w:val="18"/>
          <w:lang w:val="en-GB"/>
        </w:rPr>
        <w:t>Amendments to TAS 21 The Effects of Changes in Foreign Exchange Rates</w:t>
      </w:r>
      <w:r w:rsidRPr="000A3FEF">
        <w:rPr>
          <w:b/>
          <w:bCs/>
          <w:color w:val="CF4A02"/>
          <w:sz w:val="18"/>
          <w:szCs w:val="18"/>
          <w:lang w:bidi="ar-SA"/>
        </w:rPr>
        <w:t xml:space="preserve"> </w:t>
      </w:r>
      <w:r w:rsidRPr="000A3FEF">
        <w:rPr>
          <w:sz w:val="18"/>
          <w:szCs w:val="18"/>
        </w:rPr>
        <w:t>added requirements to help entities to determine whether a currency is exchangeable into another currency, and the spot exchange rate to use when it is not. Prior to these amendments, IAS 21 set out the exchange rate to use when exchangeability</w:t>
      </w:r>
      <w:r w:rsidR="000C0913" w:rsidRPr="000A3FEF">
        <w:rPr>
          <w:sz w:val="18"/>
          <w:szCs w:val="18"/>
        </w:rPr>
        <w:t xml:space="preserve"> </w:t>
      </w:r>
      <w:r w:rsidRPr="000A3FEF">
        <w:rPr>
          <w:sz w:val="18"/>
          <w:szCs w:val="18"/>
        </w:rPr>
        <w:t>is temporarily lacking, but not what to do when lack of exchangeability is not temporary.</w:t>
      </w:r>
    </w:p>
    <w:p w14:paraId="05BDB0A9" w14:textId="351D0AB5" w:rsidR="007B3B89" w:rsidRPr="000A3FEF" w:rsidRDefault="00295F0C" w:rsidP="00865727">
      <w:pPr>
        <w:jc w:val="thaiDistribute"/>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tbl>
      <w:tblPr>
        <w:tblW w:w="9461" w:type="dxa"/>
        <w:tblInd w:w="108" w:type="dxa"/>
        <w:tblLayout w:type="fixed"/>
        <w:tblLook w:val="04A0" w:firstRow="1" w:lastRow="0" w:firstColumn="1" w:lastColumn="0" w:noHBand="0" w:noVBand="1"/>
      </w:tblPr>
      <w:tblGrid>
        <w:gridCol w:w="9461"/>
      </w:tblGrid>
      <w:tr w:rsidR="007B3B89" w:rsidRPr="000A3FEF" w14:paraId="132ADF25" w14:textId="77777777">
        <w:trPr>
          <w:trHeight w:val="386"/>
        </w:trPr>
        <w:tc>
          <w:tcPr>
            <w:tcW w:w="9461" w:type="dxa"/>
            <w:vAlign w:val="center"/>
          </w:tcPr>
          <w:p w14:paraId="1C2D5BE3" w14:textId="37461D07" w:rsidR="007B3B89" w:rsidRPr="000A3FEF" w:rsidRDefault="007B3B89" w:rsidP="00865727">
            <w:pPr>
              <w:widowControl w:val="0"/>
              <w:tabs>
                <w:tab w:val="left" w:pos="432"/>
              </w:tabs>
              <w:ind w:left="504" w:hanging="609"/>
              <w:jc w:val="both"/>
              <w:rPr>
                <w:rFonts w:ascii="Arial" w:eastAsia="Arial Unicode MS" w:hAnsi="Arial" w:cs="Arial"/>
                <w:b/>
                <w:bCs/>
                <w:sz w:val="18"/>
                <w:szCs w:val="18"/>
                <w:rtl/>
                <w:cs/>
                <w:lang w:val="en-GB"/>
              </w:rPr>
            </w:pPr>
            <w:r w:rsidRPr="000A3FEF">
              <w:rPr>
                <w:rFonts w:ascii="Arial" w:eastAsia="Arial Unicode MS" w:hAnsi="Arial" w:cs="Arial"/>
                <w:b/>
                <w:bCs/>
                <w:sz w:val="18"/>
                <w:szCs w:val="18"/>
                <w:lang w:val="en-GB" w:bidi="th-TH"/>
              </w:rPr>
              <w:t>4</w:t>
            </w:r>
            <w:r w:rsidRPr="000A3FEF">
              <w:rPr>
                <w:rFonts w:ascii="Arial" w:eastAsia="Arial Unicode MS" w:hAnsi="Arial" w:cs="Arial"/>
                <w:b/>
                <w:bCs/>
                <w:sz w:val="18"/>
                <w:szCs w:val="18"/>
                <w:lang w:val="en-GB" w:bidi="th-TH"/>
              </w:rPr>
              <w:tab/>
              <w:t>Material accounting policies</w:t>
            </w:r>
          </w:p>
        </w:tc>
      </w:tr>
    </w:tbl>
    <w:p w14:paraId="03F0F549" w14:textId="77777777" w:rsidR="007B3B89" w:rsidRPr="000A3FEF" w:rsidRDefault="007B3B89" w:rsidP="00865727">
      <w:pPr>
        <w:jc w:val="thaiDistribute"/>
        <w:rPr>
          <w:rFonts w:ascii="Arial" w:eastAsia="Arial Unicode MS" w:hAnsi="Arial" w:cs="Arial"/>
          <w:sz w:val="18"/>
          <w:szCs w:val="18"/>
          <w:lang w:val="en-GB" w:bidi="th-TH"/>
        </w:rPr>
      </w:pPr>
    </w:p>
    <w:p w14:paraId="01367363" w14:textId="5DF59B0C" w:rsidR="007B3B89" w:rsidRPr="000A3FEF" w:rsidRDefault="007B3B89" w:rsidP="00865727">
      <w:pPr>
        <w:pStyle w:val="Heading2"/>
        <w:tabs>
          <w:tab w:val="left" w:pos="540"/>
        </w:tabs>
        <w:spacing w:before="0"/>
        <w:ind w:left="540" w:hanging="540"/>
        <w:rPr>
          <w:rFonts w:ascii="Arial" w:eastAsia="Arial" w:hAnsi="Arial" w:cs="Arial"/>
          <w:b/>
          <w:color w:val="000000"/>
          <w:sz w:val="18"/>
          <w:szCs w:val="18"/>
        </w:rPr>
      </w:pPr>
      <w:r w:rsidRPr="000A3FEF">
        <w:rPr>
          <w:rFonts w:ascii="Arial" w:eastAsia="Arial" w:hAnsi="Arial" w:cs="Arial"/>
          <w:b/>
          <w:color w:val="000000"/>
          <w:sz w:val="18"/>
          <w:szCs w:val="18"/>
          <w:lang w:val="en-GB"/>
        </w:rPr>
        <w:t>4</w:t>
      </w:r>
      <w:r w:rsidRPr="000A3FEF">
        <w:rPr>
          <w:rFonts w:ascii="Arial" w:eastAsia="Arial" w:hAnsi="Arial" w:cs="Arial"/>
          <w:b/>
          <w:color w:val="000000"/>
          <w:sz w:val="18"/>
          <w:szCs w:val="18"/>
        </w:rPr>
        <w:t>.</w:t>
      </w:r>
      <w:r w:rsidRPr="000A3FEF">
        <w:rPr>
          <w:rFonts w:ascii="Arial" w:eastAsia="Arial" w:hAnsi="Arial" w:cs="Arial"/>
          <w:b/>
          <w:color w:val="000000"/>
          <w:sz w:val="18"/>
          <w:szCs w:val="18"/>
          <w:lang w:val="en-GB"/>
        </w:rPr>
        <w:t>1</w:t>
      </w:r>
      <w:r w:rsidRPr="000A3FEF">
        <w:rPr>
          <w:rFonts w:ascii="Arial" w:eastAsia="Arial" w:hAnsi="Arial" w:cs="Arial"/>
          <w:b/>
          <w:color w:val="000000"/>
          <w:sz w:val="18"/>
          <w:szCs w:val="18"/>
        </w:rPr>
        <w:tab/>
        <w:t>Investment in subsidiaries</w:t>
      </w:r>
      <w:r w:rsidR="004F1550" w:rsidRPr="000A3FEF">
        <w:rPr>
          <w:rFonts w:ascii="Arial" w:eastAsia="Arial" w:hAnsi="Arial" w:cs="Arial"/>
          <w:b/>
          <w:color w:val="000000"/>
          <w:sz w:val="18"/>
          <w:szCs w:val="18"/>
        </w:rPr>
        <w:t xml:space="preserve"> and </w:t>
      </w:r>
      <w:r w:rsidRPr="000A3FEF">
        <w:rPr>
          <w:rFonts w:ascii="Arial" w:eastAsia="Arial" w:hAnsi="Arial" w:cs="Arial"/>
          <w:b/>
          <w:color w:val="000000"/>
          <w:sz w:val="18"/>
          <w:szCs w:val="18"/>
        </w:rPr>
        <w:t xml:space="preserve">associates </w:t>
      </w:r>
    </w:p>
    <w:p w14:paraId="20F55FF4" w14:textId="77777777" w:rsidR="007B3B89" w:rsidRPr="000A3FEF" w:rsidRDefault="007B3B89" w:rsidP="00865727">
      <w:pPr>
        <w:ind w:left="547"/>
        <w:jc w:val="both"/>
        <w:rPr>
          <w:rFonts w:ascii="Arial" w:hAnsi="Arial" w:cs="Arial"/>
          <w:color w:val="000000"/>
          <w:sz w:val="18"/>
          <w:szCs w:val="18"/>
        </w:rPr>
      </w:pPr>
    </w:p>
    <w:p w14:paraId="006ED5F5" w14:textId="4EB97E99" w:rsidR="007B3B89" w:rsidRPr="00913979" w:rsidRDefault="007B3B89" w:rsidP="00865727">
      <w:pPr>
        <w:ind w:left="540"/>
        <w:jc w:val="both"/>
        <w:rPr>
          <w:rFonts w:ascii="Arial" w:hAnsi="Arial" w:cs="Arial"/>
          <w:color w:val="000000"/>
          <w:spacing w:val="-4"/>
          <w:sz w:val="18"/>
          <w:szCs w:val="18"/>
        </w:rPr>
      </w:pPr>
      <w:r w:rsidRPr="00913979">
        <w:rPr>
          <w:rFonts w:ascii="Arial" w:hAnsi="Arial" w:cs="Arial"/>
          <w:color w:val="000000"/>
          <w:spacing w:val="-4"/>
          <w:sz w:val="18"/>
          <w:szCs w:val="18"/>
        </w:rPr>
        <w:t>In the separate financial statements, investments in subsidiaries</w:t>
      </w:r>
      <w:r w:rsidR="004F1550" w:rsidRPr="00913979">
        <w:rPr>
          <w:rFonts w:ascii="Arial" w:hAnsi="Arial" w:cs="Arial"/>
          <w:color w:val="000000"/>
          <w:spacing w:val="-4"/>
          <w:sz w:val="18"/>
          <w:szCs w:val="18"/>
        </w:rPr>
        <w:t xml:space="preserve"> and </w:t>
      </w:r>
      <w:r w:rsidRPr="00913979">
        <w:rPr>
          <w:rFonts w:ascii="Arial" w:hAnsi="Arial" w:cs="Arial"/>
          <w:color w:val="000000"/>
          <w:spacing w:val="-4"/>
          <w:sz w:val="18"/>
          <w:szCs w:val="18"/>
        </w:rPr>
        <w:t>associates are accounted for using cost method.</w:t>
      </w:r>
    </w:p>
    <w:p w14:paraId="3712CD77" w14:textId="77777777" w:rsidR="007B3B89" w:rsidRPr="000A3FEF" w:rsidRDefault="007B3B89" w:rsidP="00865727">
      <w:pPr>
        <w:ind w:left="547"/>
        <w:jc w:val="both"/>
        <w:rPr>
          <w:rFonts w:ascii="Arial" w:hAnsi="Arial" w:cs="Arial"/>
          <w:color w:val="000000"/>
          <w:sz w:val="18"/>
          <w:szCs w:val="18"/>
        </w:rPr>
      </w:pPr>
    </w:p>
    <w:p w14:paraId="67612BED" w14:textId="498627A9" w:rsidR="007B3B89" w:rsidRPr="000A3FEF" w:rsidRDefault="007B3B89" w:rsidP="00865727">
      <w:pPr>
        <w:ind w:left="540"/>
        <w:jc w:val="both"/>
        <w:rPr>
          <w:rFonts w:ascii="Arial" w:hAnsi="Arial" w:cs="Arial"/>
          <w:color w:val="000000"/>
          <w:sz w:val="18"/>
          <w:szCs w:val="18"/>
        </w:rPr>
      </w:pPr>
      <w:r w:rsidRPr="000A3FEF">
        <w:rPr>
          <w:rFonts w:ascii="Arial" w:hAnsi="Arial" w:cs="Arial"/>
          <w:color w:val="000000"/>
          <w:sz w:val="18"/>
          <w:szCs w:val="18"/>
        </w:rPr>
        <w:t>In the consolidated financial statements, investments in associates are accounted for using the equity method of accounting.</w:t>
      </w:r>
    </w:p>
    <w:p w14:paraId="15DF210E" w14:textId="77777777" w:rsidR="007B3B89" w:rsidRPr="000A3FEF" w:rsidRDefault="007B3B89" w:rsidP="00865727">
      <w:pPr>
        <w:ind w:left="547"/>
        <w:jc w:val="both"/>
        <w:rPr>
          <w:rFonts w:ascii="Arial" w:hAnsi="Arial" w:cs="Arial"/>
          <w:color w:val="000000"/>
          <w:sz w:val="18"/>
          <w:szCs w:val="18"/>
        </w:rPr>
      </w:pPr>
      <w:bookmarkStart w:id="2" w:name="_heading=h.1fob9te" w:colFirst="0" w:colLast="0"/>
      <w:bookmarkEnd w:id="2"/>
    </w:p>
    <w:p w14:paraId="2C03D687" w14:textId="75D72CF6" w:rsidR="007B3B89" w:rsidRPr="000A3FEF" w:rsidRDefault="007B3B89" w:rsidP="00865727">
      <w:pPr>
        <w:pStyle w:val="Heading2"/>
        <w:tabs>
          <w:tab w:val="left" w:pos="540"/>
        </w:tabs>
        <w:spacing w:before="0"/>
        <w:ind w:left="540" w:hanging="540"/>
        <w:rPr>
          <w:rFonts w:ascii="Arial" w:eastAsia="Arial" w:hAnsi="Arial" w:cs="Arial"/>
          <w:b/>
          <w:color w:val="000000"/>
          <w:sz w:val="18"/>
          <w:szCs w:val="18"/>
          <w:lang w:val="en-GB"/>
        </w:rPr>
      </w:pPr>
      <w:r w:rsidRPr="000A3FEF">
        <w:rPr>
          <w:rFonts w:ascii="Arial" w:eastAsia="Arial" w:hAnsi="Arial" w:cs="Arial"/>
          <w:b/>
          <w:color w:val="000000"/>
          <w:sz w:val="18"/>
          <w:szCs w:val="18"/>
          <w:lang w:val="en-GB"/>
        </w:rPr>
        <w:t>4.2</w:t>
      </w:r>
      <w:r w:rsidRPr="000A3FEF">
        <w:rPr>
          <w:rFonts w:ascii="Arial" w:eastAsia="Arial" w:hAnsi="Arial" w:cs="Arial"/>
          <w:b/>
          <w:color w:val="000000"/>
          <w:sz w:val="18"/>
          <w:szCs w:val="18"/>
          <w:lang w:val="en-GB"/>
        </w:rPr>
        <w:tab/>
      </w:r>
      <w:r w:rsidR="002858FE" w:rsidRPr="000A3FEF">
        <w:rPr>
          <w:rFonts w:ascii="Arial" w:eastAsia="Arial" w:hAnsi="Arial" w:cs="Arial"/>
          <w:b/>
          <w:color w:val="000000"/>
          <w:sz w:val="18"/>
          <w:szCs w:val="18"/>
          <w:lang w:val="en-GB"/>
        </w:rPr>
        <w:t>Foreign currency translation</w:t>
      </w:r>
    </w:p>
    <w:p w14:paraId="2BB1BD1B" w14:textId="77777777" w:rsidR="005E195A" w:rsidRPr="000A3FEF" w:rsidRDefault="005E195A" w:rsidP="00865727">
      <w:pPr>
        <w:jc w:val="both"/>
        <w:rPr>
          <w:rFonts w:ascii="Arial" w:hAnsi="Arial" w:cs="Arial"/>
          <w:color w:val="000000"/>
          <w:sz w:val="18"/>
          <w:szCs w:val="18"/>
          <w:lang w:val="en-GB" w:bidi="th-TH"/>
        </w:rPr>
      </w:pPr>
    </w:p>
    <w:p w14:paraId="3B020BD4" w14:textId="588C88A6" w:rsidR="00474696" w:rsidRPr="000A3FEF" w:rsidRDefault="00474696" w:rsidP="00865727">
      <w:pPr>
        <w:numPr>
          <w:ilvl w:val="0"/>
          <w:numId w:val="24"/>
        </w:numPr>
        <w:tabs>
          <w:tab w:val="left" w:pos="900"/>
        </w:tabs>
        <w:ind w:left="900"/>
        <w:jc w:val="both"/>
        <w:rPr>
          <w:rFonts w:ascii="Arial" w:hAnsi="Arial" w:cs="Arial"/>
          <w:color w:val="000000" w:themeColor="text1"/>
          <w:sz w:val="18"/>
          <w:szCs w:val="18"/>
          <w:lang w:val="en-GB"/>
        </w:rPr>
      </w:pPr>
      <w:r w:rsidRPr="000A3FEF">
        <w:rPr>
          <w:rFonts w:ascii="Arial" w:hAnsi="Arial" w:cs="Arial"/>
          <w:color w:val="000000" w:themeColor="text1"/>
          <w:sz w:val="18"/>
          <w:szCs w:val="18"/>
          <w:highlight w:val="white"/>
          <w:lang w:val="en-GB"/>
        </w:rPr>
        <w:t>Functional and presentation curren</w:t>
      </w:r>
      <w:r w:rsidRPr="000A3FEF">
        <w:rPr>
          <w:rFonts w:ascii="Arial" w:hAnsi="Arial" w:cs="Arial"/>
          <w:color w:val="000000" w:themeColor="text1"/>
          <w:sz w:val="18"/>
          <w:szCs w:val="18"/>
          <w:lang w:val="en-GB"/>
        </w:rPr>
        <w:t>cy</w:t>
      </w:r>
    </w:p>
    <w:p w14:paraId="23E27FFB" w14:textId="77777777" w:rsidR="007B3B89" w:rsidRPr="000A3FEF" w:rsidRDefault="007B3B89" w:rsidP="00865727">
      <w:pPr>
        <w:ind w:left="900"/>
        <w:jc w:val="both"/>
        <w:rPr>
          <w:rFonts w:ascii="Arial" w:hAnsi="Arial" w:cs="Arial"/>
          <w:color w:val="000000" w:themeColor="text1"/>
          <w:sz w:val="18"/>
          <w:szCs w:val="18"/>
          <w:lang w:val="en-GB"/>
        </w:rPr>
      </w:pPr>
    </w:p>
    <w:p w14:paraId="2467C873" w14:textId="51AB7DB3" w:rsidR="007B3B89" w:rsidRPr="000A3FEF" w:rsidRDefault="007B3B89" w:rsidP="00865727">
      <w:pPr>
        <w:ind w:left="900"/>
        <w:jc w:val="both"/>
        <w:rPr>
          <w:rFonts w:ascii="Arial" w:hAnsi="Arial" w:cs="Arial"/>
          <w:color w:val="000000"/>
          <w:sz w:val="18"/>
          <w:szCs w:val="18"/>
        </w:rPr>
      </w:pPr>
      <w:r w:rsidRPr="000A3FEF">
        <w:rPr>
          <w:rFonts w:ascii="Arial" w:hAnsi="Arial" w:cs="Arial"/>
          <w:color w:val="000000"/>
          <w:sz w:val="18"/>
          <w:szCs w:val="18"/>
        </w:rPr>
        <w:t>The financial statements are presented in Thai Baht, which is the Group and the Company’s functional and presentation currency.</w:t>
      </w:r>
    </w:p>
    <w:p w14:paraId="541EA15D" w14:textId="77777777" w:rsidR="00CE2B2D" w:rsidRPr="000A3FEF" w:rsidRDefault="00CE2B2D" w:rsidP="00865727">
      <w:pPr>
        <w:ind w:left="900"/>
        <w:jc w:val="both"/>
        <w:rPr>
          <w:rFonts w:ascii="Arial" w:hAnsi="Arial" w:cs="Arial"/>
          <w:color w:val="000000"/>
          <w:sz w:val="18"/>
          <w:szCs w:val="18"/>
          <w:lang w:bidi="th-TH"/>
        </w:rPr>
      </w:pPr>
    </w:p>
    <w:p w14:paraId="362143DA" w14:textId="504253FE" w:rsidR="00CE2B2D" w:rsidRPr="000A3FEF" w:rsidRDefault="00CE2B2D" w:rsidP="00865727">
      <w:pPr>
        <w:numPr>
          <w:ilvl w:val="0"/>
          <w:numId w:val="24"/>
        </w:numPr>
        <w:tabs>
          <w:tab w:val="left" w:pos="900"/>
        </w:tabs>
        <w:ind w:left="900"/>
        <w:jc w:val="both"/>
        <w:rPr>
          <w:rFonts w:ascii="Arial" w:hAnsi="Arial" w:cs="Arial"/>
          <w:color w:val="000000" w:themeColor="text1"/>
          <w:sz w:val="18"/>
          <w:szCs w:val="18"/>
          <w:highlight w:val="white"/>
          <w:lang w:val="en-GB"/>
        </w:rPr>
      </w:pPr>
      <w:r w:rsidRPr="000A3FEF">
        <w:rPr>
          <w:rFonts w:ascii="Arial" w:hAnsi="Arial" w:cs="Arial"/>
          <w:color w:val="000000" w:themeColor="text1"/>
          <w:sz w:val="18"/>
          <w:szCs w:val="18"/>
          <w:highlight w:val="white"/>
          <w:lang w:val="en-GB"/>
        </w:rPr>
        <w:t>Transactions and balances</w:t>
      </w:r>
    </w:p>
    <w:p w14:paraId="389EC99C" w14:textId="77777777" w:rsidR="00CE2B2D" w:rsidRPr="000A3FEF" w:rsidRDefault="00CE2B2D" w:rsidP="00865727">
      <w:pPr>
        <w:ind w:left="900"/>
        <w:jc w:val="both"/>
        <w:rPr>
          <w:rFonts w:ascii="Arial" w:hAnsi="Arial" w:cs="Arial"/>
          <w:color w:val="000000"/>
          <w:sz w:val="18"/>
          <w:szCs w:val="18"/>
        </w:rPr>
      </w:pPr>
    </w:p>
    <w:p w14:paraId="56B07AF3" w14:textId="105EAB5E" w:rsidR="00CA2ED6" w:rsidRPr="000A3FEF" w:rsidRDefault="00CE2B2D" w:rsidP="00865727">
      <w:pPr>
        <w:ind w:left="900"/>
        <w:jc w:val="both"/>
        <w:rPr>
          <w:rFonts w:ascii="Arial" w:hAnsi="Arial" w:cs="Arial"/>
          <w:color w:val="000000"/>
          <w:sz w:val="18"/>
          <w:szCs w:val="18"/>
          <w:lang w:bidi="th-TH"/>
        </w:rPr>
      </w:pPr>
      <w:r w:rsidRPr="002956B9">
        <w:rPr>
          <w:rFonts w:ascii="Arial" w:hAnsi="Arial" w:cs="Arial"/>
          <w:color w:val="000000"/>
          <w:spacing w:val="-2"/>
          <w:sz w:val="18"/>
          <w:szCs w:val="18"/>
          <w:lang w:bidi="th-TH"/>
        </w:rPr>
        <w:t>Foreign currency transactions are translated into the functional currency using the exchange rates prevailing</w:t>
      </w:r>
      <w:r w:rsidRPr="000A3FEF">
        <w:rPr>
          <w:rFonts w:ascii="Arial" w:hAnsi="Arial" w:cs="Arial"/>
          <w:color w:val="000000"/>
          <w:sz w:val="18"/>
          <w:szCs w:val="18"/>
          <w:lang w:bidi="th-TH"/>
        </w:rPr>
        <w:t xml:space="preserve"> at the dates of the transactions</w:t>
      </w:r>
    </w:p>
    <w:p w14:paraId="7B0091AE" w14:textId="77777777" w:rsidR="00CE2B2D" w:rsidRPr="000A3FEF" w:rsidRDefault="00CE2B2D" w:rsidP="00865727">
      <w:pPr>
        <w:ind w:left="900"/>
        <w:jc w:val="both"/>
        <w:rPr>
          <w:rFonts w:ascii="Arial" w:hAnsi="Arial" w:cs="Arial"/>
          <w:color w:val="000000"/>
          <w:sz w:val="18"/>
          <w:szCs w:val="18"/>
          <w:lang w:bidi="th-TH"/>
        </w:rPr>
      </w:pPr>
    </w:p>
    <w:p w14:paraId="3E1DD902" w14:textId="77777777" w:rsidR="007F57E5" w:rsidRPr="000A3FEF" w:rsidRDefault="007F57E5" w:rsidP="00865727">
      <w:pPr>
        <w:tabs>
          <w:tab w:val="left" w:pos="900"/>
        </w:tabs>
        <w:ind w:left="900"/>
        <w:jc w:val="both"/>
        <w:rPr>
          <w:rFonts w:ascii="Arial" w:hAnsi="Arial" w:cs="Arial"/>
          <w:sz w:val="18"/>
          <w:szCs w:val="18"/>
          <w:highlight w:val="white"/>
          <w:lang w:val="en-GB"/>
        </w:rPr>
      </w:pPr>
      <w:r w:rsidRPr="002956B9">
        <w:rPr>
          <w:rFonts w:ascii="Arial" w:hAnsi="Arial" w:cs="Arial"/>
          <w:spacing w:val="-2"/>
          <w:sz w:val="18"/>
          <w:szCs w:val="18"/>
          <w:highlight w:val="white"/>
          <w:lang w:val="en-GB"/>
        </w:rPr>
        <w:t>Foreign exchange gains and losses resulting from the settlement of such transactions and from the translation</w:t>
      </w:r>
      <w:r w:rsidRPr="000A3FEF">
        <w:rPr>
          <w:rFonts w:ascii="Arial" w:hAnsi="Arial" w:cs="Arial"/>
          <w:sz w:val="18"/>
          <w:szCs w:val="18"/>
          <w:highlight w:val="white"/>
          <w:lang w:val="en-GB"/>
        </w:rPr>
        <w:t xml:space="preserve"> </w:t>
      </w:r>
      <w:r w:rsidRPr="002956B9">
        <w:rPr>
          <w:rFonts w:ascii="Arial" w:hAnsi="Arial" w:cs="Arial"/>
          <w:spacing w:val="-4"/>
          <w:sz w:val="18"/>
          <w:szCs w:val="18"/>
          <w:highlight w:val="white"/>
          <w:lang w:val="en-GB"/>
        </w:rPr>
        <w:t>at year-end exchange rates of monetary assets and liabilities denominated in foreign currencies are recognised</w:t>
      </w:r>
      <w:r w:rsidRPr="000A3FEF">
        <w:rPr>
          <w:rFonts w:ascii="Arial" w:hAnsi="Arial" w:cs="Arial"/>
          <w:sz w:val="18"/>
          <w:szCs w:val="18"/>
          <w:highlight w:val="white"/>
          <w:lang w:val="en-GB"/>
        </w:rPr>
        <w:t xml:space="preserve"> in the profit or loss.</w:t>
      </w:r>
    </w:p>
    <w:p w14:paraId="1A1AE4B7" w14:textId="77777777" w:rsidR="007F57E5" w:rsidRPr="000A3FEF" w:rsidRDefault="007F57E5" w:rsidP="00865727">
      <w:pPr>
        <w:pBdr>
          <w:top w:val="nil"/>
          <w:left w:val="nil"/>
          <w:bottom w:val="nil"/>
          <w:right w:val="nil"/>
          <w:between w:val="nil"/>
        </w:pBdr>
        <w:ind w:left="900"/>
        <w:jc w:val="both"/>
        <w:rPr>
          <w:rFonts w:ascii="Arial" w:hAnsi="Arial" w:cs="Arial"/>
          <w:sz w:val="18"/>
          <w:szCs w:val="18"/>
          <w:highlight w:val="white"/>
          <w:lang w:val="en-GB"/>
        </w:rPr>
      </w:pPr>
    </w:p>
    <w:p w14:paraId="14C502CC" w14:textId="7026D9A1" w:rsidR="007F57E5" w:rsidRPr="00E70771" w:rsidRDefault="007F57E5" w:rsidP="00865727">
      <w:pPr>
        <w:ind w:left="900"/>
        <w:jc w:val="both"/>
        <w:rPr>
          <w:rFonts w:ascii="Arial" w:hAnsi="Arial" w:cs="Arial"/>
          <w:spacing w:val="-4"/>
          <w:sz w:val="18"/>
          <w:szCs w:val="18"/>
          <w:highlight w:val="white"/>
          <w:lang w:val="en-GB"/>
        </w:rPr>
      </w:pPr>
      <w:r w:rsidRPr="000A3FEF">
        <w:rPr>
          <w:rFonts w:ascii="Arial" w:hAnsi="Arial" w:cs="Arial"/>
          <w:sz w:val="18"/>
          <w:szCs w:val="18"/>
          <w:highlight w:val="white"/>
          <w:lang w:val="en-GB"/>
        </w:rPr>
        <w:t xml:space="preserve">Any </w:t>
      </w:r>
      <w:r w:rsidRPr="000A3FEF">
        <w:rPr>
          <w:rFonts w:ascii="Arial" w:hAnsi="Arial" w:cs="Arial"/>
          <w:sz w:val="18"/>
          <w:szCs w:val="18"/>
          <w:lang w:val="en-GB"/>
        </w:rPr>
        <w:t>exchange</w:t>
      </w:r>
      <w:r w:rsidRPr="000A3FEF">
        <w:rPr>
          <w:rFonts w:ascii="Arial" w:hAnsi="Arial" w:cs="Arial"/>
          <w:sz w:val="18"/>
          <w:szCs w:val="18"/>
          <w:highlight w:val="white"/>
          <w:lang w:val="en-GB"/>
        </w:rPr>
        <w:t xml:space="preserve"> component of gains and losses on a non-monetary item that recognised in profit or loss, or </w:t>
      </w:r>
      <w:r w:rsidRPr="000A3FEF">
        <w:rPr>
          <w:rFonts w:ascii="Arial" w:hAnsi="Arial" w:cs="Arial"/>
          <w:spacing w:val="-4"/>
          <w:sz w:val="18"/>
          <w:szCs w:val="18"/>
          <w:highlight w:val="white"/>
          <w:lang w:val="en-GB"/>
        </w:rPr>
        <w:t>other comprehensive income is recognised following the recognition of a gain or loss on the non-monetary item.</w:t>
      </w:r>
    </w:p>
    <w:p w14:paraId="56E04054" w14:textId="77777777" w:rsidR="00CA2ED6" w:rsidRPr="00E70771" w:rsidRDefault="00CA2ED6" w:rsidP="00865727">
      <w:pPr>
        <w:ind w:left="900"/>
        <w:jc w:val="both"/>
        <w:rPr>
          <w:rFonts w:ascii="Arial" w:hAnsi="Arial" w:cs="Arial"/>
          <w:sz w:val="18"/>
          <w:szCs w:val="18"/>
          <w:highlight w:val="white"/>
          <w:lang w:val="en-GB"/>
        </w:rPr>
      </w:pPr>
    </w:p>
    <w:p w14:paraId="4EEFD606" w14:textId="6260D126" w:rsidR="00A6520F" w:rsidRPr="000A3FEF" w:rsidRDefault="00A6520F" w:rsidP="00865727">
      <w:pPr>
        <w:numPr>
          <w:ilvl w:val="0"/>
          <w:numId w:val="24"/>
        </w:numPr>
        <w:tabs>
          <w:tab w:val="left" w:pos="900"/>
          <w:tab w:val="left" w:pos="1078"/>
        </w:tabs>
        <w:ind w:left="900"/>
        <w:jc w:val="both"/>
        <w:rPr>
          <w:rFonts w:ascii="Arial" w:hAnsi="Arial" w:cs="Arial"/>
          <w:color w:val="000000" w:themeColor="text1"/>
          <w:sz w:val="18"/>
          <w:szCs w:val="18"/>
          <w:highlight w:val="white"/>
          <w:lang w:val="en-GB"/>
        </w:rPr>
      </w:pPr>
      <w:r w:rsidRPr="000A3FEF">
        <w:rPr>
          <w:rFonts w:ascii="Arial" w:hAnsi="Arial" w:cs="Arial"/>
          <w:color w:val="000000" w:themeColor="text1"/>
          <w:sz w:val="18"/>
          <w:szCs w:val="18"/>
          <w:highlight w:val="white"/>
          <w:lang w:val="en-GB"/>
        </w:rPr>
        <w:t>Group companies</w:t>
      </w:r>
    </w:p>
    <w:p w14:paraId="2827DE98" w14:textId="77777777" w:rsidR="00CA2ED6" w:rsidRPr="000A3FEF" w:rsidRDefault="00CA2ED6" w:rsidP="00865727">
      <w:pPr>
        <w:ind w:left="900"/>
        <w:jc w:val="both"/>
        <w:rPr>
          <w:rFonts w:ascii="Arial" w:hAnsi="Arial" w:cs="Arial"/>
          <w:color w:val="000000"/>
          <w:sz w:val="18"/>
          <w:szCs w:val="18"/>
          <w:lang w:bidi="th-TH"/>
        </w:rPr>
      </w:pPr>
    </w:p>
    <w:p w14:paraId="09D816A7" w14:textId="77777777" w:rsidR="00015D6C" w:rsidRPr="000A3FEF" w:rsidRDefault="00015D6C" w:rsidP="00865727">
      <w:pPr>
        <w:ind w:left="900"/>
        <w:jc w:val="both"/>
        <w:rPr>
          <w:rFonts w:ascii="Arial" w:hAnsi="Arial" w:cs="Arial"/>
          <w:color w:val="000000"/>
          <w:sz w:val="18"/>
          <w:szCs w:val="18"/>
          <w:lang w:bidi="th-TH"/>
        </w:rPr>
      </w:pPr>
      <w:r w:rsidRPr="000A3FEF">
        <w:rPr>
          <w:rFonts w:ascii="Arial" w:hAnsi="Arial" w:cs="Arial"/>
          <w:color w:val="000000"/>
          <w:sz w:val="18"/>
          <w:szCs w:val="18"/>
          <w:lang w:bidi="th-TH"/>
        </w:rPr>
        <w:t xml:space="preserve">The results and financial position of the Group’s foreign operations (none of which has the currency of a </w:t>
      </w:r>
      <w:r w:rsidRPr="002956B9">
        <w:rPr>
          <w:rFonts w:ascii="Arial" w:hAnsi="Arial" w:cs="Arial"/>
          <w:spacing w:val="-4"/>
          <w:sz w:val="18"/>
          <w:szCs w:val="18"/>
          <w:lang w:bidi="th-TH"/>
        </w:rPr>
        <w:t>hyper-inflationary economy) that have a different functional currency from the Group’s presentation currency</w:t>
      </w:r>
      <w:r w:rsidRPr="000A3FEF">
        <w:rPr>
          <w:rFonts w:ascii="Arial" w:hAnsi="Arial" w:cs="Arial"/>
          <w:color w:val="000000"/>
          <w:sz w:val="18"/>
          <w:szCs w:val="18"/>
          <w:lang w:bidi="th-TH"/>
        </w:rPr>
        <w:t xml:space="preserve"> are translated into the presentation currency as follows.</w:t>
      </w:r>
    </w:p>
    <w:p w14:paraId="41E9B1C6" w14:textId="77777777" w:rsidR="00015D6C" w:rsidRPr="000A3FEF" w:rsidRDefault="00015D6C" w:rsidP="00865727">
      <w:pPr>
        <w:ind w:left="900"/>
        <w:jc w:val="both"/>
        <w:rPr>
          <w:rFonts w:ascii="Arial" w:hAnsi="Arial" w:cs="Arial"/>
          <w:color w:val="000000"/>
          <w:sz w:val="18"/>
          <w:szCs w:val="18"/>
          <w:lang w:bidi="th-TH"/>
        </w:rPr>
      </w:pPr>
    </w:p>
    <w:p w14:paraId="3D55E01B" w14:textId="77777777" w:rsidR="00015D6C" w:rsidRPr="000A3FEF" w:rsidRDefault="00015D6C" w:rsidP="00865727">
      <w:pPr>
        <w:ind w:left="1260" w:hanging="360"/>
        <w:jc w:val="both"/>
        <w:rPr>
          <w:rFonts w:ascii="Arial" w:hAnsi="Arial" w:cs="Arial"/>
          <w:color w:val="000000"/>
          <w:spacing w:val="-4"/>
          <w:sz w:val="18"/>
          <w:szCs w:val="18"/>
          <w:lang w:bidi="th-TH"/>
        </w:rPr>
      </w:pPr>
      <w:r w:rsidRPr="000A3FEF">
        <w:rPr>
          <w:rFonts w:ascii="Arial" w:hAnsi="Arial" w:cs="Arial"/>
          <w:color w:val="000000"/>
          <w:sz w:val="18"/>
          <w:szCs w:val="18"/>
          <w:cs/>
          <w:lang w:bidi="th-TH"/>
        </w:rPr>
        <w:t>-</w:t>
      </w:r>
      <w:r w:rsidRPr="000A3FEF">
        <w:rPr>
          <w:rFonts w:ascii="Arial" w:hAnsi="Arial" w:cs="Arial"/>
          <w:color w:val="000000"/>
          <w:sz w:val="18"/>
          <w:szCs w:val="18"/>
          <w:cs/>
          <w:lang w:bidi="th-TH"/>
        </w:rPr>
        <w:tab/>
      </w:r>
      <w:r w:rsidRPr="000A3FEF">
        <w:rPr>
          <w:rFonts w:ascii="Arial" w:hAnsi="Arial" w:cs="Arial"/>
          <w:color w:val="000000"/>
          <w:spacing w:val="-6"/>
          <w:sz w:val="18"/>
          <w:szCs w:val="18"/>
          <w:lang w:bidi="th-TH"/>
        </w:rPr>
        <w:t>Assets and liabilities are translated at the closing rate at the date of respective statement of financial position;</w:t>
      </w:r>
    </w:p>
    <w:p w14:paraId="22834A38" w14:textId="36900734" w:rsidR="00015D6C" w:rsidRPr="000A3FEF" w:rsidRDefault="00015D6C" w:rsidP="00865727">
      <w:pPr>
        <w:ind w:left="1260" w:hanging="360"/>
        <w:jc w:val="both"/>
        <w:rPr>
          <w:rFonts w:ascii="Arial" w:hAnsi="Arial" w:cs="Arial"/>
          <w:color w:val="000000"/>
          <w:sz w:val="18"/>
          <w:szCs w:val="18"/>
          <w:lang w:bidi="th-TH"/>
        </w:rPr>
      </w:pPr>
      <w:r w:rsidRPr="000A3FEF">
        <w:rPr>
          <w:rFonts w:ascii="Arial" w:hAnsi="Arial" w:cs="Arial"/>
          <w:color w:val="000000"/>
          <w:sz w:val="18"/>
          <w:szCs w:val="18"/>
          <w:cs/>
          <w:lang w:bidi="th-TH"/>
        </w:rPr>
        <w:t>-</w:t>
      </w:r>
      <w:r w:rsidRPr="000A3FEF">
        <w:rPr>
          <w:rFonts w:ascii="Arial" w:hAnsi="Arial" w:cs="Arial"/>
          <w:color w:val="000000"/>
          <w:sz w:val="18"/>
          <w:szCs w:val="18"/>
          <w:cs/>
          <w:lang w:bidi="th-TH"/>
        </w:rPr>
        <w:tab/>
      </w:r>
      <w:r w:rsidRPr="000A3FEF">
        <w:rPr>
          <w:rFonts w:ascii="Arial" w:hAnsi="Arial" w:cs="Arial"/>
          <w:color w:val="000000"/>
          <w:sz w:val="18"/>
          <w:szCs w:val="18"/>
          <w:lang w:bidi="th-TH"/>
        </w:rPr>
        <w:t>Income and expenses for statement of comprehensive income; and</w:t>
      </w:r>
    </w:p>
    <w:p w14:paraId="5F4F1AAB" w14:textId="21C31B17" w:rsidR="00CA2ED6" w:rsidRPr="000A3FEF" w:rsidRDefault="00015D6C" w:rsidP="00865727">
      <w:pPr>
        <w:ind w:left="1260" w:hanging="360"/>
        <w:jc w:val="both"/>
        <w:rPr>
          <w:rFonts w:ascii="Arial" w:hAnsi="Arial" w:cs="Arial"/>
          <w:color w:val="000000"/>
          <w:sz w:val="18"/>
          <w:szCs w:val="18"/>
          <w:lang w:bidi="th-TH"/>
        </w:rPr>
      </w:pPr>
      <w:r w:rsidRPr="000A3FEF">
        <w:rPr>
          <w:rFonts w:ascii="Arial" w:hAnsi="Arial" w:cs="Arial"/>
          <w:color w:val="000000"/>
          <w:sz w:val="18"/>
          <w:szCs w:val="18"/>
          <w:cs/>
          <w:lang w:bidi="th-TH"/>
        </w:rPr>
        <w:t>-</w:t>
      </w:r>
      <w:r w:rsidRPr="000A3FEF">
        <w:rPr>
          <w:rFonts w:ascii="Arial" w:hAnsi="Arial" w:cs="Arial"/>
          <w:color w:val="000000"/>
          <w:sz w:val="18"/>
          <w:szCs w:val="18"/>
          <w:cs/>
          <w:lang w:bidi="th-TH"/>
        </w:rPr>
        <w:tab/>
      </w:r>
      <w:r w:rsidRPr="000A3FEF">
        <w:rPr>
          <w:rFonts w:ascii="Arial" w:hAnsi="Arial" w:cs="Arial"/>
          <w:color w:val="000000"/>
          <w:sz w:val="18"/>
          <w:szCs w:val="18"/>
          <w:lang w:bidi="th-TH"/>
        </w:rPr>
        <w:t>All resulting exchange differences are recognised in other comprehensive income.</w:t>
      </w:r>
    </w:p>
    <w:p w14:paraId="39AE2BEF" w14:textId="77777777" w:rsidR="007B3B89" w:rsidRPr="00913979" w:rsidRDefault="007B3B89" w:rsidP="00865727">
      <w:pPr>
        <w:jc w:val="both"/>
        <w:rPr>
          <w:rFonts w:ascii="Arial" w:hAnsi="Arial" w:cs="Arial"/>
          <w:bCs/>
          <w:color w:val="000000"/>
          <w:sz w:val="18"/>
          <w:szCs w:val="18"/>
          <w:lang w:val="en-GB"/>
        </w:rPr>
      </w:pPr>
    </w:p>
    <w:p w14:paraId="0A36581A" w14:textId="75BFCB89"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3</w:t>
      </w:r>
      <w:r w:rsidRPr="000A3FEF">
        <w:rPr>
          <w:rFonts w:ascii="Arial" w:hAnsi="Arial" w:cs="Arial"/>
          <w:b/>
          <w:color w:val="000000"/>
          <w:sz w:val="18"/>
          <w:szCs w:val="18"/>
        </w:rPr>
        <w:tab/>
      </w:r>
      <w:bookmarkStart w:id="3" w:name="_heading=h.tyjcwt" w:colFirst="0" w:colLast="0"/>
      <w:bookmarkEnd w:id="3"/>
      <w:r w:rsidRPr="000A3FEF">
        <w:rPr>
          <w:rFonts w:ascii="Arial" w:hAnsi="Arial" w:cs="Arial"/>
          <w:b/>
          <w:color w:val="000000"/>
          <w:sz w:val="18"/>
          <w:szCs w:val="18"/>
        </w:rPr>
        <w:t>Trade receivable</w:t>
      </w:r>
      <w:r w:rsidR="008E670D">
        <w:rPr>
          <w:rFonts w:ascii="Arial" w:hAnsi="Arial" w:cs="Arial"/>
          <w:b/>
          <w:color w:val="000000"/>
          <w:sz w:val="18"/>
          <w:szCs w:val="18"/>
        </w:rPr>
        <w:t>s</w:t>
      </w:r>
    </w:p>
    <w:p w14:paraId="61DE8621" w14:textId="77777777" w:rsidR="007B3B89" w:rsidRPr="000A3FEF" w:rsidRDefault="007B3B89" w:rsidP="00865727">
      <w:pPr>
        <w:ind w:left="540"/>
        <w:jc w:val="both"/>
        <w:rPr>
          <w:rFonts w:ascii="Arial" w:hAnsi="Arial" w:cs="Arial"/>
          <w:color w:val="000000"/>
          <w:sz w:val="18"/>
          <w:szCs w:val="18"/>
        </w:rPr>
      </w:pPr>
    </w:p>
    <w:p w14:paraId="30CC9208" w14:textId="12AB22CA" w:rsidR="007B3B89" w:rsidRPr="000A3FEF" w:rsidRDefault="007B3B89" w:rsidP="00865727">
      <w:pPr>
        <w:ind w:left="540"/>
        <w:jc w:val="both"/>
        <w:rPr>
          <w:rFonts w:ascii="Arial" w:hAnsi="Arial" w:cs="Arial"/>
          <w:color w:val="000000"/>
          <w:sz w:val="18"/>
          <w:szCs w:val="18"/>
          <w:lang w:val="en-GB"/>
        </w:rPr>
      </w:pPr>
      <w:r w:rsidRPr="000A3FEF">
        <w:rPr>
          <w:rFonts w:ascii="Arial" w:hAnsi="Arial" w:cs="Arial"/>
          <w:color w:val="000000"/>
          <w:sz w:val="18"/>
          <w:szCs w:val="18"/>
        </w:rPr>
        <w:t>Trade receivables are subsequently measured at amortised cost when the consideration is unconditional, less allowance.</w:t>
      </w:r>
    </w:p>
    <w:p w14:paraId="330B01EB" w14:textId="77777777" w:rsidR="007B3B89" w:rsidRPr="000A3FEF" w:rsidRDefault="007B3B89" w:rsidP="00865727">
      <w:pPr>
        <w:ind w:left="540"/>
        <w:jc w:val="both"/>
        <w:rPr>
          <w:rFonts w:ascii="Arial" w:hAnsi="Arial" w:cs="Arial"/>
          <w:color w:val="000000"/>
          <w:sz w:val="18"/>
          <w:szCs w:val="18"/>
        </w:rPr>
      </w:pPr>
    </w:p>
    <w:p w14:paraId="48555303" w14:textId="77777777" w:rsidR="007B3B89" w:rsidRPr="000A3FEF" w:rsidRDefault="007B3B89" w:rsidP="00865727">
      <w:pPr>
        <w:ind w:left="540"/>
        <w:jc w:val="both"/>
        <w:rPr>
          <w:rFonts w:ascii="Arial" w:hAnsi="Arial" w:cs="Arial"/>
          <w:color w:val="000000"/>
          <w:sz w:val="18"/>
          <w:szCs w:val="18"/>
        </w:rPr>
      </w:pPr>
      <w:r w:rsidRPr="000A3FEF">
        <w:rPr>
          <w:rFonts w:ascii="Arial" w:hAnsi="Arial" w:cs="Arial"/>
          <w:color w:val="000000"/>
          <w:sz w:val="18"/>
          <w:szCs w:val="18"/>
        </w:rPr>
        <w:t>The impairment of trade receivables are disclosed in Note 4.4.</w:t>
      </w:r>
    </w:p>
    <w:p w14:paraId="0C5E6E3D" w14:textId="77777777" w:rsidR="007B3B89" w:rsidRPr="000A3FEF" w:rsidRDefault="007B3B89" w:rsidP="00865727">
      <w:pPr>
        <w:ind w:left="540"/>
        <w:jc w:val="both"/>
        <w:rPr>
          <w:rFonts w:ascii="Arial" w:hAnsi="Arial" w:cs="Arial"/>
          <w:color w:val="000000"/>
          <w:sz w:val="18"/>
          <w:szCs w:val="18"/>
        </w:rPr>
      </w:pPr>
    </w:p>
    <w:p w14:paraId="1DB7CCF7" w14:textId="61190B9A"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4</w:t>
      </w:r>
      <w:r w:rsidRPr="000A3FEF">
        <w:rPr>
          <w:rFonts w:ascii="Arial" w:hAnsi="Arial" w:cs="Arial"/>
          <w:b/>
          <w:color w:val="000000"/>
          <w:sz w:val="18"/>
          <w:szCs w:val="18"/>
        </w:rPr>
        <w:tab/>
        <w:t>Financial asset</w:t>
      </w:r>
      <w:r w:rsidR="003132AA" w:rsidRPr="000A3FEF">
        <w:rPr>
          <w:rFonts w:ascii="Arial" w:hAnsi="Arial" w:cs="Arial"/>
          <w:b/>
          <w:color w:val="000000"/>
          <w:sz w:val="18"/>
          <w:szCs w:val="18"/>
        </w:rPr>
        <w:t>s</w:t>
      </w:r>
    </w:p>
    <w:p w14:paraId="2F3ED90D" w14:textId="77777777" w:rsidR="007B3B89" w:rsidRPr="000A3FEF" w:rsidRDefault="007B3B89" w:rsidP="00865727">
      <w:pPr>
        <w:ind w:left="540"/>
        <w:jc w:val="both"/>
        <w:rPr>
          <w:rFonts w:ascii="Arial" w:hAnsi="Arial" w:cs="Arial"/>
          <w:color w:val="000000"/>
          <w:sz w:val="18"/>
          <w:szCs w:val="18"/>
          <w:cs/>
          <w:lang w:bidi="th-TH"/>
        </w:rPr>
      </w:pPr>
    </w:p>
    <w:p w14:paraId="2A45FF0D" w14:textId="4199CA03" w:rsidR="00A92403" w:rsidRPr="000A3FEF" w:rsidRDefault="00A92403" w:rsidP="00913979">
      <w:pPr>
        <w:numPr>
          <w:ilvl w:val="0"/>
          <w:numId w:val="16"/>
        </w:numPr>
        <w:tabs>
          <w:tab w:val="left" w:pos="900"/>
        </w:tabs>
        <w:jc w:val="both"/>
        <w:rPr>
          <w:rFonts w:ascii="Arial" w:hAnsi="Arial" w:cs="Arial"/>
          <w:i/>
          <w:iCs/>
          <w:sz w:val="18"/>
          <w:szCs w:val="18"/>
          <w:lang w:eastAsia="en-GB"/>
        </w:rPr>
      </w:pPr>
      <w:r w:rsidRPr="000A3FEF">
        <w:rPr>
          <w:rFonts w:ascii="Arial" w:hAnsi="Arial" w:cs="Arial"/>
          <w:i/>
          <w:iCs/>
          <w:sz w:val="18"/>
          <w:szCs w:val="18"/>
          <w:lang w:eastAsia="en-GB"/>
        </w:rPr>
        <w:t>Recognition and derecognition</w:t>
      </w:r>
    </w:p>
    <w:p w14:paraId="0715C5F6" w14:textId="77777777" w:rsidR="007B3B89" w:rsidRPr="000A3FEF" w:rsidRDefault="007B3B89" w:rsidP="00865727">
      <w:pPr>
        <w:ind w:left="900"/>
        <w:jc w:val="thaiDistribute"/>
        <w:rPr>
          <w:rFonts w:ascii="Arial" w:hAnsi="Arial" w:cs="Arial"/>
          <w:color w:val="000000"/>
          <w:sz w:val="18"/>
          <w:szCs w:val="18"/>
        </w:rPr>
      </w:pPr>
    </w:p>
    <w:p w14:paraId="69583373" w14:textId="2C104DE5" w:rsidR="007B3B89" w:rsidRPr="000A3FEF" w:rsidRDefault="007B3B89" w:rsidP="00865727">
      <w:pPr>
        <w:ind w:left="900"/>
        <w:jc w:val="thaiDistribute"/>
        <w:rPr>
          <w:rFonts w:ascii="Arial" w:hAnsi="Arial" w:cs="Arial"/>
          <w:color w:val="000000"/>
          <w:sz w:val="18"/>
          <w:szCs w:val="18"/>
        </w:rPr>
      </w:pPr>
      <w:r w:rsidRPr="00913979">
        <w:rPr>
          <w:rFonts w:ascii="Arial" w:hAnsi="Arial" w:cs="Arial"/>
          <w:color w:val="000000"/>
          <w:spacing w:val="-4"/>
          <w:sz w:val="18"/>
          <w:szCs w:val="18"/>
        </w:rPr>
        <w:t>Regular way purchases, acquires and sales of financial assets are recognised on trade-date.</w:t>
      </w:r>
      <w:r w:rsidR="00913979" w:rsidRPr="00913979">
        <w:rPr>
          <w:rFonts w:ascii="Arial" w:hAnsi="Arial" w:cs="Arial"/>
          <w:color w:val="000000"/>
          <w:spacing w:val="-4"/>
          <w:sz w:val="18"/>
          <w:szCs w:val="18"/>
        </w:rPr>
        <w:t xml:space="preserve"> </w:t>
      </w:r>
      <w:r w:rsidRPr="00913979">
        <w:rPr>
          <w:rFonts w:ascii="Arial" w:hAnsi="Arial" w:cs="Arial"/>
          <w:color w:val="000000"/>
          <w:spacing w:val="-4"/>
          <w:sz w:val="18"/>
          <w:szCs w:val="18"/>
        </w:rPr>
        <w:t>Financial</w:t>
      </w:r>
      <w:r w:rsidR="00E81622" w:rsidRPr="00913979">
        <w:rPr>
          <w:rFonts w:ascii="Arial" w:hAnsi="Arial" w:cs="Arial"/>
          <w:color w:val="000000"/>
          <w:spacing w:val="-4"/>
          <w:sz w:val="18"/>
          <w:szCs w:val="18"/>
        </w:rPr>
        <w:t xml:space="preserve"> </w:t>
      </w:r>
      <w:r w:rsidRPr="00913979">
        <w:rPr>
          <w:rFonts w:ascii="Arial" w:hAnsi="Arial" w:cs="Arial"/>
          <w:color w:val="000000"/>
          <w:spacing w:val="-4"/>
          <w:sz w:val="18"/>
          <w:szCs w:val="18"/>
        </w:rPr>
        <w:t>assets</w:t>
      </w:r>
      <w:r w:rsidRPr="000A3FEF">
        <w:rPr>
          <w:rFonts w:ascii="Arial" w:hAnsi="Arial" w:cs="Arial"/>
          <w:color w:val="000000"/>
          <w:sz w:val="18"/>
          <w:szCs w:val="18"/>
        </w:rPr>
        <w:t xml:space="preserve"> are derecognised when the rights to receive cash flows from the financial assets have expired or have been transferred and the Group has transferred substantially all the risks and rewards of ownership.</w:t>
      </w:r>
    </w:p>
    <w:p w14:paraId="77BAAEBF" w14:textId="77777777" w:rsidR="007B3B89" w:rsidRPr="000A3FEF" w:rsidRDefault="007B3B89" w:rsidP="00865727">
      <w:pPr>
        <w:ind w:left="900"/>
        <w:jc w:val="thaiDistribute"/>
        <w:rPr>
          <w:rFonts w:ascii="Arial" w:hAnsi="Arial" w:cs="Arial"/>
          <w:color w:val="000000"/>
          <w:sz w:val="18"/>
          <w:szCs w:val="18"/>
        </w:rPr>
      </w:pPr>
    </w:p>
    <w:p w14:paraId="4FCECBC6" w14:textId="3C530E9F" w:rsidR="007B3B89" w:rsidRPr="000A3FEF" w:rsidRDefault="007B3B89" w:rsidP="00865727">
      <w:pPr>
        <w:ind w:left="900"/>
        <w:jc w:val="thaiDistribute"/>
        <w:rPr>
          <w:rFonts w:ascii="Arial" w:hAnsi="Arial" w:cs="Arial"/>
          <w:color w:val="000000"/>
          <w:sz w:val="18"/>
          <w:szCs w:val="18"/>
        </w:rPr>
      </w:pPr>
      <w:r w:rsidRPr="00913979">
        <w:rPr>
          <w:rFonts w:ascii="Arial" w:hAnsi="Arial" w:cs="Arial"/>
          <w:color w:val="000000"/>
          <w:spacing w:val="-4"/>
          <w:sz w:val="18"/>
          <w:szCs w:val="18"/>
        </w:rPr>
        <w:t>At initial recognition, the Group measures a financial asset at its fair value plus, in the case of a financial asset</w:t>
      </w:r>
      <w:r w:rsidRPr="000A3FEF">
        <w:rPr>
          <w:rFonts w:ascii="Arial" w:hAnsi="Arial" w:cs="Arial"/>
          <w:color w:val="000000"/>
          <w:sz w:val="18"/>
          <w:szCs w:val="18"/>
        </w:rPr>
        <w:t xml:space="preserve"> </w:t>
      </w:r>
      <w:r w:rsidRPr="00913979">
        <w:rPr>
          <w:rFonts w:ascii="Arial" w:hAnsi="Arial" w:cs="Arial"/>
          <w:color w:val="000000"/>
          <w:spacing w:val="-4"/>
          <w:sz w:val="18"/>
          <w:szCs w:val="18"/>
        </w:rPr>
        <w:t>not at fair value through profit or loss (FVPL), transaction costs that are directly attributable to the acquisition</w:t>
      </w:r>
      <w:r w:rsidRPr="000A3FEF">
        <w:rPr>
          <w:rFonts w:ascii="Arial" w:hAnsi="Arial" w:cs="Arial"/>
          <w:color w:val="000000"/>
          <w:sz w:val="18"/>
          <w:szCs w:val="18"/>
        </w:rPr>
        <w:t xml:space="preserve"> of the financial asset. Transaction costs of financial assets carried at FVPL are expensed in profit or loss. </w:t>
      </w:r>
    </w:p>
    <w:p w14:paraId="4B6C4478" w14:textId="7410BBBE" w:rsidR="007B3B89" w:rsidRPr="000A3FEF" w:rsidRDefault="00394993" w:rsidP="00865727">
      <w:pPr>
        <w:ind w:left="900"/>
        <w:jc w:val="thaiDistribute"/>
        <w:rPr>
          <w:rFonts w:ascii="Arial" w:hAnsi="Arial" w:cs="Arial"/>
          <w:color w:val="000000"/>
          <w:sz w:val="18"/>
          <w:szCs w:val="18"/>
        </w:rPr>
      </w:pPr>
      <w:r w:rsidRPr="00E70771">
        <w:rPr>
          <w:rFonts w:ascii="Arial" w:hAnsi="Arial" w:cs="Arial"/>
          <w:color w:val="000000"/>
          <w:sz w:val="18"/>
          <w:szCs w:val="18"/>
        </w:rPr>
        <w:br w:type="page"/>
      </w:r>
    </w:p>
    <w:p w14:paraId="64C06B26" w14:textId="6A5D152C" w:rsidR="00614048" w:rsidRPr="000A3FEF" w:rsidRDefault="00614048" w:rsidP="00913979">
      <w:pPr>
        <w:numPr>
          <w:ilvl w:val="0"/>
          <w:numId w:val="16"/>
        </w:numPr>
        <w:tabs>
          <w:tab w:val="left" w:pos="900"/>
        </w:tabs>
        <w:jc w:val="both"/>
        <w:rPr>
          <w:rFonts w:ascii="Arial" w:hAnsi="Arial" w:cs="Arial"/>
          <w:sz w:val="18"/>
          <w:szCs w:val="18"/>
          <w:lang w:eastAsia="en-GB"/>
        </w:rPr>
      </w:pPr>
      <w:r w:rsidRPr="000A3FEF">
        <w:rPr>
          <w:rFonts w:ascii="Arial" w:hAnsi="Arial" w:cs="Arial"/>
          <w:i/>
          <w:iCs/>
          <w:sz w:val="18"/>
          <w:szCs w:val="18"/>
          <w:lang w:eastAsia="en-GB"/>
        </w:rPr>
        <w:t>Classification and measurement</w:t>
      </w:r>
      <w:r w:rsidRPr="000A3FEF">
        <w:rPr>
          <w:rFonts w:ascii="Arial" w:hAnsi="Arial" w:cs="Arial"/>
          <w:sz w:val="18"/>
          <w:szCs w:val="18"/>
          <w:lang w:eastAsia="en-GB"/>
        </w:rPr>
        <w:t xml:space="preserve"> </w:t>
      </w:r>
    </w:p>
    <w:p w14:paraId="33460EB5" w14:textId="77777777" w:rsidR="007B3B89" w:rsidRPr="000A3FEF" w:rsidRDefault="007B3B89" w:rsidP="00865727">
      <w:pPr>
        <w:ind w:left="900"/>
        <w:jc w:val="both"/>
        <w:rPr>
          <w:rFonts w:ascii="Arial" w:hAnsi="Arial" w:cs="Arial"/>
          <w:sz w:val="18"/>
          <w:szCs w:val="18"/>
          <w:lang w:eastAsia="en-GB"/>
        </w:rPr>
      </w:pPr>
    </w:p>
    <w:p w14:paraId="42323AA3" w14:textId="44DB7C8D" w:rsidR="007B3B89" w:rsidRPr="000A3FEF" w:rsidRDefault="007B3B89" w:rsidP="00865727">
      <w:pPr>
        <w:ind w:left="900"/>
        <w:jc w:val="both"/>
        <w:rPr>
          <w:rFonts w:ascii="Arial" w:hAnsi="Arial" w:cs="Arial"/>
          <w:i/>
          <w:iCs/>
          <w:sz w:val="18"/>
          <w:szCs w:val="18"/>
          <w:lang w:eastAsia="en-GB"/>
        </w:rPr>
      </w:pPr>
      <w:r w:rsidRPr="000A3FEF">
        <w:rPr>
          <w:rFonts w:ascii="Arial" w:hAnsi="Arial" w:cs="Arial"/>
          <w:i/>
          <w:iCs/>
          <w:sz w:val="18"/>
          <w:szCs w:val="18"/>
          <w:lang w:val="en-GB"/>
        </w:rPr>
        <w:t>Debt instruments</w:t>
      </w:r>
    </w:p>
    <w:p w14:paraId="1C00590E" w14:textId="77777777" w:rsidR="007B3B89" w:rsidRPr="000A3FEF" w:rsidRDefault="007B3B89" w:rsidP="00865727">
      <w:pPr>
        <w:pStyle w:val="NoSpacing"/>
        <w:ind w:left="900"/>
        <w:jc w:val="both"/>
        <w:rPr>
          <w:rFonts w:ascii="Arial" w:hAnsi="Arial" w:cs="Arial"/>
          <w:sz w:val="18"/>
          <w:szCs w:val="18"/>
          <w:lang w:val="en-GB"/>
        </w:rPr>
      </w:pPr>
    </w:p>
    <w:p w14:paraId="54653FC2" w14:textId="77777777"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z w:val="18"/>
          <w:szCs w:val="18"/>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4B4BCEDE" w14:textId="77777777" w:rsidR="007B3B89" w:rsidRPr="000A3FEF" w:rsidRDefault="007B3B89" w:rsidP="00865727">
      <w:pPr>
        <w:ind w:left="900"/>
        <w:jc w:val="both"/>
        <w:rPr>
          <w:rFonts w:ascii="Arial" w:hAnsi="Arial" w:cs="Arial"/>
          <w:color w:val="000000"/>
          <w:sz w:val="18"/>
          <w:szCs w:val="18"/>
        </w:rPr>
      </w:pPr>
    </w:p>
    <w:p w14:paraId="364BE8E0" w14:textId="21C46393"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z w:val="18"/>
          <w:szCs w:val="18"/>
          <w:lang w:val="en-GB"/>
        </w:rPr>
        <w:t xml:space="preserve">Financial assets with embedded derivatives are considered in their entirety when determining whether the cash flows are solely payment of principal and interest (SPPI). </w:t>
      </w:r>
    </w:p>
    <w:p w14:paraId="1931A521" w14:textId="77777777" w:rsidR="007B3B89" w:rsidRPr="000A3FEF" w:rsidRDefault="007B3B89" w:rsidP="00865727">
      <w:pPr>
        <w:pStyle w:val="NoSpacing"/>
        <w:ind w:left="900"/>
        <w:jc w:val="both"/>
        <w:rPr>
          <w:rFonts w:ascii="Arial" w:hAnsi="Arial" w:cs="Arial"/>
          <w:sz w:val="18"/>
          <w:szCs w:val="18"/>
          <w:lang w:val="en-GB"/>
        </w:rPr>
      </w:pPr>
    </w:p>
    <w:p w14:paraId="2098AEF8" w14:textId="407E6511"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z w:val="18"/>
          <w:szCs w:val="18"/>
          <w:lang w:val="en-GB"/>
        </w:rPr>
        <w:t>There are three measurement categories into which the Group classifies its debt instruments.</w:t>
      </w:r>
    </w:p>
    <w:p w14:paraId="1C7D1A9E" w14:textId="77777777" w:rsidR="007B3B89" w:rsidRPr="000A3FEF" w:rsidRDefault="007B3B89" w:rsidP="00865727">
      <w:pPr>
        <w:pStyle w:val="NoSpacing"/>
        <w:ind w:left="900"/>
        <w:jc w:val="both"/>
        <w:rPr>
          <w:rFonts w:ascii="Arial" w:hAnsi="Arial" w:cs="Arial"/>
          <w:sz w:val="18"/>
          <w:szCs w:val="18"/>
          <w:lang w:val="en-GB"/>
        </w:rPr>
      </w:pPr>
    </w:p>
    <w:p w14:paraId="0672CD8F" w14:textId="77777777" w:rsidR="007B3B89" w:rsidRPr="000A3FEF" w:rsidRDefault="007B3B89" w:rsidP="00865727">
      <w:pPr>
        <w:pStyle w:val="NoSpacing"/>
        <w:numPr>
          <w:ilvl w:val="0"/>
          <w:numId w:val="4"/>
        </w:numPr>
        <w:jc w:val="both"/>
        <w:rPr>
          <w:rFonts w:ascii="Arial" w:hAnsi="Arial" w:cs="Arial"/>
          <w:sz w:val="18"/>
          <w:szCs w:val="18"/>
          <w:lang w:val="en-GB"/>
        </w:rPr>
      </w:pPr>
      <w:r w:rsidRPr="000A3FEF">
        <w:rPr>
          <w:rFonts w:ascii="Arial" w:hAnsi="Arial" w:cs="Arial"/>
          <w:sz w:val="18"/>
          <w:szCs w:val="18"/>
          <w:lang w:val="en-GB"/>
        </w:rPr>
        <w:t xml:space="preserve">Amortised cost: Financial assets that are held for collection of contractual cash flows where those cash </w:t>
      </w:r>
      <w:r w:rsidRPr="00913979">
        <w:rPr>
          <w:rFonts w:ascii="Arial" w:hAnsi="Arial" w:cs="Arial"/>
          <w:spacing w:val="-4"/>
          <w:sz w:val="18"/>
          <w:szCs w:val="18"/>
          <w:lang w:val="en-GB"/>
        </w:rPr>
        <w:t>flows represent solely payments of principal and interest are measured at amortised cost. Interest income</w:t>
      </w:r>
      <w:r w:rsidRPr="000A3FEF">
        <w:rPr>
          <w:rFonts w:ascii="Arial" w:hAnsi="Arial" w:cs="Arial"/>
          <w:sz w:val="18"/>
          <w:szCs w:val="18"/>
          <w:lang w:val="en-GB"/>
        </w:rPr>
        <w:t xml:space="preserve"> </w:t>
      </w:r>
      <w:r w:rsidRPr="00913979">
        <w:rPr>
          <w:rFonts w:ascii="Arial" w:hAnsi="Arial" w:cs="Arial"/>
          <w:spacing w:val="-4"/>
          <w:sz w:val="18"/>
          <w:szCs w:val="18"/>
          <w:lang w:val="en-GB"/>
        </w:rPr>
        <w:t>from these financial assets is included in other income using the effective interest rate method. Any gain</w:t>
      </w:r>
      <w:r w:rsidRPr="000A3FEF">
        <w:rPr>
          <w:rFonts w:ascii="Arial" w:hAnsi="Arial" w:cs="Arial"/>
          <w:sz w:val="18"/>
          <w:szCs w:val="18"/>
          <w:lang w:val="en-GB"/>
        </w:rPr>
        <w:t xml:space="preserve"> or </w:t>
      </w:r>
      <w:r w:rsidRPr="00913979">
        <w:rPr>
          <w:rFonts w:ascii="Arial" w:hAnsi="Arial" w:cs="Arial"/>
          <w:spacing w:val="-4"/>
          <w:sz w:val="18"/>
          <w:szCs w:val="18"/>
          <w:lang w:val="en-GB"/>
        </w:rPr>
        <w:t>loss arising from a derecognition is recognised directly in profit or loss and presented in other gains(losses</w:t>
      </w:r>
      <w:r w:rsidRPr="000A3FEF">
        <w:rPr>
          <w:rFonts w:ascii="Arial" w:hAnsi="Arial" w:cs="Arial"/>
          <w:sz w:val="18"/>
          <w:szCs w:val="18"/>
          <w:lang w:val="en-GB"/>
        </w:rPr>
        <w:t>) together with foreign exchange gains and losses. Impairment losses are presented as a separate line item in the statement of comprehensive income.</w:t>
      </w:r>
    </w:p>
    <w:p w14:paraId="7D44963A" w14:textId="77777777" w:rsidR="007B3B89" w:rsidRPr="000A3FEF" w:rsidRDefault="007B3B89" w:rsidP="00865727">
      <w:pPr>
        <w:tabs>
          <w:tab w:val="left" w:pos="900"/>
        </w:tabs>
        <w:ind w:left="900" w:hanging="360"/>
        <w:jc w:val="both"/>
        <w:rPr>
          <w:rFonts w:ascii="Arial" w:hAnsi="Arial" w:cs="Arial"/>
          <w:color w:val="000000"/>
          <w:sz w:val="18"/>
          <w:szCs w:val="18"/>
        </w:rPr>
      </w:pPr>
    </w:p>
    <w:p w14:paraId="1B3585BD" w14:textId="378FFBD1" w:rsidR="007B3B89" w:rsidRDefault="007B3B89" w:rsidP="00865727">
      <w:pPr>
        <w:pStyle w:val="NoSpacing"/>
        <w:numPr>
          <w:ilvl w:val="0"/>
          <w:numId w:val="4"/>
        </w:numPr>
        <w:jc w:val="both"/>
        <w:rPr>
          <w:rFonts w:ascii="Arial" w:hAnsi="Arial" w:cs="Arial"/>
          <w:spacing w:val="-2"/>
          <w:sz w:val="18"/>
          <w:szCs w:val="18"/>
          <w:lang w:val="en-GB"/>
        </w:rPr>
      </w:pPr>
      <w:r w:rsidRPr="000A3FEF">
        <w:rPr>
          <w:rFonts w:ascii="Arial" w:hAnsi="Arial" w:cs="Arial"/>
          <w:spacing w:val="-2"/>
          <w:sz w:val="18"/>
          <w:szCs w:val="18"/>
          <w:lang w:val="en-GB"/>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AB044A" w:rsidRPr="000A3FEF">
        <w:rPr>
          <w:rFonts w:ascii="Arial" w:hAnsi="Arial" w:cs="Arial"/>
          <w:spacing w:val="-2"/>
          <w:sz w:val="18"/>
          <w:szCs w:val="18"/>
          <w:lang w:val="en-GB"/>
        </w:rPr>
        <w:t xml:space="preserve">i) </w:t>
      </w:r>
      <w:r w:rsidRPr="000A3FEF">
        <w:rPr>
          <w:rFonts w:ascii="Arial" w:hAnsi="Arial" w:cs="Arial"/>
          <w:spacing w:val="-2"/>
          <w:sz w:val="18"/>
          <w:szCs w:val="18"/>
          <w:lang w:val="en-GB"/>
        </w:rPr>
        <w:t xml:space="preserve">the recognition of impairment losses or reversal of impairment, </w:t>
      </w:r>
      <w:r w:rsidR="00125A24">
        <w:rPr>
          <w:rFonts w:ascii="Arial" w:hAnsi="Arial" w:cs="Arial"/>
          <w:spacing w:val="-2"/>
          <w:sz w:val="18"/>
          <w:szCs w:val="18"/>
          <w:lang w:val="en-GB"/>
        </w:rPr>
        <w:t xml:space="preserve">ii) </w:t>
      </w:r>
      <w:r w:rsidRPr="000A3FEF">
        <w:rPr>
          <w:rFonts w:ascii="Arial" w:hAnsi="Arial" w:cs="Arial"/>
          <w:sz w:val="18"/>
          <w:szCs w:val="18"/>
          <w:lang w:val="en-GB"/>
        </w:rPr>
        <w:t>interest</w:t>
      </w:r>
      <w:r w:rsidRPr="000A3FEF">
        <w:rPr>
          <w:rFonts w:ascii="Arial" w:hAnsi="Arial" w:cs="Arial"/>
          <w:spacing w:val="-2"/>
          <w:sz w:val="18"/>
          <w:szCs w:val="18"/>
          <w:lang w:val="en-GB"/>
        </w:rPr>
        <w:t xml:space="preserve"> income using the effective interest method, and iii) foreign exchange gains and losses which are recognised in profit or loss. When the financial assets is derecognised, the cumulative gain or loss previously recognised in OCI is reclassified from equity to profit or loss and recognised in other gains (losses). Interest income is included in </w:t>
      </w:r>
      <w:r w:rsidR="00814EAA" w:rsidRPr="000A3FEF">
        <w:rPr>
          <w:rFonts w:ascii="Arial" w:hAnsi="Arial" w:cs="Arial"/>
          <w:spacing w:val="-2"/>
          <w:sz w:val="18"/>
          <w:szCs w:val="18"/>
          <w:lang w:val="en-GB"/>
        </w:rPr>
        <w:t>finance</w:t>
      </w:r>
      <w:r w:rsidRPr="000A3FEF">
        <w:rPr>
          <w:rFonts w:ascii="Arial" w:hAnsi="Arial" w:cs="Arial"/>
          <w:spacing w:val="-2"/>
          <w:sz w:val="18"/>
          <w:szCs w:val="18"/>
          <w:lang w:val="en-GB"/>
        </w:rPr>
        <w:t xml:space="preserve"> income. Foreign exchange gains and losses are presented in other gains (losses). Impairment expenses are presented separately in the statement of comprehensive income.</w:t>
      </w:r>
    </w:p>
    <w:p w14:paraId="6F5851BD" w14:textId="77777777" w:rsidR="00817E1C" w:rsidRDefault="00817E1C" w:rsidP="00817E1C">
      <w:pPr>
        <w:pStyle w:val="ListParagraph"/>
        <w:rPr>
          <w:rFonts w:ascii="Arial" w:hAnsi="Arial" w:cs="Arial"/>
          <w:color w:val="000000"/>
          <w:sz w:val="18"/>
          <w:szCs w:val="18"/>
        </w:rPr>
      </w:pPr>
    </w:p>
    <w:p w14:paraId="0C549C1E" w14:textId="777C7BD9" w:rsidR="007B3B89" w:rsidRPr="003A7EFF" w:rsidRDefault="007B3B89" w:rsidP="003A7EFF">
      <w:pPr>
        <w:pStyle w:val="NoSpacing"/>
        <w:numPr>
          <w:ilvl w:val="0"/>
          <w:numId w:val="4"/>
        </w:numPr>
        <w:jc w:val="both"/>
        <w:rPr>
          <w:rFonts w:ascii="Arial" w:hAnsi="Arial" w:cs="Arial"/>
          <w:spacing w:val="-2"/>
          <w:sz w:val="18"/>
          <w:szCs w:val="18"/>
          <w:lang w:val="en-GB"/>
        </w:rPr>
      </w:pPr>
      <w:r w:rsidRPr="00913979">
        <w:rPr>
          <w:rFonts w:ascii="Arial" w:hAnsi="Arial" w:cs="Arial"/>
          <w:color w:val="000000"/>
          <w:spacing w:val="-2"/>
          <w:sz w:val="18"/>
          <w:szCs w:val="18"/>
        </w:rPr>
        <w:t>FVPL: Financial assets that do not meet the criteria for amortised cost or FVOCI are measured at FVPL.</w:t>
      </w:r>
      <w:r w:rsidRPr="00095B73">
        <w:rPr>
          <w:rFonts w:ascii="Arial" w:hAnsi="Arial" w:cs="Arial"/>
          <w:color w:val="000000"/>
          <w:sz w:val="18"/>
          <w:szCs w:val="18"/>
        </w:rPr>
        <w:t xml:space="preserve"> </w:t>
      </w:r>
      <w:r w:rsidRPr="003A7EFF">
        <w:rPr>
          <w:rFonts w:ascii="Arial" w:hAnsi="Arial" w:cs="Arial"/>
          <w:color w:val="000000"/>
          <w:sz w:val="18"/>
          <w:szCs w:val="18"/>
        </w:rPr>
        <w:t>A gain or loss on a debt investment that is subsequently measured at FVPL is recognised in profit or loss and presented net within other gains</w:t>
      </w:r>
      <w:r w:rsidR="00860386">
        <w:rPr>
          <w:rFonts w:ascii="Arial" w:hAnsi="Arial" w:cs="Arial"/>
          <w:color w:val="000000"/>
          <w:sz w:val="18"/>
          <w:szCs w:val="18"/>
        </w:rPr>
        <w:t xml:space="preserve"> or </w:t>
      </w:r>
      <w:r w:rsidRPr="003A7EFF">
        <w:rPr>
          <w:rFonts w:ascii="Arial" w:hAnsi="Arial" w:cs="Arial"/>
          <w:color w:val="000000"/>
          <w:sz w:val="18"/>
          <w:szCs w:val="18"/>
        </w:rPr>
        <w:t>losses in the period in which it arises.</w:t>
      </w:r>
    </w:p>
    <w:p w14:paraId="24F5F3CE" w14:textId="77777777" w:rsidR="007B3B89" w:rsidRPr="00095B73" w:rsidRDefault="007B3B89" w:rsidP="00095B73">
      <w:pPr>
        <w:tabs>
          <w:tab w:val="left" w:pos="900"/>
        </w:tabs>
        <w:ind w:left="900" w:hanging="360"/>
        <w:jc w:val="both"/>
        <w:rPr>
          <w:rFonts w:ascii="Arial" w:hAnsi="Arial" w:cs="Arial"/>
          <w:color w:val="000000"/>
          <w:sz w:val="18"/>
          <w:szCs w:val="18"/>
        </w:rPr>
      </w:pPr>
    </w:p>
    <w:p w14:paraId="0A96F590" w14:textId="77777777" w:rsidR="007B3B89" w:rsidRPr="000A3FEF" w:rsidRDefault="007B3B89" w:rsidP="00865727">
      <w:pPr>
        <w:tabs>
          <w:tab w:val="left" w:pos="900"/>
        </w:tabs>
        <w:ind w:left="900"/>
        <w:jc w:val="both"/>
        <w:rPr>
          <w:rFonts w:ascii="Arial" w:hAnsi="Arial" w:cs="Arial"/>
          <w:sz w:val="18"/>
          <w:szCs w:val="18"/>
          <w:lang w:val="en-GB"/>
        </w:rPr>
      </w:pPr>
      <w:r w:rsidRPr="002956B9">
        <w:rPr>
          <w:rFonts w:ascii="Arial" w:hAnsi="Arial" w:cs="Arial"/>
          <w:spacing w:val="-2"/>
          <w:sz w:val="18"/>
          <w:szCs w:val="18"/>
          <w:lang w:val="en-GB"/>
        </w:rPr>
        <w:t>The Group reclassifies debt investments when and only when its business model for managing those assets</w:t>
      </w:r>
      <w:r w:rsidRPr="000A3FEF">
        <w:rPr>
          <w:rFonts w:ascii="Arial" w:hAnsi="Arial" w:cs="Arial"/>
          <w:sz w:val="18"/>
          <w:szCs w:val="18"/>
          <w:lang w:val="en-GB"/>
        </w:rPr>
        <w:t xml:space="preserve"> changes. </w:t>
      </w:r>
    </w:p>
    <w:p w14:paraId="0B5AB86B" w14:textId="77777777" w:rsidR="007B3B89" w:rsidRPr="000A3FEF" w:rsidRDefault="007B3B89" w:rsidP="00865727">
      <w:pPr>
        <w:ind w:left="900"/>
        <w:rPr>
          <w:rFonts w:ascii="Arial" w:eastAsia="Ink Free" w:hAnsi="Arial" w:cs="Arial"/>
          <w:sz w:val="18"/>
          <w:szCs w:val="18"/>
          <w:lang w:val="en-GB" w:eastAsia="en-GB"/>
        </w:rPr>
      </w:pPr>
    </w:p>
    <w:p w14:paraId="3A625396" w14:textId="08F6C568" w:rsidR="007B3B89" w:rsidRPr="00E426C5" w:rsidRDefault="007B3B89" w:rsidP="00913979">
      <w:pPr>
        <w:numPr>
          <w:ilvl w:val="0"/>
          <w:numId w:val="16"/>
        </w:numPr>
        <w:tabs>
          <w:tab w:val="left" w:pos="900"/>
        </w:tabs>
        <w:jc w:val="both"/>
        <w:rPr>
          <w:rFonts w:ascii="Arial" w:hAnsi="Arial" w:cs="Arial"/>
          <w:i/>
          <w:iCs/>
          <w:sz w:val="18"/>
          <w:szCs w:val="18"/>
          <w:lang w:eastAsia="en-GB"/>
        </w:rPr>
      </w:pPr>
      <w:r w:rsidRPr="00E426C5">
        <w:rPr>
          <w:rFonts w:ascii="Arial" w:hAnsi="Arial" w:cs="Arial"/>
          <w:i/>
          <w:iCs/>
          <w:sz w:val="18"/>
          <w:szCs w:val="18"/>
          <w:lang w:eastAsia="en-GB"/>
        </w:rPr>
        <w:t>Impairment</w:t>
      </w:r>
    </w:p>
    <w:p w14:paraId="692D739D" w14:textId="77777777" w:rsidR="007B3B89" w:rsidRPr="000A3FEF" w:rsidRDefault="007B3B89" w:rsidP="00865727">
      <w:pPr>
        <w:pStyle w:val="NoSpacing"/>
        <w:ind w:left="900"/>
        <w:jc w:val="both"/>
        <w:rPr>
          <w:rFonts w:ascii="Arial" w:hAnsi="Arial" w:cs="Arial"/>
          <w:sz w:val="18"/>
          <w:szCs w:val="18"/>
          <w:lang w:val="en-GB"/>
        </w:rPr>
      </w:pPr>
    </w:p>
    <w:p w14:paraId="0FB92AE0" w14:textId="4DF72FD8" w:rsidR="007B3B89" w:rsidRPr="00913979" w:rsidRDefault="007B3B89" w:rsidP="00865727">
      <w:pPr>
        <w:pStyle w:val="NoSpacing"/>
        <w:ind w:left="900"/>
        <w:jc w:val="both"/>
        <w:rPr>
          <w:rFonts w:ascii="Arial" w:hAnsi="Arial" w:cs="Arial"/>
          <w:sz w:val="18"/>
          <w:szCs w:val="18"/>
          <w:cs/>
          <w:lang w:val="en-GB"/>
        </w:rPr>
      </w:pPr>
      <w:r w:rsidRPr="00913979">
        <w:rPr>
          <w:rFonts w:ascii="Arial" w:hAnsi="Arial" w:cs="Arial"/>
          <w:sz w:val="18"/>
          <w:szCs w:val="18"/>
          <w:lang w:val="en-GB"/>
        </w:rPr>
        <w:t xml:space="preserve">The Group applies TFRS 9 simplified approach in measuring the impairment of trade </w:t>
      </w:r>
      <w:r w:rsidR="00860386" w:rsidRPr="00913979">
        <w:rPr>
          <w:rFonts w:ascii="Arial" w:hAnsi="Arial" w:cs="Arial"/>
          <w:sz w:val="18"/>
          <w:szCs w:val="18"/>
          <w:lang w:val="en-GB"/>
        </w:rPr>
        <w:t>receivables, contract</w:t>
      </w:r>
      <w:r w:rsidRPr="00913979">
        <w:rPr>
          <w:rFonts w:ascii="Arial" w:hAnsi="Arial" w:cs="Arial"/>
          <w:sz w:val="18"/>
          <w:szCs w:val="18"/>
          <w:lang w:val="en-GB"/>
        </w:rPr>
        <w:t xml:space="preserve"> assets</w:t>
      </w:r>
      <w:r w:rsidR="00860386" w:rsidRPr="00913979">
        <w:rPr>
          <w:rFonts w:ascii="Arial" w:hAnsi="Arial" w:cs="Arial"/>
          <w:sz w:val="18"/>
          <w:szCs w:val="18"/>
          <w:lang w:val="en-GB"/>
        </w:rPr>
        <w:t xml:space="preserve"> and </w:t>
      </w:r>
      <w:r w:rsidR="00B82C23" w:rsidRPr="00913979">
        <w:rPr>
          <w:rFonts w:ascii="Arial" w:hAnsi="Arial" w:cs="Arial"/>
          <w:sz w:val="18"/>
          <w:szCs w:val="18"/>
          <w:lang w:val="en-GB"/>
        </w:rPr>
        <w:t>lease receivables</w:t>
      </w:r>
      <w:r w:rsidRPr="00913979">
        <w:rPr>
          <w:rFonts w:ascii="Arial" w:hAnsi="Arial" w:cs="Arial"/>
          <w:sz w:val="18"/>
          <w:szCs w:val="18"/>
          <w:lang w:val="en-GB"/>
        </w:rPr>
        <w:t xml:space="preserve"> which applies lifetime expected credit loss, from initial recognition, for trade receivables</w:t>
      </w:r>
      <w:r w:rsidR="0013082B" w:rsidRPr="00913979">
        <w:rPr>
          <w:rFonts w:ascii="Arial" w:hAnsi="Arial" w:cs="Arial"/>
          <w:sz w:val="18"/>
          <w:szCs w:val="18"/>
          <w:lang w:val="en-GB"/>
        </w:rPr>
        <w:t xml:space="preserve"> and </w:t>
      </w:r>
      <w:r w:rsidRPr="00913979">
        <w:rPr>
          <w:rFonts w:ascii="Arial" w:hAnsi="Arial" w:cs="Arial"/>
          <w:sz w:val="18"/>
          <w:szCs w:val="18"/>
          <w:lang w:val="en-GB"/>
        </w:rPr>
        <w:t>contract assets</w:t>
      </w:r>
      <w:r w:rsidR="0013082B" w:rsidRPr="00913979">
        <w:rPr>
          <w:rFonts w:ascii="Arial" w:hAnsi="Arial" w:cs="Arial"/>
          <w:sz w:val="18"/>
          <w:szCs w:val="18"/>
          <w:lang w:val="en-GB"/>
        </w:rPr>
        <w:t>.</w:t>
      </w:r>
    </w:p>
    <w:p w14:paraId="1DD612DB" w14:textId="77777777" w:rsidR="007B3B89" w:rsidRPr="000A3FEF" w:rsidRDefault="007B3B89" w:rsidP="00865727">
      <w:pPr>
        <w:pStyle w:val="NoSpacing"/>
        <w:ind w:left="900"/>
        <w:jc w:val="both"/>
        <w:rPr>
          <w:rFonts w:ascii="Arial" w:hAnsi="Arial" w:cs="Arial"/>
          <w:sz w:val="18"/>
          <w:szCs w:val="18"/>
          <w:lang w:val="en-GB"/>
        </w:rPr>
      </w:pPr>
    </w:p>
    <w:p w14:paraId="3BC5C760" w14:textId="40FF5113"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z w:val="18"/>
          <w:szCs w:val="1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2D7E8B16" w14:textId="77777777" w:rsidR="007B3B89" w:rsidRPr="000A3FEF" w:rsidRDefault="007B3B89" w:rsidP="00865727">
      <w:pPr>
        <w:pStyle w:val="NoSpacing"/>
        <w:ind w:left="900"/>
        <w:jc w:val="both"/>
        <w:rPr>
          <w:rFonts w:ascii="Arial" w:hAnsi="Arial" w:cs="Arial"/>
          <w:sz w:val="18"/>
          <w:szCs w:val="18"/>
          <w:lang w:val="en-GB"/>
        </w:rPr>
      </w:pPr>
    </w:p>
    <w:p w14:paraId="6AAAA355" w14:textId="23444371"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pacing w:val="-2"/>
          <w:sz w:val="18"/>
          <w:szCs w:val="18"/>
          <w:lang w:val="en-GB"/>
        </w:rPr>
        <w:t>For</w:t>
      </w:r>
      <w:r w:rsidRPr="000A3FEF">
        <w:rPr>
          <w:rFonts w:ascii="Arial" w:hAnsi="Arial" w:cs="Arial"/>
          <w:spacing w:val="-2"/>
          <w:sz w:val="18"/>
          <w:szCs w:val="18"/>
          <w:cs/>
        </w:rPr>
        <w:t xml:space="preserve"> </w:t>
      </w:r>
      <w:r w:rsidRPr="000A3FEF">
        <w:rPr>
          <w:rFonts w:ascii="Arial" w:hAnsi="Arial" w:cs="Arial"/>
          <w:spacing w:val="-2"/>
          <w:sz w:val="18"/>
          <w:szCs w:val="18"/>
          <w:lang w:val="en-GB"/>
        </w:rPr>
        <w:t>lease receivables and other financial assets carried at amortised cost and FVOCI, the Group applies TFRS 9</w:t>
      </w:r>
      <w:r w:rsidRPr="000A3FEF">
        <w:rPr>
          <w:rFonts w:ascii="Arial" w:hAnsi="Arial" w:cs="Arial"/>
          <w:sz w:val="18"/>
          <w:szCs w:val="18"/>
          <w:lang w:val="en-GB"/>
        </w:rPr>
        <w:t xml:space="preserve"> </w:t>
      </w:r>
      <w:r w:rsidRPr="000A3FEF">
        <w:rPr>
          <w:rFonts w:ascii="Arial" w:hAnsi="Arial" w:cs="Arial"/>
          <w:spacing w:val="-4"/>
          <w:sz w:val="18"/>
          <w:szCs w:val="18"/>
          <w:lang w:val="en-GB"/>
        </w:rPr>
        <w:t>general approach in measuring the impairment of</w:t>
      </w:r>
      <w:r w:rsidRPr="000A3FEF">
        <w:rPr>
          <w:rFonts w:ascii="Arial" w:hAnsi="Arial" w:cs="Arial"/>
          <w:spacing w:val="-4"/>
          <w:sz w:val="18"/>
          <w:szCs w:val="18"/>
          <w:cs/>
          <w:lang w:val="en-GB"/>
        </w:rPr>
        <w:t xml:space="preserve"> </w:t>
      </w:r>
      <w:r w:rsidRPr="000A3FEF">
        <w:rPr>
          <w:rFonts w:ascii="Arial" w:hAnsi="Arial" w:cs="Arial"/>
          <w:spacing w:val="-4"/>
          <w:sz w:val="18"/>
          <w:szCs w:val="18"/>
          <w:lang w:val="en-GB"/>
        </w:rPr>
        <w:t xml:space="preserve">those financial assets. Under the general approach, </w:t>
      </w:r>
      <w:r w:rsidRPr="002956B9">
        <w:rPr>
          <w:rFonts w:ascii="Arial" w:hAnsi="Arial" w:cs="Arial"/>
          <w:spacing w:val="-4"/>
          <w:sz w:val="18"/>
          <w:szCs w:val="18"/>
          <w:lang w:val="en-GB"/>
        </w:rPr>
        <w:t>the 12 month</w:t>
      </w:r>
      <w:r w:rsidR="00EE2439">
        <w:rPr>
          <w:rFonts w:ascii="Arial" w:hAnsi="Arial" w:cs="Arial"/>
          <w:spacing w:val="-4"/>
          <w:sz w:val="18"/>
          <w:szCs w:val="18"/>
          <w:lang w:val="en-GB"/>
        </w:rPr>
        <w:t>s</w:t>
      </w:r>
      <w:r w:rsidRPr="002956B9">
        <w:rPr>
          <w:rFonts w:ascii="Arial" w:hAnsi="Arial" w:cs="Arial"/>
          <w:spacing w:val="-4"/>
          <w:sz w:val="18"/>
          <w:szCs w:val="18"/>
          <w:lang w:val="en-GB"/>
        </w:rPr>
        <w:t xml:space="preserve"> or the lifetime expected credit loss is applied depending on whether there has been a significant</w:t>
      </w:r>
      <w:r w:rsidRPr="000A3FEF">
        <w:rPr>
          <w:rFonts w:ascii="Arial" w:hAnsi="Arial" w:cs="Arial"/>
          <w:sz w:val="18"/>
          <w:szCs w:val="18"/>
          <w:lang w:val="en-GB"/>
        </w:rPr>
        <w:t xml:space="preserve"> increase in credit risk since the initial recognition. </w:t>
      </w:r>
    </w:p>
    <w:p w14:paraId="2F48D3A3" w14:textId="77777777" w:rsidR="007B3B89" w:rsidRPr="000A3FEF" w:rsidRDefault="007B3B89" w:rsidP="00865727">
      <w:pPr>
        <w:pStyle w:val="NoSpacing"/>
        <w:ind w:left="900"/>
        <w:jc w:val="both"/>
        <w:rPr>
          <w:rFonts w:ascii="Arial" w:hAnsi="Arial" w:cs="Arial"/>
          <w:sz w:val="18"/>
          <w:szCs w:val="18"/>
          <w:lang w:val="en-GB"/>
        </w:rPr>
      </w:pPr>
    </w:p>
    <w:p w14:paraId="17EBF34D" w14:textId="64EB8DBB"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z w:val="18"/>
          <w:szCs w:val="18"/>
          <w:lang w:val="en-GB"/>
        </w:rPr>
        <w:t xml:space="preserve">The significant increase in credit risk </w:t>
      </w:r>
      <w:r w:rsidR="008362D6" w:rsidRPr="000A3FEF">
        <w:rPr>
          <w:rFonts w:ascii="Arial" w:hAnsi="Arial" w:cs="Arial"/>
          <w:sz w:val="18"/>
          <w:szCs w:val="18"/>
          <w:lang w:val="en-GB"/>
        </w:rPr>
        <w:t>(</w:t>
      </w:r>
      <w:r w:rsidRPr="000A3FEF">
        <w:rPr>
          <w:rFonts w:ascii="Arial" w:hAnsi="Arial" w:cs="Arial"/>
          <w:sz w:val="18"/>
          <w:szCs w:val="18"/>
          <w:lang w:val="en-GB"/>
        </w:rPr>
        <w:t>from initial recognition</w:t>
      </w:r>
      <w:r w:rsidR="008362D6" w:rsidRPr="000A3FEF">
        <w:rPr>
          <w:rFonts w:ascii="Arial" w:hAnsi="Arial" w:cs="Arial"/>
          <w:sz w:val="18"/>
          <w:szCs w:val="18"/>
          <w:lang w:val="en-GB"/>
        </w:rPr>
        <w:t>)</w:t>
      </w:r>
      <w:r w:rsidRPr="000A3FEF">
        <w:rPr>
          <w:rFonts w:ascii="Arial" w:hAnsi="Arial" w:cs="Arial"/>
          <w:sz w:val="18"/>
          <w:szCs w:val="18"/>
          <w:lang w:val="en-GB"/>
        </w:rPr>
        <w:t xml:space="preserve"> assessment is performed </w:t>
      </w:r>
      <w:r w:rsidR="008362D6" w:rsidRPr="000A3FEF">
        <w:rPr>
          <w:rFonts w:ascii="Arial" w:hAnsi="Arial" w:cs="Arial"/>
          <w:sz w:val="18"/>
          <w:szCs w:val="18"/>
          <w:lang w:val="en-GB"/>
        </w:rPr>
        <w:t xml:space="preserve">by the </w:t>
      </w:r>
      <w:r w:rsidR="002D4A00">
        <w:rPr>
          <w:rFonts w:ascii="Arial" w:hAnsi="Arial" w:cs="Arial"/>
          <w:sz w:val="18"/>
          <w:szCs w:val="18"/>
          <w:lang w:val="en-GB"/>
        </w:rPr>
        <w:t>G</w:t>
      </w:r>
      <w:r w:rsidR="008362D6" w:rsidRPr="000A3FEF">
        <w:rPr>
          <w:rFonts w:ascii="Arial" w:hAnsi="Arial" w:cs="Arial"/>
          <w:sz w:val="18"/>
          <w:szCs w:val="18"/>
          <w:lang w:val="en-GB"/>
        </w:rPr>
        <w:t xml:space="preserve">roup </w:t>
      </w:r>
      <w:r w:rsidRPr="000A3FEF">
        <w:rPr>
          <w:rFonts w:ascii="Arial" w:hAnsi="Arial" w:cs="Arial"/>
          <w:sz w:val="18"/>
          <w:szCs w:val="18"/>
          <w:lang w:val="en-GB"/>
        </w:rPr>
        <w:t xml:space="preserve">every </w:t>
      </w:r>
      <w:r w:rsidRPr="002956B9">
        <w:rPr>
          <w:rFonts w:ascii="Arial" w:hAnsi="Arial" w:cs="Arial"/>
          <w:spacing w:val="-4"/>
          <w:sz w:val="18"/>
          <w:szCs w:val="18"/>
          <w:lang w:val="en-GB"/>
        </w:rPr>
        <w:t>end of reporting period by comparing between expected risk of default as of the reporting date and estimated</w:t>
      </w:r>
      <w:r w:rsidRPr="000A3FEF">
        <w:rPr>
          <w:rFonts w:ascii="Arial" w:hAnsi="Arial" w:cs="Arial"/>
          <w:sz w:val="18"/>
          <w:szCs w:val="18"/>
          <w:lang w:val="en-GB"/>
        </w:rPr>
        <w:t xml:space="preserve"> risk of default on the date of initial recognition. </w:t>
      </w:r>
    </w:p>
    <w:p w14:paraId="51E197B4" w14:textId="77777777" w:rsidR="007B3B89" w:rsidRPr="000A3FEF" w:rsidRDefault="007B3B89" w:rsidP="00865727">
      <w:pPr>
        <w:pStyle w:val="NoSpacing"/>
        <w:ind w:left="900"/>
        <w:jc w:val="both"/>
        <w:rPr>
          <w:rFonts w:ascii="Arial" w:hAnsi="Arial" w:cs="Arial"/>
          <w:sz w:val="18"/>
          <w:szCs w:val="18"/>
          <w:lang w:val="en-GB"/>
        </w:rPr>
      </w:pPr>
    </w:p>
    <w:p w14:paraId="5685C036" w14:textId="77777777"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z w:val="18"/>
          <w:szCs w:val="18"/>
          <w:lang w:val="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642BC011" w14:textId="77777777" w:rsidR="007B3B89" w:rsidRPr="000A3FEF" w:rsidRDefault="007B3B89" w:rsidP="00865727">
      <w:pPr>
        <w:pStyle w:val="NoSpacing"/>
        <w:ind w:left="900"/>
        <w:jc w:val="both"/>
        <w:rPr>
          <w:rFonts w:ascii="Arial" w:hAnsi="Arial" w:cs="Arial"/>
          <w:sz w:val="18"/>
          <w:szCs w:val="18"/>
          <w:lang w:val="en-GB"/>
        </w:rPr>
      </w:pPr>
    </w:p>
    <w:p w14:paraId="0E7C6770" w14:textId="77777777" w:rsidR="00394993" w:rsidRPr="000707E1" w:rsidRDefault="00394993" w:rsidP="00865727">
      <w:pPr>
        <w:pStyle w:val="NoSpacing"/>
        <w:ind w:left="900"/>
        <w:jc w:val="both"/>
        <w:rPr>
          <w:rFonts w:ascii="Arial" w:hAnsi="Arial" w:cstheme="minorBidi" w:hint="cs"/>
          <w:sz w:val="18"/>
          <w:cs/>
          <w:lang w:val="en-GB" w:bidi="th-TH"/>
        </w:rPr>
      </w:pPr>
      <w:r w:rsidRPr="00E70771">
        <w:rPr>
          <w:rFonts w:ascii="Arial" w:hAnsi="Arial" w:cs="Arial"/>
          <w:sz w:val="18"/>
          <w:szCs w:val="18"/>
          <w:lang w:val="en-GB"/>
        </w:rPr>
        <w:br w:type="page"/>
      </w:r>
    </w:p>
    <w:p w14:paraId="7D742DF4" w14:textId="25D599DD"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z w:val="18"/>
          <w:szCs w:val="18"/>
          <w:lang w:val="en-GB"/>
        </w:rPr>
        <w:t>When measuring expected credit losses, the Group reflects the following:</w:t>
      </w:r>
    </w:p>
    <w:p w14:paraId="6D13EB6A" w14:textId="77777777" w:rsidR="007B3B89" w:rsidRPr="000A3FEF" w:rsidRDefault="007B3B89" w:rsidP="00865727">
      <w:pPr>
        <w:pStyle w:val="NoSpacing"/>
        <w:ind w:left="900"/>
        <w:jc w:val="both"/>
        <w:rPr>
          <w:rFonts w:ascii="Arial" w:hAnsi="Arial" w:cs="Arial"/>
          <w:sz w:val="18"/>
          <w:szCs w:val="18"/>
          <w:lang w:val="en-GB"/>
        </w:rPr>
      </w:pPr>
    </w:p>
    <w:p w14:paraId="303B326D" w14:textId="77777777" w:rsidR="007B3B89" w:rsidRPr="000A3FEF" w:rsidRDefault="007B3B89" w:rsidP="00865727">
      <w:pPr>
        <w:pStyle w:val="ListParagraph"/>
        <w:numPr>
          <w:ilvl w:val="0"/>
          <w:numId w:val="6"/>
        </w:numPr>
        <w:ind w:left="1260"/>
        <w:jc w:val="both"/>
        <w:rPr>
          <w:rFonts w:ascii="Arial" w:hAnsi="Arial" w:cs="Arial"/>
          <w:sz w:val="18"/>
          <w:szCs w:val="18"/>
          <w:lang w:val="en-GB"/>
        </w:rPr>
      </w:pPr>
      <w:r w:rsidRPr="000A3FEF">
        <w:rPr>
          <w:rFonts w:ascii="Arial" w:hAnsi="Arial" w:cs="Arial"/>
          <w:sz w:val="18"/>
          <w:szCs w:val="18"/>
          <w:lang w:val="en-GB"/>
        </w:rPr>
        <w:t>probability-weighted estimated uncollectible amounts;</w:t>
      </w:r>
    </w:p>
    <w:p w14:paraId="6A0A4F3F" w14:textId="77777777" w:rsidR="007B3B89" w:rsidRPr="000A3FEF" w:rsidRDefault="007B3B89" w:rsidP="00865727">
      <w:pPr>
        <w:pStyle w:val="ListParagraph"/>
        <w:numPr>
          <w:ilvl w:val="0"/>
          <w:numId w:val="6"/>
        </w:numPr>
        <w:ind w:left="1260"/>
        <w:jc w:val="both"/>
        <w:rPr>
          <w:rFonts w:ascii="Arial" w:hAnsi="Arial" w:cs="Arial"/>
          <w:sz w:val="18"/>
          <w:szCs w:val="18"/>
          <w:lang w:val="en-GB"/>
        </w:rPr>
      </w:pPr>
      <w:r w:rsidRPr="000A3FEF">
        <w:rPr>
          <w:rFonts w:ascii="Arial" w:hAnsi="Arial" w:cs="Arial"/>
          <w:sz w:val="18"/>
          <w:szCs w:val="18"/>
          <w:lang w:val="en-GB"/>
        </w:rPr>
        <w:t xml:space="preserve">time value of money; and </w:t>
      </w:r>
    </w:p>
    <w:p w14:paraId="288F00F3" w14:textId="77777777" w:rsidR="007B3B89" w:rsidRPr="000A3FEF" w:rsidRDefault="007B3B89" w:rsidP="00865727">
      <w:pPr>
        <w:pStyle w:val="ListParagraph"/>
        <w:numPr>
          <w:ilvl w:val="0"/>
          <w:numId w:val="6"/>
        </w:numPr>
        <w:ind w:left="1260"/>
        <w:jc w:val="both"/>
        <w:rPr>
          <w:rFonts w:ascii="Arial" w:hAnsi="Arial" w:cs="Arial"/>
          <w:sz w:val="18"/>
          <w:szCs w:val="18"/>
          <w:lang w:val="en-GB"/>
        </w:rPr>
      </w:pPr>
      <w:r w:rsidRPr="002956B9">
        <w:rPr>
          <w:rFonts w:ascii="Arial" w:hAnsi="Arial" w:cs="Arial"/>
          <w:spacing w:val="-4"/>
          <w:sz w:val="18"/>
          <w:szCs w:val="18"/>
          <w:lang w:val="en-GB"/>
        </w:rPr>
        <w:t>supportable and reasonable information as of the reporting date about past experience, current conditions</w:t>
      </w:r>
      <w:r w:rsidRPr="000A3FEF">
        <w:rPr>
          <w:rFonts w:ascii="Arial" w:hAnsi="Arial" w:cs="Arial"/>
          <w:sz w:val="18"/>
          <w:szCs w:val="18"/>
          <w:lang w:val="en-GB"/>
        </w:rPr>
        <w:t xml:space="preserve"> and forecasts of future situations.</w:t>
      </w:r>
    </w:p>
    <w:p w14:paraId="63A954D2" w14:textId="77777777" w:rsidR="000A3FEF" w:rsidRPr="000A3FEF" w:rsidRDefault="000A3FEF" w:rsidP="00865727">
      <w:pPr>
        <w:pStyle w:val="NoSpacing"/>
        <w:ind w:left="900"/>
        <w:jc w:val="both"/>
        <w:rPr>
          <w:rFonts w:ascii="Arial" w:hAnsi="Arial" w:cs="Arial"/>
          <w:sz w:val="18"/>
          <w:szCs w:val="18"/>
          <w:lang w:val="en-GB"/>
        </w:rPr>
      </w:pPr>
    </w:p>
    <w:p w14:paraId="3505DF36" w14:textId="151BB988" w:rsidR="007B3B89" w:rsidRPr="000A3FEF" w:rsidRDefault="007B3B89" w:rsidP="00865727">
      <w:pPr>
        <w:pStyle w:val="NoSpacing"/>
        <w:ind w:left="900"/>
        <w:jc w:val="both"/>
        <w:rPr>
          <w:rFonts w:ascii="Arial" w:hAnsi="Arial" w:cs="Arial"/>
          <w:sz w:val="18"/>
          <w:szCs w:val="18"/>
          <w:lang w:val="en-GB"/>
        </w:rPr>
      </w:pPr>
      <w:r w:rsidRPr="000A3FEF">
        <w:rPr>
          <w:rFonts w:ascii="Arial" w:hAnsi="Arial" w:cs="Arial"/>
          <w:sz w:val="18"/>
          <w:szCs w:val="18"/>
          <w:lang w:val="en-GB"/>
        </w:rPr>
        <w:t>Impairment and reversal of impairment losses are recognised in profit or loss as included in administrative expenses.</w:t>
      </w:r>
    </w:p>
    <w:p w14:paraId="086C0813" w14:textId="434B673C" w:rsidR="007B3B89" w:rsidRPr="000A3FEF" w:rsidRDefault="007B3B89" w:rsidP="00124EAE">
      <w:pPr>
        <w:pStyle w:val="NoSpacing"/>
        <w:ind w:left="900"/>
        <w:jc w:val="both"/>
        <w:rPr>
          <w:rFonts w:ascii="Arial" w:hAnsi="Arial" w:cs="Arial"/>
          <w:b/>
          <w:color w:val="000000"/>
          <w:sz w:val="18"/>
          <w:szCs w:val="18"/>
          <w:lang w:val="en-GB"/>
        </w:rPr>
      </w:pPr>
    </w:p>
    <w:p w14:paraId="43AAAF2D" w14:textId="77777777" w:rsidR="007B3B89" w:rsidRPr="000A3FEF" w:rsidRDefault="007B3B89" w:rsidP="00865727">
      <w:pPr>
        <w:tabs>
          <w:tab w:val="left" w:pos="540"/>
        </w:tabs>
        <w:rPr>
          <w:rFonts w:ascii="Arial" w:hAnsi="Arial" w:cs="Arial"/>
          <w:b/>
          <w:color w:val="000000"/>
          <w:sz w:val="18"/>
          <w:szCs w:val="18"/>
        </w:rPr>
      </w:pPr>
      <w:r w:rsidRPr="000A3FEF">
        <w:rPr>
          <w:rFonts w:ascii="Arial" w:hAnsi="Arial" w:cs="Arial"/>
          <w:b/>
          <w:color w:val="000000"/>
          <w:sz w:val="18"/>
          <w:szCs w:val="18"/>
          <w:lang w:val="en-GB"/>
        </w:rPr>
        <w:t>4.5</w:t>
      </w:r>
      <w:r w:rsidRPr="000A3FEF">
        <w:rPr>
          <w:rFonts w:ascii="Arial" w:hAnsi="Arial" w:cs="Arial"/>
          <w:b/>
          <w:color w:val="000000"/>
          <w:sz w:val="18"/>
          <w:szCs w:val="18"/>
          <w:cs/>
          <w:lang w:val="en-GB"/>
        </w:rPr>
        <w:tab/>
      </w:r>
      <w:r w:rsidRPr="000A3FEF">
        <w:rPr>
          <w:rFonts w:ascii="Arial" w:hAnsi="Arial" w:cs="Arial"/>
          <w:b/>
          <w:color w:val="000000"/>
          <w:sz w:val="18"/>
          <w:szCs w:val="18"/>
          <w:lang w:val="en-GB"/>
        </w:rPr>
        <w:t>Investment property</w:t>
      </w:r>
    </w:p>
    <w:p w14:paraId="060F360E" w14:textId="77777777" w:rsidR="007B3B89" w:rsidRPr="000A3FEF" w:rsidRDefault="007B3B89" w:rsidP="00865727">
      <w:pPr>
        <w:ind w:left="540"/>
        <w:jc w:val="both"/>
        <w:rPr>
          <w:rFonts w:ascii="Arial" w:hAnsi="Arial" w:cs="Arial"/>
          <w:color w:val="000000"/>
          <w:sz w:val="18"/>
          <w:szCs w:val="18"/>
        </w:rPr>
      </w:pPr>
    </w:p>
    <w:p w14:paraId="10996F5C" w14:textId="067CAE17" w:rsidR="007B3B89" w:rsidRPr="000A3FEF" w:rsidRDefault="007B3B89" w:rsidP="00865727">
      <w:pPr>
        <w:ind w:left="540"/>
        <w:jc w:val="both"/>
        <w:rPr>
          <w:rFonts w:ascii="Arial" w:hAnsi="Arial" w:cs="Arial"/>
          <w:color w:val="000000"/>
          <w:sz w:val="18"/>
          <w:szCs w:val="18"/>
        </w:rPr>
      </w:pPr>
      <w:r w:rsidRPr="000A3FEF">
        <w:rPr>
          <w:rFonts w:ascii="Arial" w:hAnsi="Arial" w:cs="Arial"/>
          <w:color w:val="000000"/>
          <w:sz w:val="18"/>
          <w:szCs w:val="18"/>
        </w:rPr>
        <w:t xml:space="preserve">Investment properties, principally </w:t>
      </w:r>
      <w:r w:rsidR="00AA6C66" w:rsidRPr="000A3FEF">
        <w:rPr>
          <w:rFonts w:ascii="Arial" w:hAnsi="Arial" w:cs="Arial"/>
          <w:color w:val="000000"/>
          <w:sz w:val="18"/>
          <w:szCs w:val="18"/>
        </w:rPr>
        <w:t xml:space="preserve">industrial zone, </w:t>
      </w:r>
      <w:r w:rsidRPr="000A3FEF">
        <w:rPr>
          <w:rFonts w:ascii="Arial" w:hAnsi="Arial" w:cs="Arial"/>
          <w:color w:val="000000"/>
          <w:sz w:val="18"/>
          <w:szCs w:val="18"/>
        </w:rPr>
        <w:t>freehold office buildings and right-of-use assets recognised for office buildings under leases.</w:t>
      </w:r>
    </w:p>
    <w:p w14:paraId="6951DFB5" w14:textId="77777777" w:rsidR="007B3B89" w:rsidRPr="000A3FEF" w:rsidRDefault="007B3B89" w:rsidP="00865727">
      <w:pPr>
        <w:ind w:left="540"/>
        <w:jc w:val="both"/>
        <w:rPr>
          <w:rFonts w:ascii="Arial" w:hAnsi="Arial" w:cs="Arial"/>
          <w:color w:val="000000"/>
          <w:sz w:val="18"/>
          <w:szCs w:val="18"/>
        </w:rPr>
      </w:pPr>
    </w:p>
    <w:p w14:paraId="050000F1" w14:textId="77777777" w:rsidR="007B3B89" w:rsidRPr="000A3FEF" w:rsidRDefault="007B3B89" w:rsidP="00865727">
      <w:pPr>
        <w:ind w:left="540"/>
        <w:jc w:val="both"/>
        <w:rPr>
          <w:rFonts w:ascii="Arial" w:hAnsi="Arial" w:cs="Arial"/>
          <w:color w:val="000000"/>
          <w:sz w:val="18"/>
          <w:szCs w:val="18"/>
        </w:rPr>
      </w:pPr>
      <w:r w:rsidRPr="000A3FEF">
        <w:rPr>
          <w:rFonts w:ascii="Arial" w:hAnsi="Arial" w:cs="Arial"/>
          <w:color w:val="000000"/>
          <w:sz w:val="18"/>
          <w:szCs w:val="18"/>
        </w:rPr>
        <w:t xml:space="preserve">Investment property is measured initially at cost, including directly attributable costs and borrowing costs. </w:t>
      </w:r>
    </w:p>
    <w:p w14:paraId="6C30DD63" w14:textId="77777777" w:rsidR="007B3B89" w:rsidRPr="000A3FEF" w:rsidRDefault="007B3B89" w:rsidP="00865727">
      <w:pPr>
        <w:ind w:left="540"/>
        <w:jc w:val="both"/>
        <w:rPr>
          <w:rFonts w:ascii="Arial" w:hAnsi="Arial" w:cs="Arial"/>
          <w:color w:val="000000"/>
          <w:sz w:val="18"/>
          <w:szCs w:val="18"/>
        </w:rPr>
      </w:pPr>
    </w:p>
    <w:p w14:paraId="29AA15E1" w14:textId="77777777" w:rsidR="007B3B89" w:rsidRPr="000A3FEF" w:rsidRDefault="007B3B89" w:rsidP="00865727">
      <w:pPr>
        <w:ind w:left="540"/>
        <w:jc w:val="both"/>
        <w:rPr>
          <w:rFonts w:ascii="Arial" w:hAnsi="Arial" w:cs="Arial"/>
          <w:color w:val="000000"/>
          <w:sz w:val="18"/>
          <w:szCs w:val="18"/>
        </w:rPr>
      </w:pPr>
      <w:r w:rsidRPr="000A3FEF">
        <w:rPr>
          <w:rFonts w:ascii="Arial" w:hAnsi="Arial" w:cs="Arial"/>
          <w:color w:val="000000"/>
          <w:sz w:val="18"/>
          <w:szCs w:val="18"/>
        </w:rPr>
        <w:t>Subsequently, they are carried at cost less accumulated depreciation and impairment.</w:t>
      </w:r>
    </w:p>
    <w:p w14:paraId="7D161667" w14:textId="77777777" w:rsidR="007B3B89" w:rsidRPr="000A3FEF" w:rsidRDefault="007B3B89" w:rsidP="00865727">
      <w:pPr>
        <w:ind w:left="540"/>
        <w:jc w:val="both"/>
        <w:rPr>
          <w:rFonts w:ascii="Arial" w:hAnsi="Arial" w:cs="Arial"/>
          <w:color w:val="000000"/>
          <w:sz w:val="18"/>
          <w:szCs w:val="18"/>
        </w:rPr>
      </w:pPr>
    </w:p>
    <w:p w14:paraId="189A0057" w14:textId="2479643E" w:rsidR="007B3B89" w:rsidRPr="000A3FEF" w:rsidRDefault="007B3B89" w:rsidP="00865727">
      <w:pPr>
        <w:ind w:left="540"/>
        <w:jc w:val="both"/>
        <w:rPr>
          <w:rFonts w:ascii="Arial" w:hAnsi="Arial" w:cs="Arial"/>
          <w:color w:val="000000"/>
          <w:sz w:val="18"/>
          <w:szCs w:val="18"/>
          <w:lang w:val="en-GB"/>
        </w:rPr>
      </w:pPr>
      <w:r w:rsidRPr="000A3FEF">
        <w:rPr>
          <w:rFonts w:ascii="Arial" w:hAnsi="Arial" w:cs="Arial"/>
          <w:color w:val="000000"/>
          <w:sz w:val="18"/>
          <w:szCs w:val="18"/>
        </w:rPr>
        <w:t xml:space="preserve">Depreciation on other investment properties is calculated using the straight-line method to allocate their costs to their residual values over their estimated useful </w:t>
      </w:r>
      <w:r w:rsidR="00C83655" w:rsidRPr="000A3FEF">
        <w:rPr>
          <w:rFonts w:ascii="Arial" w:hAnsi="Arial" w:cs="Arial"/>
          <w:color w:val="000000"/>
          <w:sz w:val="18"/>
          <w:szCs w:val="18"/>
        </w:rPr>
        <w:t>lives,</w:t>
      </w:r>
      <w:r w:rsidR="00C83655" w:rsidRPr="000A3FEF">
        <w:rPr>
          <w:rFonts w:ascii="Arial" w:hAnsi="Arial" w:cs="Arial"/>
          <w:color w:val="000000"/>
          <w:sz w:val="18"/>
          <w:szCs w:val="18"/>
          <w:lang w:val="en-GB"/>
        </w:rPr>
        <w:t xml:space="preserve"> as follows:</w:t>
      </w:r>
    </w:p>
    <w:p w14:paraId="1854E29C" w14:textId="77777777" w:rsidR="00C83655" w:rsidRPr="000A3FEF" w:rsidRDefault="00C83655" w:rsidP="00865727">
      <w:pPr>
        <w:ind w:left="540"/>
        <w:jc w:val="both"/>
        <w:rPr>
          <w:rFonts w:ascii="Arial" w:hAnsi="Arial" w:cs="Arial"/>
          <w:color w:val="000000"/>
          <w:sz w:val="18"/>
          <w:szCs w:val="18"/>
          <w:lang w:val="en-GB"/>
        </w:rPr>
      </w:pPr>
    </w:p>
    <w:p w14:paraId="08B62128" w14:textId="77777777" w:rsidR="00C83655" w:rsidRPr="000A3FEF" w:rsidRDefault="00C83655" w:rsidP="00865727">
      <w:pPr>
        <w:pBdr>
          <w:bottom w:val="single" w:sz="4" w:space="1" w:color="auto"/>
        </w:pBdr>
        <w:ind w:left="8460"/>
        <w:contextualSpacing/>
        <w:jc w:val="right"/>
        <w:rPr>
          <w:rFonts w:ascii="Arial" w:eastAsia="Arial Unicode MS" w:hAnsi="Arial" w:cs="Arial"/>
          <w:color w:val="000000"/>
          <w:sz w:val="18"/>
          <w:szCs w:val="18"/>
          <w:lang w:bidi="th-TH"/>
        </w:rPr>
      </w:pPr>
      <w:r w:rsidRPr="000A3FEF">
        <w:rPr>
          <w:rFonts w:ascii="Arial" w:eastAsia="Arial Unicode MS" w:hAnsi="Arial" w:cs="Arial"/>
          <w:color w:val="000000"/>
          <w:sz w:val="18"/>
          <w:szCs w:val="18"/>
          <w:lang w:bidi="th-TH"/>
        </w:rPr>
        <w:t>Years</w:t>
      </w:r>
    </w:p>
    <w:p w14:paraId="4E22AB7C" w14:textId="68FFFAB1" w:rsidR="00C83655" w:rsidRPr="000A3FEF" w:rsidRDefault="00C83655" w:rsidP="00865727">
      <w:pPr>
        <w:tabs>
          <w:tab w:val="right" w:pos="9459"/>
        </w:tabs>
        <w:ind w:left="540"/>
        <w:contextualSpacing/>
        <w:jc w:val="thaiDistribute"/>
        <w:rPr>
          <w:rFonts w:ascii="Arial" w:eastAsia="Arial Unicode MS" w:hAnsi="Arial" w:cs="Arial"/>
          <w:color w:val="000000"/>
          <w:sz w:val="18"/>
          <w:szCs w:val="18"/>
          <w:cs/>
          <w:lang w:val="en-GB" w:bidi="th-TH"/>
        </w:rPr>
      </w:pPr>
      <w:r w:rsidRPr="000A3FEF">
        <w:rPr>
          <w:rFonts w:ascii="Arial" w:eastAsia="Arial Unicode MS" w:hAnsi="Arial" w:cs="Arial"/>
          <w:color w:val="000000"/>
          <w:sz w:val="18"/>
          <w:szCs w:val="18"/>
          <w:lang w:bidi="th-TH"/>
        </w:rPr>
        <w:t>Industrial zone</w:t>
      </w:r>
      <w:r w:rsidRPr="000A3FEF">
        <w:rPr>
          <w:rFonts w:ascii="Arial" w:eastAsia="Arial Unicode MS" w:hAnsi="Arial" w:cs="Arial"/>
          <w:color w:val="000000"/>
          <w:sz w:val="18"/>
          <w:szCs w:val="18"/>
          <w:cs/>
          <w:lang w:bidi="th-TH"/>
        </w:rPr>
        <w:tab/>
      </w:r>
      <w:r w:rsidRPr="000A3FEF">
        <w:rPr>
          <w:rFonts w:ascii="Arial" w:eastAsia="Arial Unicode MS" w:hAnsi="Arial" w:cs="Arial"/>
          <w:color w:val="000000"/>
          <w:sz w:val="18"/>
          <w:szCs w:val="18"/>
          <w:lang w:bidi="th-TH"/>
        </w:rPr>
        <w:t>35 - 47 years</w:t>
      </w:r>
    </w:p>
    <w:p w14:paraId="2319977B" w14:textId="3F414206" w:rsidR="00C83655" w:rsidRPr="000A3FEF" w:rsidRDefault="00B07BE0" w:rsidP="00865727">
      <w:pPr>
        <w:tabs>
          <w:tab w:val="right" w:pos="9459"/>
        </w:tabs>
        <w:ind w:left="540"/>
        <w:contextualSpacing/>
        <w:jc w:val="thaiDistribute"/>
        <w:rPr>
          <w:rFonts w:ascii="Arial" w:eastAsia="Arial Unicode MS" w:hAnsi="Arial" w:cs="Arial"/>
          <w:color w:val="000000"/>
          <w:sz w:val="18"/>
          <w:szCs w:val="18"/>
          <w:lang w:bidi="th-TH"/>
        </w:rPr>
      </w:pPr>
      <w:r w:rsidRPr="000A3FEF">
        <w:rPr>
          <w:rFonts w:ascii="Arial" w:hAnsi="Arial" w:cs="Arial"/>
          <w:color w:val="000000"/>
          <w:sz w:val="18"/>
          <w:szCs w:val="18"/>
        </w:rPr>
        <w:t>F</w:t>
      </w:r>
      <w:r w:rsidR="00C83655" w:rsidRPr="000A3FEF">
        <w:rPr>
          <w:rFonts w:ascii="Arial" w:hAnsi="Arial" w:cs="Arial"/>
          <w:color w:val="000000"/>
          <w:sz w:val="18"/>
          <w:szCs w:val="18"/>
        </w:rPr>
        <w:t>reehold office buildings and right-of-use assets</w:t>
      </w:r>
      <w:r w:rsidR="00C83655" w:rsidRPr="000A3FEF">
        <w:rPr>
          <w:rFonts w:ascii="Arial" w:eastAsia="Arial Unicode MS" w:hAnsi="Arial" w:cs="Arial"/>
          <w:color w:val="000000"/>
          <w:sz w:val="18"/>
          <w:szCs w:val="18"/>
          <w:lang w:bidi="th-TH"/>
        </w:rPr>
        <w:tab/>
        <w:t>35 - 47 years</w:t>
      </w:r>
    </w:p>
    <w:p w14:paraId="38C772FD" w14:textId="458EC555" w:rsidR="00C83655" w:rsidRPr="000A3FEF" w:rsidRDefault="00B65F9A" w:rsidP="00865727">
      <w:pPr>
        <w:tabs>
          <w:tab w:val="right" w:pos="9459"/>
        </w:tabs>
        <w:ind w:left="540"/>
        <w:contextualSpacing/>
        <w:jc w:val="thaiDistribute"/>
        <w:rPr>
          <w:rFonts w:ascii="Arial" w:hAnsi="Arial" w:cs="Arial"/>
          <w:color w:val="000000"/>
          <w:sz w:val="18"/>
          <w:szCs w:val="18"/>
        </w:rPr>
      </w:pPr>
      <w:r w:rsidRPr="000A3FEF">
        <w:rPr>
          <w:rFonts w:ascii="Arial" w:hAnsi="Arial" w:cs="Arial"/>
          <w:color w:val="000000"/>
          <w:sz w:val="18"/>
          <w:szCs w:val="18"/>
        </w:rPr>
        <w:t>Telecommunication system</w:t>
      </w:r>
      <w:r w:rsidR="00C83655" w:rsidRPr="000A3FEF">
        <w:rPr>
          <w:rFonts w:ascii="Arial" w:hAnsi="Arial" w:cs="Arial"/>
          <w:color w:val="000000"/>
          <w:sz w:val="18"/>
          <w:szCs w:val="18"/>
          <w:cs/>
          <w:lang w:bidi="th-TH"/>
        </w:rPr>
        <w:tab/>
      </w:r>
      <w:r w:rsidRPr="000A3FEF">
        <w:rPr>
          <w:rFonts w:ascii="Arial" w:hAnsi="Arial" w:cs="Arial"/>
          <w:color w:val="000000"/>
          <w:sz w:val="18"/>
          <w:lang w:val="en-GB" w:bidi="th-TH"/>
        </w:rPr>
        <w:t>10</w:t>
      </w:r>
      <w:r w:rsidR="00C83655" w:rsidRPr="000A3FEF">
        <w:rPr>
          <w:rFonts w:ascii="Arial" w:hAnsi="Arial" w:cs="Arial"/>
          <w:color w:val="000000"/>
          <w:sz w:val="18"/>
          <w:szCs w:val="18"/>
        </w:rPr>
        <w:t xml:space="preserve"> years</w:t>
      </w:r>
    </w:p>
    <w:p w14:paraId="0920A5B2" w14:textId="77777777" w:rsidR="00394993" w:rsidRPr="00E70771" w:rsidRDefault="00394993" w:rsidP="00865727">
      <w:pPr>
        <w:ind w:left="540"/>
        <w:jc w:val="both"/>
        <w:rPr>
          <w:rFonts w:ascii="Arial" w:hAnsi="Arial" w:cs="Arial"/>
          <w:color w:val="000000"/>
          <w:sz w:val="18"/>
          <w:szCs w:val="18"/>
          <w:lang w:val="en-GB"/>
        </w:rPr>
      </w:pPr>
    </w:p>
    <w:p w14:paraId="16041640" w14:textId="00506260" w:rsidR="007B3B89" w:rsidRPr="000A3FEF" w:rsidRDefault="007B3B89" w:rsidP="00865727">
      <w:pPr>
        <w:tabs>
          <w:tab w:val="left" w:pos="540"/>
        </w:tabs>
        <w:rPr>
          <w:rFonts w:ascii="Arial" w:hAnsi="Arial" w:cs="Arial"/>
          <w:b/>
          <w:color w:val="000000"/>
          <w:sz w:val="18"/>
          <w:szCs w:val="18"/>
          <w:lang w:val="en-GB"/>
        </w:rPr>
      </w:pPr>
      <w:r w:rsidRPr="000A3FEF">
        <w:rPr>
          <w:rFonts w:ascii="Arial" w:hAnsi="Arial" w:cs="Arial"/>
          <w:b/>
          <w:color w:val="000000"/>
          <w:sz w:val="18"/>
          <w:szCs w:val="18"/>
          <w:lang w:val="en-GB"/>
        </w:rPr>
        <w:t>4.6</w:t>
      </w:r>
      <w:r w:rsidRPr="000A3FEF">
        <w:rPr>
          <w:rFonts w:ascii="Arial" w:hAnsi="Arial" w:cs="Arial"/>
          <w:b/>
          <w:color w:val="000000"/>
          <w:sz w:val="18"/>
          <w:szCs w:val="18"/>
          <w:lang w:val="en-GB"/>
        </w:rPr>
        <w:tab/>
      </w:r>
      <w:r w:rsidR="001874D9" w:rsidRPr="000A3FEF">
        <w:rPr>
          <w:rFonts w:ascii="Arial" w:hAnsi="Arial" w:cs="Arial"/>
          <w:b/>
          <w:color w:val="000000"/>
          <w:sz w:val="18"/>
          <w:szCs w:val="18"/>
          <w:lang w:val="en-GB"/>
        </w:rPr>
        <w:t>Plant</w:t>
      </w:r>
      <w:r w:rsidRPr="000A3FEF">
        <w:rPr>
          <w:rFonts w:ascii="Arial" w:hAnsi="Arial" w:cs="Arial"/>
          <w:b/>
          <w:color w:val="000000"/>
          <w:sz w:val="18"/>
          <w:szCs w:val="18"/>
          <w:lang w:val="en-GB"/>
        </w:rPr>
        <w:t xml:space="preserve"> and equipment</w:t>
      </w:r>
    </w:p>
    <w:p w14:paraId="1D0BD39B" w14:textId="77777777" w:rsidR="007B3B89" w:rsidRPr="000A3FEF" w:rsidRDefault="007B3B89" w:rsidP="00865727">
      <w:pPr>
        <w:ind w:left="540"/>
        <w:jc w:val="both"/>
        <w:rPr>
          <w:rFonts w:ascii="Arial" w:hAnsi="Arial" w:cs="Arial"/>
          <w:color w:val="000000"/>
          <w:sz w:val="18"/>
          <w:szCs w:val="18"/>
          <w:lang w:val="en-GB"/>
        </w:rPr>
      </w:pPr>
    </w:p>
    <w:p w14:paraId="46248A46" w14:textId="63221ED7" w:rsidR="007B3B89" w:rsidRPr="00E70771" w:rsidRDefault="007B3B89" w:rsidP="00865727">
      <w:pPr>
        <w:ind w:left="540"/>
        <w:contextualSpacing/>
        <w:jc w:val="thaiDistribute"/>
        <w:rPr>
          <w:rFonts w:ascii="Arial" w:eastAsia="Arial Unicode MS" w:hAnsi="Arial" w:cs="Arial"/>
          <w:color w:val="000000"/>
          <w:spacing w:val="-4"/>
          <w:sz w:val="18"/>
          <w:lang w:bidi="th-TH"/>
        </w:rPr>
      </w:pPr>
      <w:r w:rsidRPr="000A3FEF">
        <w:rPr>
          <w:rFonts w:ascii="Arial" w:eastAsia="Arial Unicode MS" w:hAnsi="Arial" w:cs="Arial"/>
          <w:color w:val="000000"/>
          <w:spacing w:val="-4"/>
          <w:sz w:val="18"/>
          <w:szCs w:val="18"/>
          <w:lang w:bidi="th-TH"/>
        </w:rPr>
        <w:t>All</w:t>
      </w:r>
      <w:r w:rsidRPr="000A3FEF" w:rsidDel="006914FA">
        <w:rPr>
          <w:rFonts w:ascii="Arial" w:eastAsia="Arial Unicode MS" w:hAnsi="Arial" w:cs="Arial"/>
          <w:color w:val="000000"/>
          <w:spacing w:val="-4"/>
          <w:sz w:val="18"/>
          <w:szCs w:val="18"/>
          <w:lang w:bidi="th-TH"/>
        </w:rPr>
        <w:t xml:space="preserve"> </w:t>
      </w:r>
      <w:r w:rsidRPr="000A3FEF">
        <w:rPr>
          <w:rFonts w:ascii="Arial" w:eastAsia="Arial Unicode MS" w:hAnsi="Arial" w:cs="Arial"/>
          <w:color w:val="000000"/>
          <w:spacing w:val="-4"/>
          <w:sz w:val="18"/>
          <w:szCs w:val="18"/>
          <w:lang w:bidi="th-TH"/>
        </w:rPr>
        <w:t>plant and equipment are stated at historical cost less accumulated depreciation and impairment losses</w:t>
      </w:r>
      <w:r w:rsidR="008D1494">
        <w:rPr>
          <w:rFonts w:ascii="Arial" w:eastAsia="Arial Unicode MS" w:hAnsi="Arial" w:cs="Arial"/>
          <w:color w:val="000000"/>
          <w:spacing w:val="-4"/>
          <w:sz w:val="18"/>
          <w:szCs w:val="18"/>
          <w:lang w:bidi="th-TH"/>
        </w:rPr>
        <w:t xml:space="preserve"> (If any)</w:t>
      </w:r>
      <w:r w:rsidR="00666653" w:rsidRPr="00666653">
        <w:rPr>
          <w:rFonts w:ascii="Arial" w:eastAsia="Arial Unicode MS" w:hAnsi="Arial" w:cs="Arial"/>
          <w:color w:val="000000"/>
          <w:spacing w:val="-4"/>
          <w:sz w:val="18"/>
          <w:szCs w:val="18"/>
          <w:lang w:bidi="th-TH"/>
        </w:rPr>
        <w:t xml:space="preserve">. </w:t>
      </w:r>
      <w:r w:rsidR="00666653" w:rsidRPr="002014AE">
        <w:rPr>
          <w:rFonts w:ascii="Arial" w:eastAsia="Arial Unicode MS" w:hAnsi="Arial" w:cs="Arial"/>
          <w:color w:val="000000"/>
          <w:sz w:val="18"/>
          <w:szCs w:val="18"/>
          <w:lang w:bidi="th-TH"/>
        </w:rPr>
        <w:t>Historical cost includes expenditure that is directly attributable to the acquisition of the items</w:t>
      </w:r>
      <w:r w:rsidR="000E52F2" w:rsidRPr="002014AE">
        <w:rPr>
          <w:rFonts w:ascii="Arial" w:eastAsia="Arial Unicode MS" w:hAnsi="Arial" w:cs="Arial"/>
          <w:color w:val="000000"/>
          <w:sz w:val="18"/>
          <w:lang w:bidi="th-TH"/>
        </w:rPr>
        <w:t xml:space="preserve">, </w:t>
      </w:r>
      <w:r w:rsidR="001C7E19" w:rsidRPr="002014AE">
        <w:rPr>
          <w:rFonts w:ascii="Arial" w:eastAsia="Arial Unicode MS" w:hAnsi="Arial" w:cs="Arial"/>
          <w:color w:val="000000"/>
          <w:sz w:val="18"/>
          <w:lang w:bidi="th-TH"/>
        </w:rPr>
        <w:t>e</w:t>
      </w:r>
      <w:r w:rsidR="000E52F2" w:rsidRPr="002014AE">
        <w:rPr>
          <w:rFonts w:ascii="Arial" w:eastAsia="Arial Unicode MS" w:hAnsi="Arial" w:cs="Arial"/>
          <w:color w:val="000000"/>
          <w:sz w:val="18"/>
          <w:lang w:bidi="th-TH"/>
        </w:rPr>
        <w:t>stimated costs of dismantling, removing, and restoring the site on which the asset is located, representing an obligation incurred when</w:t>
      </w:r>
      <w:r w:rsidR="000E52F2" w:rsidRPr="00E70771">
        <w:rPr>
          <w:rFonts w:ascii="Arial" w:eastAsia="Arial Unicode MS" w:hAnsi="Arial" w:cs="Arial"/>
          <w:color w:val="000000"/>
          <w:spacing w:val="-4"/>
          <w:sz w:val="18"/>
          <w:lang w:bidi="th-TH"/>
        </w:rPr>
        <w:t xml:space="preserve"> acquiring or using the asset</w:t>
      </w:r>
      <w:r w:rsidR="0003375F" w:rsidRPr="00E70771">
        <w:rPr>
          <w:rFonts w:ascii="Arial" w:eastAsia="Arial Unicode MS" w:hAnsi="Arial" w:cs="Arial"/>
          <w:color w:val="000000"/>
          <w:spacing w:val="-4"/>
          <w:sz w:val="18"/>
          <w:lang w:bidi="th-TH"/>
        </w:rPr>
        <w:t>.</w:t>
      </w:r>
    </w:p>
    <w:p w14:paraId="1B01C798" w14:textId="77777777" w:rsidR="00666653" w:rsidRPr="000A3FEF" w:rsidRDefault="00666653" w:rsidP="00865727">
      <w:pPr>
        <w:ind w:left="540"/>
        <w:contextualSpacing/>
        <w:jc w:val="thaiDistribute"/>
        <w:rPr>
          <w:rFonts w:ascii="Arial" w:eastAsia="Arial Unicode MS" w:hAnsi="Arial" w:cs="Arial"/>
          <w:color w:val="000000"/>
          <w:sz w:val="18"/>
          <w:szCs w:val="18"/>
          <w:lang w:bidi="th-TH"/>
        </w:rPr>
      </w:pPr>
    </w:p>
    <w:p w14:paraId="02D96FD5" w14:textId="1B058D71" w:rsidR="007B3B89" w:rsidRPr="000A3FEF" w:rsidRDefault="007B3B89" w:rsidP="00865727">
      <w:pPr>
        <w:ind w:left="540"/>
        <w:contextualSpacing/>
        <w:jc w:val="thaiDistribute"/>
        <w:rPr>
          <w:rFonts w:ascii="Arial" w:eastAsia="Arial Unicode MS" w:hAnsi="Arial" w:cs="Arial"/>
          <w:color w:val="000000"/>
          <w:sz w:val="18"/>
          <w:szCs w:val="18"/>
          <w:lang w:bidi="th-TH"/>
        </w:rPr>
      </w:pPr>
      <w:r w:rsidRPr="002956B9">
        <w:rPr>
          <w:rFonts w:ascii="Arial" w:eastAsia="Arial Unicode MS" w:hAnsi="Arial" w:cs="Arial"/>
          <w:spacing w:val="-4"/>
          <w:sz w:val="18"/>
          <w:szCs w:val="18"/>
          <w:lang w:bidi="th-TH"/>
        </w:rPr>
        <w:t>Depreciation on other assets is calculated using the straight-line method to allocate their cost, net of their residual</w:t>
      </w:r>
      <w:r w:rsidRPr="000A3FEF">
        <w:rPr>
          <w:rFonts w:ascii="Arial" w:eastAsia="Arial Unicode MS" w:hAnsi="Arial" w:cs="Arial"/>
          <w:color w:val="000000"/>
          <w:sz w:val="18"/>
          <w:szCs w:val="18"/>
          <w:lang w:bidi="th-TH"/>
        </w:rPr>
        <w:t xml:space="preserve"> values, over their estimated useful lives, as follows:</w:t>
      </w:r>
    </w:p>
    <w:p w14:paraId="6AA3EE08" w14:textId="77777777" w:rsidR="007B3B89" w:rsidRPr="000A3FEF" w:rsidRDefault="007B3B89" w:rsidP="00865727">
      <w:pPr>
        <w:pBdr>
          <w:bottom w:val="single" w:sz="4" w:space="1" w:color="auto"/>
        </w:pBdr>
        <w:ind w:left="8460"/>
        <w:contextualSpacing/>
        <w:jc w:val="right"/>
        <w:rPr>
          <w:rFonts w:ascii="Arial" w:eastAsia="Arial Unicode MS" w:hAnsi="Arial" w:cs="Arial"/>
          <w:color w:val="000000"/>
          <w:sz w:val="18"/>
          <w:szCs w:val="18"/>
          <w:lang w:bidi="th-TH"/>
        </w:rPr>
      </w:pPr>
      <w:r w:rsidRPr="000A3FEF">
        <w:rPr>
          <w:rFonts w:ascii="Arial" w:eastAsia="Arial Unicode MS" w:hAnsi="Arial" w:cs="Arial"/>
          <w:color w:val="000000"/>
          <w:sz w:val="18"/>
          <w:szCs w:val="18"/>
          <w:lang w:bidi="th-TH"/>
        </w:rPr>
        <w:t>Years</w:t>
      </w:r>
    </w:p>
    <w:p w14:paraId="2DEF96D4" w14:textId="2F05FB18" w:rsidR="007B3B89" w:rsidRPr="000A3FEF" w:rsidRDefault="007B3B89" w:rsidP="002014AE">
      <w:pPr>
        <w:tabs>
          <w:tab w:val="right" w:pos="9459"/>
        </w:tabs>
        <w:ind w:left="540"/>
        <w:contextualSpacing/>
        <w:jc w:val="thaiDistribute"/>
        <w:rPr>
          <w:rFonts w:ascii="Arial" w:eastAsia="Arial Unicode MS" w:hAnsi="Arial" w:cs="Arial"/>
          <w:color w:val="000000"/>
          <w:sz w:val="18"/>
          <w:szCs w:val="18"/>
          <w:cs/>
          <w:lang w:val="en-GB" w:bidi="th-TH"/>
        </w:rPr>
      </w:pPr>
      <w:r w:rsidRPr="000A3FEF">
        <w:rPr>
          <w:rFonts w:ascii="Arial" w:eastAsia="Arial Unicode MS" w:hAnsi="Arial" w:cs="Arial"/>
          <w:color w:val="000000"/>
          <w:sz w:val="18"/>
          <w:szCs w:val="18"/>
          <w:lang w:bidi="th-TH"/>
        </w:rPr>
        <w:t>Buildings</w:t>
      </w:r>
      <w:r w:rsidR="00F1274A">
        <w:rPr>
          <w:rFonts w:ascii="Arial" w:eastAsia="Arial Unicode MS" w:hAnsi="Arial" w:cs="Arial"/>
          <w:color w:val="000000"/>
          <w:sz w:val="18"/>
          <w:szCs w:val="18"/>
          <w:lang w:bidi="th-TH"/>
        </w:rPr>
        <w:t xml:space="preserve"> an</w:t>
      </w:r>
      <w:r w:rsidR="00D86748">
        <w:rPr>
          <w:rFonts w:ascii="Arial" w:eastAsia="Arial Unicode MS" w:hAnsi="Arial" w:cs="Arial"/>
          <w:color w:val="000000"/>
          <w:sz w:val="18"/>
          <w:szCs w:val="18"/>
          <w:lang w:bidi="th-TH"/>
        </w:rPr>
        <w:t>d</w:t>
      </w:r>
      <w:r w:rsidR="00F1274A">
        <w:rPr>
          <w:rFonts w:ascii="Arial" w:eastAsia="Arial Unicode MS" w:hAnsi="Arial" w:cs="Arial"/>
          <w:color w:val="000000"/>
          <w:sz w:val="18"/>
          <w:szCs w:val="18"/>
          <w:lang w:bidi="th-TH"/>
        </w:rPr>
        <w:t xml:space="preserve"> structures</w:t>
      </w:r>
      <w:r w:rsidRPr="000A3FEF">
        <w:rPr>
          <w:rFonts w:ascii="Arial" w:eastAsia="Arial Unicode MS" w:hAnsi="Arial" w:cs="Arial"/>
          <w:color w:val="000000"/>
          <w:sz w:val="18"/>
          <w:szCs w:val="18"/>
          <w:cs/>
          <w:lang w:bidi="th-TH"/>
        </w:rPr>
        <w:tab/>
      </w:r>
      <w:r w:rsidRPr="000A3FEF">
        <w:rPr>
          <w:rFonts w:ascii="Arial" w:eastAsia="Arial Unicode MS" w:hAnsi="Arial" w:cs="Arial"/>
          <w:color w:val="000000"/>
          <w:sz w:val="18"/>
          <w:szCs w:val="18"/>
          <w:lang w:bidi="th-TH"/>
        </w:rPr>
        <w:t>3 - 40 years</w:t>
      </w:r>
    </w:p>
    <w:p w14:paraId="5B7A1F67" w14:textId="137E8B28" w:rsidR="007B3B89" w:rsidRPr="000A3FEF" w:rsidRDefault="00962BC7" w:rsidP="002014AE">
      <w:pPr>
        <w:tabs>
          <w:tab w:val="right" w:pos="9459"/>
        </w:tabs>
        <w:ind w:left="540"/>
        <w:contextualSpacing/>
        <w:jc w:val="thaiDistribute"/>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 xml:space="preserve">Machinery and </w:t>
      </w:r>
      <w:r w:rsidR="002C5242">
        <w:rPr>
          <w:rFonts w:ascii="Arial" w:eastAsia="Arial Unicode MS" w:hAnsi="Arial" w:cs="Arial"/>
          <w:color w:val="000000"/>
          <w:sz w:val="18"/>
          <w:szCs w:val="18"/>
          <w:lang w:bidi="th-TH"/>
        </w:rPr>
        <w:t>e</w:t>
      </w:r>
      <w:r>
        <w:rPr>
          <w:rFonts w:ascii="Arial" w:eastAsia="Arial Unicode MS" w:hAnsi="Arial" w:cs="Arial"/>
          <w:color w:val="000000"/>
          <w:sz w:val="18"/>
          <w:szCs w:val="18"/>
          <w:lang w:bidi="th-TH"/>
        </w:rPr>
        <w:t>quipment</w:t>
      </w:r>
      <w:r w:rsidR="007B3B89" w:rsidRPr="000A3FEF">
        <w:rPr>
          <w:rFonts w:ascii="Arial" w:eastAsia="Arial Unicode MS" w:hAnsi="Arial" w:cs="Arial"/>
          <w:color w:val="000000"/>
          <w:sz w:val="18"/>
          <w:szCs w:val="18"/>
          <w:lang w:bidi="th-TH"/>
        </w:rPr>
        <w:tab/>
      </w:r>
      <w:r w:rsidR="007B3B89" w:rsidRPr="000A3FEF">
        <w:rPr>
          <w:rFonts w:ascii="Arial" w:eastAsia="Arial Unicode MS" w:hAnsi="Arial" w:cs="Arial"/>
          <w:color w:val="000000"/>
          <w:sz w:val="18"/>
          <w:szCs w:val="18"/>
          <w:lang w:val="en-GB" w:bidi="th-TH"/>
        </w:rPr>
        <w:t xml:space="preserve">2 - </w:t>
      </w:r>
      <w:r w:rsidR="000240D8" w:rsidRPr="000A3FEF">
        <w:rPr>
          <w:rFonts w:ascii="Arial" w:eastAsia="Arial Unicode MS" w:hAnsi="Arial" w:cs="Arial"/>
          <w:color w:val="000000"/>
          <w:sz w:val="18"/>
          <w:szCs w:val="18"/>
          <w:lang w:val="en-GB" w:bidi="th-TH"/>
        </w:rPr>
        <w:t>15</w:t>
      </w:r>
      <w:r w:rsidR="007B3B89" w:rsidRPr="000A3FEF">
        <w:rPr>
          <w:rFonts w:ascii="Arial" w:eastAsia="Arial Unicode MS" w:hAnsi="Arial" w:cs="Arial"/>
          <w:color w:val="000000"/>
          <w:sz w:val="18"/>
          <w:szCs w:val="18"/>
          <w:cs/>
          <w:lang w:bidi="th-TH"/>
        </w:rPr>
        <w:t xml:space="preserve"> </w:t>
      </w:r>
      <w:r w:rsidR="007B3B89" w:rsidRPr="000A3FEF">
        <w:rPr>
          <w:rFonts w:ascii="Arial" w:eastAsia="Arial Unicode MS" w:hAnsi="Arial" w:cs="Arial"/>
          <w:color w:val="000000"/>
          <w:sz w:val="18"/>
          <w:szCs w:val="18"/>
          <w:lang w:bidi="th-TH"/>
        </w:rPr>
        <w:t>years</w:t>
      </w:r>
    </w:p>
    <w:p w14:paraId="77138AD5" w14:textId="654DF3AC" w:rsidR="007B3B89" w:rsidRPr="000A3FEF" w:rsidRDefault="007B3B89" w:rsidP="002014AE">
      <w:pPr>
        <w:tabs>
          <w:tab w:val="right" w:pos="9459"/>
        </w:tabs>
        <w:ind w:left="540"/>
        <w:contextualSpacing/>
        <w:jc w:val="thaiDistribute"/>
        <w:rPr>
          <w:rFonts w:ascii="Arial" w:eastAsia="Arial Unicode MS" w:hAnsi="Arial" w:cs="Arial"/>
          <w:color w:val="000000"/>
          <w:sz w:val="18"/>
          <w:szCs w:val="18"/>
          <w:lang w:bidi="th-TH"/>
        </w:rPr>
      </w:pPr>
      <w:r w:rsidRPr="000A3FEF">
        <w:rPr>
          <w:rFonts w:ascii="Arial" w:eastAsia="Arial Unicode MS" w:hAnsi="Arial" w:cs="Arial"/>
          <w:color w:val="000000"/>
          <w:sz w:val="18"/>
          <w:szCs w:val="18"/>
          <w:lang w:bidi="th-TH"/>
        </w:rPr>
        <w:t>Office equipment</w:t>
      </w:r>
      <w:r w:rsidRPr="000A3FEF">
        <w:rPr>
          <w:rFonts w:ascii="Arial" w:eastAsia="Arial Unicode MS" w:hAnsi="Arial" w:cs="Arial"/>
          <w:color w:val="000000"/>
          <w:sz w:val="18"/>
          <w:szCs w:val="18"/>
          <w:cs/>
          <w:lang w:bidi="th-TH"/>
        </w:rPr>
        <w:tab/>
      </w:r>
      <w:r w:rsidRPr="000A3FEF">
        <w:rPr>
          <w:rFonts w:ascii="Arial" w:eastAsia="Arial Unicode MS" w:hAnsi="Arial" w:cs="Arial"/>
          <w:color w:val="000000"/>
          <w:sz w:val="18"/>
          <w:szCs w:val="18"/>
          <w:lang w:val="en-GB" w:bidi="th-TH"/>
        </w:rPr>
        <w:t xml:space="preserve">3 - </w:t>
      </w:r>
      <w:r w:rsidR="000240D8" w:rsidRPr="000A3FEF">
        <w:rPr>
          <w:rFonts w:ascii="Arial" w:eastAsia="Arial Unicode MS" w:hAnsi="Arial" w:cs="Arial"/>
          <w:color w:val="000000"/>
          <w:sz w:val="18"/>
          <w:szCs w:val="18"/>
          <w:lang w:val="en-GB" w:bidi="th-TH"/>
        </w:rPr>
        <w:t>8</w:t>
      </w:r>
      <w:r w:rsidRPr="000A3FEF">
        <w:rPr>
          <w:rFonts w:ascii="Arial" w:eastAsia="Arial Unicode MS" w:hAnsi="Arial" w:cs="Arial"/>
          <w:color w:val="000000"/>
          <w:sz w:val="18"/>
          <w:szCs w:val="18"/>
          <w:lang w:val="en-GB" w:bidi="th-TH"/>
        </w:rPr>
        <w:t xml:space="preserve"> years</w:t>
      </w:r>
    </w:p>
    <w:p w14:paraId="43C1F41B" w14:textId="738B8C8E" w:rsidR="007B3B89" w:rsidRPr="000A3FEF" w:rsidRDefault="007B3B89" w:rsidP="002014AE">
      <w:pPr>
        <w:tabs>
          <w:tab w:val="right" w:pos="9459"/>
        </w:tabs>
        <w:ind w:left="540"/>
        <w:contextualSpacing/>
        <w:jc w:val="thaiDistribute"/>
        <w:rPr>
          <w:rFonts w:ascii="Arial" w:eastAsia="Arial Unicode MS" w:hAnsi="Arial" w:cs="Arial"/>
          <w:color w:val="000000"/>
          <w:sz w:val="18"/>
          <w:szCs w:val="18"/>
          <w:lang w:val="en-GB" w:bidi="th-TH"/>
        </w:rPr>
      </w:pPr>
      <w:r w:rsidRPr="000A3FEF">
        <w:rPr>
          <w:rFonts w:ascii="Arial" w:eastAsia="Arial Unicode MS" w:hAnsi="Arial" w:cs="Arial"/>
          <w:color w:val="000000"/>
          <w:sz w:val="18"/>
          <w:szCs w:val="18"/>
          <w:lang w:val="en-GB" w:bidi="th-TH"/>
        </w:rPr>
        <w:t>Others</w:t>
      </w:r>
      <w:r w:rsidRPr="000A3FEF">
        <w:rPr>
          <w:rFonts w:ascii="Arial" w:eastAsia="Arial Unicode MS" w:hAnsi="Arial" w:cs="Arial"/>
          <w:color w:val="000000"/>
          <w:sz w:val="18"/>
          <w:szCs w:val="18"/>
          <w:lang w:val="en-GB" w:bidi="th-TH"/>
        </w:rPr>
        <w:tab/>
        <w:t xml:space="preserve">3 </w:t>
      </w:r>
      <w:r w:rsidR="00B7671B" w:rsidRPr="000A3FEF">
        <w:rPr>
          <w:rFonts w:ascii="Arial" w:eastAsia="Arial Unicode MS" w:hAnsi="Arial" w:cs="Arial"/>
          <w:color w:val="000000"/>
          <w:sz w:val="18"/>
          <w:szCs w:val="18"/>
          <w:lang w:val="en-GB" w:bidi="th-TH"/>
        </w:rPr>
        <w:t>-</w:t>
      </w:r>
      <w:r w:rsidRPr="000A3FEF">
        <w:rPr>
          <w:rFonts w:ascii="Arial" w:eastAsia="Arial Unicode MS" w:hAnsi="Arial" w:cs="Arial"/>
          <w:color w:val="000000"/>
          <w:sz w:val="18"/>
          <w:szCs w:val="18"/>
          <w:lang w:val="en-GB" w:bidi="th-TH"/>
        </w:rPr>
        <w:t xml:space="preserve"> 15</w:t>
      </w:r>
      <w:r w:rsidRPr="000A3FEF">
        <w:rPr>
          <w:rFonts w:ascii="Arial" w:eastAsia="Arial Unicode MS" w:hAnsi="Arial" w:cs="Arial"/>
          <w:color w:val="000000"/>
          <w:sz w:val="18"/>
          <w:szCs w:val="18"/>
          <w:cs/>
          <w:lang w:val="en-GB" w:bidi="th-TH"/>
        </w:rPr>
        <w:t xml:space="preserve"> </w:t>
      </w:r>
      <w:r w:rsidRPr="000A3FEF">
        <w:rPr>
          <w:rFonts w:ascii="Arial" w:eastAsia="Arial Unicode MS" w:hAnsi="Arial" w:cs="Arial"/>
          <w:color w:val="000000"/>
          <w:sz w:val="18"/>
          <w:szCs w:val="18"/>
          <w:lang w:val="en-GB" w:bidi="th-TH"/>
        </w:rPr>
        <w:t>years</w:t>
      </w:r>
    </w:p>
    <w:p w14:paraId="02BE8ADA" w14:textId="77777777" w:rsidR="007B3B89" w:rsidRPr="000A3FEF" w:rsidRDefault="007B3B89" w:rsidP="002014AE">
      <w:pPr>
        <w:tabs>
          <w:tab w:val="right" w:pos="9459"/>
        </w:tabs>
        <w:ind w:left="540"/>
        <w:contextualSpacing/>
        <w:jc w:val="thaiDistribute"/>
        <w:rPr>
          <w:rFonts w:ascii="Arial" w:eastAsia="Arial Unicode MS" w:hAnsi="Arial" w:cs="Arial"/>
          <w:color w:val="000000"/>
          <w:sz w:val="18"/>
          <w:szCs w:val="18"/>
          <w:lang w:val="en-GB" w:bidi="th-TH"/>
        </w:rPr>
      </w:pPr>
    </w:p>
    <w:p w14:paraId="7E4ECC76" w14:textId="00C39975" w:rsidR="007B3B89" w:rsidRPr="000A3FEF" w:rsidRDefault="007B3B89" w:rsidP="002014AE">
      <w:pPr>
        <w:tabs>
          <w:tab w:val="right" w:pos="9459"/>
        </w:tabs>
        <w:ind w:left="540"/>
        <w:contextualSpacing/>
        <w:jc w:val="thaiDistribute"/>
        <w:rPr>
          <w:rFonts w:ascii="Arial" w:eastAsia="Arial Unicode MS" w:hAnsi="Arial" w:cs="Arial"/>
          <w:color w:val="000000"/>
          <w:sz w:val="18"/>
          <w:szCs w:val="18"/>
          <w:lang w:val="en-GB" w:bidi="th-TH"/>
        </w:rPr>
      </w:pPr>
      <w:r w:rsidRPr="000A3FEF">
        <w:rPr>
          <w:rFonts w:ascii="Arial" w:eastAsia="Arial Unicode MS" w:hAnsi="Arial" w:cs="Arial"/>
          <w:color w:val="000000"/>
          <w:sz w:val="18"/>
          <w:szCs w:val="18"/>
          <w:lang w:val="en-GB" w:bidi="th-TH"/>
        </w:rPr>
        <w:t>Depreciation is included in determining income</w:t>
      </w:r>
      <w:r w:rsidR="00B80717" w:rsidRPr="000A3FEF">
        <w:rPr>
          <w:rFonts w:ascii="Arial" w:eastAsia="Arial Unicode MS" w:hAnsi="Arial" w:cs="Arial"/>
          <w:color w:val="000000"/>
          <w:sz w:val="18"/>
          <w:szCs w:val="18"/>
          <w:lang w:val="en-GB" w:bidi="th-TH"/>
        </w:rPr>
        <w:t xml:space="preserve"> and n</w:t>
      </w:r>
      <w:r w:rsidRPr="000A3FEF">
        <w:rPr>
          <w:rFonts w:ascii="Arial" w:eastAsia="Arial Unicode MS" w:hAnsi="Arial" w:cs="Arial"/>
          <w:color w:val="000000"/>
          <w:sz w:val="18"/>
          <w:szCs w:val="18"/>
          <w:lang w:val="en-GB" w:bidi="th-TH"/>
        </w:rPr>
        <w:t>o depreciation is provided on assets under construction.</w:t>
      </w:r>
    </w:p>
    <w:p w14:paraId="2BFD8CDE" w14:textId="77777777" w:rsidR="00377CF9" w:rsidRPr="000A3FEF" w:rsidRDefault="00377CF9" w:rsidP="002014AE">
      <w:pPr>
        <w:tabs>
          <w:tab w:val="right" w:pos="9459"/>
        </w:tabs>
        <w:ind w:left="540"/>
        <w:contextualSpacing/>
        <w:jc w:val="thaiDistribute"/>
        <w:rPr>
          <w:rFonts w:ascii="Arial" w:eastAsia="Arial Unicode MS" w:hAnsi="Arial" w:cs="Arial"/>
          <w:color w:val="000000"/>
          <w:sz w:val="18"/>
          <w:szCs w:val="18"/>
          <w:lang w:val="en-GB" w:bidi="th-TH"/>
        </w:rPr>
      </w:pPr>
    </w:p>
    <w:p w14:paraId="3006B617" w14:textId="78AD4349" w:rsidR="007B3B89" w:rsidRPr="000A3FEF" w:rsidRDefault="00377CF9" w:rsidP="00865727">
      <w:pPr>
        <w:tabs>
          <w:tab w:val="left" w:pos="540"/>
        </w:tabs>
        <w:rPr>
          <w:rFonts w:ascii="Arial" w:hAnsi="Arial" w:cs="Arial"/>
          <w:b/>
          <w:color w:val="000000"/>
          <w:sz w:val="18"/>
          <w:lang w:val="en-GB" w:bidi="th-TH"/>
        </w:rPr>
      </w:pPr>
      <w:r w:rsidRPr="000A3FEF">
        <w:rPr>
          <w:rFonts w:ascii="Arial" w:hAnsi="Arial" w:cs="Arial"/>
          <w:b/>
          <w:color w:val="000000"/>
          <w:sz w:val="18"/>
          <w:szCs w:val="18"/>
          <w:lang w:val="en-GB"/>
        </w:rPr>
        <w:t>4.7</w:t>
      </w:r>
      <w:r w:rsidR="000A3FEF" w:rsidRPr="000A3FEF">
        <w:rPr>
          <w:rFonts w:ascii="Arial" w:hAnsi="Arial" w:cs="Arial"/>
          <w:b/>
          <w:color w:val="000000"/>
          <w:sz w:val="18"/>
          <w:szCs w:val="18"/>
          <w:lang w:val="en-GB"/>
        </w:rPr>
        <w:tab/>
      </w:r>
      <w:r w:rsidRPr="000A3FEF">
        <w:rPr>
          <w:rFonts w:ascii="Arial" w:hAnsi="Arial" w:cs="Arial"/>
          <w:b/>
          <w:color w:val="000000"/>
          <w:sz w:val="18"/>
          <w:szCs w:val="18"/>
          <w:lang w:val="en-GB"/>
        </w:rPr>
        <w:t>Real estate development costs and costs of land-</w:t>
      </w:r>
      <w:r w:rsidR="00EC2A7A" w:rsidRPr="000A3FEF">
        <w:rPr>
          <w:rFonts w:ascii="Arial" w:hAnsi="Arial" w:cs="Arial"/>
          <w:b/>
          <w:color w:val="000000"/>
          <w:sz w:val="18"/>
          <w:szCs w:val="18"/>
          <w:lang w:val="en-GB"/>
        </w:rPr>
        <w:t xml:space="preserve">use </w:t>
      </w:r>
      <w:r w:rsidR="00D75C9E" w:rsidRPr="000A3FEF">
        <w:rPr>
          <w:rFonts w:ascii="Arial" w:hAnsi="Arial" w:cs="Arial"/>
          <w:b/>
          <w:color w:val="000000"/>
          <w:sz w:val="18"/>
          <w:szCs w:val="18"/>
          <w:lang w:val="en-GB"/>
        </w:rPr>
        <w:t>rights</w:t>
      </w:r>
      <w:r w:rsidR="00EC2A7A" w:rsidRPr="000A3FEF">
        <w:rPr>
          <w:rFonts w:ascii="Arial" w:hAnsi="Arial" w:cs="Arial"/>
          <w:b/>
          <w:color w:val="000000"/>
          <w:sz w:val="18"/>
          <w:szCs w:val="18"/>
          <w:lang w:val="en-GB"/>
        </w:rPr>
        <w:t xml:space="preserve"> with </w:t>
      </w:r>
      <w:r w:rsidR="008C4DBA">
        <w:rPr>
          <w:rFonts w:ascii="Arial" w:hAnsi="Arial" w:cs="Arial"/>
          <w:b/>
          <w:color w:val="000000"/>
          <w:sz w:val="18"/>
          <w:szCs w:val="18"/>
          <w:lang w:val="en-GB"/>
        </w:rPr>
        <w:t>utilities</w:t>
      </w:r>
      <w:r w:rsidR="00EC2A7A" w:rsidRPr="000A3FEF">
        <w:rPr>
          <w:rFonts w:ascii="Arial" w:hAnsi="Arial" w:cs="Arial"/>
          <w:b/>
          <w:color w:val="000000"/>
          <w:sz w:val="18"/>
          <w:szCs w:val="18"/>
          <w:lang w:val="en-GB"/>
        </w:rPr>
        <w:t xml:space="preserve"> systems</w:t>
      </w:r>
    </w:p>
    <w:p w14:paraId="17489EED" w14:textId="77777777" w:rsidR="00F92057" w:rsidRPr="000A3FEF" w:rsidRDefault="00F92057" w:rsidP="00865727">
      <w:pPr>
        <w:ind w:left="540"/>
        <w:contextualSpacing/>
        <w:jc w:val="thaiDistribute"/>
        <w:rPr>
          <w:rFonts w:ascii="Arial" w:eastAsia="Arial Unicode MS" w:hAnsi="Arial" w:cs="Arial"/>
          <w:color w:val="000000"/>
          <w:spacing w:val="-4"/>
          <w:sz w:val="18"/>
          <w:szCs w:val="18"/>
          <w:lang w:bidi="th-TH"/>
        </w:rPr>
      </w:pPr>
    </w:p>
    <w:p w14:paraId="4A40CCE2" w14:textId="3F37D921" w:rsidR="00F92057" w:rsidRPr="000A3FEF" w:rsidRDefault="00F92057" w:rsidP="00865727">
      <w:pPr>
        <w:ind w:left="540"/>
        <w:contextualSpacing/>
        <w:jc w:val="thaiDistribute"/>
        <w:rPr>
          <w:rFonts w:ascii="Arial" w:eastAsia="Arial Unicode MS" w:hAnsi="Arial" w:cs="Arial"/>
          <w:color w:val="000000"/>
          <w:spacing w:val="-4"/>
          <w:sz w:val="18"/>
          <w:szCs w:val="18"/>
          <w:cs/>
          <w:lang w:bidi="th-TH"/>
        </w:rPr>
      </w:pPr>
      <w:r w:rsidRPr="002014AE">
        <w:rPr>
          <w:rFonts w:ascii="Arial" w:eastAsia="Arial Unicode MS" w:hAnsi="Arial" w:cs="Arial"/>
          <w:color w:val="000000"/>
          <w:spacing w:val="-2"/>
          <w:sz w:val="18"/>
          <w:szCs w:val="18"/>
          <w:lang w:bidi="th-TH"/>
        </w:rPr>
        <w:t xml:space="preserve">Real estate development costs and costs of land-use rights with </w:t>
      </w:r>
      <w:r w:rsidR="00B01E41" w:rsidRPr="002014AE">
        <w:rPr>
          <w:rFonts w:ascii="Arial" w:eastAsia="Arial Unicode MS" w:hAnsi="Arial" w:cs="Arial"/>
          <w:color w:val="000000"/>
          <w:spacing w:val="-2"/>
          <w:sz w:val="18"/>
          <w:szCs w:val="18"/>
          <w:lang w:bidi="th-TH"/>
        </w:rPr>
        <w:t>utilities</w:t>
      </w:r>
      <w:r w:rsidRPr="002014AE">
        <w:rPr>
          <w:rFonts w:ascii="Arial" w:eastAsia="Arial Unicode MS" w:hAnsi="Arial" w:cs="Arial"/>
          <w:color w:val="000000"/>
          <w:spacing w:val="-2"/>
          <w:sz w:val="18"/>
          <w:szCs w:val="18"/>
          <w:lang w:bidi="th-TH"/>
        </w:rPr>
        <w:t xml:space="preserve"> systems are valued at the lower of specific</w:t>
      </w:r>
      <w:r w:rsidRPr="000A3FEF">
        <w:rPr>
          <w:rFonts w:ascii="Arial" w:eastAsia="Arial Unicode MS" w:hAnsi="Arial" w:cs="Arial"/>
          <w:color w:val="000000"/>
          <w:spacing w:val="-4"/>
          <w:sz w:val="18"/>
          <w:szCs w:val="18"/>
          <w:lang w:bidi="th-TH"/>
        </w:rPr>
        <w:t xml:space="preserve"> cost and net realisable value and </w:t>
      </w:r>
      <w:r w:rsidR="00145F2B">
        <w:rPr>
          <w:rFonts w:ascii="Arial" w:eastAsia="Arial Unicode MS" w:hAnsi="Arial" w:cs="Arial"/>
          <w:color w:val="000000"/>
          <w:spacing w:val="-4"/>
          <w:sz w:val="18"/>
          <w:szCs w:val="18"/>
          <w:lang w:bidi="th-TH"/>
        </w:rPr>
        <w:t>utilities</w:t>
      </w:r>
      <w:r w:rsidRPr="000A3FEF">
        <w:rPr>
          <w:rFonts w:ascii="Arial" w:eastAsia="Arial Unicode MS" w:hAnsi="Arial" w:cs="Arial"/>
          <w:color w:val="000000"/>
          <w:spacing w:val="-4"/>
          <w:sz w:val="18"/>
          <w:szCs w:val="18"/>
          <w:lang w:bidi="th-TH"/>
        </w:rPr>
        <w:t xml:space="preserve"> system. Cost included cost of land, cost of land-use rights, and expenses directly related to real estate development, as well as estimated project </w:t>
      </w:r>
      <w:r w:rsidR="00913979">
        <w:rPr>
          <w:rFonts w:ascii="Arial" w:eastAsia="Arial Unicode MS" w:hAnsi="Arial" w:cs="Arial"/>
          <w:color w:val="000000"/>
          <w:spacing w:val="-4"/>
          <w:sz w:val="18"/>
          <w:szCs w:val="18"/>
          <w:lang w:bidi="th-TH"/>
        </w:rPr>
        <w:t>decommissioning</w:t>
      </w:r>
      <w:r w:rsidRPr="000A3FEF">
        <w:rPr>
          <w:rFonts w:ascii="Arial" w:eastAsia="Arial Unicode MS" w:hAnsi="Arial" w:cs="Arial"/>
          <w:color w:val="000000"/>
          <w:spacing w:val="-4"/>
          <w:sz w:val="18"/>
          <w:szCs w:val="18"/>
          <w:lang w:bidi="th-TH"/>
        </w:rPr>
        <w:t xml:space="preserve"> costs and restoration costs (presented under the caption of "Real estate development costs" in the consolidated statement of financial position).</w:t>
      </w:r>
    </w:p>
    <w:p w14:paraId="49F8CCEE" w14:textId="77777777" w:rsidR="00EC2A7A" w:rsidRPr="000A3FEF" w:rsidRDefault="00EC2A7A" w:rsidP="00865727">
      <w:pPr>
        <w:ind w:left="540"/>
        <w:contextualSpacing/>
        <w:jc w:val="thaiDistribute"/>
        <w:rPr>
          <w:rFonts w:ascii="Arial" w:eastAsia="Arial Unicode MS" w:hAnsi="Arial" w:cs="Arial"/>
          <w:color w:val="000000"/>
          <w:spacing w:val="-4"/>
          <w:sz w:val="18"/>
          <w:szCs w:val="18"/>
          <w:lang w:bidi="th-TH"/>
        </w:rPr>
      </w:pPr>
    </w:p>
    <w:p w14:paraId="4D26F3EC" w14:textId="25B1537A" w:rsidR="00E5738B" w:rsidRPr="000A3FEF" w:rsidRDefault="00E5738B" w:rsidP="00865727">
      <w:pPr>
        <w:tabs>
          <w:tab w:val="left" w:pos="540"/>
        </w:tabs>
        <w:rPr>
          <w:rFonts w:ascii="Arial" w:hAnsi="Arial" w:cs="Arial"/>
          <w:b/>
          <w:color w:val="000000"/>
          <w:sz w:val="18"/>
          <w:szCs w:val="18"/>
          <w:lang w:val="en-GB"/>
        </w:rPr>
      </w:pPr>
      <w:r w:rsidRPr="000A3FEF">
        <w:rPr>
          <w:rFonts w:ascii="Arial" w:hAnsi="Arial" w:cs="Arial"/>
          <w:b/>
          <w:color w:val="000000"/>
          <w:sz w:val="18"/>
          <w:szCs w:val="18"/>
          <w:lang w:val="en-GB"/>
        </w:rPr>
        <w:t>4.</w:t>
      </w:r>
      <w:r w:rsidR="00377CF9" w:rsidRPr="000A3FEF">
        <w:rPr>
          <w:rFonts w:ascii="Arial" w:hAnsi="Arial" w:cs="Arial"/>
          <w:b/>
          <w:color w:val="000000"/>
          <w:sz w:val="18"/>
          <w:szCs w:val="18"/>
          <w:lang w:val="en-GB"/>
        </w:rPr>
        <w:t>8</w:t>
      </w:r>
      <w:r w:rsidRPr="000A3FEF">
        <w:rPr>
          <w:rFonts w:ascii="Arial" w:hAnsi="Arial" w:cs="Arial"/>
          <w:b/>
          <w:color w:val="000000"/>
          <w:sz w:val="18"/>
          <w:szCs w:val="18"/>
          <w:lang w:val="en-GB"/>
        </w:rPr>
        <w:tab/>
      </w:r>
      <w:r w:rsidR="00D91E94">
        <w:rPr>
          <w:rFonts w:ascii="Arial" w:hAnsi="Arial" w:cs="Arial"/>
          <w:b/>
          <w:color w:val="000000"/>
          <w:sz w:val="18"/>
          <w:szCs w:val="18"/>
          <w:lang w:val="en-GB"/>
        </w:rPr>
        <w:t>P</w:t>
      </w:r>
      <w:r w:rsidRPr="000A3FEF">
        <w:rPr>
          <w:rFonts w:ascii="Arial" w:hAnsi="Arial" w:cs="Arial"/>
          <w:b/>
          <w:color w:val="000000"/>
          <w:sz w:val="18"/>
          <w:szCs w:val="18"/>
          <w:lang w:val="en-GB"/>
        </w:rPr>
        <w:t>repayment for land-use rights</w:t>
      </w:r>
    </w:p>
    <w:p w14:paraId="638994BC" w14:textId="77777777" w:rsidR="007B3B89" w:rsidRPr="000A3FEF" w:rsidRDefault="007B3B89" w:rsidP="00865727">
      <w:pPr>
        <w:ind w:left="540"/>
        <w:rPr>
          <w:rFonts w:ascii="Arial" w:eastAsia="Arial Unicode MS" w:hAnsi="Arial" w:cs="Arial"/>
          <w:sz w:val="18"/>
          <w:szCs w:val="18"/>
          <w:lang w:bidi="th-TH"/>
        </w:rPr>
      </w:pPr>
    </w:p>
    <w:p w14:paraId="301BE171" w14:textId="5DD8AEBE" w:rsidR="007B3B89" w:rsidRPr="000A3FEF" w:rsidRDefault="00D91E94" w:rsidP="00865727">
      <w:pPr>
        <w:ind w:left="540"/>
        <w:rPr>
          <w:rFonts w:ascii="Arial" w:eastAsia="Arial Unicode MS" w:hAnsi="Arial" w:cs="Arial"/>
          <w:sz w:val="18"/>
          <w:szCs w:val="18"/>
          <w:lang w:bidi="th-TH"/>
        </w:rPr>
      </w:pPr>
      <w:r>
        <w:rPr>
          <w:rFonts w:ascii="Arial" w:eastAsia="Arial Unicode MS" w:hAnsi="Arial" w:cs="Arial"/>
          <w:sz w:val="18"/>
          <w:szCs w:val="18"/>
          <w:lang w:bidi="th-TH"/>
        </w:rPr>
        <w:t>P</w:t>
      </w:r>
      <w:r w:rsidR="007B3B89" w:rsidRPr="000A3FEF">
        <w:rPr>
          <w:rFonts w:ascii="Arial" w:eastAsia="Arial Unicode MS" w:hAnsi="Arial" w:cs="Arial"/>
          <w:sz w:val="18"/>
          <w:szCs w:val="18"/>
          <w:lang w:bidi="th-TH"/>
        </w:rPr>
        <w:t>repayment for land-use rights is valued at the lower of specific cost and net realisable value. Cost included costs of land-use rights and other related expenses.</w:t>
      </w:r>
    </w:p>
    <w:p w14:paraId="38A46A2B" w14:textId="2DE7DCB6" w:rsidR="007B3B89" w:rsidRPr="000A3FEF" w:rsidRDefault="00394993" w:rsidP="00865727">
      <w:pPr>
        <w:ind w:left="540"/>
        <w:jc w:val="both"/>
        <w:rPr>
          <w:rFonts w:ascii="Arial" w:hAnsi="Arial" w:cs="Arial"/>
          <w:color w:val="000000"/>
          <w:sz w:val="18"/>
          <w:szCs w:val="18"/>
          <w:cs/>
          <w:lang w:val="en-GB"/>
        </w:rPr>
      </w:pPr>
      <w:r w:rsidRPr="00E70771">
        <w:rPr>
          <w:rFonts w:ascii="Arial" w:hAnsi="Arial" w:cs="Arial"/>
          <w:color w:val="000000"/>
          <w:sz w:val="18"/>
          <w:szCs w:val="18"/>
          <w:lang w:val="en-GB"/>
        </w:rPr>
        <w:br w:type="page"/>
      </w:r>
    </w:p>
    <w:p w14:paraId="1689BD5A" w14:textId="6D39C913"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00377CF9" w:rsidRPr="000A3FEF">
        <w:rPr>
          <w:rFonts w:ascii="Arial" w:hAnsi="Arial" w:cs="Arial"/>
          <w:b/>
          <w:color w:val="000000"/>
          <w:sz w:val="18"/>
          <w:szCs w:val="18"/>
          <w:lang w:val="en-GB"/>
        </w:rPr>
        <w:t>9</w:t>
      </w:r>
      <w:r w:rsidRPr="000A3FEF">
        <w:rPr>
          <w:rFonts w:ascii="Arial" w:hAnsi="Arial" w:cs="Arial"/>
          <w:b/>
          <w:color w:val="000000"/>
          <w:sz w:val="18"/>
          <w:szCs w:val="18"/>
        </w:rPr>
        <w:tab/>
      </w:r>
      <w:bookmarkStart w:id="4" w:name="_heading=h.1t3h5sf" w:colFirst="0" w:colLast="0"/>
      <w:bookmarkEnd w:id="4"/>
      <w:r w:rsidRPr="000A3FEF">
        <w:rPr>
          <w:rFonts w:ascii="Arial" w:hAnsi="Arial" w:cs="Arial"/>
          <w:b/>
          <w:color w:val="000000"/>
          <w:sz w:val="18"/>
          <w:szCs w:val="18"/>
        </w:rPr>
        <w:t>Leases</w:t>
      </w:r>
    </w:p>
    <w:p w14:paraId="3D31F558" w14:textId="77777777" w:rsidR="007B3B89" w:rsidRPr="000A3FEF" w:rsidRDefault="007B3B89" w:rsidP="00865727">
      <w:pPr>
        <w:ind w:left="540"/>
        <w:jc w:val="both"/>
        <w:rPr>
          <w:rFonts w:ascii="Arial" w:hAnsi="Arial" w:cs="Arial"/>
          <w:color w:val="000000"/>
          <w:sz w:val="18"/>
          <w:szCs w:val="18"/>
        </w:rPr>
      </w:pPr>
    </w:p>
    <w:p w14:paraId="409E0E08" w14:textId="77777777" w:rsidR="007B3B89" w:rsidRPr="000A3FEF" w:rsidRDefault="007B3B89" w:rsidP="00865727">
      <w:pPr>
        <w:ind w:left="540"/>
        <w:jc w:val="thaiDistribute"/>
        <w:rPr>
          <w:rFonts w:ascii="Arial" w:eastAsia="Ink Free" w:hAnsi="Arial" w:cs="Arial"/>
          <w:b/>
          <w:bCs/>
          <w:sz w:val="18"/>
          <w:szCs w:val="18"/>
          <w:lang w:eastAsia="en-GB"/>
        </w:rPr>
      </w:pPr>
      <w:r w:rsidRPr="000A3FEF">
        <w:rPr>
          <w:rFonts w:ascii="Arial" w:eastAsia="Ink Free" w:hAnsi="Arial" w:cs="Arial"/>
          <w:b/>
          <w:bCs/>
          <w:sz w:val="18"/>
          <w:szCs w:val="18"/>
          <w:lang w:eastAsia="en-GB"/>
        </w:rPr>
        <w:t>Leases - where the Group is the lessee</w:t>
      </w:r>
    </w:p>
    <w:p w14:paraId="0A8D1350" w14:textId="77777777" w:rsidR="007B3B89" w:rsidRPr="000A3FEF" w:rsidRDefault="007B3B89" w:rsidP="00865727">
      <w:pPr>
        <w:ind w:left="540"/>
        <w:jc w:val="thaiDistribute"/>
        <w:rPr>
          <w:rFonts w:ascii="Arial" w:eastAsia="Arial Unicode MS" w:hAnsi="Arial" w:cs="Arial"/>
          <w:sz w:val="18"/>
          <w:szCs w:val="18"/>
        </w:rPr>
      </w:pPr>
    </w:p>
    <w:p w14:paraId="612AA5B3" w14:textId="6C35C944" w:rsidR="007B3B89" w:rsidRPr="000A3FEF" w:rsidRDefault="007B3B89" w:rsidP="00865727">
      <w:pPr>
        <w:ind w:left="540"/>
        <w:jc w:val="thaiDistribute"/>
        <w:rPr>
          <w:rFonts w:ascii="Arial" w:eastAsia="Arial Unicode MS" w:hAnsi="Arial" w:cs="Arial"/>
          <w:sz w:val="18"/>
          <w:szCs w:val="18"/>
        </w:rPr>
      </w:pPr>
      <w:r w:rsidRPr="000A3FEF">
        <w:rPr>
          <w:rFonts w:ascii="Arial" w:eastAsia="Arial Unicode MS" w:hAnsi="Arial" w:cs="Arial"/>
          <w:spacing w:val="-4"/>
          <w:sz w:val="18"/>
          <w:szCs w:val="18"/>
        </w:rPr>
        <w:t>The right-of-use asset is depreciated over the shorter of the asset's useful life and the lease term on a straight</w:t>
      </w:r>
      <w:r w:rsidR="000A3FEF" w:rsidRPr="000A3FEF">
        <w:rPr>
          <w:rFonts w:ascii="Arial" w:eastAsia="Arial Unicode MS" w:hAnsi="Arial" w:cs="Arial"/>
          <w:spacing w:val="-4"/>
          <w:sz w:val="18"/>
          <w:szCs w:val="18"/>
        </w:rPr>
        <w:t>-</w:t>
      </w:r>
      <w:r w:rsidRPr="000A3FEF">
        <w:rPr>
          <w:rFonts w:ascii="Arial" w:eastAsia="Arial Unicode MS" w:hAnsi="Arial" w:cs="Arial"/>
          <w:spacing w:val="-4"/>
          <w:sz w:val="18"/>
          <w:szCs w:val="18"/>
        </w:rPr>
        <w:t>line</w:t>
      </w:r>
      <w:r w:rsidRPr="000A3FEF">
        <w:rPr>
          <w:rFonts w:ascii="Arial" w:eastAsia="Arial Unicode MS" w:hAnsi="Arial" w:cs="Arial"/>
          <w:sz w:val="18"/>
          <w:szCs w:val="18"/>
        </w:rPr>
        <w:t xml:space="preserve"> </w:t>
      </w:r>
      <w:r w:rsidRPr="002014AE">
        <w:rPr>
          <w:rFonts w:ascii="Arial" w:eastAsia="Arial Unicode MS" w:hAnsi="Arial" w:cs="Arial"/>
          <w:spacing w:val="-2"/>
          <w:sz w:val="18"/>
          <w:szCs w:val="18"/>
        </w:rPr>
        <w:t>basis. If the Group is reasonably certain to exercise a purchase option, the right-of-use asset is depreciated over</w:t>
      </w:r>
      <w:r w:rsidRPr="000A3FEF">
        <w:rPr>
          <w:rFonts w:ascii="Arial" w:eastAsia="Arial Unicode MS" w:hAnsi="Arial" w:cs="Arial"/>
          <w:sz w:val="18"/>
          <w:szCs w:val="18"/>
        </w:rPr>
        <w:t xml:space="preserve"> the underlying asset’s useful life.</w:t>
      </w:r>
    </w:p>
    <w:p w14:paraId="5CE4A7BC" w14:textId="77777777" w:rsidR="000A3FEF" w:rsidRPr="000A3FEF" w:rsidRDefault="000A3FEF" w:rsidP="00865727">
      <w:pPr>
        <w:ind w:left="540"/>
        <w:jc w:val="thaiDistribute"/>
        <w:rPr>
          <w:rFonts w:ascii="Arial" w:eastAsia="Arial Unicode MS" w:hAnsi="Arial" w:cs="Arial"/>
          <w:sz w:val="18"/>
          <w:szCs w:val="18"/>
        </w:rPr>
      </w:pPr>
    </w:p>
    <w:p w14:paraId="551FD1EA" w14:textId="596D9B1E" w:rsidR="007B3B89" w:rsidRPr="000A3FEF" w:rsidRDefault="007B3B89" w:rsidP="00865727">
      <w:pPr>
        <w:ind w:left="540"/>
        <w:jc w:val="thaiDistribute"/>
        <w:rPr>
          <w:rFonts w:ascii="Arial" w:eastAsia="Arial Unicode MS" w:hAnsi="Arial" w:cs="Arial"/>
          <w:sz w:val="18"/>
          <w:szCs w:val="18"/>
        </w:rPr>
      </w:pPr>
      <w:r w:rsidRPr="002014AE">
        <w:rPr>
          <w:rFonts w:ascii="Arial" w:eastAsia="Arial Unicode MS" w:hAnsi="Arial" w:cs="Arial"/>
          <w:spacing w:val="-4"/>
          <w:sz w:val="18"/>
          <w:szCs w:val="18"/>
        </w:rPr>
        <w:t>The lease payments are discounted using the interest rate implicit in the lease. If that rate cannot be determined</w:t>
      </w:r>
      <w:r w:rsidRPr="000A3FEF">
        <w:rPr>
          <w:rFonts w:ascii="Arial" w:eastAsia="Arial Unicode MS" w:hAnsi="Arial" w:cs="Arial"/>
          <w:sz w:val="18"/>
          <w:szCs w:val="18"/>
        </w:rPr>
        <w:t xml:space="preserve">, the </w:t>
      </w:r>
      <w:r w:rsidRPr="002014AE">
        <w:rPr>
          <w:rFonts w:ascii="Arial" w:eastAsia="Arial Unicode MS" w:hAnsi="Arial" w:cs="Arial"/>
          <w:spacing w:val="-4"/>
          <w:sz w:val="18"/>
          <w:szCs w:val="18"/>
        </w:rPr>
        <w:t>lessee’s incremental borrowing rate is used, being the rate that the lessee would have to pay to borrow the funds</w:t>
      </w:r>
      <w:r w:rsidRPr="000A3FEF">
        <w:rPr>
          <w:rFonts w:ascii="Arial" w:eastAsia="Arial Unicode MS" w:hAnsi="Arial" w:cs="Arial"/>
          <w:sz w:val="18"/>
          <w:szCs w:val="18"/>
        </w:rPr>
        <w:t xml:space="preserve"> </w:t>
      </w:r>
      <w:r w:rsidRPr="002014AE">
        <w:rPr>
          <w:rFonts w:ascii="Arial" w:eastAsia="Arial Unicode MS" w:hAnsi="Arial" w:cs="Arial"/>
          <w:spacing w:val="-4"/>
          <w:sz w:val="18"/>
          <w:szCs w:val="18"/>
        </w:rPr>
        <w:t>necessary to obtain an asset of similar value in a similar economic environment with similar terms and conditions</w:t>
      </w:r>
      <w:r w:rsidRPr="000A3FEF">
        <w:rPr>
          <w:rFonts w:ascii="Arial" w:eastAsia="Arial Unicode MS" w:hAnsi="Arial" w:cs="Arial"/>
          <w:sz w:val="18"/>
          <w:szCs w:val="18"/>
        </w:rPr>
        <w:t xml:space="preserve">. </w:t>
      </w:r>
    </w:p>
    <w:p w14:paraId="40C4DC31" w14:textId="77777777" w:rsidR="007B3B89" w:rsidRPr="000A3FEF" w:rsidRDefault="007B3B89" w:rsidP="00865727">
      <w:pPr>
        <w:ind w:left="540"/>
        <w:jc w:val="thaiDistribute"/>
        <w:rPr>
          <w:rFonts w:ascii="Arial" w:eastAsia="Arial Unicode MS" w:hAnsi="Arial" w:cs="Arial"/>
          <w:sz w:val="18"/>
          <w:szCs w:val="18"/>
        </w:rPr>
      </w:pPr>
    </w:p>
    <w:p w14:paraId="473561E8" w14:textId="5CD80B21" w:rsidR="00722CD9" w:rsidRPr="00C36B25" w:rsidRDefault="007B3B89" w:rsidP="00C36B25">
      <w:pPr>
        <w:ind w:left="540"/>
        <w:jc w:val="thaiDistribute"/>
        <w:rPr>
          <w:rFonts w:ascii="Arial" w:eastAsia="Arial Unicode MS" w:hAnsi="Arial" w:cs="Arial"/>
          <w:sz w:val="18"/>
          <w:szCs w:val="18"/>
        </w:rPr>
      </w:pPr>
      <w:r w:rsidRPr="000A3FEF">
        <w:rPr>
          <w:rFonts w:ascii="Arial" w:eastAsia="Arial Unicode MS" w:hAnsi="Arial" w:cs="Arial"/>
          <w:sz w:val="18"/>
          <w:szCs w:val="18"/>
        </w:rPr>
        <w:t xml:space="preserve">Payments associated with short-term leases and leases of low-value assets are recognised on a straight-line basis as an expense in profit or loss. Short-term leases are leases with a lease term of 12 months or less. </w:t>
      </w:r>
    </w:p>
    <w:p w14:paraId="65F9E5AF" w14:textId="77777777" w:rsidR="00722CD9" w:rsidRPr="000A3FEF" w:rsidRDefault="00722CD9" w:rsidP="00865727">
      <w:pPr>
        <w:ind w:left="540"/>
        <w:jc w:val="thaiDistribute"/>
        <w:rPr>
          <w:rFonts w:ascii="Arial" w:eastAsia="Arial Unicode MS" w:hAnsi="Arial" w:cs="Arial"/>
          <w:color w:val="000000"/>
          <w:sz w:val="18"/>
          <w:szCs w:val="18"/>
          <w:cs/>
          <w:lang w:val="en-GB" w:bidi="th-TH"/>
        </w:rPr>
      </w:pPr>
    </w:p>
    <w:p w14:paraId="706B3229" w14:textId="423D936A" w:rsidR="00CB6B8D" w:rsidRPr="000A3FEF" w:rsidRDefault="00CB6B8D" w:rsidP="00865727">
      <w:pPr>
        <w:ind w:left="540"/>
        <w:contextualSpacing/>
        <w:jc w:val="thaiDistribute"/>
        <w:rPr>
          <w:rFonts w:ascii="Arial" w:hAnsi="Arial" w:cs="Arial"/>
          <w:sz w:val="18"/>
          <w:szCs w:val="18"/>
        </w:rPr>
      </w:pPr>
      <w:r w:rsidRPr="000A3FEF">
        <w:rPr>
          <w:rFonts w:ascii="Arial" w:hAnsi="Arial" w:cs="Arial"/>
          <w:sz w:val="18"/>
          <w:szCs w:val="18"/>
        </w:rPr>
        <w:t xml:space="preserve">Right-of-use assets are measured at cost, less accumulated depreciation, any accumulated impairment losses, andadjusted for any remeasurement of lease liabilities. The cost of right-of-use assets includes the amount of </w:t>
      </w:r>
      <w:r w:rsidRPr="002956B9">
        <w:rPr>
          <w:rFonts w:ascii="Arial" w:hAnsi="Arial" w:cs="Arial"/>
          <w:spacing w:val="-8"/>
          <w:sz w:val="18"/>
          <w:szCs w:val="18"/>
        </w:rPr>
        <w:t>lease liabilities initially recognised, initial direct costs incurred, and lease payments made at or before the commencement</w:t>
      </w:r>
      <w:r w:rsidRPr="000A3FEF">
        <w:rPr>
          <w:rFonts w:ascii="Arial" w:hAnsi="Arial" w:cs="Arial"/>
          <w:sz w:val="18"/>
          <w:szCs w:val="18"/>
        </w:rPr>
        <w:t xml:space="preserve"> date of the lease less any lease incentives received.</w:t>
      </w:r>
    </w:p>
    <w:p w14:paraId="5B702F7A" w14:textId="77777777" w:rsidR="00CB6B8D" w:rsidRPr="000A3FEF" w:rsidRDefault="00CB6B8D" w:rsidP="00865727">
      <w:pPr>
        <w:ind w:left="540"/>
        <w:contextualSpacing/>
        <w:jc w:val="thaiDistribute"/>
        <w:rPr>
          <w:rFonts w:ascii="Arial" w:hAnsi="Arial" w:cs="Arial"/>
          <w:sz w:val="18"/>
          <w:szCs w:val="18"/>
        </w:rPr>
      </w:pPr>
    </w:p>
    <w:p w14:paraId="66D3E7CB" w14:textId="46FD230E" w:rsidR="00722CD9" w:rsidRPr="000A3FEF" w:rsidRDefault="00CB6B8D" w:rsidP="00865727">
      <w:pPr>
        <w:ind w:left="540"/>
        <w:contextualSpacing/>
        <w:jc w:val="thaiDistribute"/>
        <w:rPr>
          <w:rFonts w:ascii="Arial" w:eastAsia="Arial Unicode MS" w:hAnsi="Arial" w:cs="Arial"/>
          <w:color w:val="000000"/>
          <w:sz w:val="18"/>
          <w:szCs w:val="18"/>
          <w:u w:val="single"/>
          <w:lang w:bidi="th-TH"/>
        </w:rPr>
      </w:pPr>
      <w:r w:rsidRPr="000A3FEF">
        <w:rPr>
          <w:rFonts w:ascii="Arial" w:hAnsi="Arial" w:cs="Arial"/>
          <w:sz w:val="18"/>
          <w:szCs w:val="18"/>
        </w:rPr>
        <w:t>Depreciation of right-of-use assets are calculated by reference to their costs, on the straight-line basis over the shorter of their estimated useful lives and the lease term</w:t>
      </w:r>
      <w:r w:rsidR="0032485C">
        <w:rPr>
          <w:rFonts w:ascii="Arial" w:hAnsi="Arial" w:cs="Arial"/>
          <w:sz w:val="18"/>
          <w:szCs w:val="18"/>
        </w:rPr>
        <w:t xml:space="preserve"> as follows:</w:t>
      </w:r>
      <w:r w:rsidRPr="000A3FEF">
        <w:rPr>
          <w:rFonts w:ascii="Arial" w:eastAsia="Arial Unicode MS" w:hAnsi="Arial" w:cs="Arial"/>
          <w:color w:val="000000"/>
          <w:sz w:val="18"/>
          <w:szCs w:val="18"/>
          <w:u w:val="single"/>
          <w:lang w:bidi="th-TH"/>
        </w:rPr>
        <w:t xml:space="preserve"> </w:t>
      </w:r>
    </w:p>
    <w:p w14:paraId="19A152A3" w14:textId="7CF4D52D" w:rsidR="00CB6B8D" w:rsidRPr="000A3FEF" w:rsidRDefault="002956B9" w:rsidP="002956B9">
      <w:pPr>
        <w:tabs>
          <w:tab w:val="right" w:pos="9450"/>
        </w:tabs>
        <w:ind w:left="540"/>
        <w:contextualSpacing/>
        <w:jc w:val="thaiDistribute"/>
        <w:rPr>
          <w:rFonts w:ascii="Arial" w:eastAsia="Arial Unicode MS" w:hAnsi="Arial" w:cs="Arial"/>
          <w:color w:val="000000"/>
          <w:sz w:val="18"/>
          <w:szCs w:val="18"/>
          <w:u w:val="single"/>
          <w:lang w:bidi="th-TH"/>
        </w:rPr>
      </w:pPr>
      <w:r>
        <w:rPr>
          <w:rFonts w:ascii="Arial" w:eastAsia="Arial Unicode MS" w:hAnsi="Arial" w:cs="Arial"/>
          <w:color w:val="000000"/>
          <w:sz w:val="18"/>
          <w:szCs w:val="18"/>
          <w:lang w:bidi="th-TH"/>
        </w:rPr>
        <w:tab/>
      </w:r>
      <w:r w:rsidR="00CB6B8D" w:rsidRPr="000A3FEF">
        <w:rPr>
          <w:rFonts w:ascii="Arial" w:eastAsia="Arial Unicode MS" w:hAnsi="Arial" w:cs="Arial"/>
          <w:color w:val="000000"/>
          <w:sz w:val="18"/>
          <w:szCs w:val="18"/>
          <w:u w:val="single"/>
          <w:lang w:bidi="th-TH"/>
        </w:rPr>
        <w:t>Years</w:t>
      </w:r>
    </w:p>
    <w:p w14:paraId="6A704B08" w14:textId="39098D9C" w:rsidR="00722CD9" w:rsidRPr="000A3FEF" w:rsidRDefault="00322A14" w:rsidP="00865727">
      <w:pPr>
        <w:tabs>
          <w:tab w:val="right" w:pos="9459"/>
        </w:tabs>
        <w:ind w:left="567"/>
        <w:contextualSpacing/>
        <w:jc w:val="thaiDistribute"/>
        <w:rPr>
          <w:rFonts w:ascii="Arial" w:eastAsia="Arial Unicode MS" w:hAnsi="Arial" w:cs="Arial"/>
          <w:color w:val="000000"/>
          <w:sz w:val="18"/>
          <w:szCs w:val="18"/>
          <w:lang w:bidi="th-TH"/>
        </w:rPr>
      </w:pPr>
      <w:r w:rsidRPr="000A3FEF">
        <w:rPr>
          <w:rFonts w:ascii="Arial" w:hAnsi="Arial" w:cs="Arial"/>
          <w:sz w:val="18"/>
          <w:szCs w:val="18"/>
        </w:rPr>
        <w:t>Land</w:t>
      </w:r>
      <w:r w:rsidR="00722CD9" w:rsidRPr="000A3FEF">
        <w:rPr>
          <w:rFonts w:ascii="Arial" w:eastAsia="Arial Unicode MS" w:hAnsi="Arial" w:cs="Arial"/>
          <w:color w:val="000000"/>
          <w:sz w:val="18"/>
          <w:szCs w:val="18"/>
          <w:cs/>
          <w:lang w:bidi="th-TH"/>
        </w:rPr>
        <w:tab/>
      </w:r>
      <w:r w:rsidR="00722CD9" w:rsidRPr="000A3FEF">
        <w:rPr>
          <w:rFonts w:ascii="Arial" w:eastAsia="Arial Unicode MS" w:hAnsi="Arial" w:cs="Arial"/>
          <w:color w:val="000000"/>
          <w:sz w:val="18"/>
          <w:szCs w:val="18"/>
          <w:lang w:bidi="th-TH"/>
        </w:rPr>
        <w:t>10 - 50</w:t>
      </w:r>
    </w:p>
    <w:p w14:paraId="70FB6E82" w14:textId="3E8A78E8" w:rsidR="00722CD9" w:rsidRPr="000A3FEF" w:rsidRDefault="00322A14" w:rsidP="00865727">
      <w:pPr>
        <w:tabs>
          <w:tab w:val="right" w:pos="9459"/>
        </w:tabs>
        <w:ind w:left="567"/>
        <w:contextualSpacing/>
        <w:jc w:val="thaiDistribute"/>
        <w:rPr>
          <w:rFonts w:ascii="Arial" w:eastAsia="Arial Unicode MS" w:hAnsi="Arial" w:cs="Arial"/>
          <w:color w:val="000000"/>
          <w:sz w:val="18"/>
          <w:szCs w:val="18"/>
          <w:highlight w:val="yellow"/>
          <w:lang w:bidi="th-TH"/>
        </w:rPr>
      </w:pPr>
      <w:r w:rsidRPr="000A3FEF">
        <w:rPr>
          <w:rFonts w:ascii="Arial" w:hAnsi="Arial" w:cs="Arial"/>
          <w:sz w:val="18"/>
          <w:szCs w:val="18"/>
        </w:rPr>
        <w:t>Vehicle</w:t>
      </w:r>
      <w:r w:rsidR="00722CD9" w:rsidRPr="000A3FEF">
        <w:rPr>
          <w:rFonts w:ascii="Arial" w:eastAsia="Arial Unicode MS" w:hAnsi="Arial" w:cs="Arial"/>
          <w:color w:val="000000"/>
          <w:sz w:val="18"/>
          <w:szCs w:val="18"/>
          <w:lang w:bidi="th-TH"/>
        </w:rPr>
        <w:tab/>
      </w:r>
      <w:r w:rsidR="00722CD9" w:rsidRPr="000A3FEF">
        <w:rPr>
          <w:rFonts w:ascii="Arial" w:eastAsia="Arial Unicode MS" w:hAnsi="Arial" w:cs="Arial"/>
          <w:color w:val="000000"/>
          <w:sz w:val="18"/>
          <w:szCs w:val="18"/>
          <w:lang w:val="en-GB" w:bidi="th-TH"/>
        </w:rPr>
        <w:t>3</w:t>
      </w:r>
    </w:p>
    <w:p w14:paraId="78CB740C" w14:textId="77777777" w:rsidR="00722CD9" w:rsidRPr="000A3FEF" w:rsidRDefault="00722CD9" w:rsidP="00865727">
      <w:pPr>
        <w:tabs>
          <w:tab w:val="left" w:pos="1080"/>
          <w:tab w:val="left" w:pos="1980"/>
          <w:tab w:val="left" w:pos="5670"/>
          <w:tab w:val="right" w:pos="7020"/>
        </w:tabs>
        <w:ind w:left="1080" w:hanging="547"/>
        <w:jc w:val="thaiDistribute"/>
        <w:rPr>
          <w:rFonts w:ascii="Arial" w:hAnsi="Arial" w:cs="Arial"/>
          <w:sz w:val="18"/>
          <w:szCs w:val="18"/>
          <w:highlight w:val="yellow"/>
        </w:rPr>
      </w:pPr>
    </w:p>
    <w:p w14:paraId="6E69F6F0" w14:textId="77777777" w:rsidR="0084560F" w:rsidRPr="000A3FEF" w:rsidRDefault="0084560F" w:rsidP="00865727">
      <w:pPr>
        <w:ind w:left="540"/>
        <w:jc w:val="thaiDistribute"/>
        <w:rPr>
          <w:rFonts w:ascii="Arial" w:hAnsi="Arial" w:cs="Arial"/>
          <w:spacing w:val="-4"/>
          <w:sz w:val="18"/>
          <w:szCs w:val="18"/>
          <w:lang w:bidi="th-TH"/>
        </w:rPr>
      </w:pPr>
      <w:r w:rsidRPr="000A3FEF">
        <w:rPr>
          <w:rFonts w:ascii="Arial" w:hAnsi="Arial" w:cs="Arial"/>
          <w:spacing w:val="-4"/>
          <w:sz w:val="18"/>
          <w:szCs w:val="18"/>
          <w:lang w:bidi="th-TH"/>
        </w:rPr>
        <w:t>If ownership of the leased asset is transferred to the Group at the end of the lease term or the cost reflects the exercise of a purchase option, depreciation is calculated using the estimated useful life of the asset.</w:t>
      </w:r>
    </w:p>
    <w:p w14:paraId="72334D25" w14:textId="77777777" w:rsidR="0084560F" w:rsidRPr="000A3FEF" w:rsidRDefault="0084560F" w:rsidP="00865727">
      <w:pPr>
        <w:ind w:left="540"/>
        <w:jc w:val="thaiDistribute"/>
        <w:rPr>
          <w:rFonts w:ascii="Arial" w:hAnsi="Arial" w:cs="Arial"/>
          <w:spacing w:val="-4"/>
          <w:sz w:val="18"/>
          <w:szCs w:val="18"/>
          <w:lang w:bidi="th-TH"/>
        </w:rPr>
      </w:pPr>
    </w:p>
    <w:p w14:paraId="31272EA6" w14:textId="35237D4D" w:rsidR="00722CD9" w:rsidRPr="00E70771" w:rsidRDefault="0084560F" w:rsidP="00865727">
      <w:pPr>
        <w:ind w:left="540"/>
        <w:jc w:val="thaiDistribute"/>
        <w:rPr>
          <w:rFonts w:ascii="Arial" w:hAnsi="Arial" w:cs="Arial"/>
          <w:spacing w:val="-4"/>
          <w:sz w:val="18"/>
          <w:szCs w:val="18"/>
          <w:lang w:bidi="th-TH"/>
        </w:rPr>
      </w:pPr>
      <w:r w:rsidRPr="000A3FEF">
        <w:rPr>
          <w:rFonts w:ascii="Arial" w:hAnsi="Arial" w:cs="Arial"/>
          <w:spacing w:val="-4"/>
          <w:sz w:val="18"/>
          <w:szCs w:val="18"/>
          <w:lang w:bidi="th-TH"/>
        </w:rPr>
        <w:t>Right-of-use assets which are classified as investment properties are presented as part of investment properties in the consolidated statement of financial position.</w:t>
      </w:r>
    </w:p>
    <w:p w14:paraId="483B7A2B" w14:textId="77777777" w:rsidR="00394993" w:rsidRPr="00E70771" w:rsidRDefault="00394993" w:rsidP="00865727">
      <w:pPr>
        <w:ind w:left="540"/>
        <w:jc w:val="thaiDistribute"/>
        <w:rPr>
          <w:rFonts w:ascii="Arial" w:eastAsia="Arial Unicode MS" w:hAnsi="Arial" w:cs="Arial"/>
          <w:sz w:val="18"/>
          <w:szCs w:val="18"/>
          <w:lang w:bidi="th-TH"/>
        </w:rPr>
      </w:pPr>
    </w:p>
    <w:p w14:paraId="35CC269A" w14:textId="28461B76" w:rsidR="007B3B89" w:rsidRPr="000A3FEF" w:rsidRDefault="007B3B89" w:rsidP="00865727">
      <w:pPr>
        <w:ind w:left="540"/>
        <w:jc w:val="thaiDistribute"/>
        <w:rPr>
          <w:rFonts w:ascii="Arial" w:eastAsia="Arial Unicode MS" w:hAnsi="Arial" w:cs="Arial"/>
          <w:b/>
          <w:bCs/>
          <w:sz w:val="18"/>
          <w:szCs w:val="18"/>
          <w:lang w:val="en-GB"/>
        </w:rPr>
      </w:pPr>
      <w:r w:rsidRPr="000A3FEF">
        <w:rPr>
          <w:rFonts w:ascii="Arial" w:eastAsia="Arial Unicode MS" w:hAnsi="Arial" w:cs="Arial"/>
          <w:b/>
          <w:bCs/>
          <w:sz w:val="18"/>
          <w:szCs w:val="18"/>
          <w:lang w:val="en-GB"/>
        </w:rPr>
        <w:t>Leases - where the Group is the lessor</w:t>
      </w:r>
    </w:p>
    <w:p w14:paraId="73F1A142" w14:textId="77777777" w:rsidR="007B3B89" w:rsidRPr="000A3FEF" w:rsidRDefault="007B3B89" w:rsidP="00865727">
      <w:pPr>
        <w:ind w:left="540"/>
        <w:jc w:val="thaiDistribute"/>
        <w:rPr>
          <w:rFonts w:ascii="Arial" w:eastAsia="Arial Unicode MS" w:hAnsi="Arial" w:cs="Arial"/>
          <w:sz w:val="18"/>
          <w:szCs w:val="18"/>
          <w:lang w:val="en-GB"/>
        </w:rPr>
      </w:pPr>
    </w:p>
    <w:p w14:paraId="6C83C340" w14:textId="77777777" w:rsidR="001B040E" w:rsidRPr="000A3FEF" w:rsidRDefault="001B040E" w:rsidP="00865727">
      <w:pPr>
        <w:pStyle w:val="ListParagraph"/>
        <w:ind w:left="540"/>
        <w:jc w:val="both"/>
        <w:rPr>
          <w:rFonts w:ascii="Arial" w:hAnsi="Arial" w:cs="Arial"/>
          <w:color w:val="000000" w:themeColor="text1"/>
          <w:spacing w:val="-2"/>
          <w:sz w:val="18"/>
          <w:szCs w:val="18"/>
          <w:lang w:val="en-GB"/>
        </w:rPr>
      </w:pPr>
      <w:r w:rsidRPr="000A3FEF">
        <w:rPr>
          <w:rFonts w:ascii="Arial" w:hAnsi="Arial" w:cs="Arial"/>
          <w:color w:val="000000" w:themeColor="text1"/>
          <w:spacing w:val="-2"/>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5E662FE" w14:textId="77777777" w:rsidR="007B3B89" w:rsidRPr="000A3FEF" w:rsidRDefault="007B3B89" w:rsidP="00865727">
      <w:pPr>
        <w:pStyle w:val="ListParagraph"/>
        <w:ind w:left="540"/>
        <w:jc w:val="both"/>
        <w:rPr>
          <w:rFonts w:ascii="Arial" w:hAnsi="Arial" w:cs="Arial"/>
          <w:color w:val="000000" w:themeColor="text1"/>
          <w:spacing w:val="-2"/>
          <w:sz w:val="18"/>
          <w:szCs w:val="18"/>
          <w:lang w:val="en-GB"/>
        </w:rPr>
      </w:pPr>
    </w:p>
    <w:p w14:paraId="1672AC2D" w14:textId="67412042" w:rsidR="007B3B89" w:rsidRPr="000A3FEF" w:rsidRDefault="007B3B89" w:rsidP="00865727">
      <w:pPr>
        <w:pStyle w:val="ListParagraph"/>
        <w:ind w:left="540"/>
        <w:jc w:val="both"/>
        <w:rPr>
          <w:rFonts w:ascii="Arial" w:hAnsi="Arial" w:cs="Arial"/>
          <w:color w:val="000000"/>
          <w:sz w:val="18"/>
          <w:szCs w:val="18"/>
        </w:rPr>
      </w:pPr>
      <w:r w:rsidRPr="000A3FEF">
        <w:rPr>
          <w:rFonts w:ascii="Arial" w:hAnsi="Arial" w:cs="Arial"/>
          <w:color w:val="000000" w:themeColor="text1"/>
          <w:spacing w:val="-6"/>
          <w:sz w:val="18"/>
          <w:szCs w:val="18"/>
          <w:lang w:val="en-GB"/>
        </w:rPr>
        <w:t>Rental income under operating leases (net of any incentives given to lessees) is recognised on a straight-line</w:t>
      </w:r>
      <w:r w:rsidRPr="000A3FEF">
        <w:rPr>
          <w:rFonts w:ascii="Arial" w:hAnsi="Arial" w:cs="Arial"/>
          <w:color w:val="000000" w:themeColor="text1"/>
          <w:spacing w:val="-2"/>
          <w:sz w:val="18"/>
          <w:szCs w:val="18"/>
          <w:lang w:val="en-GB"/>
        </w:rPr>
        <w:t xml:space="preserve"> basis over the lease term.</w:t>
      </w:r>
      <w:r w:rsidR="001B040E" w:rsidRPr="000A3FEF">
        <w:rPr>
          <w:rFonts w:ascii="Arial" w:hAnsi="Arial" w:cs="Arial"/>
          <w:color w:val="000000" w:themeColor="text1"/>
          <w:spacing w:val="-2"/>
          <w:sz w:val="18"/>
          <w:szCs w:val="18"/>
          <w:lang w:val="en-GB"/>
        </w:rPr>
        <w:t xml:space="preserve"> Initial direct costs incurred in obtaining an operating lease are added to the carrying amount of the </w:t>
      </w:r>
      <w:r w:rsidR="001B040E" w:rsidRPr="002014AE">
        <w:rPr>
          <w:rFonts w:ascii="Arial" w:hAnsi="Arial" w:cs="Arial"/>
          <w:color w:val="000000" w:themeColor="text1"/>
          <w:sz w:val="18"/>
          <w:szCs w:val="18"/>
          <w:lang w:val="en-GB"/>
        </w:rPr>
        <w:t>underlying asset and recognised as expense over the lease term on the same basis as lease income. The respective</w:t>
      </w:r>
      <w:r w:rsidR="001B040E" w:rsidRPr="000A3FEF">
        <w:rPr>
          <w:rFonts w:ascii="Arial" w:hAnsi="Arial" w:cs="Arial"/>
          <w:color w:val="000000" w:themeColor="text1"/>
          <w:spacing w:val="-2"/>
          <w:sz w:val="18"/>
          <w:szCs w:val="18"/>
          <w:lang w:val="en-GB"/>
        </w:rPr>
        <w:t xml:space="preserve"> leased assets are included in the statement of financial position based on their nature. </w:t>
      </w:r>
    </w:p>
    <w:p w14:paraId="0F7C3FC4" w14:textId="77777777" w:rsidR="00B358B4" w:rsidRPr="000A3FEF" w:rsidRDefault="00B358B4" w:rsidP="00865727">
      <w:pPr>
        <w:rPr>
          <w:rFonts w:ascii="Arial" w:hAnsi="Arial" w:cs="Arial"/>
          <w:color w:val="000000"/>
          <w:sz w:val="18"/>
          <w:szCs w:val="18"/>
        </w:rPr>
      </w:pPr>
    </w:p>
    <w:p w14:paraId="4843E535" w14:textId="208E436A"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004E7D1F" w:rsidRPr="000A3FEF">
        <w:rPr>
          <w:rFonts w:ascii="Arial" w:hAnsi="Arial" w:cs="Arial"/>
          <w:b/>
          <w:color w:val="000000"/>
          <w:sz w:val="18"/>
          <w:szCs w:val="18"/>
          <w:lang w:val="en-GB"/>
        </w:rPr>
        <w:t>10</w:t>
      </w:r>
      <w:r w:rsidRPr="000A3FEF">
        <w:rPr>
          <w:rFonts w:ascii="Arial" w:hAnsi="Arial" w:cs="Arial"/>
          <w:b/>
          <w:color w:val="000000"/>
          <w:sz w:val="18"/>
          <w:szCs w:val="18"/>
        </w:rPr>
        <w:tab/>
        <w:t>Financial liabilities</w:t>
      </w:r>
    </w:p>
    <w:p w14:paraId="6FBCF832" w14:textId="77777777" w:rsidR="007B3B89" w:rsidRPr="000A3FEF" w:rsidRDefault="007B3B89" w:rsidP="00865727">
      <w:pPr>
        <w:ind w:left="540"/>
        <w:jc w:val="both"/>
        <w:rPr>
          <w:rFonts w:ascii="Arial" w:hAnsi="Arial" w:cs="Arial"/>
          <w:color w:val="000000"/>
          <w:sz w:val="18"/>
          <w:szCs w:val="18"/>
        </w:rPr>
      </w:pPr>
    </w:p>
    <w:p w14:paraId="3F8A7D1E" w14:textId="77777777" w:rsidR="007B3B89" w:rsidRPr="000A3FEF" w:rsidRDefault="007B3B89" w:rsidP="00865727">
      <w:pPr>
        <w:ind w:left="540"/>
        <w:jc w:val="thaiDistribute"/>
        <w:rPr>
          <w:rFonts w:ascii="Arial" w:eastAsia="Arial Unicode MS" w:hAnsi="Arial" w:cs="Arial"/>
          <w:i/>
          <w:iCs/>
          <w:sz w:val="18"/>
          <w:szCs w:val="18"/>
        </w:rPr>
      </w:pPr>
      <w:r w:rsidRPr="000A3FEF">
        <w:rPr>
          <w:rFonts w:ascii="Arial" w:eastAsia="Arial Unicode MS" w:hAnsi="Arial" w:cs="Arial"/>
          <w:i/>
          <w:iCs/>
          <w:sz w:val="18"/>
          <w:szCs w:val="18"/>
          <w:lang w:val="en-GB"/>
        </w:rPr>
        <w:t>Classification</w:t>
      </w:r>
    </w:p>
    <w:p w14:paraId="3EEEB18E" w14:textId="77777777" w:rsidR="007B3B89" w:rsidRPr="000A3FEF" w:rsidRDefault="007B3B89" w:rsidP="00865727">
      <w:pPr>
        <w:ind w:left="540"/>
        <w:jc w:val="thaiDistribute"/>
        <w:rPr>
          <w:rFonts w:ascii="Arial" w:hAnsi="Arial" w:cs="Arial"/>
          <w:sz w:val="18"/>
          <w:szCs w:val="18"/>
        </w:rPr>
      </w:pPr>
    </w:p>
    <w:p w14:paraId="661E5D44" w14:textId="77777777" w:rsidR="007B3B89" w:rsidRPr="000A3FEF" w:rsidRDefault="007B3B89" w:rsidP="00865727">
      <w:pPr>
        <w:ind w:left="540"/>
        <w:jc w:val="thaiDistribute"/>
        <w:rPr>
          <w:rFonts w:ascii="Arial" w:hAnsi="Arial" w:cs="Arial"/>
          <w:sz w:val="18"/>
          <w:szCs w:val="18"/>
        </w:rPr>
      </w:pPr>
      <w:r w:rsidRPr="002956B9">
        <w:rPr>
          <w:rFonts w:ascii="Arial" w:hAnsi="Arial" w:cs="Arial"/>
          <w:spacing w:val="-4"/>
          <w:sz w:val="18"/>
          <w:szCs w:val="18"/>
        </w:rPr>
        <w:t>Financial instruments issued by the Group are classified as either financial liabilities or equity securities by considering</w:t>
      </w:r>
      <w:r w:rsidRPr="000A3FEF">
        <w:rPr>
          <w:rFonts w:ascii="Arial" w:hAnsi="Arial" w:cs="Arial"/>
          <w:sz w:val="18"/>
          <w:szCs w:val="18"/>
        </w:rPr>
        <w:t xml:space="preserve"> contractual obligations.</w:t>
      </w:r>
    </w:p>
    <w:p w14:paraId="35ECDAE3" w14:textId="77777777" w:rsidR="007B3B89" w:rsidRPr="000A3FEF" w:rsidRDefault="007B3B89" w:rsidP="00865727">
      <w:pPr>
        <w:ind w:left="540"/>
        <w:jc w:val="thaiDistribute"/>
        <w:rPr>
          <w:rFonts w:ascii="Arial" w:eastAsia="Arial Unicode MS" w:hAnsi="Arial" w:cs="Arial"/>
          <w:i/>
          <w:iCs/>
          <w:sz w:val="18"/>
          <w:szCs w:val="18"/>
          <w:lang w:val="en-GB"/>
        </w:rPr>
      </w:pPr>
    </w:p>
    <w:p w14:paraId="5A96007E" w14:textId="77777777" w:rsidR="007B3B89" w:rsidRPr="000A3FEF" w:rsidRDefault="007B3B89" w:rsidP="00865727">
      <w:pPr>
        <w:ind w:left="540"/>
        <w:jc w:val="thaiDistribute"/>
        <w:rPr>
          <w:rFonts w:ascii="Arial" w:eastAsia="Arial Unicode MS" w:hAnsi="Arial" w:cs="Arial"/>
          <w:i/>
          <w:iCs/>
          <w:sz w:val="18"/>
          <w:szCs w:val="18"/>
          <w:lang w:val="en-GB"/>
        </w:rPr>
      </w:pPr>
      <w:r w:rsidRPr="000A3FEF">
        <w:rPr>
          <w:rFonts w:ascii="Arial" w:eastAsia="Arial Unicode MS" w:hAnsi="Arial" w:cs="Arial"/>
          <w:i/>
          <w:iCs/>
          <w:sz w:val="18"/>
          <w:szCs w:val="18"/>
          <w:lang w:val="en-GB"/>
        </w:rPr>
        <w:t>Measurement</w:t>
      </w:r>
    </w:p>
    <w:p w14:paraId="479DCD4C" w14:textId="77777777" w:rsidR="007B3B89" w:rsidRPr="000A3FEF" w:rsidRDefault="007B3B89" w:rsidP="00865727">
      <w:pPr>
        <w:ind w:left="540"/>
        <w:jc w:val="thaiDistribute"/>
        <w:rPr>
          <w:rFonts w:ascii="Arial" w:hAnsi="Arial" w:cs="Arial"/>
          <w:sz w:val="18"/>
          <w:szCs w:val="18"/>
        </w:rPr>
      </w:pPr>
    </w:p>
    <w:p w14:paraId="0BD9A931" w14:textId="77777777" w:rsidR="007B3B89" w:rsidRPr="000A3FEF" w:rsidRDefault="007B3B89" w:rsidP="00865727">
      <w:pPr>
        <w:ind w:left="540"/>
        <w:jc w:val="thaiDistribute"/>
        <w:rPr>
          <w:rFonts w:ascii="Arial" w:hAnsi="Arial" w:cs="Arial"/>
          <w:sz w:val="18"/>
          <w:szCs w:val="18"/>
        </w:rPr>
      </w:pPr>
      <w:r w:rsidRPr="000A3FEF">
        <w:rPr>
          <w:rFonts w:ascii="Arial" w:hAnsi="Arial" w:cs="Arial"/>
          <w:sz w:val="18"/>
          <w:szCs w:val="18"/>
        </w:rPr>
        <w:t>Financial liabilities are initially recognised at fair value and are subsequently measured at amortised cost.</w:t>
      </w:r>
    </w:p>
    <w:p w14:paraId="383C6257" w14:textId="77777777" w:rsidR="007B3B89" w:rsidRPr="000A3FEF" w:rsidRDefault="007B3B89" w:rsidP="00865727">
      <w:pPr>
        <w:ind w:left="540"/>
        <w:jc w:val="thaiDistribute"/>
        <w:rPr>
          <w:rFonts w:ascii="Arial" w:hAnsi="Arial" w:cs="Arial"/>
          <w:sz w:val="18"/>
          <w:szCs w:val="18"/>
        </w:rPr>
      </w:pPr>
    </w:p>
    <w:p w14:paraId="7F957D84" w14:textId="77777777" w:rsidR="007B3B89" w:rsidRPr="000A3FEF" w:rsidRDefault="007B3B89" w:rsidP="00865727">
      <w:pPr>
        <w:ind w:left="540"/>
        <w:jc w:val="thaiDistribute"/>
        <w:rPr>
          <w:rFonts w:ascii="Arial" w:eastAsia="Arial Unicode MS" w:hAnsi="Arial" w:cs="Arial"/>
          <w:i/>
          <w:iCs/>
          <w:sz w:val="18"/>
          <w:szCs w:val="18"/>
          <w:lang w:val="en-GB"/>
        </w:rPr>
      </w:pPr>
      <w:r w:rsidRPr="000A3FEF">
        <w:rPr>
          <w:rFonts w:ascii="Arial" w:eastAsia="Arial Unicode MS" w:hAnsi="Arial" w:cs="Arial"/>
          <w:i/>
          <w:iCs/>
          <w:sz w:val="18"/>
          <w:szCs w:val="18"/>
          <w:lang w:val="en-GB"/>
        </w:rPr>
        <w:t>Derecognition</w:t>
      </w:r>
      <w:r w:rsidRPr="000A3FEF">
        <w:rPr>
          <w:rFonts w:ascii="Arial" w:eastAsia="Arial Unicode MS" w:hAnsi="Arial" w:cs="Arial"/>
          <w:i/>
          <w:iCs/>
          <w:sz w:val="18"/>
          <w:szCs w:val="18"/>
          <w:rtl/>
          <w:cs/>
          <w:lang w:val="en-GB"/>
        </w:rPr>
        <w:t xml:space="preserve"> </w:t>
      </w:r>
      <w:r w:rsidRPr="000A3FEF">
        <w:rPr>
          <w:rFonts w:ascii="Arial" w:eastAsia="Arial Unicode MS" w:hAnsi="Arial" w:cs="Arial"/>
          <w:i/>
          <w:iCs/>
          <w:sz w:val="18"/>
          <w:szCs w:val="18"/>
          <w:lang w:val="en-GB"/>
        </w:rPr>
        <w:t xml:space="preserve">and modification </w:t>
      </w:r>
    </w:p>
    <w:p w14:paraId="24FD2FF5" w14:textId="77777777" w:rsidR="007B3B89" w:rsidRPr="000A3FEF" w:rsidRDefault="007B3B89" w:rsidP="00865727">
      <w:pPr>
        <w:ind w:left="540"/>
        <w:jc w:val="thaiDistribute"/>
        <w:rPr>
          <w:rFonts w:ascii="Arial" w:hAnsi="Arial" w:cs="Arial"/>
          <w:sz w:val="18"/>
          <w:szCs w:val="18"/>
        </w:rPr>
      </w:pPr>
    </w:p>
    <w:p w14:paraId="20259F59" w14:textId="77777777" w:rsidR="007B3B89" w:rsidRPr="000A3FEF" w:rsidRDefault="007B3B89" w:rsidP="00865727">
      <w:pPr>
        <w:ind w:left="540"/>
        <w:jc w:val="thaiDistribute"/>
        <w:rPr>
          <w:rFonts w:ascii="Arial" w:hAnsi="Arial" w:cs="Arial"/>
          <w:sz w:val="18"/>
          <w:szCs w:val="18"/>
        </w:rPr>
      </w:pPr>
      <w:r w:rsidRPr="002956B9">
        <w:rPr>
          <w:rFonts w:ascii="Arial" w:hAnsi="Arial" w:cs="Arial"/>
          <w:spacing w:val="-4"/>
          <w:sz w:val="18"/>
          <w:szCs w:val="18"/>
        </w:rPr>
        <w:t>Financial liabilities are derecognised when the obligation specified in the contract is discharged, cancelled, or expired</w:t>
      </w:r>
      <w:r w:rsidRPr="000A3FEF">
        <w:rPr>
          <w:rFonts w:ascii="Arial" w:hAnsi="Arial" w:cs="Arial"/>
          <w:sz w:val="18"/>
          <w:szCs w:val="18"/>
        </w:rPr>
        <w:t>.</w:t>
      </w:r>
    </w:p>
    <w:p w14:paraId="5E5EEEE6" w14:textId="760A1263" w:rsidR="007B3B89" w:rsidRPr="000A3FEF" w:rsidRDefault="00394993" w:rsidP="00865727">
      <w:pPr>
        <w:ind w:left="540"/>
        <w:jc w:val="thaiDistribute"/>
        <w:rPr>
          <w:rFonts w:ascii="Arial" w:hAnsi="Arial" w:cs="Arial"/>
          <w:sz w:val="18"/>
          <w:szCs w:val="18"/>
        </w:rPr>
      </w:pPr>
      <w:r w:rsidRPr="00E70771">
        <w:rPr>
          <w:rFonts w:ascii="Arial" w:hAnsi="Arial" w:cs="Arial"/>
          <w:sz w:val="18"/>
          <w:szCs w:val="18"/>
        </w:rPr>
        <w:br w:type="page"/>
      </w:r>
    </w:p>
    <w:p w14:paraId="7AFFD806" w14:textId="77777777" w:rsidR="007B3B89" w:rsidRPr="000A3FEF" w:rsidRDefault="007B3B89" w:rsidP="00865727">
      <w:pPr>
        <w:ind w:left="540"/>
        <w:jc w:val="thaiDistribute"/>
        <w:rPr>
          <w:rFonts w:ascii="Arial" w:hAnsi="Arial" w:cs="Arial"/>
          <w:sz w:val="18"/>
          <w:szCs w:val="18"/>
        </w:rPr>
      </w:pPr>
      <w:r w:rsidRPr="000A3FEF">
        <w:rPr>
          <w:rFonts w:ascii="Arial" w:hAnsi="Arial" w:cs="Arial"/>
          <w:spacing w:val="-2"/>
          <w:sz w:val="18"/>
          <w:szCs w:val="18"/>
        </w:rPr>
        <w:t>Where the terms of a financial liability are renegotiated or modified, the Group assesses whether the renegotiation</w:t>
      </w:r>
      <w:r w:rsidRPr="000A3FEF">
        <w:rPr>
          <w:rFonts w:ascii="Arial" w:hAnsi="Arial" w:cs="Arial"/>
          <w:sz w:val="18"/>
          <w:szCs w:val="18"/>
        </w:rPr>
        <w:t xml:space="preserve"> </w:t>
      </w:r>
      <w:r w:rsidRPr="002956B9">
        <w:rPr>
          <w:rFonts w:ascii="Arial" w:hAnsi="Arial" w:cs="Arial"/>
          <w:spacing w:val="-6"/>
          <w:sz w:val="18"/>
          <w:szCs w:val="18"/>
        </w:rPr>
        <w:t>or modification results in the derecognition of that financial liability. Where the modification results in an extinguishment</w:t>
      </w:r>
      <w:r w:rsidRPr="000A3FEF">
        <w:rPr>
          <w:rFonts w:ascii="Arial" w:hAnsi="Arial" w:cs="Arial"/>
          <w:sz w:val="18"/>
          <w:szCs w:val="18"/>
        </w:rPr>
        <w:t>, the new financial liability is recognised based on fair value of its obligation. The remaining carrying amount of financial liability is derecognised. The difference as well as proceed paid is recognised as other gains (losses) in profit or loss.</w:t>
      </w:r>
    </w:p>
    <w:p w14:paraId="440F62A7" w14:textId="77777777" w:rsidR="007B3B89" w:rsidRPr="002014AE" w:rsidRDefault="007B3B89" w:rsidP="00865727">
      <w:pPr>
        <w:ind w:left="540"/>
        <w:jc w:val="thaiDistribute"/>
        <w:rPr>
          <w:rFonts w:ascii="Arial" w:hAnsi="Arial" w:cs="Arial"/>
          <w:sz w:val="16"/>
          <w:szCs w:val="16"/>
        </w:rPr>
      </w:pPr>
    </w:p>
    <w:p w14:paraId="1D487FE7" w14:textId="37AAE6CE" w:rsidR="007B3B89" w:rsidRPr="000A3FEF" w:rsidRDefault="007B3B89" w:rsidP="00865727">
      <w:pPr>
        <w:ind w:left="540"/>
        <w:jc w:val="thaiDistribute"/>
        <w:rPr>
          <w:rFonts w:ascii="Arial" w:hAnsi="Arial" w:cs="Arial"/>
          <w:sz w:val="18"/>
          <w:szCs w:val="18"/>
        </w:rPr>
      </w:pPr>
      <w:r w:rsidRPr="000A3FEF">
        <w:rPr>
          <w:rFonts w:ascii="Arial" w:hAnsi="Arial" w:cs="Arial"/>
          <w:sz w:val="18"/>
          <w:szCs w:val="18"/>
        </w:rPr>
        <w:t xml:space="preserve">Where the modification does not result in the derecognition of the financial liability or the carrying amount of the </w:t>
      </w:r>
      <w:r w:rsidRPr="002014AE">
        <w:rPr>
          <w:rFonts w:ascii="Arial" w:hAnsi="Arial" w:cs="Arial"/>
          <w:sz w:val="18"/>
          <w:szCs w:val="18"/>
        </w:rPr>
        <w:t>financial liability is recalculated as the present value of the renegotiated or modified contractual cash flows discounted</w:t>
      </w:r>
      <w:r w:rsidRPr="000A3FEF">
        <w:rPr>
          <w:rFonts w:ascii="Arial" w:hAnsi="Arial" w:cs="Arial"/>
          <w:spacing w:val="-4"/>
          <w:sz w:val="18"/>
          <w:szCs w:val="18"/>
        </w:rPr>
        <w:t xml:space="preserve"> at its original effective interest rate. The difference is recognised in other gains (losses) in profit or loss.</w:t>
      </w:r>
    </w:p>
    <w:p w14:paraId="015F9597" w14:textId="77777777" w:rsidR="007B3B89" w:rsidRPr="002014AE" w:rsidRDefault="007B3B89" w:rsidP="00865727">
      <w:pPr>
        <w:ind w:left="540"/>
        <w:jc w:val="thaiDistribute"/>
        <w:rPr>
          <w:rFonts w:ascii="Arial" w:hAnsi="Arial" w:cs="Arial"/>
          <w:sz w:val="16"/>
          <w:szCs w:val="16"/>
        </w:rPr>
      </w:pPr>
    </w:p>
    <w:p w14:paraId="4AFA7F12" w14:textId="4A4EC984"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lang w:val="en-GB"/>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1</w:t>
      </w:r>
      <w:r w:rsidR="004E7D1F" w:rsidRPr="000A3FEF">
        <w:rPr>
          <w:rFonts w:ascii="Arial" w:hAnsi="Arial" w:cs="Arial"/>
          <w:b/>
          <w:color w:val="000000"/>
          <w:sz w:val="18"/>
          <w:szCs w:val="18"/>
          <w:lang w:val="en-GB"/>
        </w:rPr>
        <w:t>1</w:t>
      </w:r>
      <w:r w:rsidRPr="000A3FEF">
        <w:rPr>
          <w:rFonts w:ascii="Arial" w:hAnsi="Arial" w:cs="Arial"/>
          <w:b/>
          <w:color w:val="000000"/>
          <w:sz w:val="18"/>
          <w:szCs w:val="18"/>
        </w:rPr>
        <w:tab/>
        <w:t>Borrowing costs</w:t>
      </w:r>
    </w:p>
    <w:p w14:paraId="06E9BEBE" w14:textId="77777777" w:rsidR="007B3B89" w:rsidRPr="002014AE" w:rsidRDefault="007B3B89" w:rsidP="00865727">
      <w:pPr>
        <w:ind w:left="540"/>
        <w:jc w:val="thaiDistribute"/>
        <w:rPr>
          <w:rFonts w:ascii="Arial" w:hAnsi="Arial" w:cs="Arial"/>
          <w:sz w:val="16"/>
          <w:szCs w:val="16"/>
        </w:rPr>
      </w:pPr>
    </w:p>
    <w:p w14:paraId="50473EDD" w14:textId="2F3B12D6" w:rsidR="007B3B89" w:rsidRPr="000A3FEF" w:rsidRDefault="007B3B89" w:rsidP="00865727">
      <w:pPr>
        <w:ind w:left="540"/>
        <w:jc w:val="thaiDistribute"/>
        <w:rPr>
          <w:rFonts w:ascii="Arial" w:hAnsi="Arial" w:cs="Arial"/>
          <w:sz w:val="18"/>
          <w:szCs w:val="18"/>
        </w:rPr>
      </w:pPr>
      <w:r w:rsidRPr="002956B9">
        <w:rPr>
          <w:rFonts w:ascii="Arial" w:hAnsi="Arial" w:cs="Arial"/>
          <w:spacing w:val="-4"/>
          <w:sz w:val="18"/>
          <w:szCs w:val="18"/>
        </w:rPr>
        <w:t>General and specific borrowing costs directly attributable to the acquisition, construction or production of qualifying</w:t>
      </w:r>
      <w:r w:rsidRPr="000A3FEF">
        <w:rPr>
          <w:rFonts w:ascii="Arial" w:hAnsi="Arial" w:cs="Arial"/>
          <w:sz w:val="18"/>
          <w:szCs w:val="18"/>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84374D5" w14:textId="77777777" w:rsidR="007B3B89" w:rsidRPr="002014AE" w:rsidRDefault="007B3B89" w:rsidP="00865727">
      <w:pPr>
        <w:ind w:left="540"/>
        <w:jc w:val="thaiDistribute"/>
        <w:rPr>
          <w:rFonts w:ascii="Arial" w:hAnsi="Arial" w:cs="Arial"/>
          <w:sz w:val="16"/>
          <w:szCs w:val="16"/>
        </w:rPr>
      </w:pPr>
    </w:p>
    <w:p w14:paraId="2EE5F356" w14:textId="77777777" w:rsidR="007B3B89" w:rsidRPr="000A3FEF" w:rsidRDefault="007B3B89" w:rsidP="00865727">
      <w:pPr>
        <w:ind w:left="540"/>
        <w:jc w:val="thaiDistribute"/>
        <w:rPr>
          <w:rFonts w:ascii="Arial" w:hAnsi="Arial" w:cs="Arial"/>
          <w:sz w:val="18"/>
          <w:szCs w:val="18"/>
        </w:rPr>
      </w:pPr>
      <w:r w:rsidRPr="000A3FEF">
        <w:rPr>
          <w:rFonts w:ascii="Arial" w:hAnsi="Arial" w:cs="Arial"/>
          <w:sz w:val="18"/>
          <w:szCs w:val="18"/>
        </w:rPr>
        <w:t>Other borrowing costs are expensed in the period in which they are incurred.</w:t>
      </w:r>
    </w:p>
    <w:p w14:paraId="46B4E98E" w14:textId="77777777" w:rsidR="007B3B89" w:rsidRPr="002014AE" w:rsidRDefault="007B3B89" w:rsidP="00865727">
      <w:pPr>
        <w:ind w:left="540"/>
        <w:jc w:val="thaiDistribute"/>
        <w:rPr>
          <w:rFonts w:ascii="Arial" w:hAnsi="Arial" w:cs="Arial"/>
          <w:sz w:val="16"/>
          <w:szCs w:val="16"/>
        </w:rPr>
      </w:pPr>
    </w:p>
    <w:p w14:paraId="2570D916" w14:textId="473AEAC5" w:rsidR="007B3B89" w:rsidRPr="000A3FEF" w:rsidRDefault="007B3B89" w:rsidP="00865727">
      <w:pPr>
        <w:pBdr>
          <w:top w:val="nil"/>
          <w:left w:val="nil"/>
          <w:bottom w:val="nil"/>
          <w:right w:val="nil"/>
          <w:between w:val="nil"/>
        </w:pBdr>
        <w:ind w:left="540" w:hanging="540"/>
        <w:jc w:val="both"/>
        <w:rPr>
          <w:rFonts w:ascii="Arial" w:hAnsi="Arial" w:cs="Arial"/>
          <w:color w:val="000000"/>
          <w:sz w:val="18"/>
          <w:szCs w:val="18"/>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1</w:t>
      </w:r>
      <w:r w:rsidR="004E7D1F" w:rsidRPr="000A3FEF">
        <w:rPr>
          <w:rFonts w:ascii="Arial" w:hAnsi="Arial" w:cs="Arial"/>
          <w:b/>
          <w:color w:val="000000"/>
          <w:sz w:val="18"/>
          <w:szCs w:val="18"/>
          <w:lang w:val="en-GB"/>
        </w:rPr>
        <w:t>2</w:t>
      </w:r>
      <w:r w:rsidRPr="000A3FEF">
        <w:rPr>
          <w:rFonts w:ascii="Arial" w:hAnsi="Arial" w:cs="Arial"/>
          <w:b/>
          <w:color w:val="000000"/>
          <w:sz w:val="18"/>
          <w:szCs w:val="18"/>
        </w:rPr>
        <w:tab/>
        <w:t>Current and deferred income taxes</w:t>
      </w:r>
    </w:p>
    <w:p w14:paraId="7544D510" w14:textId="77777777" w:rsidR="007B3B89" w:rsidRPr="002014AE" w:rsidRDefault="007B3B89" w:rsidP="00865727">
      <w:pPr>
        <w:ind w:left="540"/>
        <w:jc w:val="thaiDistribute"/>
        <w:rPr>
          <w:rFonts w:ascii="Arial" w:hAnsi="Arial" w:cs="Arial"/>
          <w:sz w:val="16"/>
          <w:szCs w:val="16"/>
        </w:rPr>
      </w:pPr>
    </w:p>
    <w:p w14:paraId="6CAED03B" w14:textId="77777777" w:rsidR="007B3B89" w:rsidRPr="000A3FEF" w:rsidRDefault="007B3B89" w:rsidP="00865727">
      <w:pPr>
        <w:ind w:left="540"/>
        <w:jc w:val="thaiDistribute"/>
        <w:rPr>
          <w:rFonts w:ascii="Arial" w:hAnsi="Arial" w:cs="Arial"/>
          <w:sz w:val="18"/>
          <w:szCs w:val="18"/>
        </w:rPr>
      </w:pPr>
      <w:r w:rsidRPr="000A3FEF">
        <w:rPr>
          <w:rFonts w:ascii="Arial" w:hAnsi="Arial" w:cs="Arial"/>
          <w:sz w:val="18"/>
          <w:szCs w:val="18"/>
        </w:rPr>
        <w:t xml:space="preserve">Income tax comprises current and deferred tax. </w:t>
      </w:r>
    </w:p>
    <w:p w14:paraId="0977465F" w14:textId="77777777" w:rsidR="007B3B89" w:rsidRPr="002014AE" w:rsidRDefault="007B3B89" w:rsidP="00865727">
      <w:pPr>
        <w:ind w:left="540"/>
        <w:jc w:val="thaiDistribute"/>
        <w:rPr>
          <w:rFonts w:ascii="Arial" w:hAnsi="Arial" w:cs="Arial"/>
          <w:sz w:val="16"/>
          <w:szCs w:val="16"/>
        </w:rPr>
      </w:pPr>
    </w:p>
    <w:p w14:paraId="3FD36362" w14:textId="77777777" w:rsidR="007B3B89" w:rsidRPr="000A3FEF" w:rsidRDefault="007B3B89" w:rsidP="00865727">
      <w:pPr>
        <w:ind w:left="540"/>
        <w:jc w:val="thaiDistribute"/>
        <w:rPr>
          <w:rFonts w:ascii="Arial" w:hAnsi="Arial" w:cs="Arial"/>
          <w:sz w:val="18"/>
          <w:szCs w:val="18"/>
        </w:rPr>
      </w:pPr>
      <w:r w:rsidRPr="002956B9">
        <w:rPr>
          <w:rFonts w:ascii="Arial" w:hAnsi="Arial" w:cs="Arial"/>
          <w:spacing w:val="-4"/>
          <w:sz w:val="18"/>
          <w:szCs w:val="18"/>
        </w:rPr>
        <w:t>Current tax is the expected tax payable on the taxable income for the year, using tax rates enacted or substantially</w:t>
      </w:r>
      <w:r w:rsidRPr="000A3FEF">
        <w:rPr>
          <w:rFonts w:ascii="Arial" w:hAnsi="Arial" w:cs="Arial"/>
          <w:sz w:val="18"/>
          <w:szCs w:val="18"/>
        </w:rPr>
        <w:t xml:space="preserve"> enacted at the end of the reporting period. </w:t>
      </w:r>
    </w:p>
    <w:p w14:paraId="2B987B46" w14:textId="77777777" w:rsidR="007B3B89" w:rsidRPr="002014AE" w:rsidRDefault="007B3B89" w:rsidP="00865727">
      <w:pPr>
        <w:ind w:left="540"/>
        <w:jc w:val="thaiDistribute"/>
        <w:rPr>
          <w:rFonts w:ascii="Arial" w:hAnsi="Arial" w:cs="Arial"/>
          <w:sz w:val="16"/>
          <w:szCs w:val="16"/>
        </w:rPr>
      </w:pPr>
    </w:p>
    <w:p w14:paraId="13BDE9A6" w14:textId="77777777" w:rsidR="007B3B89" w:rsidRPr="000A3FEF" w:rsidRDefault="007B3B89" w:rsidP="00865727">
      <w:pPr>
        <w:ind w:left="540"/>
        <w:jc w:val="thaiDistribute"/>
        <w:rPr>
          <w:rFonts w:ascii="Arial" w:hAnsi="Arial" w:cs="Arial"/>
          <w:sz w:val="18"/>
          <w:szCs w:val="18"/>
        </w:rPr>
      </w:pPr>
      <w:r w:rsidRPr="000A3FEF">
        <w:rPr>
          <w:rFonts w:ascii="Arial" w:hAnsi="Arial" w:cs="Arial"/>
          <w:sz w:val="18"/>
          <w:szCs w:val="18"/>
        </w:rPr>
        <w:t>Deferred tax assets and liabilities are offset when there is a legally enforceable right to offset current tax assets and liabilities and where the deferred tax balances relate to the same tax authority. Current tax assets and tax liabilities are offset where the entity has a legally enforceable right to offset and intends either to settle on a net basis, or to realise the asset and settle the liability simultaneously.</w:t>
      </w:r>
    </w:p>
    <w:p w14:paraId="77B94823" w14:textId="77777777" w:rsidR="007B3B89" w:rsidRPr="002014AE" w:rsidRDefault="007B3B89" w:rsidP="00865727">
      <w:pPr>
        <w:ind w:left="540"/>
        <w:jc w:val="thaiDistribute"/>
        <w:rPr>
          <w:rFonts w:ascii="Arial" w:hAnsi="Arial" w:cs="Arial"/>
          <w:sz w:val="16"/>
          <w:szCs w:val="16"/>
        </w:rPr>
      </w:pPr>
    </w:p>
    <w:p w14:paraId="1A1167D2" w14:textId="77777777" w:rsidR="007B3B89" w:rsidRPr="000A3FEF" w:rsidRDefault="007B3B89" w:rsidP="00865727">
      <w:pPr>
        <w:ind w:left="540"/>
        <w:jc w:val="thaiDistribute"/>
        <w:rPr>
          <w:rFonts w:ascii="Arial" w:hAnsi="Arial" w:cs="Arial"/>
          <w:sz w:val="18"/>
          <w:szCs w:val="18"/>
        </w:rPr>
      </w:pPr>
      <w:r w:rsidRPr="002956B9">
        <w:rPr>
          <w:rFonts w:ascii="Arial" w:hAnsi="Arial" w:cs="Arial"/>
          <w:spacing w:val="-4"/>
          <w:sz w:val="18"/>
          <w:szCs w:val="18"/>
        </w:rPr>
        <w:t>Deferred tax is recognised based on temporary differences between the carrying amounts of assets and liabilities</w:t>
      </w:r>
      <w:r w:rsidRPr="000A3FEF">
        <w:rPr>
          <w:rFonts w:ascii="Arial" w:hAnsi="Arial" w:cs="Arial"/>
          <w:sz w:val="18"/>
          <w:szCs w:val="18"/>
        </w:rPr>
        <w:t xml:space="preserve"> for financial reporting purposes and their value for tax purposes.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32D5FDC3" w14:textId="77777777" w:rsidR="00E5738B" w:rsidRPr="002014AE" w:rsidRDefault="00E5738B" w:rsidP="00865727">
      <w:pPr>
        <w:ind w:left="540"/>
        <w:jc w:val="thaiDistribute"/>
        <w:rPr>
          <w:rFonts w:ascii="Arial" w:hAnsi="Arial" w:cs="Arial"/>
          <w:sz w:val="16"/>
          <w:szCs w:val="16"/>
        </w:rPr>
      </w:pPr>
    </w:p>
    <w:p w14:paraId="321EB0F2" w14:textId="237EBE6F" w:rsidR="007B3B89" w:rsidRPr="00E70771" w:rsidRDefault="007B3B89" w:rsidP="00865727">
      <w:pPr>
        <w:ind w:left="540"/>
        <w:jc w:val="thaiDistribute"/>
        <w:rPr>
          <w:rFonts w:ascii="Arial" w:hAnsi="Arial" w:cs="Arial"/>
          <w:sz w:val="18"/>
          <w:szCs w:val="18"/>
        </w:rPr>
      </w:pPr>
      <w:r w:rsidRPr="000A3FEF">
        <w:rPr>
          <w:rFonts w:ascii="Arial" w:hAnsi="Arial" w:cs="Arial"/>
          <w:sz w:val="18"/>
          <w:szCs w:val="18"/>
        </w:rPr>
        <w:t>Deferred tax assets are recognised only to the extent that it is probable that future taxable profit will be available against which the temporary differences can be utilised.</w:t>
      </w:r>
    </w:p>
    <w:p w14:paraId="1FC49334" w14:textId="77777777" w:rsidR="00394993" w:rsidRPr="002014AE" w:rsidRDefault="00394993" w:rsidP="00865727">
      <w:pPr>
        <w:ind w:left="540"/>
        <w:jc w:val="thaiDistribute"/>
        <w:rPr>
          <w:rFonts w:ascii="Arial" w:hAnsi="Arial" w:cs="Arial"/>
          <w:sz w:val="16"/>
          <w:szCs w:val="16"/>
        </w:rPr>
      </w:pPr>
    </w:p>
    <w:p w14:paraId="5E770283" w14:textId="59F91501"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lang w:val="en-GB"/>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1</w:t>
      </w:r>
      <w:r w:rsidR="004E7D1F" w:rsidRPr="000A3FEF">
        <w:rPr>
          <w:rFonts w:ascii="Arial" w:hAnsi="Arial" w:cs="Arial"/>
          <w:b/>
          <w:color w:val="000000"/>
          <w:sz w:val="18"/>
          <w:szCs w:val="18"/>
          <w:lang w:val="en-GB"/>
        </w:rPr>
        <w:t>3</w:t>
      </w:r>
      <w:r w:rsidRPr="000A3FEF">
        <w:rPr>
          <w:rFonts w:ascii="Arial" w:hAnsi="Arial" w:cs="Arial"/>
          <w:b/>
          <w:color w:val="000000"/>
          <w:sz w:val="18"/>
          <w:szCs w:val="18"/>
        </w:rPr>
        <w:tab/>
      </w:r>
      <w:r w:rsidRPr="000A3FEF">
        <w:rPr>
          <w:rFonts w:ascii="Arial" w:hAnsi="Arial" w:cs="Arial"/>
          <w:b/>
          <w:bCs/>
          <w:sz w:val="18"/>
          <w:szCs w:val="18"/>
        </w:rPr>
        <w:t xml:space="preserve">Provision for </w:t>
      </w:r>
      <w:r w:rsidR="00913979">
        <w:rPr>
          <w:rFonts w:ascii="Arial" w:hAnsi="Arial" w:cs="Arial"/>
          <w:b/>
          <w:bCs/>
          <w:sz w:val="18"/>
          <w:szCs w:val="18"/>
        </w:rPr>
        <w:t>decommissioning</w:t>
      </w:r>
      <w:r w:rsidRPr="000A3FEF">
        <w:rPr>
          <w:rFonts w:ascii="Arial" w:hAnsi="Arial" w:cs="Arial"/>
          <w:b/>
          <w:bCs/>
          <w:sz w:val="18"/>
          <w:szCs w:val="18"/>
        </w:rPr>
        <w:t xml:space="preserve"> costs</w:t>
      </w:r>
    </w:p>
    <w:p w14:paraId="16A84A30" w14:textId="77777777" w:rsidR="007B3B89" w:rsidRPr="002014AE" w:rsidRDefault="007B3B89" w:rsidP="00865727">
      <w:pPr>
        <w:ind w:left="540"/>
        <w:jc w:val="thaiDistribute"/>
        <w:rPr>
          <w:rFonts w:ascii="Arial" w:hAnsi="Arial" w:cs="Arial"/>
          <w:sz w:val="16"/>
          <w:szCs w:val="16"/>
        </w:rPr>
      </w:pPr>
    </w:p>
    <w:p w14:paraId="5132CACF" w14:textId="5392EF0E" w:rsidR="007B3B89" w:rsidRPr="000A3FEF" w:rsidRDefault="007B3B89" w:rsidP="00865727">
      <w:pPr>
        <w:ind w:left="540"/>
        <w:jc w:val="thaiDistribute"/>
        <w:rPr>
          <w:rFonts w:ascii="Arial" w:hAnsi="Arial" w:cs="Arial"/>
          <w:sz w:val="18"/>
          <w:szCs w:val="18"/>
        </w:rPr>
      </w:pPr>
      <w:r w:rsidRPr="000A3FEF">
        <w:rPr>
          <w:rFonts w:ascii="Arial" w:hAnsi="Arial" w:cs="Arial"/>
          <w:sz w:val="18"/>
          <w:szCs w:val="18"/>
        </w:rPr>
        <w:t xml:space="preserve">The Group records a provision for </w:t>
      </w:r>
      <w:r w:rsidR="00913979">
        <w:rPr>
          <w:rFonts w:ascii="Arial" w:hAnsi="Arial" w:cs="Arial"/>
          <w:sz w:val="18"/>
          <w:szCs w:val="18"/>
        </w:rPr>
        <w:t>decommissioning</w:t>
      </w:r>
      <w:r w:rsidRPr="000A3FEF">
        <w:rPr>
          <w:rFonts w:ascii="Arial" w:hAnsi="Arial" w:cs="Arial"/>
          <w:sz w:val="18"/>
          <w:szCs w:val="18"/>
        </w:rPr>
        <w:t xml:space="preserve"> costs when it is highly probable that an</w:t>
      </w:r>
      <w:r w:rsidRPr="000A3FEF">
        <w:rPr>
          <w:rFonts w:ascii="Arial" w:hAnsi="Arial" w:cs="Arial"/>
          <w:sz w:val="18"/>
          <w:szCs w:val="18"/>
          <w:cs/>
        </w:rPr>
        <w:t xml:space="preserve"> </w:t>
      </w:r>
      <w:r w:rsidRPr="000A3FEF">
        <w:rPr>
          <w:rFonts w:ascii="Arial" w:hAnsi="Arial" w:cs="Arial"/>
          <w:sz w:val="18"/>
          <w:szCs w:val="18"/>
        </w:rPr>
        <w:t xml:space="preserve">obligation </w:t>
      </w:r>
      <w:r w:rsidR="005E7F59" w:rsidRPr="000A3FEF">
        <w:rPr>
          <w:rFonts w:ascii="Arial" w:hAnsi="Arial" w:cs="Arial"/>
          <w:sz w:val="18"/>
          <w:szCs w:val="18"/>
        </w:rPr>
        <w:t>will arise</w:t>
      </w:r>
      <w:r w:rsidRPr="000A3FEF">
        <w:rPr>
          <w:rFonts w:ascii="Arial" w:hAnsi="Arial" w:cs="Arial"/>
          <w:sz w:val="18"/>
          <w:szCs w:val="18"/>
        </w:rPr>
        <w:t xml:space="preserve"> as a result of a past event and the amount of the obligation can be reliably</w:t>
      </w:r>
      <w:r w:rsidRPr="000A3FEF">
        <w:rPr>
          <w:rFonts w:ascii="Arial" w:hAnsi="Arial" w:cs="Arial"/>
          <w:sz w:val="18"/>
          <w:szCs w:val="18"/>
          <w:cs/>
        </w:rPr>
        <w:t xml:space="preserve"> </w:t>
      </w:r>
      <w:r w:rsidRPr="000A3FEF">
        <w:rPr>
          <w:rFonts w:ascii="Arial" w:hAnsi="Arial" w:cs="Arial"/>
          <w:sz w:val="18"/>
          <w:szCs w:val="18"/>
        </w:rPr>
        <w:t xml:space="preserve">estimated. The Group recognizes a </w:t>
      </w:r>
      <w:r w:rsidRPr="002014AE">
        <w:rPr>
          <w:rFonts w:ascii="Arial" w:hAnsi="Arial" w:cs="Arial"/>
          <w:spacing w:val="-2"/>
          <w:sz w:val="18"/>
          <w:szCs w:val="18"/>
        </w:rPr>
        <w:t xml:space="preserve">provision for </w:t>
      </w:r>
      <w:r w:rsidR="00913979" w:rsidRPr="002014AE">
        <w:rPr>
          <w:rFonts w:ascii="Arial" w:hAnsi="Arial" w:cs="Arial"/>
          <w:spacing w:val="-2"/>
          <w:sz w:val="18"/>
          <w:szCs w:val="18"/>
        </w:rPr>
        <w:t>decommissioning</w:t>
      </w:r>
      <w:r w:rsidRPr="002014AE">
        <w:rPr>
          <w:rFonts w:ascii="Arial" w:hAnsi="Arial" w:cs="Arial"/>
          <w:spacing w:val="-2"/>
          <w:sz w:val="18"/>
          <w:szCs w:val="18"/>
        </w:rPr>
        <w:t xml:space="preserve"> costs based on an estimate of</w:t>
      </w:r>
      <w:r w:rsidRPr="002014AE">
        <w:rPr>
          <w:rFonts w:ascii="Arial" w:hAnsi="Arial" w:cs="Arial"/>
          <w:spacing w:val="-2"/>
          <w:sz w:val="18"/>
          <w:szCs w:val="18"/>
          <w:cs/>
        </w:rPr>
        <w:t xml:space="preserve"> </w:t>
      </w:r>
      <w:r w:rsidRPr="002014AE">
        <w:rPr>
          <w:rFonts w:ascii="Arial" w:hAnsi="Arial" w:cs="Arial"/>
          <w:spacing w:val="-2"/>
          <w:sz w:val="18"/>
          <w:szCs w:val="18"/>
        </w:rPr>
        <w:t>the eventual costs related to the removal of assets</w:t>
      </w:r>
      <w:r w:rsidRPr="000A3FEF">
        <w:rPr>
          <w:rFonts w:ascii="Arial" w:hAnsi="Arial" w:cs="Arial"/>
          <w:sz w:val="18"/>
          <w:szCs w:val="18"/>
        </w:rPr>
        <w:t xml:space="preserve"> at the end of land-use rights period. These</w:t>
      </w:r>
      <w:r w:rsidRPr="000A3FEF">
        <w:rPr>
          <w:rFonts w:ascii="Arial" w:hAnsi="Arial" w:cs="Arial"/>
          <w:sz w:val="18"/>
          <w:szCs w:val="18"/>
          <w:cs/>
        </w:rPr>
        <w:t xml:space="preserve"> </w:t>
      </w:r>
      <w:r w:rsidRPr="000A3FEF">
        <w:rPr>
          <w:rFonts w:ascii="Arial" w:hAnsi="Arial" w:cs="Arial"/>
          <w:sz w:val="18"/>
          <w:szCs w:val="18"/>
        </w:rPr>
        <w:t>costs are included as part of the cost of real estate development cost, amortised based on</w:t>
      </w:r>
      <w:r w:rsidRPr="000A3FEF">
        <w:rPr>
          <w:rFonts w:ascii="Arial" w:hAnsi="Arial" w:cs="Arial"/>
          <w:sz w:val="18"/>
          <w:szCs w:val="18"/>
          <w:cs/>
        </w:rPr>
        <w:t xml:space="preserve"> </w:t>
      </w:r>
      <w:r w:rsidRPr="000A3FEF">
        <w:rPr>
          <w:rFonts w:ascii="Arial" w:hAnsi="Arial" w:cs="Arial"/>
          <w:sz w:val="18"/>
          <w:szCs w:val="18"/>
        </w:rPr>
        <w:t>the area sold, and in the cost of plant and equipment, amorti</w:t>
      </w:r>
      <w:r w:rsidR="004E7D1F" w:rsidRPr="000A3FEF">
        <w:rPr>
          <w:rFonts w:ascii="Arial" w:hAnsi="Arial" w:cs="Arial"/>
          <w:sz w:val="18"/>
          <w:szCs w:val="18"/>
        </w:rPr>
        <w:t>s</w:t>
      </w:r>
      <w:r w:rsidRPr="000A3FEF">
        <w:rPr>
          <w:rFonts w:ascii="Arial" w:hAnsi="Arial" w:cs="Arial"/>
          <w:sz w:val="18"/>
          <w:szCs w:val="18"/>
        </w:rPr>
        <w:t>ed on a straight-line basis over</w:t>
      </w:r>
      <w:r w:rsidRPr="000A3FEF">
        <w:rPr>
          <w:rFonts w:ascii="Arial" w:hAnsi="Arial" w:cs="Arial"/>
          <w:sz w:val="18"/>
          <w:szCs w:val="18"/>
          <w:cs/>
        </w:rPr>
        <w:t xml:space="preserve"> </w:t>
      </w:r>
      <w:r w:rsidRPr="000A3FEF">
        <w:rPr>
          <w:rFonts w:ascii="Arial" w:hAnsi="Arial" w:cs="Arial"/>
          <w:sz w:val="18"/>
          <w:szCs w:val="18"/>
        </w:rPr>
        <w:t>the shorter of the land-use right period or estimated useful lives of the assets</w:t>
      </w:r>
    </w:p>
    <w:p w14:paraId="249B49F5" w14:textId="77777777" w:rsidR="007B3B89" w:rsidRPr="002014AE" w:rsidRDefault="007B3B89" w:rsidP="00865727">
      <w:pPr>
        <w:ind w:left="540"/>
        <w:jc w:val="thaiDistribute"/>
        <w:rPr>
          <w:rFonts w:ascii="Arial" w:hAnsi="Arial" w:cs="Arial"/>
          <w:sz w:val="16"/>
          <w:szCs w:val="16"/>
        </w:rPr>
      </w:pPr>
    </w:p>
    <w:p w14:paraId="7470FEE9" w14:textId="42AD877F"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lang w:val="en-GB"/>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1</w:t>
      </w:r>
      <w:r w:rsidR="004E7D1F" w:rsidRPr="000A3FEF">
        <w:rPr>
          <w:rFonts w:ascii="Arial" w:hAnsi="Arial" w:cs="Arial"/>
          <w:b/>
          <w:color w:val="000000"/>
          <w:sz w:val="18"/>
          <w:szCs w:val="18"/>
          <w:lang w:val="en-GB"/>
        </w:rPr>
        <w:t>4</w:t>
      </w:r>
      <w:r w:rsidRPr="000A3FEF">
        <w:rPr>
          <w:rFonts w:ascii="Arial" w:hAnsi="Arial" w:cs="Arial"/>
          <w:b/>
          <w:color w:val="000000"/>
          <w:sz w:val="18"/>
          <w:szCs w:val="18"/>
        </w:rPr>
        <w:tab/>
      </w:r>
      <w:r w:rsidR="004E7D1F" w:rsidRPr="000A3FEF">
        <w:rPr>
          <w:rFonts w:ascii="Arial" w:hAnsi="Arial" w:cs="Arial"/>
          <w:b/>
          <w:color w:val="000000"/>
          <w:sz w:val="18"/>
          <w:szCs w:val="18"/>
        </w:rPr>
        <w:t>E</w:t>
      </w:r>
      <w:r w:rsidR="00756291" w:rsidRPr="000A3FEF">
        <w:rPr>
          <w:rFonts w:ascii="Arial" w:hAnsi="Arial" w:cs="Arial"/>
          <w:b/>
          <w:color w:val="000000"/>
          <w:sz w:val="18"/>
          <w:szCs w:val="18"/>
        </w:rPr>
        <w:t>mployment benefits</w:t>
      </w:r>
    </w:p>
    <w:p w14:paraId="2DF038B7" w14:textId="77777777" w:rsidR="007B3B89" w:rsidRPr="002014AE" w:rsidRDefault="007B3B89" w:rsidP="002014AE">
      <w:pPr>
        <w:ind w:left="540"/>
        <w:jc w:val="thaiDistribute"/>
        <w:rPr>
          <w:rFonts w:ascii="Arial" w:hAnsi="Arial" w:cs="Arial"/>
          <w:sz w:val="16"/>
          <w:szCs w:val="16"/>
        </w:rPr>
      </w:pPr>
    </w:p>
    <w:p w14:paraId="4BEA4972" w14:textId="2C4BB0A9" w:rsidR="004317DC" w:rsidRPr="000A3FEF" w:rsidRDefault="00CA2ED6" w:rsidP="00865727">
      <w:pPr>
        <w:ind w:left="540"/>
        <w:jc w:val="thaiDistribute"/>
        <w:rPr>
          <w:rFonts w:ascii="Arial" w:eastAsia="Arial Unicode MS" w:hAnsi="Arial" w:cs="Arial"/>
          <w:i/>
          <w:iCs/>
          <w:color w:val="000000"/>
          <w:sz w:val="18"/>
          <w:szCs w:val="18"/>
          <w:lang w:bidi="th-TH"/>
        </w:rPr>
      </w:pPr>
      <w:r w:rsidRPr="000A3FEF">
        <w:rPr>
          <w:rFonts w:ascii="Arial" w:eastAsia="Arial Unicode MS" w:hAnsi="Arial" w:cs="Arial"/>
          <w:i/>
          <w:iCs/>
          <w:color w:val="000000"/>
          <w:sz w:val="18"/>
          <w:szCs w:val="18"/>
          <w:lang w:bidi="th-TH"/>
        </w:rPr>
        <w:t>Short-term</w:t>
      </w:r>
      <w:r w:rsidR="00DE1A8B" w:rsidRPr="000A3FEF">
        <w:rPr>
          <w:rFonts w:ascii="Arial" w:eastAsia="Arial Unicode MS" w:hAnsi="Arial" w:cs="Arial"/>
          <w:i/>
          <w:iCs/>
          <w:color w:val="000000"/>
          <w:sz w:val="18"/>
          <w:szCs w:val="18"/>
          <w:lang w:bidi="th-TH"/>
        </w:rPr>
        <w:t xml:space="preserve"> employment benefits</w:t>
      </w:r>
    </w:p>
    <w:p w14:paraId="5EA7408E" w14:textId="77777777" w:rsidR="004E7D1F" w:rsidRPr="002014AE" w:rsidRDefault="004E7D1F" w:rsidP="00865727">
      <w:pPr>
        <w:ind w:left="540"/>
        <w:jc w:val="thaiDistribute"/>
        <w:rPr>
          <w:rFonts w:ascii="Arial" w:hAnsi="Arial" w:cs="Arial"/>
          <w:sz w:val="16"/>
          <w:szCs w:val="16"/>
        </w:rPr>
      </w:pPr>
    </w:p>
    <w:p w14:paraId="0704A610" w14:textId="76227AD8" w:rsidR="004317DC" w:rsidRPr="000A3FEF" w:rsidRDefault="0099045A" w:rsidP="00865727">
      <w:pPr>
        <w:ind w:left="540"/>
        <w:jc w:val="thaiDistribute"/>
        <w:rPr>
          <w:rFonts w:ascii="Arial" w:eastAsia="Arial Unicode MS" w:hAnsi="Arial" w:cs="Arial"/>
          <w:color w:val="000000"/>
          <w:sz w:val="18"/>
          <w:szCs w:val="18"/>
          <w:lang w:bidi="th-TH"/>
        </w:rPr>
      </w:pPr>
      <w:r w:rsidRPr="002956B9">
        <w:rPr>
          <w:rFonts w:ascii="Arial" w:eastAsia="Arial Unicode MS" w:hAnsi="Arial" w:cs="Arial"/>
          <w:color w:val="000000"/>
          <w:spacing w:val="-4"/>
          <w:sz w:val="18"/>
          <w:szCs w:val="18"/>
          <w:lang w:bidi="th-TH"/>
        </w:rPr>
        <w:t>Salaries, wages, bonuses and contributions to the social security fund are recognised as expenses when incurred</w:t>
      </w:r>
      <w:r w:rsidRPr="000A3FEF">
        <w:rPr>
          <w:rFonts w:ascii="Arial" w:eastAsia="Arial Unicode MS" w:hAnsi="Arial" w:cs="Arial"/>
          <w:color w:val="000000"/>
          <w:sz w:val="18"/>
          <w:szCs w:val="18"/>
          <w:lang w:bidi="th-TH"/>
        </w:rPr>
        <w:t>.</w:t>
      </w:r>
    </w:p>
    <w:p w14:paraId="43B812EC" w14:textId="77777777" w:rsidR="0099045A" w:rsidRPr="002014AE" w:rsidRDefault="0099045A" w:rsidP="00865727">
      <w:pPr>
        <w:ind w:left="540"/>
        <w:jc w:val="thaiDistribute"/>
        <w:rPr>
          <w:rFonts w:ascii="Arial" w:hAnsi="Arial" w:cs="Arial"/>
          <w:sz w:val="16"/>
          <w:szCs w:val="16"/>
        </w:rPr>
      </w:pPr>
    </w:p>
    <w:p w14:paraId="789166B9" w14:textId="77777777" w:rsidR="00814E9E" w:rsidRPr="000A3FEF" w:rsidRDefault="00814E9E" w:rsidP="00865727">
      <w:pPr>
        <w:pBdr>
          <w:top w:val="nil"/>
          <w:left w:val="nil"/>
          <w:bottom w:val="nil"/>
          <w:right w:val="nil"/>
          <w:between w:val="nil"/>
        </w:pBdr>
        <w:ind w:left="1080" w:hanging="540"/>
        <w:jc w:val="both"/>
        <w:rPr>
          <w:rFonts w:ascii="Arial" w:hAnsi="Arial" w:cs="Arial"/>
          <w:i/>
          <w:color w:val="000000" w:themeColor="text1"/>
          <w:sz w:val="18"/>
          <w:szCs w:val="18"/>
          <w:lang w:val="en-GB"/>
        </w:rPr>
      </w:pPr>
      <w:r w:rsidRPr="000A3FEF">
        <w:rPr>
          <w:rFonts w:ascii="Arial" w:hAnsi="Arial" w:cs="Arial"/>
          <w:i/>
          <w:color w:val="000000" w:themeColor="text1"/>
          <w:sz w:val="18"/>
          <w:szCs w:val="18"/>
          <w:lang w:val="en-GB"/>
        </w:rPr>
        <w:t>Defined contribution plan</w:t>
      </w:r>
    </w:p>
    <w:p w14:paraId="2FC16F51" w14:textId="77777777" w:rsidR="000A3FEF" w:rsidRPr="002014AE" w:rsidRDefault="000A3FEF" w:rsidP="002014AE">
      <w:pPr>
        <w:ind w:left="540"/>
        <w:jc w:val="thaiDistribute"/>
        <w:rPr>
          <w:rFonts w:ascii="Arial" w:hAnsi="Arial" w:cs="Arial"/>
          <w:sz w:val="16"/>
          <w:szCs w:val="16"/>
        </w:rPr>
      </w:pPr>
    </w:p>
    <w:p w14:paraId="0F80A986" w14:textId="3C3A9DB8" w:rsidR="00814E9E" w:rsidRPr="000A3FEF" w:rsidRDefault="000575BC" w:rsidP="00865727">
      <w:pPr>
        <w:ind w:left="540"/>
        <w:jc w:val="both"/>
        <w:rPr>
          <w:rFonts w:ascii="Arial" w:hAnsi="Arial" w:cs="Arial"/>
          <w:sz w:val="18"/>
          <w:szCs w:val="18"/>
          <w:lang w:val="en-GB"/>
        </w:rPr>
      </w:pPr>
      <w:r w:rsidRPr="000A3FEF">
        <w:rPr>
          <w:rFonts w:ascii="Arial" w:hAnsi="Arial" w:cs="Arial"/>
          <w:sz w:val="18"/>
          <w:szCs w:val="18"/>
          <w:lang w:val="en-GB"/>
        </w:rPr>
        <w:t>The Company and its employees have jointly established a provident fund. The fund is monthly contributed by employees and by the Company. The fund’s assets are held in a separate trust fund and the contributions of the Company is recognised as expenses when incurred.</w:t>
      </w:r>
    </w:p>
    <w:p w14:paraId="172A46A3" w14:textId="77777777" w:rsidR="000575BC" w:rsidRPr="002014AE" w:rsidRDefault="000575BC" w:rsidP="002014AE">
      <w:pPr>
        <w:ind w:left="540"/>
        <w:jc w:val="thaiDistribute"/>
        <w:rPr>
          <w:rFonts w:ascii="Arial" w:hAnsi="Arial" w:cs="Arial"/>
          <w:sz w:val="16"/>
          <w:szCs w:val="16"/>
        </w:rPr>
      </w:pPr>
    </w:p>
    <w:p w14:paraId="73BC98EC" w14:textId="77777777" w:rsidR="007B3B89" w:rsidRPr="000A3FEF" w:rsidRDefault="007B3B89" w:rsidP="00865727">
      <w:pPr>
        <w:ind w:left="540"/>
        <w:jc w:val="both"/>
        <w:rPr>
          <w:rFonts w:ascii="Arial" w:hAnsi="Arial" w:cs="Arial"/>
          <w:i/>
          <w:color w:val="000000"/>
          <w:sz w:val="18"/>
          <w:szCs w:val="18"/>
        </w:rPr>
      </w:pPr>
      <w:r w:rsidRPr="000A3FEF">
        <w:rPr>
          <w:rFonts w:ascii="Arial" w:hAnsi="Arial" w:cs="Arial"/>
          <w:i/>
          <w:color w:val="000000"/>
          <w:sz w:val="18"/>
          <w:szCs w:val="18"/>
        </w:rPr>
        <w:t>Defined benefit plans</w:t>
      </w:r>
    </w:p>
    <w:p w14:paraId="25438AC6" w14:textId="77777777" w:rsidR="007B3B89" w:rsidRPr="002014AE" w:rsidRDefault="007B3B89" w:rsidP="002014AE">
      <w:pPr>
        <w:ind w:left="540"/>
        <w:jc w:val="thaiDistribute"/>
        <w:rPr>
          <w:rFonts w:ascii="Arial" w:hAnsi="Arial" w:cs="Arial"/>
          <w:sz w:val="16"/>
          <w:szCs w:val="16"/>
        </w:rPr>
      </w:pPr>
    </w:p>
    <w:p w14:paraId="2B2F9D48" w14:textId="12D260A6" w:rsidR="007B3B89" w:rsidRPr="000A3FEF" w:rsidRDefault="007B3B89" w:rsidP="00865727">
      <w:pPr>
        <w:ind w:left="540"/>
        <w:jc w:val="both"/>
        <w:rPr>
          <w:rFonts w:ascii="Arial" w:hAnsi="Arial" w:cs="Arial"/>
          <w:color w:val="000000"/>
          <w:spacing w:val="-4"/>
          <w:sz w:val="18"/>
          <w:szCs w:val="18"/>
        </w:rPr>
      </w:pPr>
      <w:r w:rsidRPr="000A3FEF">
        <w:rPr>
          <w:rFonts w:ascii="Arial" w:hAnsi="Arial" w:cs="Arial"/>
          <w:color w:val="000000"/>
          <w:sz w:val="18"/>
          <w:szCs w:val="18"/>
        </w:rPr>
        <w:t xml:space="preserve">The defined benefit obligation is calculated by an independent actuary using the projected unit credit method. </w:t>
      </w:r>
      <w:r w:rsidRPr="002014AE">
        <w:rPr>
          <w:rFonts w:ascii="Arial" w:hAnsi="Arial" w:cs="Arial"/>
          <w:color w:val="000000"/>
          <w:spacing w:val="-4"/>
          <w:sz w:val="18"/>
          <w:szCs w:val="18"/>
        </w:rPr>
        <w:t>The present value of the defined benefit obligation is determined by discounting the estimated future cash outflows</w:t>
      </w:r>
      <w:r w:rsidRPr="000A3FEF">
        <w:rPr>
          <w:rFonts w:ascii="Arial" w:hAnsi="Arial" w:cs="Arial"/>
          <w:color w:val="000000"/>
          <w:spacing w:val="-4"/>
          <w:sz w:val="18"/>
          <w:szCs w:val="18"/>
        </w:rPr>
        <w:t xml:space="preserve"> using market yield of government bonds that matches the terms and currency of the expected cash outflows.</w:t>
      </w:r>
    </w:p>
    <w:p w14:paraId="5CB19458" w14:textId="77777777" w:rsidR="007B3B89" w:rsidRPr="002014AE" w:rsidRDefault="007B3B89" w:rsidP="002014AE">
      <w:pPr>
        <w:ind w:left="540"/>
        <w:jc w:val="thaiDistribute"/>
        <w:rPr>
          <w:rFonts w:ascii="Arial" w:hAnsi="Arial" w:cs="Arial"/>
          <w:sz w:val="16"/>
          <w:szCs w:val="16"/>
        </w:rPr>
      </w:pPr>
    </w:p>
    <w:p w14:paraId="2394CEDC" w14:textId="5788920C" w:rsidR="002014AE" w:rsidRDefault="007B3B89" w:rsidP="00865727">
      <w:pPr>
        <w:ind w:left="540"/>
        <w:jc w:val="both"/>
        <w:rPr>
          <w:rFonts w:ascii="Arial" w:hAnsi="Arial" w:cs="Arial"/>
          <w:color w:val="000000"/>
          <w:sz w:val="18"/>
          <w:szCs w:val="18"/>
        </w:rPr>
      </w:pPr>
      <w:r w:rsidRPr="000A3FEF">
        <w:rPr>
          <w:rFonts w:ascii="Arial" w:hAnsi="Arial" w:cs="Arial"/>
          <w:color w:val="000000"/>
          <w:sz w:val="18"/>
          <w:szCs w:val="18"/>
        </w:rPr>
        <w:t>Remeasurement gains and losses are recognised directly to other comprehensive income in the period in which they arise. They are included in retained earnings in the statements of changes in equity</w:t>
      </w:r>
      <w:r w:rsidR="009F05AC" w:rsidRPr="000A3FEF">
        <w:rPr>
          <w:rFonts w:ascii="Arial" w:hAnsi="Arial" w:cs="Arial"/>
          <w:color w:val="000000"/>
          <w:sz w:val="18"/>
          <w:szCs w:val="18"/>
        </w:rPr>
        <w:t>.</w:t>
      </w:r>
    </w:p>
    <w:p w14:paraId="1ED08E10" w14:textId="2D57B9F1" w:rsidR="007B3B89" w:rsidRPr="000A3FEF" w:rsidRDefault="002014AE" w:rsidP="00865727">
      <w:pPr>
        <w:ind w:left="540"/>
        <w:jc w:val="both"/>
        <w:rPr>
          <w:rFonts w:ascii="Arial" w:hAnsi="Arial" w:cs="Arial"/>
          <w:color w:val="000000"/>
          <w:sz w:val="18"/>
          <w:szCs w:val="18"/>
        </w:rPr>
      </w:pPr>
      <w:r>
        <w:rPr>
          <w:rFonts w:ascii="Arial" w:hAnsi="Arial" w:cs="Arial"/>
          <w:color w:val="000000"/>
          <w:sz w:val="18"/>
          <w:szCs w:val="18"/>
        </w:rPr>
        <w:br w:type="page"/>
      </w:r>
    </w:p>
    <w:p w14:paraId="41E6C1DF" w14:textId="43577556"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1</w:t>
      </w:r>
      <w:r w:rsidR="006C213E" w:rsidRPr="000A3FEF">
        <w:rPr>
          <w:rFonts w:ascii="Arial" w:hAnsi="Arial" w:cs="Arial"/>
          <w:b/>
          <w:color w:val="000000"/>
          <w:sz w:val="18"/>
          <w:szCs w:val="18"/>
          <w:lang w:val="en-GB"/>
        </w:rPr>
        <w:t>5</w:t>
      </w:r>
      <w:r w:rsidRPr="000A3FEF">
        <w:rPr>
          <w:rFonts w:ascii="Arial" w:hAnsi="Arial" w:cs="Arial"/>
          <w:b/>
          <w:color w:val="000000"/>
          <w:sz w:val="18"/>
          <w:szCs w:val="18"/>
        </w:rPr>
        <w:tab/>
        <w:t>Provisions</w:t>
      </w:r>
    </w:p>
    <w:p w14:paraId="4CA85B7B" w14:textId="77777777" w:rsidR="007B3B89" w:rsidRPr="000A3FEF" w:rsidRDefault="007B3B89" w:rsidP="00865727">
      <w:pPr>
        <w:ind w:left="540"/>
        <w:jc w:val="both"/>
        <w:rPr>
          <w:rFonts w:ascii="Arial" w:hAnsi="Arial" w:cs="Arial"/>
          <w:color w:val="000000"/>
          <w:sz w:val="18"/>
          <w:szCs w:val="18"/>
        </w:rPr>
      </w:pPr>
    </w:p>
    <w:p w14:paraId="71CA64DB" w14:textId="77777777" w:rsidR="007B3B89" w:rsidRPr="000A3FEF" w:rsidRDefault="007B3B89" w:rsidP="00865727">
      <w:pPr>
        <w:ind w:left="540"/>
        <w:jc w:val="both"/>
        <w:rPr>
          <w:rFonts w:ascii="Arial" w:hAnsi="Arial" w:cs="Arial"/>
          <w:color w:val="000000"/>
          <w:sz w:val="18"/>
          <w:szCs w:val="18"/>
        </w:rPr>
      </w:pPr>
      <w:r w:rsidRPr="002014AE">
        <w:rPr>
          <w:rFonts w:ascii="Arial" w:hAnsi="Arial" w:cs="Arial"/>
          <w:color w:val="000000"/>
          <w:spacing w:val="-2"/>
          <w:sz w:val="18"/>
          <w:szCs w:val="18"/>
        </w:rPr>
        <w:t>Provisions are measured at the present value of the expenditures expected to be required to settle the obligation</w:t>
      </w:r>
      <w:r w:rsidRPr="000A3FEF">
        <w:rPr>
          <w:rFonts w:ascii="Arial" w:hAnsi="Arial" w:cs="Arial"/>
          <w:color w:val="000000"/>
          <w:sz w:val="18"/>
          <w:szCs w:val="18"/>
        </w:rPr>
        <w:t>. The increase in the provision due to passage of time is recognised as interest expense.</w:t>
      </w:r>
    </w:p>
    <w:p w14:paraId="7C8C2A54" w14:textId="77777777" w:rsidR="007B3B89" w:rsidRPr="000A3FEF" w:rsidRDefault="007B3B89" w:rsidP="00865727">
      <w:pPr>
        <w:ind w:left="540"/>
        <w:jc w:val="both"/>
        <w:rPr>
          <w:rFonts w:ascii="Arial" w:hAnsi="Arial" w:cs="Arial"/>
          <w:color w:val="000000"/>
          <w:sz w:val="18"/>
          <w:szCs w:val="18"/>
        </w:rPr>
      </w:pPr>
    </w:p>
    <w:p w14:paraId="2840D3A0" w14:textId="0358083A"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lang w:val="en-GB"/>
        </w:rPr>
        <w:t>4.1</w:t>
      </w:r>
      <w:r w:rsidR="006C213E" w:rsidRPr="000A3FEF">
        <w:rPr>
          <w:rFonts w:ascii="Arial" w:hAnsi="Arial" w:cs="Arial"/>
          <w:b/>
          <w:color w:val="000000"/>
          <w:sz w:val="18"/>
          <w:szCs w:val="18"/>
          <w:lang w:val="en-GB"/>
        </w:rPr>
        <w:t>6</w:t>
      </w:r>
      <w:r w:rsidRPr="000A3FEF">
        <w:rPr>
          <w:rFonts w:ascii="Arial" w:hAnsi="Arial" w:cs="Arial"/>
          <w:b/>
          <w:color w:val="000000"/>
          <w:sz w:val="18"/>
          <w:szCs w:val="18"/>
        </w:rPr>
        <w:tab/>
      </w:r>
      <w:bookmarkStart w:id="5" w:name="_heading=h.4d34og8" w:colFirst="0" w:colLast="0"/>
      <w:bookmarkEnd w:id="5"/>
      <w:r w:rsidRPr="000A3FEF">
        <w:rPr>
          <w:rFonts w:ascii="Arial" w:hAnsi="Arial" w:cs="Arial"/>
          <w:b/>
          <w:color w:val="000000"/>
          <w:sz w:val="18"/>
          <w:szCs w:val="18"/>
        </w:rPr>
        <w:t>Revenue recognition</w:t>
      </w:r>
    </w:p>
    <w:p w14:paraId="5A036562" w14:textId="60A94C0E" w:rsidR="007B3B89" w:rsidRPr="000A3FEF" w:rsidRDefault="007B3B89" w:rsidP="00865727">
      <w:pPr>
        <w:pBdr>
          <w:top w:val="nil"/>
          <w:left w:val="nil"/>
          <w:bottom w:val="nil"/>
          <w:right w:val="nil"/>
          <w:between w:val="nil"/>
        </w:pBdr>
        <w:ind w:left="540"/>
        <w:jc w:val="both"/>
        <w:rPr>
          <w:rFonts w:ascii="Arial" w:hAnsi="Arial" w:cs="Arial"/>
          <w:b/>
          <w:color w:val="000000"/>
          <w:sz w:val="18"/>
          <w:szCs w:val="18"/>
        </w:rPr>
      </w:pPr>
    </w:p>
    <w:p w14:paraId="4F554CA6" w14:textId="426CB3E7" w:rsidR="007B3B89" w:rsidRPr="000A3FEF" w:rsidRDefault="007B3B89" w:rsidP="00865727">
      <w:pPr>
        <w:pBdr>
          <w:top w:val="nil"/>
          <w:left w:val="nil"/>
          <w:bottom w:val="nil"/>
          <w:right w:val="nil"/>
          <w:between w:val="nil"/>
        </w:pBdr>
        <w:ind w:left="540"/>
        <w:jc w:val="both"/>
        <w:rPr>
          <w:rFonts w:ascii="Arial" w:hAnsi="Arial" w:cs="Arial"/>
          <w:b/>
          <w:i/>
          <w:iCs/>
          <w:color w:val="000000"/>
          <w:sz w:val="18"/>
          <w:szCs w:val="18"/>
        </w:rPr>
      </w:pPr>
      <w:r w:rsidRPr="000A3FEF">
        <w:rPr>
          <w:rFonts w:ascii="Arial" w:hAnsi="Arial" w:cs="Arial"/>
          <w:i/>
          <w:iCs/>
          <w:color w:val="000000"/>
          <w:sz w:val="18"/>
          <w:szCs w:val="18"/>
        </w:rPr>
        <w:t>Revenue from sales of real estate and land-use rights with infrastructure systems</w:t>
      </w:r>
    </w:p>
    <w:p w14:paraId="166A534D" w14:textId="59D7AF4B" w:rsidR="007B3B89" w:rsidRPr="000A3FEF" w:rsidRDefault="007B3B89" w:rsidP="00865727">
      <w:pPr>
        <w:pBdr>
          <w:top w:val="nil"/>
          <w:left w:val="nil"/>
          <w:bottom w:val="nil"/>
          <w:right w:val="nil"/>
          <w:between w:val="nil"/>
        </w:pBdr>
        <w:ind w:left="540"/>
        <w:jc w:val="both"/>
        <w:rPr>
          <w:rFonts w:ascii="Arial" w:hAnsi="Arial" w:cs="Arial"/>
          <w:b/>
          <w:i/>
          <w:iCs/>
          <w:color w:val="000000"/>
          <w:sz w:val="18"/>
          <w:szCs w:val="18"/>
        </w:rPr>
      </w:pPr>
    </w:p>
    <w:p w14:paraId="080A6008" w14:textId="2A633F28" w:rsidR="007B3B89" w:rsidRPr="000A3FEF" w:rsidRDefault="007B3B89" w:rsidP="00865727">
      <w:pPr>
        <w:pBdr>
          <w:top w:val="nil"/>
          <w:left w:val="nil"/>
          <w:bottom w:val="nil"/>
          <w:right w:val="nil"/>
          <w:between w:val="nil"/>
        </w:pBdr>
        <w:ind w:left="540"/>
        <w:jc w:val="both"/>
        <w:rPr>
          <w:rFonts w:ascii="Arial" w:hAnsi="Arial" w:cs="Arial"/>
          <w:color w:val="000000"/>
          <w:sz w:val="18"/>
          <w:szCs w:val="18"/>
        </w:rPr>
      </w:pPr>
      <w:r w:rsidRPr="000A3FEF">
        <w:rPr>
          <w:rFonts w:ascii="Arial" w:hAnsi="Arial" w:cs="Arial"/>
          <w:color w:val="000000"/>
          <w:sz w:val="18"/>
          <w:szCs w:val="18"/>
        </w:rPr>
        <w:t xml:space="preserve">Revenue from sales of real estate and land-use rights with infrastructure systems (presented under the caption of "Revenue from sales of real estate" in the consolidated financial statements) are recognised at the point </w:t>
      </w:r>
      <w:r w:rsidR="002014AE">
        <w:rPr>
          <w:rFonts w:ascii="Arial" w:hAnsi="Arial" w:cs="Arial"/>
          <w:color w:val="000000"/>
          <w:sz w:val="18"/>
          <w:szCs w:val="18"/>
        </w:rPr>
        <w:br/>
      </w:r>
      <w:r w:rsidRPr="000A3FEF">
        <w:rPr>
          <w:rFonts w:ascii="Arial" w:hAnsi="Arial" w:cs="Arial"/>
          <w:color w:val="000000"/>
          <w:sz w:val="18"/>
          <w:szCs w:val="18"/>
        </w:rPr>
        <w:t>in time when control of the real estate is transferred to the customer, generally upon transfer of the</w:t>
      </w:r>
      <w:r w:rsidDel="000440C1">
        <w:rPr>
          <w:rFonts w:ascii="Arial" w:hAnsi="Arial" w:cstheme="minorBidi"/>
          <w:color w:val="000000"/>
          <w:sz w:val="18"/>
          <w:lang w:bidi="th-TH"/>
        </w:rPr>
        <w:t xml:space="preserve"> </w:t>
      </w:r>
      <w:r w:rsidRPr="000A3FEF">
        <w:rPr>
          <w:rFonts w:ascii="Arial" w:hAnsi="Arial" w:cs="Arial"/>
          <w:color w:val="000000"/>
          <w:sz w:val="18"/>
          <w:szCs w:val="18"/>
        </w:rPr>
        <w:t>legal ownership</w:t>
      </w:r>
      <w:r w:rsidR="00C87A1B">
        <w:rPr>
          <w:rFonts w:ascii="Arial" w:hAnsi="Arial" w:cs="Arial"/>
          <w:color w:val="000000"/>
          <w:sz w:val="18"/>
          <w:szCs w:val="18"/>
        </w:rPr>
        <w:t>/</w:t>
      </w:r>
      <w:r w:rsidR="00DE05EB" w:rsidRPr="000A3FEF">
        <w:rPr>
          <w:rFonts w:ascii="Arial" w:hAnsi="Arial" w:cs="Arial"/>
          <w:color w:val="000000"/>
          <w:sz w:val="18"/>
          <w:szCs w:val="18"/>
        </w:rPr>
        <w:t>deliver the goods</w:t>
      </w:r>
      <w:r w:rsidRPr="000A3FEF">
        <w:rPr>
          <w:rFonts w:ascii="Arial" w:hAnsi="Arial" w:cs="Arial"/>
          <w:color w:val="000000"/>
          <w:sz w:val="18"/>
          <w:szCs w:val="18"/>
        </w:rPr>
        <w:t>.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of "Deposits and advances received</w:t>
      </w:r>
      <w:r w:rsidR="00313886">
        <w:rPr>
          <w:rFonts w:ascii="Arial" w:hAnsi="Arial" w:cs="Arial"/>
          <w:color w:val="000000"/>
          <w:sz w:val="18"/>
          <w:szCs w:val="18"/>
        </w:rPr>
        <w:t>”</w:t>
      </w:r>
      <w:r w:rsidRPr="000A3FEF">
        <w:rPr>
          <w:rFonts w:ascii="Arial" w:hAnsi="Arial" w:cs="Arial"/>
          <w:color w:val="000000"/>
          <w:sz w:val="18"/>
          <w:szCs w:val="18"/>
        </w:rPr>
        <w:t xml:space="preserve"> in the statement of financial position.</w:t>
      </w:r>
    </w:p>
    <w:p w14:paraId="1112C915" w14:textId="792A85D2" w:rsidR="007B3B89" w:rsidRPr="000A3FEF" w:rsidRDefault="007B3B89" w:rsidP="00865727">
      <w:pPr>
        <w:pBdr>
          <w:top w:val="nil"/>
          <w:left w:val="nil"/>
          <w:bottom w:val="nil"/>
          <w:right w:val="nil"/>
          <w:between w:val="nil"/>
        </w:pBdr>
        <w:ind w:left="540"/>
        <w:jc w:val="both"/>
        <w:rPr>
          <w:rFonts w:ascii="Arial" w:hAnsi="Arial" w:cs="Arial"/>
          <w:color w:val="000000"/>
          <w:sz w:val="18"/>
          <w:szCs w:val="18"/>
        </w:rPr>
      </w:pPr>
    </w:p>
    <w:p w14:paraId="090D8DE3" w14:textId="55883A12" w:rsidR="007B3B89" w:rsidRPr="000A3FEF" w:rsidRDefault="007B3B89" w:rsidP="00865727">
      <w:pPr>
        <w:pBdr>
          <w:top w:val="nil"/>
          <w:left w:val="nil"/>
          <w:bottom w:val="nil"/>
          <w:right w:val="nil"/>
          <w:between w:val="nil"/>
        </w:pBdr>
        <w:ind w:left="540"/>
        <w:jc w:val="both"/>
        <w:rPr>
          <w:rFonts w:ascii="Arial" w:hAnsi="Arial" w:cs="Arial"/>
          <w:i/>
          <w:iCs/>
          <w:color w:val="000000"/>
          <w:sz w:val="18"/>
          <w:szCs w:val="18"/>
        </w:rPr>
      </w:pPr>
      <w:r w:rsidRPr="000A3FEF">
        <w:rPr>
          <w:rFonts w:ascii="Arial" w:hAnsi="Arial" w:cs="Arial"/>
          <w:i/>
          <w:iCs/>
          <w:color w:val="000000"/>
          <w:sz w:val="18"/>
          <w:szCs w:val="18"/>
        </w:rPr>
        <w:t>Rendering of services</w:t>
      </w:r>
    </w:p>
    <w:p w14:paraId="6808F2D0" w14:textId="77777777" w:rsidR="007B3B89" w:rsidRPr="000A3FEF" w:rsidRDefault="007B3B89" w:rsidP="00865727">
      <w:pPr>
        <w:pBdr>
          <w:top w:val="nil"/>
          <w:left w:val="nil"/>
          <w:bottom w:val="nil"/>
          <w:right w:val="nil"/>
          <w:between w:val="nil"/>
        </w:pBdr>
        <w:ind w:left="540"/>
        <w:jc w:val="both"/>
        <w:rPr>
          <w:rFonts w:ascii="Arial" w:hAnsi="Arial" w:cs="Arial"/>
          <w:i/>
          <w:iCs/>
          <w:color w:val="000000"/>
          <w:sz w:val="18"/>
          <w:szCs w:val="18"/>
        </w:rPr>
      </w:pPr>
    </w:p>
    <w:p w14:paraId="5C6AFE5D" w14:textId="79F804CA" w:rsidR="007B3B89" w:rsidRPr="000A3FEF" w:rsidRDefault="007B3B89" w:rsidP="00865727">
      <w:pPr>
        <w:pBdr>
          <w:top w:val="nil"/>
          <w:left w:val="nil"/>
          <w:bottom w:val="nil"/>
          <w:right w:val="nil"/>
          <w:between w:val="nil"/>
        </w:pBdr>
        <w:ind w:left="540"/>
        <w:jc w:val="both"/>
        <w:rPr>
          <w:rFonts w:ascii="Arial" w:hAnsi="Arial" w:cs="Arial"/>
          <w:i/>
          <w:iCs/>
          <w:color w:val="000000"/>
          <w:sz w:val="18"/>
          <w:szCs w:val="18"/>
        </w:rPr>
      </w:pPr>
      <w:r w:rsidRPr="000A3FEF">
        <w:rPr>
          <w:rFonts w:ascii="Arial" w:hAnsi="Arial" w:cs="Arial"/>
          <w:color w:val="000000"/>
          <w:sz w:val="18"/>
          <w:szCs w:val="18"/>
        </w:rPr>
        <w:t>Service revenues, which include waste water treatment and management of common areas of the industrial estates which are included in revenue from utility services, are recognised at a point in time upon completion of the service.</w:t>
      </w:r>
    </w:p>
    <w:p w14:paraId="0FAD0D61" w14:textId="528957BE" w:rsidR="007B3B89" w:rsidRPr="000A3FEF" w:rsidRDefault="007B3B89" w:rsidP="00865727">
      <w:pPr>
        <w:ind w:left="540"/>
        <w:rPr>
          <w:rFonts w:ascii="Arial" w:hAnsi="Arial" w:cs="Arial"/>
          <w:color w:val="000000"/>
          <w:sz w:val="18"/>
          <w:szCs w:val="18"/>
        </w:rPr>
      </w:pPr>
    </w:p>
    <w:p w14:paraId="7CE702AC" w14:textId="3ADCA162" w:rsidR="007B3B89" w:rsidRPr="000A3FEF" w:rsidRDefault="007B3B89" w:rsidP="00865727">
      <w:pPr>
        <w:pBdr>
          <w:top w:val="nil"/>
          <w:left w:val="nil"/>
          <w:bottom w:val="nil"/>
          <w:right w:val="nil"/>
          <w:between w:val="nil"/>
        </w:pBdr>
        <w:ind w:left="540"/>
        <w:jc w:val="both"/>
        <w:rPr>
          <w:rFonts w:ascii="Arial" w:hAnsi="Arial" w:cs="Arial"/>
          <w:i/>
          <w:iCs/>
          <w:color w:val="000000"/>
          <w:sz w:val="18"/>
          <w:szCs w:val="18"/>
        </w:rPr>
      </w:pPr>
      <w:r w:rsidRPr="000A3FEF">
        <w:rPr>
          <w:rFonts w:ascii="Arial" w:hAnsi="Arial" w:cs="Arial"/>
          <w:i/>
          <w:iCs/>
          <w:color w:val="000000"/>
          <w:sz w:val="18"/>
          <w:szCs w:val="18"/>
        </w:rPr>
        <w:t>Rental income</w:t>
      </w:r>
    </w:p>
    <w:p w14:paraId="455E88C7" w14:textId="77777777" w:rsidR="007B3B89" w:rsidRPr="000A3FEF" w:rsidRDefault="007B3B89" w:rsidP="00865727">
      <w:pPr>
        <w:pBdr>
          <w:top w:val="nil"/>
          <w:left w:val="nil"/>
          <w:bottom w:val="nil"/>
          <w:right w:val="nil"/>
          <w:between w:val="nil"/>
        </w:pBdr>
        <w:ind w:left="540"/>
        <w:jc w:val="both"/>
        <w:rPr>
          <w:rFonts w:ascii="Arial" w:hAnsi="Arial" w:cs="Arial"/>
          <w:color w:val="000000"/>
          <w:sz w:val="18"/>
          <w:szCs w:val="18"/>
        </w:rPr>
      </w:pPr>
    </w:p>
    <w:p w14:paraId="56B223B7" w14:textId="3D280AF0" w:rsidR="007B3B89" w:rsidRPr="000A3FEF" w:rsidRDefault="007B3B89" w:rsidP="00865727">
      <w:pPr>
        <w:pBdr>
          <w:top w:val="nil"/>
          <w:left w:val="nil"/>
          <w:bottom w:val="nil"/>
          <w:right w:val="nil"/>
          <w:between w:val="nil"/>
        </w:pBdr>
        <w:ind w:left="540"/>
        <w:jc w:val="both"/>
        <w:rPr>
          <w:rFonts w:ascii="Arial" w:hAnsi="Arial" w:cs="Arial"/>
          <w:color w:val="000000"/>
          <w:sz w:val="18"/>
          <w:szCs w:val="18"/>
        </w:rPr>
      </w:pPr>
      <w:r w:rsidRPr="002956B9">
        <w:rPr>
          <w:rFonts w:ascii="Arial" w:hAnsi="Arial" w:cs="Arial"/>
          <w:color w:val="000000"/>
          <w:spacing w:val="-4"/>
          <w:sz w:val="18"/>
          <w:szCs w:val="18"/>
        </w:rPr>
        <w:t>Rental income which consists of land rental, rental of office building and factory building is recognised as an income</w:t>
      </w:r>
      <w:r w:rsidRPr="000A3FEF">
        <w:rPr>
          <w:rFonts w:ascii="Arial" w:hAnsi="Arial" w:cs="Arial"/>
          <w:color w:val="000000"/>
          <w:sz w:val="18"/>
          <w:szCs w:val="18"/>
        </w:rPr>
        <w:t xml:space="preserve"> on straight-line basis over the lease term.</w:t>
      </w:r>
    </w:p>
    <w:p w14:paraId="0B111321" w14:textId="77777777" w:rsidR="007B3B89" w:rsidRPr="000A3FEF" w:rsidRDefault="007B3B89" w:rsidP="00865727">
      <w:pPr>
        <w:ind w:left="540"/>
        <w:rPr>
          <w:rFonts w:ascii="Arial" w:hAnsi="Arial" w:cs="Arial"/>
          <w:color w:val="000000"/>
          <w:sz w:val="18"/>
          <w:szCs w:val="18"/>
          <w:cs/>
        </w:rPr>
      </w:pPr>
    </w:p>
    <w:p w14:paraId="29177ED4" w14:textId="443866F7" w:rsidR="007B3B89" w:rsidRPr="000A3FEF" w:rsidRDefault="007B3B89" w:rsidP="00865727">
      <w:pPr>
        <w:pBdr>
          <w:top w:val="nil"/>
          <w:left w:val="nil"/>
          <w:bottom w:val="nil"/>
          <w:right w:val="nil"/>
          <w:between w:val="nil"/>
        </w:pBdr>
        <w:ind w:left="540"/>
        <w:jc w:val="both"/>
        <w:rPr>
          <w:rFonts w:ascii="Arial" w:hAnsi="Arial" w:cs="Arial"/>
          <w:i/>
          <w:iCs/>
          <w:color w:val="000000"/>
          <w:sz w:val="18"/>
          <w:szCs w:val="18"/>
        </w:rPr>
      </w:pPr>
      <w:r w:rsidRPr="000A3FEF">
        <w:rPr>
          <w:rFonts w:ascii="Arial" w:hAnsi="Arial" w:cs="Arial"/>
          <w:i/>
          <w:iCs/>
          <w:color w:val="000000"/>
          <w:sz w:val="18"/>
          <w:szCs w:val="18"/>
        </w:rPr>
        <w:t>Interest income</w:t>
      </w:r>
    </w:p>
    <w:p w14:paraId="05695A72" w14:textId="77777777" w:rsidR="007B3B89" w:rsidRPr="000A3FEF" w:rsidRDefault="007B3B89" w:rsidP="00865727">
      <w:pPr>
        <w:pBdr>
          <w:top w:val="nil"/>
          <w:left w:val="nil"/>
          <w:bottom w:val="nil"/>
          <w:right w:val="nil"/>
          <w:between w:val="nil"/>
        </w:pBdr>
        <w:ind w:left="540"/>
        <w:jc w:val="both"/>
        <w:rPr>
          <w:rFonts w:ascii="Arial" w:hAnsi="Arial" w:cs="Arial"/>
          <w:color w:val="000000"/>
          <w:sz w:val="18"/>
          <w:szCs w:val="18"/>
        </w:rPr>
      </w:pPr>
    </w:p>
    <w:p w14:paraId="35BF6935" w14:textId="42D2DA09" w:rsidR="007B3B89" w:rsidRPr="000A3FEF" w:rsidRDefault="007B3B89" w:rsidP="00865727">
      <w:pPr>
        <w:pBdr>
          <w:top w:val="nil"/>
          <w:left w:val="nil"/>
          <w:bottom w:val="nil"/>
          <w:right w:val="nil"/>
          <w:between w:val="nil"/>
        </w:pBdr>
        <w:ind w:left="540"/>
        <w:jc w:val="both"/>
        <w:rPr>
          <w:rFonts w:ascii="Arial" w:hAnsi="Arial" w:cs="Arial"/>
          <w:color w:val="000000"/>
          <w:sz w:val="18"/>
          <w:szCs w:val="18"/>
          <w:lang w:val="en-GB"/>
        </w:rPr>
      </w:pPr>
      <w:r w:rsidRPr="000A3FEF">
        <w:rPr>
          <w:rFonts w:ascii="Arial" w:hAnsi="Arial" w:cs="Arial"/>
          <w:color w:val="000000"/>
          <w:sz w:val="18"/>
          <w:szCs w:val="18"/>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0B33ED06" w14:textId="2D68BB86" w:rsidR="007B3B89" w:rsidRPr="000A3FEF" w:rsidRDefault="007B3B89" w:rsidP="00865727">
      <w:pPr>
        <w:pBdr>
          <w:top w:val="nil"/>
          <w:left w:val="nil"/>
          <w:bottom w:val="nil"/>
          <w:right w:val="nil"/>
          <w:between w:val="nil"/>
        </w:pBdr>
        <w:ind w:left="540" w:hanging="540"/>
        <w:jc w:val="both"/>
        <w:rPr>
          <w:rFonts w:ascii="Arial" w:hAnsi="Arial" w:cs="Arial"/>
          <w:color w:val="000000"/>
          <w:sz w:val="18"/>
          <w:szCs w:val="18"/>
        </w:rPr>
      </w:pPr>
    </w:p>
    <w:p w14:paraId="01345DB1" w14:textId="79B4EA83" w:rsidR="00FB343C" w:rsidRPr="000A3FEF" w:rsidRDefault="00FB343C" w:rsidP="00865727">
      <w:pPr>
        <w:ind w:left="540"/>
        <w:jc w:val="thaiDistribute"/>
        <w:rPr>
          <w:rFonts w:ascii="Arial" w:eastAsia="Arial Unicode MS" w:hAnsi="Arial" w:cs="Arial"/>
          <w:i/>
          <w:iCs/>
          <w:color w:val="000000"/>
          <w:sz w:val="18"/>
          <w:szCs w:val="18"/>
          <w:lang w:bidi="th-TH"/>
        </w:rPr>
      </w:pPr>
      <w:r w:rsidRPr="000A3FEF">
        <w:rPr>
          <w:rFonts w:ascii="Arial" w:eastAsia="Arial Unicode MS" w:hAnsi="Arial" w:cs="Arial"/>
          <w:i/>
          <w:iCs/>
          <w:color w:val="000000"/>
          <w:sz w:val="18"/>
          <w:szCs w:val="18"/>
          <w:lang w:bidi="th-TH"/>
        </w:rPr>
        <w:t>Dividend income</w:t>
      </w:r>
    </w:p>
    <w:p w14:paraId="2432F907" w14:textId="77777777" w:rsidR="00282732" w:rsidRPr="000A3FEF" w:rsidRDefault="00282732" w:rsidP="00865727">
      <w:pPr>
        <w:ind w:left="540"/>
        <w:jc w:val="thaiDistribute"/>
        <w:rPr>
          <w:rFonts w:ascii="Arial" w:eastAsia="Arial Unicode MS" w:hAnsi="Arial" w:cs="Arial"/>
          <w:i/>
          <w:iCs/>
          <w:color w:val="000000"/>
          <w:sz w:val="18"/>
          <w:szCs w:val="18"/>
          <w:lang w:bidi="th-TH"/>
        </w:rPr>
      </w:pPr>
    </w:p>
    <w:p w14:paraId="1A9A91CB" w14:textId="3AD01B1B" w:rsidR="009B3391" w:rsidRPr="000A3FEF" w:rsidRDefault="00282732" w:rsidP="00865727">
      <w:pPr>
        <w:ind w:left="540"/>
        <w:jc w:val="both"/>
        <w:rPr>
          <w:rFonts w:ascii="Arial" w:hAnsi="Arial" w:cs="Arial"/>
          <w:color w:val="000000"/>
          <w:sz w:val="18"/>
          <w:szCs w:val="18"/>
        </w:rPr>
      </w:pPr>
      <w:r w:rsidRPr="003806DE">
        <w:rPr>
          <w:rFonts w:ascii="Arial" w:hAnsi="Arial" w:cs="Arial"/>
          <w:color w:val="000000"/>
          <w:sz w:val="18"/>
          <w:szCs w:val="18"/>
        </w:rPr>
        <w:t>Dividend income is recognised when the right of received occurred.</w:t>
      </w:r>
    </w:p>
    <w:p w14:paraId="054D09DB" w14:textId="77777777" w:rsidR="00435AC0" w:rsidRPr="000A3FEF" w:rsidRDefault="00435AC0" w:rsidP="00865727">
      <w:pPr>
        <w:pBdr>
          <w:top w:val="nil"/>
          <w:left w:val="nil"/>
          <w:bottom w:val="nil"/>
          <w:right w:val="nil"/>
          <w:between w:val="nil"/>
        </w:pBdr>
        <w:ind w:left="540" w:hanging="540"/>
        <w:jc w:val="both"/>
        <w:rPr>
          <w:rFonts w:ascii="Arial" w:hAnsi="Arial" w:cs="Arial"/>
          <w:b/>
          <w:color w:val="000000"/>
          <w:sz w:val="18"/>
          <w:szCs w:val="18"/>
          <w:lang w:val="en-GB"/>
        </w:rPr>
      </w:pPr>
    </w:p>
    <w:p w14:paraId="6218BFB1" w14:textId="2AF11AEC" w:rsidR="007B3B89" w:rsidRPr="000A3FEF" w:rsidRDefault="007B3B89"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1</w:t>
      </w:r>
      <w:r w:rsidR="00E20D4D" w:rsidRPr="000A3FEF">
        <w:rPr>
          <w:rFonts w:ascii="Arial" w:hAnsi="Arial" w:cs="Arial"/>
          <w:b/>
          <w:color w:val="000000"/>
          <w:sz w:val="18"/>
          <w:szCs w:val="18"/>
          <w:lang w:val="en-GB"/>
        </w:rPr>
        <w:t>7</w:t>
      </w:r>
      <w:r w:rsidRPr="000A3FEF">
        <w:rPr>
          <w:rFonts w:ascii="Arial" w:hAnsi="Arial" w:cs="Arial"/>
          <w:b/>
          <w:color w:val="000000"/>
          <w:sz w:val="18"/>
          <w:szCs w:val="18"/>
        </w:rPr>
        <w:tab/>
        <w:t>Dividend distribution</w:t>
      </w:r>
    </w:p>
    <w:p w14:paraId="6A7ED233" w14:textId="77777777" w:rsidR="007B3B89" w:rsidRPr="000A3FEF" w:rsidRDefault="007B3B89" w:rsidP="00865727">
      <w:pPr>
        <w:ind w:left="540"/>
        <w:jc w:val="both"/>
        <w:rPr>
          <w:rFonts w:ascii="Arial" w:hAnsi="Arial" w:cs="Arial"/>
          <w:color w:val="000000"/>
          <w:sz w:val="18"/>
          <w:szCs w:val="18"/>
        </w:rPr>
      </w:pPr>
    </w:p>
    <w:p w14:paraId="1E52D3C2" w14:textId="77777777" w:rsidR="007B3B89" w:rsidRPr="000A3FEF" w:rsidRDefault="007B3B89" w:rsidP="00865727">
      <w:pPr>
        <w:ind w:left="540"/>
        <w:jc w:val="both"/>
        <w:rPr>
          <w:rFonts w:ascii="Arial" w:hAnsi="Arial" w:cs="Arial"/>
          <w:color w:val="000000"/>
          <w:sz w:val="18"/>
          <w:szCs w:val="18"/>
        </w:rPr>
      </w:pPr>
      <w:r w:rsidRPr="000A3FEF">
        <w:rPr>
          <w:rFonts w:ascii="Arial" w:hAnsi="Arial" w:cs="Arial"/>
          <w:color w:val="000000"/>
          <w:sz w:val="18"/>
          <w:szCs w:val="18"/>
        </w:rPr>
        <w:t>Dividend distributed to the Company’s shareholders is recognised as a liability when interim dividends are approved by the Board of Directors, and when the annual dividends are approved by the shareholders.</w:t>
      </w:r>
    </w:p>
    <w:p w14:paraId="2AC79587" w14:textId="77777777" w:rsidR="007B3B89" w:rsidRPr="000A3FEF" w:rsidRDefault="007B3B89" w:rsidP="00865727">
      <w:pPr>
        <w:ind w:left="540"/>
        <w:jc w:val="both"/>
        <w:rPr>
          <w:rFonts w:ascii="Arial" w:hAnsi="Arial" w:cs="Arial"/>
          <w:color w:val="000000"/>
          <w:sz w:val="18"/>
          <w:szCs w:val="18"/>
        </w:rPr>
      </w:pPr>
    </w:p>
    <w:p w14:paraId="1EA720C2" w14:textId="12BC4F2B" w:rsidR="00CF6E60" w:rsidRPr="000A3FEF" w:rsidRDefault="00CF6E60"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lang w:val="en-GB"/>
        </w:rPr>
        <w:t>4</w:t>
      </w:r>
      <w:r w:rsidRPr="000A3FEF">
        <w:rPr>
          <w:rFonts w:ascii="Arial" w:hAnsi="Arial" w:cs="Arial"/>
          <w:b/>
          <w:color w:val="000000"/>
          <w:sz w:val="18"/>
          <w:szCs w:val="18"/>
        </w:rPr>
        <w:t>.</w:t>
      </w:r>
      <w:r w:rsidRPr="000A3FEF">
        <w:rPr>
          <w:rFonts w:ascii="Arial" w:hAnsi="Arial" w:cs="Arial"/>
          <w:b/>
          <w:color w:val="000000"/>
          <w:sz w:val="18"/>
          <w:szCs w:val="18"/>
          <w:lang w:val="en-GB"/>
        </w:rPr>
        <w:t>1</w:t>
      </w:r>
      <w:r w:rsidRPr="000A3FEF">
        <w:rPr>
          <w:rFonts w:ascii="Arial" w:hAnsi="Arial" w:cs="Arial"/>
          <w:b/>
          <w:color w:val="000000"/>
          <w:sz w:val="18"/>
          <w:szCs w:val="18"/>
          <w:lang w:val="en-GB" w:bidi="th-TH"/>
        </w:rPr>
        <w:t>8</w:t>
      </w:r>
      <w:r w:rsidRPr="000A3FEF">
        <w:rPr>
          <w:rFonts w:ascii="Arial" w:hAnsi="Arial" w:cs="Arial"/>
          <w:b/>
          <w:color w:val="000000"/>
          <w:sz w:val="18"/>
          <w:szCs w:val="18"/>
        </w:rPr>
        <w:tab/>
        <w:t>R</w:t>
      </w:r>
      <w:r w:rsidR="001664B7" w:rsidRPr="000A3FEF">
        <w:rPr>
          <w:rFonts w:ascii="Arial" w:hAnsi="Arial" w:cs="Arial"/>
          <w:b/>
          <w:color w:val="000000"/>
          <w:sz w:val="18"/>
          <w:szCs w:val="18"/>
        </w:rPr>
        <w:t>elated parties</w:t>
      </w:r>
    </w:p>
    <w:p w14:paraId="36475212" w14:textId="1AA37841" w:rsidR="00CB1953" w:rsidRPr="000A3FEF" w:rsidRDefault="00CB1953" w:rsidP="00865727">
      <w:pPr>
        <w:jc w:val="thaiDistribute"/>
        <w:rPr>
          <w:rFonts w:ascii="Arial" w:eastAsia="Arial Unicode MS" w:hAnsi="Arial" w:cs="Arial"/>
          <w:sz w:val="18"/>
          <w:szCs w:val="18"/>
          <w:lang w:bidi="th-TH"/>
        </w:rPr>
      </w:pPr>
    </w:p>
    <w:p w14:paraId="5F504BE6" w14:textId="1CA1272D" w:rsidR="0079397D" w:rsidRPr="00E70771" w:rsidRDefault="00827937" w:rsidP="00865727">
      <w:pPr>
        <w:pStyle w:val="ListParagraph"/>
        <w:ind w:left="540"/>
        <w:jc w:val="thaiDistribute"/>
        <w:outlineLvl w:val="1"/>
        <w:rPr>
          <w:rFonts w:ascii="Arial" w:eastAsia="Arial Unicode MS" w:hAnsi="Arial" w:cs="Arial"/>
          <w:color w:val="000000"/>
          <w:sz w:val="18"/>
          <w:szCs w:val="18"/>
          <w:lang w:bidi="th-TH"/>
        </w:rPr>
      </w:pPr>
      <w:r w:rsidRPr="000A3FEF">
        <w:rPr>
          <w:rFonts w:ascii="Arial" w:eastAsia="Arial Unicode MS" w:hAnsi="Arial" w:cs="Arial"/>
          <w:color w:val="000000"/>
          <w:sz w:val="18"/>
          <w:szCs w:val="18"/>
          <w:lang w:bidi="th-TH"/>
        </w:rPr>
        <w:t>Rated parties comprise individuals or enterprises that control, or are controlled by, the Group, whether directly or indirectly, or which are under common control with the Group</w:t>
      </w:r>
      <w:r w:rsidR="001D6197" w:rsidRPr="000A3FEF">
        <w:rPr>
          <w:rFonts w:ascii="Arial" w:eastAsia="Arial Unicode MS" w:hAnsi="Arial" w:cs="Arial"/>
          <w:color w:val="000000"/>
          <w:sz w:val="18"/>
          <w:szCs w:val="18"/>
          <w:lang w:bidi="th-TH"/>
        </w:rPr>
        <w:t>.</w:t>
      </w:r>
    </w:p>
    <w:p w14:paraId="267C94E4" w14:textId="77777777" w:rsidR="0079397D" w:rsidRPr="000A3FEF" w:rsidRDefault="0079397D" w:rsidP="00865727">
      <w:pPr>
        <w:pStyle w:val="ListParagraph"/>
        <w:ind w:left="540" w:hanging="540"/>
        <w:jc w:val="thaiDistribute"/>
        <w:outlineLvl w:val="1"/>
        <w:rPr>
          <w:rFonts w:ascii="Arial" w:eastAsia="Arial Unicode MS" w:hAnsi="Arial" w:cs="Arial"/>
          <w:color w:val="000000"/>
          <w:sz w:val="18"/>
          <w:szCs w:val="18"/>
        </w:rPr>
      </w:pPr>
    </w:p>
    <w:p w14:paraId="6A13BBD5" w14:textId="3D9D935F" w:rsidR="00E5738B" w:rsidRPr="000A3FEF" w:rsidRDefault="008360B1" w:rsidP="00865727">
      <w:pPr>
        <w:ind w:left="540"/>
        <w:jc w:val="thaiDistribute"/>
        <w:rPr>
          <w:rFonts w:ascii="Arial" w:eastAsia="Arial Unicode MS" w:hAnsi="Arial" w:cs="Arial"/>
          <w:sz w:val="18"/>
          <w:szCs w:val="18"/>
          <w:lang w:bidi="th-TH"/>
        </w:rPr>
      </w:pPr>
      <w:r w:rsidRPr="000A3FEF">
        <w:rPr>
          <w:rFonts w:ascii="Arial" w:eastAsia="Arial Unicode MS" w:hAnsi="Arial" w:cs="Arial"/>
          <w:color w:val="000000"/>
          <w:sz w:val="18"/>
          <w:szCs w:val="18"/>
          <w:lang w:bidi="th-TH"/>
        </w:rPr>
        <w:t>They also include associates, and individuals or enterprises which directly or indirectly own a voting right in the Group that gives them significant influence over the Group, key management personnel, directors, and officers with authority in the planning and direction of the operations of the Group.</w:t>
      </w:r>
    </w:p>
    <w:p w14:paraId="1E5F4C8A" w14:textId="77777777" w:rsidR="00B358B4" w:rsidRPr="000A3FEF" w:rsidRDefault="00B358B4" w:rsidP="00865727">
      <w:pPr>
        <w:jc w:val="thaiDistribute"/>
        <w:rPr>
          <w:rFonts w:ascii="Arial" w:eastAsia="Arial Unicode MS" w:hAnsi="Arial" w:cs="Arial"/>
          <w:sz w:val="18"/>
          <w:szCs w:val="18"/>
          <w:lang w:bidi="th-TH"/>
        </w:rPr>
      </w:pPr>
    </w:p>
    <w:p w14:paraId="35974935" w14:textId="3C7A9CE0" w:rsidR="000A3FEF" w:rsidRPr="000A3FEF" w:rsidRDefault="002014AE" w:rsidP="00865727">
      <w:pPr>
        <w:jc w:val="thaiDistribute"/>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9461" w:type="dxa"/>
        <w:tblInd w:w="108" w:type="dxa"/>
        <w:tblLayout w:type="fixed"/>
        <w:tblLook w:val="04A0" w:firstRow="1" w:lastRow="0" w:firstColumn="1" w:lastColumn="0" w:noHBand="0" w:noVBand="1"/>
      </w:tblPr>
      <w:tblGrid>
        <w:gridCol w:w="9461"/>
      </w:tblGrid>
      <w:tr w:rsidR="001D0BF9" w:rsidRPr="000A3FEF" w14:paraId="1B79DEAD" w14:textId="77777777">
        <w:trPr>
          <w:trHeight w:val="386"/>
        </w:trPr>
        <w:tc>
          <w:tcPr>
            <w:tcW w:w="9461" w:type="dxa"/>
            <w:vAlign w:val="center"/>
          </w:tcPr>
          <w:p w14:paraId="3B4D31BC" w14:textId="6524CC59" w:rsidR="001D0BF9" w:rsidRPr="000A3FEF" w:rsidRDefault="001D0BF9" w:rsidP="00865727">
            <w:pPr>
              <w:widowControl w:val="0"/>
              <w:tabs>
                <w:tab w:val="left" w:pos="432"/>
              </w:tabs>
              <w:ind w:left="504" w:hanging="609"/>
              <w:jc w:val="both"/>
              <w:rPr>
                <w:rFonts w:ascii="Arial" w:eastAsia="Arial Unicode MS" w:hAnsi="Arial" w:cs="Arial"/>
                <w:b/>
                <w:bCs/>
                <w:sz w:val="18"/>
                <w:szCs w:val="18"/>
                <w:rtl/>
                <w:cs/>
                <w:lang w:val="en-GB"/>
              </w:rPr>
            </w:pPr>
            <w:r w:rsidRPr="000A3FEF">
              <w:rPr>
                <w:rFonts w:ascii="Arial" w:eastAsia="Arial Unicode MS" w:hAnsi="Arial" w:cs="Arial"/>
                <w:b/>
                <w:bCs/>
                <w:sz w:val="18"/>
                <w:szCs w:val="18"/>
                <w:lang w:val="en-GB" w:bidi="th-TH"/>
              </w:rPr>
              <w:t>5</w:t>
            </w:r>
            <w:r w:rsidRPr="000A3FEF">
              <w:rPr>
                <w:rFonts w:ascii="Arial" w:eastAsia="Arial Unicode MS" w:hAnsi="Arial" w:cs="Arial"/>
                <w:b/>
                <w:bCs/>
                <w:sz w:val="18"/>
                <w:szCs w:val="18"/>
                <w:lang w:val="en-GB"/>
              </w:rPr>
              <w:tab/>
            </w:r>
            <w:r w:rsidR="000E0279" w:rsidRPr="00911DB4">
              <w:rPr>
                <w:rFonts w:ascii="Arial" w:eastAsia="Arial Unicode MS" w:hAnsi="Arial" w:cs="Arial"/>
                <w:b/>
                <w:bCs/>
                <w:sz w:val="18"/>
                <w:szCs w:val="18"/>
                <w:lang w:val="en-GB" w:bidi="th-TH"/>
              </w:rPr>
              <w:t>Financial risk management</w:t>
            </w:r>
          </w:p>
        </w:tc>
      </w:tr>
    </w:tbl>
    <w:p w14:paraId="43285858" w14:textId="77777777" w:rsidR="00D532B5" w:rsidRPr="002014AE" w:rsidRDefault="00D532B5" w:rsidP="00865727">
      <w:pPr>
        <w:pStyle w:val="BlockText"/>
        <w:spacing w:line="240" w:lineRule="auto"/>
        <w:ind w:left="0" w:right="0"/>
        <w:jc w:val="both"/>
        <w:rPr>
          <w:rFonts w:ascii="Arial" w:hAnsi="Arial" w:cs="Arial"/>
          <w:sz w:val="16"/>
          <w:szCs w:val="16"/>
        </w:rPr>
      </w:pPr>
    </w:p>
    <w:p w14:paraId="0F58E7A3" w14:textId="77777777" w:rsidR="00BF63A9" w:rsidRDefault="00BF63A9" w:rsidP="001F70B7">
      <w:pPr>
        <w:pBdr>
          <w:top w:val="nil"/>
          <w:left w:val="nil"/>
          <w:bottom w:val="nil"/>
          <w:right w:val="nil"/>
          <w:between w:val="nil"/>
        </w:pBdr>
        <w:ind w:left="540"/>
        <w:jc w:val="both"/>
        <w:rPr>
          <w:rFonts w:ascii="Arial" w:eastAsia="Times New Roman" w:hAnsi="Arial" w:cs="Arial"/>
          <w:b/>
          <w:bCs/>
          <w:spacing w:val="-4"/>
          <w:sz w:val="18"/>
          <w:szCs w:val="18"/>
          <w:lang w:bidi="th-TH"/>
        </w:rPr>
      </w:pPr>
      <w:r w:rsidRPr="00BF63A9">
        <w:rPr>
          <w:rFonts w:ascii="Arial" w:eastAsia="Times New Roman" w:hAnsi="Arial" w:cs="Arial"/>
          <w:b/>
          <w:bCs/>
          <w:spacing w:val="-4"/>
          <w:sz w:val="18"/>
          <w:szCs w:val="18"/>
          <w:lang w:bidi="th-TH"/>
        </w:rPr>
        <w:t>Objective and Policy of Financial Risk Management</w:t>
      </w:r>
    </w:p>
    <w:p w14:paraId="103F7EDB" w14:textId="77777777" w:rsidR="00BF63A9" w:rsidRPr="002014AE" w:rsidRDefault="00BF63A9" w:rsidP="002014AE">
      <w:pPr>
        <w:pStyle w:val="BlockText"/>
        <w:spacing w:line="240" w:lineRule="auto"/>
        <w:ind w:left="0" w:right="0"/>
        <w:jc w:val="both"/>
        <w:rPr>
          <w:rFonts w:ascii="Arial" w:hAnsi="Arial" w:cs="Arial"/>
          <w:sz w:val="16"/>
          <w:szCs w:val="16"/>
        </w:rPr>
      </w:pPr>
    </w:p>
    <w:p w14:paraId="60BB20BE" w14:textId="56575CFA" w:rsidR="00BF63A9" w:rsidRPr="002014AE" w:rsidRDefault="00BF63A9" w:rsidP="00BF63A9">
      <w:pPr>
        <w:pBdr>
          <w:top w:val="nil"/>
          <w:left w:val="nil"/>
          <w:bottom w:val="nil"/>
          <w:right w:val="nil"/>
          <w:between w:val="nil"/>
        </w:pBdr>
        <w:ind w:left="540"/>
        <w:jc w:val="both"/>
        <w:rPr>
          <w:rFonts w:ascii="Arial" w:eastAsia="Times New Roman" w:hAnsi="Arial" w:cs="Arial"/>
          <w:sz w:val="18"/>
          <w:szCs w:val="18"/>
          <w:lang w:bidi="th-TH"/>
        </w:rPr>
      </w:pPr>
      <w:r w:rsidRPr="002014AE">
        <w:rPr>
          <w:rFonts w:ascii="Arial" w:eastAsia="Times New Roman" w:hAnsi="Arial" w:cs="Arial"/>
          <w:sz w:val="18"/>
          <w:szCs w:val="18"/>
          <w:lang w:bidi="th-TH"/>
        </w:rPr>
        <w:t>The Group’s key financial instruments include cash and cash equivalents, trade receivables, fixed deposits with</w:t>
      </w:r>
      <w:r w:rsidRPr="00BF63A9">
        <w:rPr>
          <w:rFonts w:ascii="Arial" w:eastAsia="Times New Roman" w:hAnsi="Arial" w:cs="Arial"/>
          <w:spacing w:val="-4"/>
          <w:sz w:val="18"/>
          <w:szCs w:val="18"/>
          <w:lang w:bidi="th-TH"/>
        </w:rPr>
        <w:t xml:space="preserve"> </w:t>
      </w:r>
      <w:r w:rsidRPr="002014AE">
        <w:rPr>
          <w:rFonts w:ascii="Arial" w:eastAsia="Times New Roman" w:hAnsi="Arial" w:cs="Arial"/>
          <w:sz w:val="18"/>
          <w:szCs w:val="18"/>
          <w:lang w:bidi="th-TH"/>
        </w:rPr>
        <w:t xml:space="preserve">maturities </w:t>
      </w:r>
      <w:r w:rsidR="00EF53E0" w:rsidRPr="002014AE">
        <w:rPr>
          <w:rFonts w:ascii="Arial" w:eastAsia="Times New Roman" w:hAnsi="Arial" w:cs="Arial"/>
          <w:sz w:val="18"/>
          <w:szCs w:val="18"/>
          <w:lang w:bidi="th-TH"/>
        </w:rPr>
        <w:t>more than</w:t>
      </w:r>
      <w:r w:rsidRPr="002014AE">
        <w:rPr>
          <w:rFonts w:ascii="Arial" w:eastAsia="Times New Roman" w:hAnsi="Arial" w:cs="Arial"/>
          <w:sz w:val="18"/>
          <w:szCs w:val="18"/>
          <w:lang w:bidi="th-TH"/>
        </w:rPr>
        <w:t xml:space="preserve"> three months, short-term borrowings, and long-term borrowings. The Group is exposed to financial risks associated with these financial instruments and has established the following risk management policies</w:t>
      </w:r>
      <w:r w:rsidR="00D27065" w:rsidRPr="002014AE">
        <w:rPr>
          <w:rFonts w:ascii="Arial" w:eastAsia="Times New Roman" w:hAnsi="Arial" w:cs="Arial"/>
          <w:sz w:val="18"/>
          <w:szCs w:val="18"/>
          <w:lang w:bidi="th-TH"/>
        </w:rPr>
        <w:t xml:space="preserve"> as follows</w:t>
      </w:r>
      <w:r w:rsidRPr="002014AE">
        <w:rPr>
          <w:rFonts w:ascii="Arial" w:eastAsia="Times New Roman" w:hAnsi="Arial" w:cs="Arial"/>
          <w:sz w:val="18"/>
          <w:szCs w:val="18"/>
          <w:lang w:bidi="th-TH"/>
        </w:rPr>
        <w:t>:</w:t>
      </w:r>
    </w:p>
    <w:p w14:paraId="41CCD991" w14:textId="46E111D2" w:rsidR="008969DC" w:rsidRPr="002014AE" w:rsidRDefault="008969DC" w:rsidP="002014AE">
      <w:pPr>
        <w:pStyle w:val="BlockText"/>
        <w:spacing w:line="240" w:lineRule="auto"/>
        <w:ind w:left="0" w:right="0"/>
        <w:jc w:val="both"/>
        <w:rPr>
          <w:rFonts w:ascii="Arial" w:hAnsi="Arial" w:cs="Arial"/>
          <w:sz w:val="16"/>
          <w:szCs w:val="16"/>
        </w:rPr>
      </w:pPr>
    </w:p>
    <w:p w14:paraId="6EA77344" w14:textId="2C39D5D3" w:rsidR="00E5738B" w:rsidRPr="000A3FEF" w:rsidRDefault="00E5738B"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rPr>
        <w:t>5.1</w:t>
      </w:r>
      <w:r w:rsidRPr="000A3FEF">
        <w:rPr>
          <w:rFonts w:ascii="Arial" w:hAnsi="Arial" w:cs="Arial"/>
          <w:b/>
          <w:color w:val="000000"/>
          <w:sz w:val="18"/>
          <w:szCs w:val="18"/>
        </w:rPr>
        <w:tab/>
        <w:t>Financial risk</w:t>
      </w:r>
    </w:p>
    <w:p w14:paraId="50C005FA" w14:textId="77777777" w:rsidR="000A3FEF" w:rsidRPr="002014AE" w:rsidRDefault="000A3FEF" w:rsidP="002014AE">
      <w:pPr>
        <w:pStyle w:val="BlockText"/>
        <w:spacing w:line="240" w:lineRule="auto"/>
        <w:ind w:left="0" w:right="0"/>
        <w:jc w:val="both"/>
        <w:rPr>
          <w:rFonts w:ascii="Arial" w:hAnsi="Arial" w:cs="Arial"/>
          <w:sz w:val="16"/>
          <w:szCs w:val="16"/>
        </w:rPr>
      </w:pPr>
    </w:p>
    <w:p w14:paraId="07716368" w14:textId="2E035426" w:rsidR="00E5738B" w:rsidRPr="000A3FEF" w:rsidRDefault="00E5738B" w:rsidP="00865727">
      <w:pPr>
        <w:ind w:left="1080" w:hanging="540"/>
        <w:jc w:val="thaiDistribute"/>
        <w:rPr>
          <w:rFonts w:ascii="Arial" w:eastAsia="Arial Unicode MS" w:hAnsi="Arial" w:cs="Arial"/>
          <w:sz w:val="18"/>
          <w:szCs w:val="18"/>
          <w:lang w:bidi="th-TH"/>
        </w:rPr>
      </w:pPr>
      <w:r w:rsidRPr="000A3FEF">
        <w:rPr>
          <w:rFonts w:ascii="Arial" w:eastAsia="Arial Unicode MS" w:hAnsi="Arial" w:cs="Arial"/>
          <w:b/>
          <w:bCs/>
          <w:sz w:val="18"/>
          <w:szCs w:val="18"/>
          <w:lang w:val="en-GB" w:bidi="th-TH"/>
        </w:rPr>
        <w:t>5.1.1</w:t>
      </w:r>
      <w:r w:rsidRPr="000A3FEF">
        <w:rPr>
          <w:rFonts w:ascii="Arial" w:eastAsia="Arial Unicode MS" w:hAnsi="Arial" w:cs="Arial"/>
          <w:b/>
          <w:bCs/>
          <w:sz w:val="18"/>
          <w:szCs w:val="18"/>
          <w:lang w:val="en-GB"/>
        </w:rPr>
        <w:tab/>
      </w:r>
      <w:r w:rsidRPr="000A3FEF">
        <w:rPr>
          <w:rFonts w:ascii="Arial" w:eastAsia="Arial Unicode MS" w:hAnsi="Arial" w:cs="Arial"/>
          <w:b/>
          <w:bCs/>
          <w:sz w:val="18"/>
          <w:szCs w:val="18"/>
          <w:lang w:val="en-GB" w:bidi="th-TH"/>
        </w:rPr>
        <w:t>Market risk</w:t>
      </w:r>
    </w:p>
    <w:p w14:paraId="12D555B4" w14:textId="77777777" w:rsidR="0097336D" w:rsidRPr="002014AE" w:rsidRDefault="0097336D" w:rsidP="002014AE">
      <w:pPr>
        <w:pStyle w:val="BlockText"/>
        <w:spacing w:line="240" w:lineRule="auto"/>
        <w:ind w:left="0" w:right="0"/>
        <w:jc w:val="both"/>
        <w:rPr>
          <w:rFonts w:ascii="Arial" w:hAnsi="Arial" w:cs="Arial"/>
          <w:sz w:val="16"/>
          <w:szCs w:val="16"/>
        </w:rPr>
      </w:pPr>
    </w:p>
    <w:p w14:paraId="3B5F67DF" w14:textId="2C9423AD" w:rsidR="00725168" w:rsidRPr="000A3FEF" w:rsidRDefault="009E6D93" w:rsidP="00865727">
      <w:pPr>
        <w:ind w:left="1080"/>
        <w:jc w:val="thaiDistribute"/>
        <w:rPr>
          <w:rFonts w:ascii="Arial" w:eastAsia="Arial Unicode MS" w:hAnsi="Arial" w:cs="Arial"/>
          <w:sz w:val="18"/>
          <w:szCs w:val="18"/>
          <w:cs/>
          <w:lang w:val="en-GB" w:bidi="th-TH"/>
        </w:rPr>
      </w:pPr>
      <w:r w:rsidRPr="000A3FEF">
        <w:rPr>
          <w:rFonts w:ascii="Arial" w:eastAsia="Arial Unicode MS" w:hAnsi="Arial" w:cs="Arial"/>
          <w:sz w:val="18"/>
          <w:szCs w:val="18"/>
          <w:lang w:bidi="th-TH"/>
        </w:rPr>
        <w:t xml:space="preserve">There are two types of market risk comprising foreign </w:t>
      </w:r>
      <w:r w:rsidR="00B81240" w:rsidRPr="000A3FEF">
        <w:rPr>
          <w:rFonts w:ascii="Arial" w:eastAsia="Arial Unicode MS" w:hAnsi="Arial" w:cs="Arial"/>
          <w:sz w:val="18"/>
          <w:szCs w:val="18"/>
          <w:lang w:bidi="th-TH"/>
        </w:rPr>
        <w:t>exchange</w:t>
      </w:r>
      <w:r w:rsidRPr="000A3FEF">
        <w:rPr>
          <w:rFonts w:ascii="Arial" w:eastAsia="Arial Unicode MS" w:hAnsi="Arial" w:cs="Arial"/>
          <w:sz w:val="18"/>
          <w:szCs w:val="18"/>
          <w:lang w:bidi="th-TH"/>
        </w:rPr>
        <w:t xml:space="preserve"> risk and </w:t>
      </w:r>
      <w:r w:rsidR="00B81240" w:rsidRPr="000A3FEF">
        <w:rPr>
          <w:rFonts w:ascii="Arial" w:eastAsia="Arial Unicode MS" w:hAnsi="Arial" w:cs="Arial"/>
          <w:sz w:val="18"/>
          <w:szCs w:val="18"/>
          <w:lang w:bidi="th-TH"/>
        </w:rPr>
        <w:t>interest rate risk.</w:t>
      </w:r>
    </w:p>
    <w:p w14:paraId="3C070A8D" w14:textId="77777777" w:rsidR="0084189B" w:rsidRPr="002014AE" w:rsidRDefault="0084189B" w:rsidP="00865727">
      <w:pPr>
        <w:ind w:left="1080"/>
        <w:jc w:val="thaiDistribute"/>
        <w:rPr>
          <w:rFonts w:ascii="Arial" w:eastAsia="Arial Unicode MS" w:hAnsi="Arial" w:cs="Arial"/>
          <w:sz w:val="16"/>
          <w:szCs w:val="16"/>
          <w:lang w:bidi="th-TH"/>
        </w:rPr>
      </w:pPr>
    </w:p>
    <w:p w14:paraId="14425B7B" w14:textId="1B821977" w:rsidR="00E5738B" w:rsidRPr="000A3FEF" w:rsidRDefault="00E5738B" w:rsidP="00865727">
      <w:pPr>
        <w:tabs>
          <w:tab w:val="left" w:pos="1080"/>
        </w:tabs>
        <w:ind w:left="1080" w:hanging="540"/>
        <w:jc w:val="thaiDistribute"/>
        <w:rPr>
          <w:rFonts w:ascii="Arial" w:eastAsia="Arial Unicode MS" w:hAnsi="Arial" w:cs="Arial"/>
          <w:sz w:val="18"/>
          <w:szCs w:val="18"/>
          <w:lang w:bidi="th-TH"/>
        </w:rPr>
      </w:pPr>
      <w:r w:rsidRPr="000A3FEF">
        <w:rPr>
          <w:rFonts w:ascii="Arial" w:eastAsia="Arial Unicode MS" w:hAnsi="Arial" w:cs="Arial"/>
          <w:b/>
          <w:bCs/>
          <w:sz w:val="18"/>
          <w:szCs w:val="18"/>
          <w:lang w:bidi="th-TH"/>
        </w:rPr>
        <w:t>a)</w:t>
      </w:r>
      <w:r w:rsidRPr="000A3FEF">
        <w:rPr>
          <w:rFonts w:ascii="Arial" w:eastAsia="Arial Unicode MS" w:hAnsi="Arial" w:cs="Arial"/>
          <w:b/>
          <w:bCs/>
          <w:sz w:val="18"/>
          <w:szCs w:val="18"/>
          <w:lang w:bidi="th-TH"/>
        </w:rPr>
        <w:tab/>
      </w:r>
      <w:r w:rsidR="00FB7C3C">
        <w:rPr>
          <w:rFonts w:ascii="Arial" w:eastAsia="Arial Unicode MS" w:hAnsi="Arial" w:cs="Arial"/>
          <w:b/>
          <w:bCs/>
          <w:sz w:val="18"/>
          <w:szCs w:val="18"/>
          <w:lang w:bidi="th-TH"/>
        </w:rPr>
        <w:t>F</w:t>
      </w:r>
      <w:r w:rsidR="00FB7C3C" w:rsidRPr="000A3FEF">
        <w:rPr>
          <w:rFonts w:ascii="Arial" w:eastAsia="Arial Unicode MS" w:hAnsi="Arial" w:cs="Arial"/>
          <w:b/>
          <w:bCs/>
          <w:sz w:val="18"/>
          <w:szCs w:val="18"/>
          <w:lang w:val="en-GB" w:bidi="th-TH"/>
        </w:rPr>
        <w:t>oreign</w:t>
      </w:r>
      <w:r w:rsidRPr="000A3FEF">
        <w:rPr>
          <w:rFonts w:ascii="Arial" w:eastAsia="Arial Unicode MS" w:hAnsi="Arial" w:cs="Arial"/>
          <w:b/>
          <w:bCs/>
          <w:sz w:val="18"/>
          <w:szCs w:val="18"/>
          <w:lang w:val="en-GB" w:bidi="th-TH"/>
        </w:rPr>
        <w:t xml:space="preserve"> exchange risk</w:t>
      </w:r>
    </w:p>
    <w:p w14:paraId="0EE16276" w14:textId="77777777" w:rsidR="00757AA9" w:rsidRPr="002014AE" w:rsidRDefault="00757AA9" w:rsidP="00865727">
      <w:pPr>
        <w:ind w:left="1080"/>
        <w:jc w:val="thaiDistribute"/>
        <w:rPr>
          <w:rFonts w:ascii="Arial" w:eastAsia="Arial Unicode MS" w:hAnsi="Arial" w:cs="Arial"/>
          <w:sz w:val="16"/>
          <w:szCs w:val="16"/>
          <w:lang w:bidi="th-TH"/>
        </w:rPr>
      </w:pPr>
    </w:p>
    <w:p w14:paraId="62FAF1DE" w14:textId="01FCB081" w:rsidR="003B4B8D" w:rsidRDefault="00A10691" w:rsidP="00865727">
      <w:pPr>
        <w:ind w:left="1080"/>
        <w:jc w:val="thaiDistribute"/>
        <w:rPr>
          <w:rFonts w:ascii="Arial" w:eastAsia="Arial Unicode MS" w:hAnsi="Arial" w:cs="Arial"/>
          <w:sz w:val="18"/>
          <w:szCs w:val="18"/>
          <w:lang w:bidi="th-TH"/>
        </w:rPr>
      </w:pPr>
      <w:r w:rsidRPr="002014AE">
        <w:rPr>
          <w:rFonts w:ascii="Arial" w:eastAsia="Arial Unicode MS" w:hAnsi="Arial" w:cs="Arial"/>
          <w:spacing w:val="-4"/>
          <w:sz w:val="18"/>
          <w:szCs w:val="18"/>
          <w:lang w:bidi="th-TH"/>
        </w:rPr>
        <w:t>During the year, the Group had bank deposits and borrowing in foreign currencies. The oversea subsidiaries</w:t>
      </w:r>
      <w:r w:rsidRPr="000A3FEF">
        <w:rPr>
          <w:rFonts w:ascii="Arial" w:eastAsia="Arial Unicode MS" w:hAnsi="Arial" w:cs="Arial"/>
          <w:sz w:val="18"/>
          <w:szCs w:val="18"/>
          <w:lang w:bidi="th-TH"/>
        </w:rPr>
        <w:t xml:space="preserve"> had borrowings dominated in Thai Baht and U</w:t>
      </w:r>
      <w:r w:rsidR="00126CE9" w:rsidRPr="000A3FEF">
        <w:rPr>
          <w:rFonts w:ascii="Arial" w:eastAsia="Arial Unicode MS" w:hAnsi="Arial" w:cs="Arial"/>
          <w:sz w:val="18"/>
          <w:szCs w:val="18"/>
          <w:lang w:bidi="th-TH"/>
        </w:rPr>
        <w:t>S</w:t>
      </w:r>
      <w:r w:rsidRPr="000A3FEF">
        <w:rPr>
          <w:rFonts w:ascii="Arial" w:eastAsia="Arial Unicode MS" w:hAnsi="Arial" w:cs="Arial"/>
          <w:sz w:val="18"/>
          <w:szCs w:val="18"/>
          <w:lang w:bidi="th-TH"/>
        </w:rPr>
        <w:t xml:space="preserve"> D</w:t>
      </w:r>
      <w:r w:rsidR="008F11AB" w:rsidRPr="000A3FEF">
        <w:rPr>
          <w:rFonts w:ascii="Arial" w:eastAsia="Arial Unicode MS" w:hAnsi="Arial" w:cs="Arial"/>
          <w:sz w:val="18"/>
          <w:szCs w:val="18"/>
          <w:lang w:bidi="th-TH"/>
        </w:rPr>
        <w:t>ollars from financial institutions in Thailand. However,</w:t>
      </w:r>
      <w:r w:rsidR="007E30E6" w:rsidRPr="000A3FEF">
        <w:rPr>
          <w:rFonts w:ascii="Arial" w:eastAsia="Arial Unicode MS" w:hAnsi="Arial" w:cs="Arial"/>
          <w:sz w:val="18"/>
          <w:szCs w:val="18"/>
          <w:lang w:bidi="th-TH"/>
        </w:rPr>
        <w:t xml:space="preserve"> </w:t>
      </w:r>
      <w:r w:rsidR="008F11AB" w:rsidRPr="000A3FEF">
        <w:rPr>
          <w:rFonts w:ascii="Arial" w:eastAsia="Arial Unicode MS" w:hAnsi="Arial" w:cs="Arial"/>
          <w:sz w:val="18"/>
          <w:szCs w:val="18"/>
          <w:lang w:bidi="th-TH"/>
        </w:rPr>
        <w:t>the subsidiaries have entered in</w:t>
      </w:r>
      <w:r w:rsidR="007E30E6" w:rsidRPr="000A3FEF">
        <w:rPr>
          <w:rFonts w:ascii="Arial" w:eastAsia="Arial Unicode MS" w:hAnsi="Arial" w:cs="Arial"/>
          <w:sz w:val="18"/>
          <w:szCs w:val="18"/>
          <w:lang w:bidi="th-TH"/>
        </w:rPr>
        <w:t xml:space="preserve">to loan </w:t>
      </w:r>
      <w:r w:rsidR="002B7DA9">
        <w:rPr>
          <w:rFonts w:ascii="Arial" w:eastAsia="Arial Unicode MS" w:hAnsi="Arial" w:cs="Arial"/>
          <w:sz w:val="18"/>
          <w:szCs w:val="18"/>
          <w:lang w:bidi="th-TH"/>
        </w:rPr>
        <w:t>refinance</w:t>
      </w:r>
      <w:r w:rsidR="007E30E6" w:rsidRPr="000A3FEF">
        <w:rPr>
          <w:rFonts w:ascii="Arial" w:eastAsia="Arial Unicode MS" w:hAnsi="Arial" w:cs="Arial"/>
          <w:sz w:val="18"/>
          <w:szCs w:val="18"/>
          <w:lang w:bidi="th-TH"/>
        </w:rPr>
        <w:t xml:space="preserve"> agreements to convert the borrowings into Vietnamese Dong.</w:t>
      </w:r>
      <w:r w:rsidR="00A36A90">
        <w:rPr>
          <w:rFonts w:ascii="Arial" w:eastAsia="Arial Unicode MS" w:hAnsi="Arial" w:cs="Arial"/>
          <w:sz w:val="18"/>
          <w:szCs w:val="18"/>
          <w:lang w:bidi="th-TH"/>
        </w:rPr>
        <w:t xml:space="preserve"> (Note 2</w:t>
      </w:r>
      <w:r w:rsidR="001B5128">
        <w:rPr>
          <w:rFonts w:ascii="Arial" w:eastAsia="Arial Unicode MS" w:hAnsi="Arial" w:cstheme="minorBidi"/>
          <w:sz w:val="18"/>
          <w:szCs w:val="18"/>
          <w:lang w:val="en-GB" w:bidi="th-TH"/>
        </w:rPr>
        <w:t>1</w:t>
      </w:r>
      <w:r w:rsidR="00A36A90">
        <w:rPr>
          <w:rFonts w:ascii="Arial" w:eastAsia="Arial Unicode MS" w:hAnsi="Arial" w:cs="Arial"/>
          <w:sz w:val="18"/>
          <w:szCs w:val="18"/>
          <w:lang w:bidi="th-TH"/>
        </w:rPr>
        <w:t>)</w:t>
      </w:r>
    </w:p>
    <w:p w14:paraId="65AA64B5" w14:textId="77777777" w:rsidR="00D27065" w:rsidRPr="002014AE" w:rsidRDefault="00D27065" w:rsidP="00865727">
      <w:pPr>
        <w:ind w:left="1080"/>
        <w:jc w:val="thaiDistribute"/>
        <w:rPr>
          <w:rFonts w:ascii="Arial" w:eastAsia="Arial Unicode MS" w:hAnsi="Arial" w:cs="Arial"/>
          <w:sz w:val="16"/>
          <w:szCs w:val="16"/>
          <w:lang w:bidi="th-TH"/>
        </w:rPr>
      </w:pPr>
    </w:p>
    <w:p w14:paraId="5F09D022" w14:textId="560BEBC0" w:rsidR="00A301D4" w:rsidRPr="00865727" w:rsidRDefault="00A301D4" w:rsidP="00A301D4">
      <w:pPr>
        <w:ind w:left="1080"/>
        <w:jc w:val="thaiDistribute"/>
        <w:rPr>
          <w:rFonts w:ascii="Arial" w:eastAsia="Arial Unicode MS" w:hAnsi="Arial" w:cs="Arial"/>
          <w:sz w:val="18"/>
          <w:szCs w:val="18"/>
          <w:lang w:bidi="th-TH"/>
        </w:rPr>
      </w:pPr>
      <w:r w:rsidRPr="00865727">
        <w:rPr>
          <w:rFonts w:ascii="Arial" w:eastAsia="Arial Unicode MS" w:hAnsi="Arial" w:cs="Arial"/>
          <w:sz w:val="18"/>
          <w:szCs w:val="18"/>
          <w:lang w:bidi="th-TH"/>
        </w:rPr>
        <w:t>As at 31 December 2025 and 2024, the balances of financial assets and liabilities denominated in foreign currencies are summari</w:t>
      </w:r>
      <w:r w:rsidR="009574FB">
        <w:rPr>
          <w:rFonts w:ascii="Arial" w:eastAsia="Arial Unicode MS" w:hAnsi="Arial" w:cs="Arial"/>
          <w:sz w:val="18"/>
          <w:szCs w:val="18"/>
          <w:lang w:bidi="th-TH"/>
        </w:rPr>
        <w:t>s</w:t>
      </w:r>
      <w:r w:rsidRPr="00865727">
        <w:rPr>
          <w:rFonts w:ascii="Arial" w:eastAsia="Arial Unicode MS" w:hAnsi="Arial" w:cs="Arial"/>
          <w:sz w:val="18"/>
          <w:szCs w:val="18"/>
          <w:lang w:bidi="th-TH"/>
        </w:rPr>
        <w:t>ed below.</w:t>
      </w:r>
    </w:p>
    <w:p w14:paraId="4C0BBF41" w14:textId="77777777" w:rsidR="00865727" w:rsidRPr="002014AE" w:rsidRDefault="00865727" w:rsidP="00865727">
      <w:pPr>
        <w:ind w:left="1080"/>
        <w:jc w:val="thaiDistribute"/>
        <w:rPr>
          <w:rFonts w:ascii="Arial" w:eastAsia="Arial Unicode MS" w:hAnsi="Arial" w:cs="Arial"/>
          <w:sz w:val="16"/>
          <w:szCs w:val="16"/>
          <w:lang w:bidi="th-TH"/>
        </w:rPr>
      </w:pPr>
    </w:p>
    <w:tbl>
      <w:tblPr>
        <w:tblStyle w:val="TableGridLight1"/>
        <w:tblW w:w="94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3"/>
        <w:gridCol w:w="1179"/>
        <w:gridCol w:w="1224"/>
        <w:gridCol w:w="1224"/>
        <w:gridCol w:w="1260"/>
        <w:gridCol w:w="1278"/>
      </w:tblGrid>
      <w:tr w:rsidR="00CB20E2" w:rsidRPr="002014AE" w14:paraId="7D73DAD0" w14:textId="77777777" w:rsidTr="002014AE">
        <w:trPr>
          <w:trHeight w:val="20"/>
        </w:trPr>
        <w:tc>
          <w:tcPr>
            <w:tcW w:w="3283" w:type="dxa"/>
          </w:tcPr>
          <w:p w14:paraId="4C588F06" w14:textId="77777777" w:rsidR="00CB20E2" w:rsidRPr="002014AE" w:rsidRDefault="00CB20E2" w:rsidP="002014AE">
            <w:pPr>
              <w:ind w:left="967"/>
              <w:jc w:val="both"/>
              <w:rPr>
                <w:rFonts w:ascii="Arial" w:eastAsia="Times New Roman" w:hAnsi="Arial" w:cs="Arial"/>
                <w:sz w:val="16"/>
                <w:szCs w:val="16"/>
              </w:rPr>
            </w:pPr>
          </w:p>
        </w:tc>
        <w:tc>
          <w:tcPr>
            <w:tcW w:w="6165" w:type="dxa"/>
            <w:gridSpan w:val="5"/>
          </w:tcPr>
          <w:p w14:paraId="7C73B1AB" w14:textId="77777777" w:rsidR="00CB20E2" w:rsidRPr="002014AE" w:rsidRDefault="00CB20E2" w:rsidP="00865727">
            <w:pPr>
              <w:ind w:right="-72"/>
              <w:jc w:val="center"/>
              <w:rPr>
                <w:rFonts w:ascii="Arial" w:eastAsia="Times New Roman" w:hAnsi="Arial" w:cs="Arial"/>
                <w:b/>
                <w:bCs/>
                <w:sz w:val="16"/>
                <w:szCs w:val="16"/>
                <w:cs/>
              </w:rPr>
            </w:pPr>
            <w:r w:rsidRPr="002014AE">
              <w:rPr>
                <w:rFonts w:ascii="Arial" w:eastAsia="Times New Roman" w:hAnsi="Arial" w:cs="Arial"/>
                <w:b/>
                <w:bCs/>
                <w:sz w:val="16"/>
                <w:szCs w:val="16"/>
              </w:rPr>
              <w:t>Consolidated financial statement</w:t>
            </w:r>
          </w:p>
        </w:tc>
      </w:tr>
      <w:tr w:rsidR="00CB20E2" w:rsidRPr="002014AE" w14:paraId="556C1235" w14:textId="77777777" w:rsidTr="002014AE">
        <w:trPr>
          <w:trHeight w:val="20"/>
        </w:trPr>
        <w:tc>
          <w:tcPr>
            <w:tcW w:w="3283" w:type="dxa"/>
          </w:tcPr>
          <w:p w14:paraId="609E5AC4" w14:textId="77777777" w:rsidR="00CB20E2" w:rsidRPr="002014AE" w:rsidRDefault="00CB20E2" w:rsidP="002014AE">
            <w:pPr>
              <w:ind w:left="967"/>
              <w:jc w:val="both"/>
              <w:rPr>
                <w:rFonts w:ascii="Arial" w:eastAsia="Times New Roman" w:hAnsi="Arial" w:cs="Arial"/>
                <w:sz w:val="16"/>
                <w:szCs w:val="16"/>
              </w:rPr>
            </w:pPr>
          </w:p>
        </w:tc>
        <w:tc>
          <w:tcPr>
            <w:tcW w:w="2403" w:type="dxa"/>
            <w:gridSpan w:val="2"/>
            <w:tcBorders>
              <w:top w:val="single" w:sz="4" w:space="0" w:color="auto"/>
              <w:bottom w:val="single" w:sz="4" w:space="0" w:color="auto"/>
            </w:tcBorders>
          </w:tcPr>
          <w:p w14:paraId="360CFF20" w14:textId="77777777" w:rsidR="00CB20E2" w:rsidRPr="002014AE" w:rsidRDefault="00CB20E2" w:rsidP="00865727">
            <w:pPr>
              <w:ind w:right="-72"/>
              <w:jc w:val="center"/>
              <w:rPr>
                <w:rFonts w:ascii="Arial" w:eastAsia="Times New Roman" w:hAnsi="Arial" w:cs="Arial"/>
                <w:b/>
                <w:bCs/>
                <w:sz w:val="16"/>
                <w:szCs w:val="16"/>
              </w:rPr>
            </w:pPr>
            <w:r w:rsidRPr="002014AE">
              <w:rPr>
                <w:rFonts w:ascii="Arial" w:eastAsia="Times New Roman" w:hAnsi="Arial" w:cs="Arial"/>
                <w:b/>
                <w:bCs/>
                <w:sz w:val="16"/>
                <w:szCs w:val="16"/>
              </w:rPr>
              <w:t>31 December 2025</w:t>
            </w:r>
          </w:p>
        </w:tc>
        <w:tc>
          <w:tcPr>
            <w:tcW w:w="3762" w:type="dxa"/>
            <w:gridSpan w:val="3"/>
            <w:tcBorders>
              <w:top w:val="single" w:sz="4" w:space="0" w:color="auto"/>
              <w:bottom w:val="single" w:sz="4" w:space="0" w:color="auto"/>
            </w:tcBorders>
          </w:tcPr>
          <w:p w14:paraId="2BA43403" w14:textId="77777777" w:rsidR="00CB20E2" w:rsidRPr="002014AE" w:rsidRDefault="00CB20E2" w:rsidP="00865727">
            <w:pPr>
              <w:ind w:right="-72"/>
              <w:jc w:val="center"/>
              <w:rPr>
                <w:rFonts w:ascii="Arial" w:eastAsia="Times New Roman" w:hAnsi="Arial" w:cs="Arial"/>
                <w:b/>
                <w:bCs/>
                <w:sz w:val="16"/>
                <w:szCs w:val="16"/>
              </w:rPr>
            </w:pPr>
            <w:r w:rsidRPr="002014AE">
              <w:rPr>
                <w:rFonts w:ascii="Arial" w:eastAsia="Times New Roman" w:hAnsi="Arial" w:cs="Arial"/>
                <w:b/>
                <w:bCs/>
                <w:sz w:val="16"/>
                <w:szCs w:val="16"/>
              </w:rPr>
              <w:t>31 December 2024</w:t>
            </w:r>
          </w:p>
        </w:tc>
      </w:tr>
      <w:tr w:rsidR="00403F49" w:rsidRPr="002014AE" w14:paraId="7C4AF472" w14:textId="77777777" w:rsidTr="002014AE">
        <w:trPr>
          <w:trHeight w:val="544"/>
        </w:trPr>
        <w:tc>
          <w:tcPr>
            <w:tcW w:w="3283" w:type="dxa"/>
          </w:tcPr>
          <w:p w14:paraId="2E036128" w14:textId="77777777" w:rsidR="00CB20E2" w:rsidRPr="002014AE" w:rsidRDefault="00CB20E2" w:rsidP="002014AE">
            <w:pPr>
              <w:ind w:left="967"/>
              <w:jc w:val="both"/>
              <w:rPr>
                <w:rFonts w:ascii="Arial" w:eastAsia="Times New Roman" w:hAnsi="Arial" w:cs="Arial"/>
                <w:sz w:val="16"/>
                <w:szCs w:val="16"/>
              </w:rPr>
            </w:pPr>
          </w:p>
        </w:tc>
        <w:tc>
          <w:tcPr>
            <w:tcW w:w="1179" w:type="dxa"/>
            <w:tcBorders>
              <w:top w:val="single" w:sz="4" w:space="0" w:color="auto"/>
              <w:bottom w:val="single" w:sz="4" w:space="0" w:color="auto"/>
            </w:tcBorders>
            <w:vAlign w:val="bottom"/>
          </w:tcPr>
          <w:p w14:paraId="0268F8DB" w14:textId="77777777" w:rsidR="00403F49" w:rsidRPr="002014AE" w:rsidRDefault="00403F49" w:rsidP="00865727">
            <w:pPr>
              <w:ind w:right="-72"/>
              <w:jc w:val="right"/>
              <w:rPr>
                <w:rFonts w:ascii="Arial" w:eastAsia="Times New Roman" w:hAnsi="Arial" w:cs="Arial"/>
                <w:b/>
                <w:bCs/>
                <w:spacing w:val="-4"/>
                <w:sz w:val="16"/>
                <w:szCs w:val="16"/>
                <w:lang w:val="en-US"/>
              </w:rPr>
            </w:pPr>
          </w:p>
          <w:p w14:paraId="2C75A258" w14:textId="77777777" w:rsidR="009574FB" w:rsidRPr="002014AE" w:rsidRDefault="009574FB" w:rsidP="009574FB">
            <w:pPr>
              <w:ind w:right="-72"/>
              <w:jc w:val="right"/>
              <w:rPr>
                <w:rFonts w:ascii="Arial" w:eastAsia="Times New Roman" w:hAnsi="Arial" w:cs="Arial"/>
                <w:b/>
                <w:bCs/>
                <w:spacing w:val="-4"/>
                <w:sz w:val="16"/>
                <w:szCs w:val="16"/>
                <w:lang w:val="en-US"/>
              </w:rPr>
            </w:pPr>
          </w:p>
          <w:p w14:paraId="3B75AD1D" w14:textId="1EBE37A2" w:rsidR="00CB20E2" w:rsidRPr="002014AE" w:rsidRDefault="00CB20E2" w:rsidP="00865727">
            <w:pPr>
              <w:ind w:right="-72"/>
              <w:jc w:val="right"/>
              <w:rPr>
                <w:rFonts w:ascii="Arial" w:eastAsia="Times New Roman" w:hAnsi="Arial" w:cs="Arial"/>
                <w:b/>
                <w:bCs/>
                <w:spacing w:val="-4"/>
                <w:sz w:val="16"/>
                <w:szCs w:val="16"/>
                <w:lang w:val="en-US"/>
              </w:rPr>
            </w:pPr>
            <w:r w:rsidRPr="002014AE">
              <w:rPr>
                <w:rFonts w:ascii="Arial" w:eastAsia="Times New Roman" w:hAnsi="Arial" w:cs="Arial"/>
                <w:b/>
                <w:bCs/>
                <w:spacing w:val="-4"/>
                <w:sz w:val="16"/>
                <w:szCs w:val="16"/>
                <w:lang w:val="en-US"/>
              </w:rPr>
              <w:t>US Dollar</w:t>
            </w:r>
          </w:p>
          <w:p w14:paraId="2C7F15B7" w14:textId="2891EA42" w:rsidR="00CB20E2" w:rsidRPr="002014AE" w:rsidRDefault="002C664F" w:rsidP="003B2B2B">
            <w:pPr>
              <w:ind w:left="-156" w:right="-72"/>
              <w:jc w:val="right"/>
              <w:rPr>
                <w:rFonts w:ascii="Arial" w:eastAsia="Times New Roman" w:hAnsi="Arial" w:cs="Arial"/>
                <w:b/>
                <w:bCs/>
                <w:sz w:val="16"/>
                <w:szCs w:val="16"/>
              </w:rPr>
            </w:pPr>
            <w:r w:rsidRPr="002014AE">
              <w:rPr>
                <w:rFonts w:ascii="Arial" w:eastAsia="Times New Roman" w:hAnsi="Arial" w:cs="Arial"/>
                <w:b/>
                <w:bCs/>
                <w:spacing w:val="-4"/>
                <w:sz w:val="16"/>
                <w:szCs w:val="16"/>
                <w:lang w:val="en-US"/>
              </w:rPr>
              <w:t>Thousand</w:t>
            </w:r>
            <w:r w:rsidR="00CB20E2" w:rsidRPr="002014AE">
              <w:rPr>
                <w:rFonts w:ascii="Arial" w:eastAsia="Times New Roman" w:hAnsi="Arial" w:cs="Arial"/>
                <w:b/>
                <w:bCs/>
                <w:spacing w:val="-4"/>
                <w:sz w:val="16"/>
                <w:szCs w:val="16"/>
                <w:lang w:val="en-US"/>
              </w:rPr>
              <w:t xml:space="preserve"> Baht</w:t>
            </w:r>
          </w:p>
        </w:tc>
        <w:tc>
          <w:tcPr>
            <w:tcW w:w="1224" w:type="dxa"/>
            <w:tcBorders>
              <w:top w:val="single" w:sz="4" w:space="0" w:color="auto"/>
              <w:bottom w:val="single" w:sz="4" w:space="0" w:color="auto"/>
            </w:tcBorders>
            <w:vAlign w:val="bottom"/>
          </w:tcPr>
          <w:p w14:paraId="613FDEF1" w14:textId="67CB3245" w:rsidR="002C664F" w:rsidRPr="002014AE" w:rsidRDefault="002C664F" w:rsidP="00865727">
            <w:pPr>
              <w:ind w:right="-72"/>
              <w:jc w:val="right"/>
              <w:rPr>
                <w:rFonts w:ascii="Arial" w:eastAsia="Times New Roman" w:hAnsi="Arial" w:cs="Arial"/>
                <w:b/>
                <w:bCs/>
                <w:spacing w:val="-4"/>
                <w:sz w:val="16"/>
                <w:szCs w:val="16"/>
              </w:rPr>
            </w:pPr>
            <w:r w:rsidRPr="002014AE">
              <w:rPr>
                <w:rFonts w:ascii="Arial" w:eastAsia="Times New Roman" w:hAnsi="Arial" w:cs="Arial"/>
                <w:b/>
                <w:bCs/>
                <w:spacing w:val="-4"/>
                <w:sz w:val="16"/>
                <w:szCs w:val="16"/>
              </w:rPr>
              <w:t>Vietnamese</w:t>
            </w:r>
          </w:p>
          <w:p w14:paraId="5F8F7029" w14:textId="32EEF622" w:rsidR="00CB20E2" w:rsidRPr="002014AE" w:rsidRDefault="00CB20E2" w:rsidP="00865727">
            <w:pPr>
              <w:ind w:right="-72"/>
              <w:jc w:val="right"/>
              <w:rPr>
                <w:rFonts w:ascii="Arial" w:eastAsia="Times New Roman" w:hAnsi="Arial" w:cs="Arial"/>
                <w:b/>
                <w:bCs/>
                <w:spacing w:val="-4"/>
                <w:sz w:val="16"/>
                <w:szCs w:val="16"/>
              </w:rPr>
            </w:pPr>
            <w:r w:rsidRPr="002014AE">
              <w:rPr>
                <w:rFonts w:ascii="Arial" w:eastAsia="Times New Roman" w:hAnsi="Arial" w:cs="Arial"/>
                <w:b/>
                <w:bCs/>
                <w:spacing w:val="-4"/>
                <w:sz w:val="16"/>
                <w:szCs w:val="16"/>
              </w:rPr>
              <w:t>D</w:t>
            </w:r>
            <w:r w:rsidR="002C664F" w:rsidRPr="002014AE">
              <w:rPr>
                <w:rFonts w:ascii="Arial" w:eastAsia="Times New Roman" w:hAnsi="Arial" w:cs="Arial"/>
                <w:b/>
                <w:bCs/>
                <w:spacing w:val="-4"/>
                <w:sz w:val="16"/>
                <w:szCs w:val="16"/>
              </w:rPr>
              <w:t>ong</w:t>
            </w:r>
          </w:p>
          <w:p w14:paraId="1CCEB076" w14:textId="77777777" w:rsidR="00CB20E2" w:rsidRPr="002014AE" w:rsidRDefault="00CB20E2" w:rsidP="003B2B2B">
            <w:pPr>
              <w:ind w:left="-94" w:right="-72"/>
              <w:jc w:val="right"/>
              <w:rPr>
                <w:rFonts w:ascii="Arial" w:eastAsia="Times New Roman" w:hAnsi="Arial" w:cs="Arial"/>
                <w:b/>
                <w:bCs/>
                <w:sz w:val="16"/>
                <w:szCs w:val="16"/>
              </w:rPr>
            </w:pPr>
            <w:r w:rsidRPr="002014AE">
              <w:rPr>
                <w:rFonts w:ascii="Arial" w:eastAsia="Times New Roman" w:hAnsi="Arial" w:cs="Arial"/>
                <w:b/>
                <w:bCs/>
                <w:spacing w:val="-4"/>
                <w:sz w:val="16"/>
                <w:szCs w:val="16"/>
              </w:rPr>
              <w:t>Thousand Baht</w:t>
            </w:r>
          </w:p>
        </w:tc>
        <w:tc>
          <w:tcPr>
            <w:tcW w:w="1224" w:type="dxa"/>
            <w:tcBorders>
              <w:top w:val="single" w:sz="4" w:space="0" w:color="auto"/>
              <w:bottom w:val="single" w:sz="4" w:space="0" w:color="auto"/>
            </w:tcBorders>
            <w:vAlign w:val="bottom"/>
          </w:tcPr>
          <w:p w14:paraId="7F88B9EF" w14:textId="77777777" w:rsidR="00CB20E2" w:rsidRPr="002014AE" w:rsidRDefault="00CB20E2" w:rsidP="00865727">
            <w:pPr>
              <w:ind w:right="-72"/>
              <w:jc w:val="right"/>
              <w:rPr>
                <w:rFonts w:ascii="Arial" w:eastAsia="Times New Roman" w:hAnsi="Arial" w:cs="Arial"/>
                <w:b/>
                <w:bCs/>
                <w:spacing w:val="-4"/>
                <w:sz w:val="16"/>
                <w:szCs w:val="16"/>
                <w:lang w:val="en-US"/>
              </w:rPr>
            </w:pPr>
          </w:p>
          <w:p w14:paraId="3B51F3BF" w14:textId="019AD061" w:rsidR="00CB20E2" w:rsidRPr="002014AE" w:rsidRDefault="00CB20E2" w:rsidP="00865727">
            <w:pPr>
              <w:ind w:right="-72"/>
              <w:jc w:val="right"/>
              <w:rPr>
                <w:rFonts w:ascii="Arial" w:eastAsia="Times New Roman" w:hAnsi="Arial" w:cs="Arial"/>
                <w:b/>
                <w:bCs/>
                <w:spacing w:val="-4"/>
                <w:sz w:val="16"/>
                <w:szCs w:val="16"/>
                <w:lang w:val="en-US"/>
              </w:rPr>
            </w:pPr>
            <w:r w:rsidRPr="002014AE">
              <w:rPr>
                <w:rFonts w:ascii="Arial" w:eastAsia="Times New Roman" w:hAnsi="Arial" w:cs="Arial"/>
                <w:b/>
                <w:bCs/>
                <w:spacing w:val="-4"/>
                <w:sz w:val="16"/>
                <w:szCs w:val="16"/>
                <w:lang w:val="en-US"/>
              </w:rPr>
              <w:t>US Dollar</w:t>
            </w:r>
          </w:p>
          <w:p w14:paraId="7ECD65EA" w14:textId="33459081" w:rsidR="00CB20E2" w:rsidRPr="002014AE" w:rsidRDefault="00CB20E2" w:rsidP="003B2B2B">
            <w:pPr>
              <w:ind w:left="-127" w:right="-72"/>
              <w:jc w:val="right"/>
              <w:rPr>
                <w:rFonts w:ascii="Arial" w:eastAsia="Times New Roman" w:hAnsi="Arial" w:cs="Arial"/>
                <w:b/>
                <w:bCs/>
                <w:sz w:val="16"/>
                <w:szCs w:val="16"/>
              </w:rPr>
            </w:pPr>
            <w:r w:rsidRPr="002014AE">
              <w:rPr>
                <w:rFonts w:ascii="Arial" w:eastAsia="Times New Roman" w:hAnsi="Arial" w:cs="Arial"/>
                <w:b/>
                <w:bCs/>
                <w:spacing w:val="-4"/>
                <w:sz w:val="16"/>
                <w:szCs w:val="16"/>
                <w:lang w:val="en-US"/>
              </w:rPr>
              <w:t>Thousand Baht</w:t>
            </w:r>
          </w:p>
        </w:tc>
        <w:tc>
          <w:tcPr>
            <w:tcW w:w="1260" w:type="dxa"/>
            <w:tcBorders>
              <w:top w:val="single" w:sz="4" w:space="0" w:color="auto"/>
              <w:bottom w:val="single" w:sz="4" w:space="0" w:color="auto"/>
            </w:tcBorders>
            <w:vAlign w:val="bottom"/>
          </w:tcPr>
          <w:p w14:paraId="28CBCA27" w14:textId="77777777" w:rsidR="00CB20E2" w:rsidRPr="002014AE" w:rsidRDefault="00CB20E2" w:rsidP="00865727">
            <w:pPr>
              <w:ind w:left="-141" w:right="-72"/>
              <w:jc w:val="right"/>
              <w:rPr>
                <w:rFonts w:ascii="Arial" w:eastAsia="Times New Roman" w:hAnsi="Arial" w:cs="Arial"/>
                <w:b/>
                <w:bCs/>
                <w:spacing w:val="-4"/>
                <w:sz w:val="16"/>
                <w:szCs w:val="16"/>
              </w:rPr>
            </w:pPr>
          </w:p>
          <w:p w14:paraId="73BF7905" w14:textId="77777777" w:rsidR="009574FB" w:rsidRPr="002014AE" w:rsidRDefault="009574FB" w:rsidP="009574FB">
            <w:pPr>
              <w:ind w:right="-72"/>
              <w:jc w:val="right"/>
              <w:rPr>
                <w:rFonts w:ascii="Arial" w:eastAsia="Times New Roman" w:hAnsi="Arial" w:cs="Arial"/>
                <w:b/>
                <w:bCs/>
                <w:spacing w:val="-4"/>
                <w:sz w:val="16"/>
                <w:szCs w:val="16"/>
              </w:rPr>
            </w:pPr>
            <w:r w:rsidRPr="002014AE">
              <w:rPr>
                <w:rFonts w:ascii="Arial" w:eastAsia="Times New Roman" w:hAnsi="Arial" w:cs="Arial"/>
                <w:b/>
                <w:bCs/>
                <w:spacing w:val="-4"/>
                <w:sz w:val="16"/>
                <w:szCs w:val="16"/>
              </w:rPr>
              <w:t>Vietnamese</w:t>
            </w:r>
          </w:p>
          <w:p w14:paraId="1392A117" w14:textId="77777777" w:rsidR="009574FB" w:rsidRPr="002014AE" w:rsidRDefault="009574FB" w:rsidP="009574FB">
            <w:pPr>
              <w:ind w:right="-72"/>
              <w:jc w:val="right"/>
              <w:rPr>
                <w:rFonts w:ascii="Arial" w:eastAsia="Times New Roman" w:hAnsi="Arial" w:cs="Arial"/>
                <w:b/>
                <w:bCs/>
                <w:spacing w:val="-4"/>
                <w:sz w:val="16"/>
                <w:szCs w:val="16"/>
              </w:rPr>
            </w:pPr>
            <w:r w:rsidRPr="002014AE">
              <w:rPr>
                <w:rFonts w:ascii="Arial" w:eastAsia="Times New Roman" w:hAnsi="Arial" w:cs="Arial"/>
                <w:b/>
                <w:bCs/>
                <w:spacing w:val="-4"/>
                <w:sz w:val="16"/>
                <w:szCs w:val="16"/>
              </w:rPr>
              <w:t>Dong</w:t>
            </w:r>
          </w:p>
          <w:p w14:paraId="69A69F8D" w14:textId="4FC2B0F7" w:rsidR="00CB20E2" w:rsidRPr="002014AE" w:rsidRDefault="002C664F" w:rsidP="003B2B2B">
            <w:pPr>
              <w:ind w:left="-67" w:right="-72"/>
              <w:jc w:val="right"/>
              <w:rPr>
                <w:rFonts w:ascii="Arial" w:eastAsia="Times New Roman" w:hAnsi="Arial" w:cs="Arial"/>
                <w:b/>
                <w:bCs/>
                <w:sz w:val="16"/>
                <w:szCs w:val="16"/>
              </w:rPr>
            </w:pPr>
            <w:r w:rsidRPr="002014AE">
              <w:rPr>
                <w:rFonts w:ascii="Arial" w:eastAsia="Times New Roman" w:hAnsi="Arial" w:cs="Arial"/>
                <w:b/>
                <w:bCs/>
                <w:spacing w:val="-4"/>
                <w:sz w:val="16"/>
                <w:szCs w:val="16"/>
              </w:rPr>
              <w:t>Thousand Baht</w:t>
            </w:r>
          </w:p>
        </w:tc>
        <w:tc>
          <w:tcPr>
            <w:tcW w:w="1278" w:type="dxa"/>
            <w:tcBorders>
              <w:top w:val="single" w:sz="4" w:space="0" w:color="auto"/>
              <w:bottom w:val="single" w:sz="4" w:space="0" w:color="auto"/>
            </w:tcBorders>
            <w:vAlign w:val="bottom"/>
          </w:tcPr>
          <w:p w14:paraId="3843D60A" w14:textId="0DA7FFF7" w:rsidR="00CB20E2" w:rsidRPr="002014AE" w:rsidRDefault="00403F49" w:rsidP="003B2B2B">
            <w:pPr>
              <w:ind w:left="-4" w:right="-72"/>
              <w:jc w:val="right"/>
              <w:rPr>
                <w:rFonts w:ascii="Arial" w:eastAsia="Times New Roman" w:hAnsi="Arial" w:cs="Arial"/>
                <w:b/>
                <w:bCs/>
                <w:sz w:val="16"/>
                <w:szCs w:val="16"/>
                <w:lang w:bidi="th-TH"/>
              </w:rPr>
            </w:pPr>
            <w:r w:rsidRPr="002014AE">
              <w:rPr>
                <w:rFonts w:ascii="Arial" w:eastAsia="Times New Roman" w:hAnsi="Arial" w:cs="Arial"/>
                <w:b/>
                <w:bCs/>
                <w:sz w:val="16"/>
                <w:szCs w:val="16"/>
                <w:lang w:bidi="th-TH"/>
              </w:rPr>
              <w:t>Thai Baht</w:t>
            </w:r>
          </w:p>
          <w:p w14:paraId="1D77141A" w14:textId="77777777" w:rsidR="00CB20E2" w:rsidRPr="002014AE" w:rsidRDefault="00CB20E2" w:rsidP="00865727">
            <w:pPr>
              <w:ind w:right="-72"/>
              <w:jc w:val="right"/>
              <w:rPr>
                <w:rFonts w:ascii="Arial" w:eastAsia="Times New Roman" w:hAnsi="Arial" w:cs="Arial"/>
                <w:b/>
                <w:bCs/>
                <w:spacing w:val="-8"/>
                <w:sz w:val="16"/>
                <w:szCs w:val="16"/>
                <w:cs/>
                <w:lang w:bidi="th-TH"/>
              </w:rPr>
            </w:pPr>
            <w:r w:rsidRPr="002014AE">
              <w:rPr>
                <w:rFonts w:ascii="Arial" w:eastAsia="Times New Roman" w:hAnsi="Arial" w:cs="Arial"/>
                <w:b/>
                <w:bCs/>
                <w:spacing w:val="-4"/>
                <w:sz w:val="16"/>
                <w:szCs w:val="16"/>
              </w:rPr>
              <w:t>Thousand Baht</w:t>
            </w:r>
          </w:p>
        </w:tc>
      </w:tr>
      <w:tr w:rsidR="00403F49" w:rsidRPr="002014AE" w14:paraId="0AD101A5" w14:textId="77777777" w:rsidTr="002014AE">
        <w:trPr>
          <w:trHeight w:val="20"/>
        </w:trPr>
        <w:tc>
          <w:tcPr>
            <w:tcW w:w="3283" w:type="dxa"/>
            <w:vAlign w:val="bottom"/>
          </w:tcPr>
          <w:p w14:paraId="6290B2CC" w14:textId="77777777" w:rsidR="00CB20E2" w:rsidRPr="002014AE" w:rsidRDefault="00CB20E2" w:rsidP="002014AE">
            <w:pPr>
              <w:autoSpaceDE w:val="0"/>
              <w:autoSpaceDN w:val="0"/>
              <w:ind w:left="967"/>
              <w:jc w:val="both"/>
              <w:rPr>
                <w:rFonts w:ascii="Arial" w:hAnsi="Arial" w:cs="Arial"/>
                <w:sz w:val="16"/>
                <w:szCs w:val="16"/>
                <w:cs/>
              </w:rPr>
            </w:pPr>
          </w:p>
        </w:tc>
        <w:tc>
          <w:tcPr>
            <w:tcW w:w="1179" w:type="dxa"/>
          </w:tcPr>
          <w:p w14:paraId="64281FD6" w14:textId="77777777" w:rsidR="00CB20E2" w:rsidRPr="002014AE" w:rsidRDefault="00CB20E2" w:rsidP="00865727">
            <w:pPr>
              <w:ind w:right="-72"/>
              <w:jc w:val="right"/>
              <w:rPr>
                <w:rFonts w:ascii="Arial" w:eastAsia="Times New Roman" w:hAnsi="Arial" w:cs="Arial"/>
                <w:sz w:val="16"/>
                <w:szCs w:val="16"/>
              </w:rPr>
            </w:pPr>
          </w:p>
        </w:tc>
        <w:tc>
          <w:tcPr>
            <w:tcW w:w="1224" w:type="dxa"/>
          </w:tcPr>
          <w:p w14:paraId="725A4BE0" w14:textId="77777777" w:rsidR="00CB20E2" w:rsidRPr="002014AE" w:rsidRDefault="00CB20E2" w:rsidP="00865727">
            <w:pPr>
              <w:ind w:right="-72"/>
              <w:jc w:val="right"/>
              <w:rPr>
                <w:rFonts w:ascii="Arial" w:eastAsia="Times New Roman" w:hAnsi="Arial" w:cs="Arial"/>
                <w:sz w:val="16"/>
                <w:szCs w:val="16"/>
              </w:rPr>
            </w:pPr>
          </w:p>
        </w:tc>
        <w:tc>
          <w:tcPr>
            <w:tcW w:w="1224" w:type="dxa"/>
          </w:tcPr>
          <w:p w14:paraId="4ABDDC30" w14:textId="77777777" w:rsidR="00CB20E2" w:rsidRPr="002014AE" w:rsidRDefault="00CB20E2" w:rsidP="00865727">
            <w:pPr>
              <w:ind w:right="-72"/>
              <w:jc w:val="right"/>
              <w:rPr>
                <w:rFonts w:ascii="Arial" w:eastAsia="Times New Roman" w:hAnsi="Arial" w:cs="Arial"/>
                <w:sz w:val="16"/>
                <w:szCs w:val="16"/>
              </w:rPr>
            </w:pPr>
          </w:p>
        </w:tc>
        <w:tc>
          <w:tcPr>
            <w:tcW w:w="1260" w:type="dxa"/>
          </w:tcPr>
          <w:p w14:paraId="70B4EBA9" w14:textId="77777777" w:rsidR="00CB20E2" w:rsidRPr="002014AE" w:rsidRDefault="00CB20E2" w:rsidP="00865727">
            <w:pPr>
              <w:ind w:right="-72"/>
              <w:jc w:val="right"/>
              <w:rPr>
                <w:rFonts w:ascii="Arial" w:eastAsia="Times New Roman" w:hAnsi="Arial" w:cs="Arial"/>
                <w:sz w:val="16"/>
                <w:szCs w:val="16"/>
              </w:rPr>
            </w:pPr>
          </w:p>
        </w:tc>
        <w:tc>
          <w:tcPr>
            <w:tcW w:w="1278" w:type="dxa"/>
          </w:tcPr>
          <w:p w14:paraId="67C1A482" w14:textId="77777777" w:rsidR="00CB20E2" w:rsidRPr="002014AE" w:rsidRDefault="00CB20E2" w:rsidP="00865727">
            <w:pPr>
              <w:ind w:right="-72"/>
              <w:jc w:val="right"/>
              <w:rPr>
                <w:rFonts w:ascii="Arial" w:eastAsia="Times New Roman" w:hAnsi="Arial" w:cs="Arial"/>
                <w:sz w:val="16"/>
                <w:szCs w:val="16"/>
              </w:rPr>
            </w:pPr>
          </w:p>
        </w:tc>
      </w:tr>
      <w:tr w:rsidR="00403F49" w:rsidRPr="002014AE" w14:paraId="4D031DCE" w14:textId="77777777" w:rsidTr="002014AE">
        <w:trPr>
          <w:trHeight w:val="20"/>
        </w:trPr>
        <w:tc>
          <w:tcPr>
            <w:tcW w:w="3283" w:type="dxa"/>
            <w:vAlign w:val="bottom"/>
          </w:tcPr>
          <w:p w14:paraId="0F38D86F" w14:textId="77777777" w:rsidR="00CB20E2" w:rsidRPr="002014AE" w:rsidRDefault="00CB20E2" w:rsidP="002014AE">
            <w:pPr>
              <w:autoSpaceDE w:val="0"/>
              <w:autoSpaceDN w:val="0"/>
              <w:ind w:left="967"/>
              <w:jc w:val="both"/>
              <w:rPr>
                <w:rFonts w:ascii="Arial" w:hAnsi="Arial" w:cs="Arial"/>
                <w:sz w:val="16"/>
                <w:szCs w:val="16"/>
                <w:cs/>
              </w:rPr>
            </w:pPr>
            <w:r w:rsidRPr="002014AE">
              <w:rPr>
                <w:rFonts w:ascii="Arial" w:hAnsi="Arial" w:cs="Arial"/>
                <w:spacing w:val="-4"/>
                <w:sz w:val="16"/>
                <w:szCs w:val="16"/>
              </w:rPr>
              <w:t>Cash and cash equivalents</w:t>
            </w:r>
          </w:p>
        </w:tc>
        <w:tc>
          <w:tcPr>
            <w:tcW w:w="1179" w:type="dxa"/>
          </w:tcPr>
          <w:p w14:paraId="12D3C45D" w14:textId="3278E589" w:rsidR="00CB20E2" w:rsidRPr="002014AE" w:rsidRDefault="009A6EDC" w:rsidP="00865727">
            <w:pPr>
              <w:ind w:right="-72"/>
              <w:jc w:val="right"/>
              <w:rPr>
                <w:rFonts w:ascii="Arial" w:eastAsia="Times New Roman" w:hAnsi="Arial" w:cs="Arial"/>
                <w:sz w:val="16"/>
                <w:szCs w:val="16"/>
                <w:lang w:bidi="th-TH"/>
              </w:rPr>
            </w:pPr>
            <w:r w:rsidRPr="002014AE">
              <w:rPr>
                <w:rFonts w:ascii="Arial" w:eastAsia="Times New Roman" w:hAnsi="Arial" w:cs="Arial"/>
                <w:sz w:val="16"/>
                <w:szCs w:val="16"/>
                <w:lang w:bidi="th-TH"/>
              </w:rPr>
              <w:t>25,717</w:t>
            </w:r>
          </w:p>
        </w:tc>
        <w:tc>
          <w:tcPr>
            <w:tcW w:w="1224" w:type="dxa"/>
          </w:tcPr>
          <w:p w14:paraId="6120D370" w14:textId="77777777" w:rsidR="00CB20E2" w:rsidRPr="002014AE" w:rsidRDefault="00CB20E2" w:rsidP="00865727">
            <w:pPr>
              <w:ind w:right="-72"/>
              <w:jc w:val="right"/>
              <w:rPr>
                <w:rFonts w:ascii="Arial" w:eastAsia="Times New Roman" w:hAnsi="Arial" w:cs="Arial"/>
                <w:sz w:val="16"/>
                <w:szCs w:val="16"/>
              </w:rPr>
            </w:pPr>
            <w:r w:rsidRPr="002014AE">
              <w:rPr>
                <w:rFonts w:ascii="Arial" w:eastAsia="Times New Roman" w:hAnsi="Arial" w:cs="Arial"/>
                <w:sz w:val="16"/>
                <w:szCs w:val="16"/>
              </w:rPr>
              <w:t>39</w:t>
            </w:r>
          </w:p>
        </w:tc>
        <w:tc>
          <w:tcPr>
            <w:tcW w:w="1224" w:type="dxa"/>
          </w:tcPr>
          <w:p w14:paraId="497FEF0E" w14:textId="657EA6E7" w:rsidR="00CB20E2" w:rsidRPr="002014AE" w:rsidRDefault="005A044E" w:rsidP="00865727">
            <w:pPr>
              <w:ind w:right="-72"/>
              <w:jc w:val="right"/>
              <w:rPr>
                <w:rFonts w:ascii="Arial" w:eastAsia="Times New Roman" w:hAnsi="Arial" w:cs="Arial"/>
                <w:sz w:val="16"/>
                <w:szCs w:val="16"/>
              </w:rPr>
            </w:pPr>
            <w:r w:rsidRPr="002014AE">
              <w:rPr>
                <w:rFonts w:ascii="Arial" w:eastAsia="Times New Roman" w:hAnsi="Arial" w:cs="Arial"/>
                <w:sz w:val="16"/>
                <w:szCs w:val="16"/>
              </w:rPr>
              <w:t>488</w:t>
            </w:r>
          </w:p>
        </w:tc>
        <w:tc>
          <w:tcPr>
            <w:tcW w:w="1260" w:type="dxa"/>
          </w:tcPr>
          <w:p w14:paraId="4C02CD91" w14:textId="3B11018D" w:rsidR="00CB20E2" w:rsidRPr="002014AE" w:rsidRDefault="009A6EDC" w:rsidP="00865727">
            <w:pPr>
              <w:ind w:right="-72"/>
              <w:jc w:val="right"/>
              <w:rPr>
                <w:rFonts w:ascii="Arial" w:eastAsia="Times New Roman" w:hAnsi="Arial" w:cs="Arial"/>
                <w:sz w:val="16"/>
                <w:szCs w:val="16"/>
              </w:rPr>
            </w:pPr>
            <w:r w:rsidRPr="002014AE">
              <w:rPr>
                <w:rFonts w:ascii="Arial" w:eastAsia="Times New Roman" w:hAnsi="Arial" w:cs="Arial"/>
                <w:sz w:val="16"/>
                <w:szCs w:val="16"/>
              </w:rPr>
              <w:t>51</w:t>
            </w:r>
          </w:p>
        </w:tc>
        <w:tc>
          <w:tcPr>
            <w:tcW w:w="1278" w:type="dxa"/>
          </w:tcPr>
          <w:p w14:paraId="22951995" w14:textId="77777777" w:rsidR="00CB20E2" w:rsidRPr="002014AE" w:rsidRDefault="00CB20E2" w:rsidP="00865727">
            <w:pPr>
              <w:ind w:right="-72"/>
              <w:jc w:val="right"/>
              <w:rPr>
                <w:rFonts w:ascii="Arial" w:eastAsia="Times New Roman" w:hAnsi="Arial" w:cs="Arial"/>
                <w:sz w:val="16"/>
                <w:szCs w:val="16"/>
              </w:rPr>
            </w:pPr>
            <w:r w:rsidRPr="002014AE">
              <w:rPr>
                <w:rFonts w:ascii="Arial" w:eastAsia="Times New Roman" w:hAnsi="Arial" w:cs="Arial"/>
                <w:sz w:val="16"/>
                <w:szCs w:val="16"/>
              </w:rPr>
              <w:t>-</w:t>
            </w:r>
          </w:p>
        </w:tc>
      </w:tr>
      <w:tr w:rsidR="00403F49" w:rsidRPr="002014AE" w14:paraId="7DCEB945" w14:textId="77777777" w:rsidTr="002014AE">
        <w:trPr>
          <w:trHeight w:val="20"/>
        </w:trPr>
        <w:tc>
          <w:tcPr>
            <w:tcW w:w="3283" w:type="dxa"/>
            <w:vAlign w:val="bottom"/>
          </w:tcPr>
          <w:p w14:paraId="70C1DE08" w14:textId="6C927AB2" w:rsidR="00865727" w:rsidRPr="002014AE" w:rsidRDefault="00CB20E2" w:rsidP="002014AE">
            <w:pPr>
              <w:autoSpaceDE w:val="0"/>
              <w:autoSpaceDN w:val="0"/>
              <w:ind w:left="967"/>
              <w:jc w:val="both"/>
              <w:rPr>
                <w:rFonts w:ascii="Arial" w:hAnsi="Arial" w:cs="Arial"/>
                <w:spacing w:val="-4"/>
                <w:sz w:val="16"/>
                <w:szCs w:val="16"/>
              </w:rPr>
            </w:pPr>
            <w:r w:rsidRPr="002014AE">
              <w:rPr>
                <w:rFonts w:ascii="Arial" w:hAnsi="Arial" w:cs="Arial"/>
                <w:spacing w:val="-4"/>
                <w:sz w:val="16"/>
                <w:szCs w:val="16"/>
              </w:rPr>
              <w:t xml:space="preserve">Long-term </w:t>
            </w:r>
            <w:r w:rsidR="00AF4880" w:rsidRPr="002014AE">
              <w:rPr>
                <w:rFonts w:ascii="Arial" w:hAnsi="Arial" w:cs="Arial"/>
                <w:spacing w:val="-4"/>
                <w:sz w:val="16"/>
                <w:szCs w:val="16"/>
              </w:rPr>
              <w:t>borrowings</w:t>
            </w:r>
          </w:p>
          <w:p w14:paraId="790E5026" w14:textId="378A4CBC" w:rsidR="00CB20E2" w:rsidRPr="002014AE" w:rsidRDefault="00865727" w:rsidP="002014AE">
            <w:pPr>
              <w:autoSpaceDE w:val="0"/>
              <w:autoSpaceDN w:val="0"/>
              <w:ind w:left="967"/>
              <w:jc w:val="both"/>
              <w:rPr>
                <w:rFonts w:ascii="Arial" w:hAnsi="Arial" w:cs="Arial"/>
                <w:spacing w:val="-4"/>
                <w:sz w:val="16"/>
                <w:szCs w:val="16"/>
                <w:cs/>
              </w:rPr>
            </w:pPr>
            <w:r w:rsidRPr="002014AE">
              <w:rPr>
                <w:rFonts w:ascii="Arial" w:hAnsi="Arial" w:cs="Arial"/>
                <w:spacing w:val="-4"/>
                <w:sz w:val="16"/>
                <w:szCs w:val="16"/>
              </w:rPr>
              <w:t xml:space="preserve">   </w:t>
            </w:r>
            <w:r w:rsidR="00CB20E2" w:rsidRPr="002014AE">
              <w:rPr>
                <w:rFonts w:ascii="Arial" w:hAnsi="Arial" w:cs="Arial"/>
                <w:spacing w:val="-4"/>
                <w:sz w:val="16"/>
                <w:szCs w:val="16"/>
              </w:rPr>
              <w:t>from financial institutions</w:t>
            </w:r>
          </w:p>
        </w:tc>
        <w:tc>
          <w:tcPr>
            <w:tcW w:w="1179" w:type="dxa"/>
          </w:tcPr>
          <w:p w14:paraId="4657F4CC" w14:textId="77777777" w:rsidR="00865727" w:rsidRPr="002014AE" w:rsidRDefault="00865727" w:rsidP="00865727">
            <w:pPr>
              <w:ind w:right="-72"/>
              <w:jc w:val="right"/>
              <w:rPr>
                <w:rFonts w:ascii="Arial" w:eastAsia="Times New Roman" w:hAnsi="Arial" w:cs="Arial"/>
                <w:sz w:val="16"/>
                <w:szCs w:val="16"/>
              </w:rPr>
            </w:pPr>
          </w:p>
          <w:p w14:paraId="3525A9E2" w14:textId="0465897B" w:rsidR="00CB20E2" w:rsidRPr="002014AE" w:rsidRDefault="00CB20E2" w:rsidP="00865727">
            <w:pPr>
              <w:ind w:right="-72"/>
              <w:jc w:val="right"/>
              <w:rPr>
                <w:rFonts w:ascii="Arial" w:eastAsia="Times New Roman" w:hAnsi="Arial" w:cs="Arial"/>
                <w:sz w:val="16"/>
                <w:szCs w:val="16"/>
              </w:rPr>
            </w:pPr>
            <w:r w:rsidRPr="002014AE">
              <w:rPr>
                <w:rFonts w:ascii="Arial" w:eastAsia="Times New Roman" w:hAnsi="Arial" w:cs="Arial"/>
                <w:sz w:val="16"/>
                <w:szCs w:val="16"/>
              </w:rPr>
              <w:t>-</w:t>
            </w:r>
          </w:p>
        </w:tc>
        <w:tc>
          <w:tcPr>
            <w:tcW w:w="1224" w:type="dxa"/>
          </w:tcPr>
          <w:p w14:paraId="2128992B" w14:textId="77777777" w:rsidR="00865727" w:rsidRPr="002014AE" w:rsidRDefault="00865727" w:rsidP="00865727">
            <w:pPr>
              <w:ind w:right="-72"/>
              <w:jc w:val="right"/>
              <w:rPr>
                <w:rFonts w:ascii="Arial" w:eastAsia="Times New Roman" w:hAnsi="Arial" w:cs="Arial"/>
                <w:sz w:val="16"/>
                <w:szCs w:val="16"/>
              </w:rPr>
            </w:pPr>
          </w:p>
          <w:p w14:paraId="00F3021F" w14:textId="37570A08" w:rsidR="00CB20E2" w:rsidRPr="002014AE" w:rsidRDefault="00CB20E2" w:rsidP="00865727">
            <w:pPr>
              <w:ind w:right="-72"/>
              <w:jc w:val="right"/>
              <w:rPr>
                <w:rFonts w:ascii="Arial" w:eastAsia="Times New Roman" w:hAnsi="Arial" w:cs="Arial"/>
                <w:sz w:val="16"/>
                <w:szCs w:val="16"/>
              </w:rPr>
            </w:pPr>
            <w:r w:rsidRPr="002014AE">
              <w:rPr>
                <w:rFonts w:ascii="Arial" w:eastAsia="Times New Roman" w:hAnsi="Arial" w:cs="Arial"/>
                <w:sz w:val="16"/>
                <w:szCs w:val="16"/>
              </w:rPr>
              <w:t>-</w:t>
            </w:r>
          </w:p>
        </w:tc>
        <w:tc>
          <w:tcPr>
            <w:tcW w:w="1224" w:type="dxa"/>
          </w:tcPr>
          <w:p w14:paraId="7412A353" w14:textId="77777777" w:rsidR="00865727" w:rsidRPr="002014AE" w:rsidRDefault="00865727" w:rsidP="00865727">
            <w:pPr>
              <w:ind w:right="-72"/>
              <w:jc w:val="right"/>
              <w:rPr>
                <w:rFonts w:ascii="Arial" w:eastAsia="Times New Roman" w:hAnsi="Arial" w:cs="Arial"/>
                <w:sz w:val="16"/>
                <w:szCs w:val="16"/>
              </w:rPr>
            </w:pPr>
          </w:p>
          <w:p w14:paraId="276B1E3E" w14:textId="23CBC886" w:rsidR="00CB20E2" w:rsidRPr="002014AE" w:rsidRDefault="009725AB" w:rsidP="00865727">
            <w:pPr>
              <w:ind w:right="-72"/>
              <w:jc w:val="right"/>
              <w:rPr>
                <w:rFonts w:ascii="Arial" w:eastAsia="Times New Roman" w:hAnsi="Arial" w:cs="Arial"/>
                <w:sz w:val="16"/>
                <w:szCs w:val="16"/>
              </w:rPr>
            </w:pPr>
            <w:r w:rsidRPr="002014AE">
              <w:rPr>
                <w:rFonts w:ascii="Arial" w:eastAsia="Times New Roman" w:hAnsi="Arial" w:cs="Arial"/>
                <w:sz w:val="16"/>
                <w:szCs w:val="16"/>
              </w:rPr>
              <w:t>1,</w:t>
            </w:r>
            <w:r w:rsidR="009B4495" w:rsidRPr="002014AE">
              <w:rPr>
                <w:rFonts w:ascii="Arial" w:eastAsia="Times New Roman" w:hAnsi="Arial" w:cs="Arial"/>
                <w:sz w:val="16"/>
                <w:szCs w:val="16"/>
              </w:rPr>
              <w:t>0</w:t>
            </w:r>
            <w:r w:rsidR="00E32F08" w:rsidRPr="002014AE">
              <w:rPr>
                <w:rFonts w:ascii="Arial" w:eastAsia="Times New Roman" w:hAnsi="Arial"/>
                <w:sz w:val="16"/>
                <w:szCs w:val="16"/>
                <w:lang w:bidi="th-TH"/>
              </w:rPr>
              <w:t>9</w:t>
            </w:r>
            <w:r w:rsidR="00E32F08" w:rsidRPr="002014AE">
              <w:rPr>
                <w:rFonts w:ascii="Arial" w:eastAsia="Times New Roman" w:hAnsi="Arial" w:cs="Arial"/>
                <w:sz w:val="16"/>
                <w:szCs w:val="16"/>
              </w:rPr>
              <w:t>4</w:t>
            </w:r>
            <w:r w:rsidRPr="002014AE">
              <w:rPr>
                <w:rFonts w:ascii="Arial" w:eastAsia="Times New Roman" w:hAnsi="Arial" w:cs="Arial"/>
                <w:sz w:val="16"/>
                <w:szCs w:val="16"/>
              </w:rPr>
              <w:t>,</w:t>
            </w:r>
            <w:r w:rsidR="00E32F08" w:rsidRPr="002014AE">
              <w:rPr>
                <w:rFonts w:ascii="Arial" w:eastAsia="Times New Roman" w:hAnsi="Arial" w:cs="Arial"/>
                <w:sz w:val="16"/>
                <w:szCs w:val="16"/>
              </w:rPr>
              <w:t>478</w:t>
            </w:r>
          </w:p>
        </w:tc>
        <w:tc>
          <w:tcPr>
            <w:tcW w:w="1260" w:type="dxa"/>
          </w:tcPr>
          <w:p w14:paraId="3B47875C" w14:textId="77777777" w:rsidR="00865727" w:rsidRPr="002014AE" w:rsidRDefault="00865727" w:rsidP="00865727">
            <w:pPr>
              <w:ind w:right="-72"/>
              <w:jc w:val="right"/>
              <w:rPr>
                <w:rFonts w:ascii="Arial" w:eastAsia="Times New Roman" w:hAnsi="Arial" w:cs="Arial"/>
                <w:sz w:val="16"/>
                <w:szCs w:val="16"/>
              </w:rPr>
            </w:pPr>
          </w:p>
          <w:p w14:paraId="5373F736" w14:textId="0A10A2F0" w:rsidR="00CB20E2" w:rsidRPr="002014AE" w:rsidRDefault="00CB20E2" w:rsidP="00865727">
            <w:pPr>
              <w:ind w:right="-72"/>
              <w:jc w:val="right"/>
              <w:rPr>
                <w:rFonts w:ascii="Arial" w:eastAsia="Times New Roman" w:hAnsi="Arial" w:cs="Arial"/>
                <w:sz w:val="16"/>
                <w:szCs w:val="16"/>
              </w:rPr>
            </w:pPr>
            <w:r w:rsidRPr="002014AE">
              <w:rPr>
                <w:rFonts w:ascii="Arial" w:eastAsia="Times New Roman" w:hAnsi="Arial" w:cs="Arial"/>
                <w:sz w:val="16"/>
                <w:szCs w:val="16"/>
              </w:rPr>
              <w:t>-</w:t>
            </w:r>
          </w:p>
        </w:tc>
        <w:tc>
          <w:tcPr>
            <w:tcW w:w="1278" w:type="dxa"/>
          </w:tcPr>
          <w:p w14:paraId="7CAA1C69" w14:textId="77777777" w:rsidR="00865727" w:rsidRPr="002014AE" w:rsidRDefault="00865727" w:rsidP="00865727">
            <w:pPr>
              <w:ind w:right="-72"/>
              <w:jc w:val="right"/>
              <w:rPr>
                <w:rFonts w:ascii="Arial" w:eastAsia="Times New Roman" w:hAnsi="Arial" w:cs="Arial"/>
                <w:sz w:val="16"/>
                <w:szCs w:val="16"/>
              </w:rPr>
            </w:pPr>
          </w:p>
          <w:p w14:paraId="22DFC67F" w14:textId="4220BAC6" w:rsidR="00CB20E2" w:rsidRPr="002014AE" w:rsidRDefault="009725AB" w:rsidP="00865727">
            <w:pPr>
              <w:ind w:right="-72"/>
              <w:jc w:val="right"/>
              <w:rPr>
                <w:rFonts w:ascii="Arial" w:eastAsia="Times New Roman" w:hAnsi="Arial" w:cs="Arial"/>
                <w:sz w:val="16"/>
                <w:szCs w:val="16"/>
              </w:rPr>
            </w:pPr>
            <w:r w:rsidRPr="002014AE">
              <w:rPr>
                <w:rFonts w:ascii="Arial" w:eastAsia="Times New Roman" w:hAnsi="Arial" w:cs="Arial"/>
                <w:sz w:val="16"/>
                <w:szCs w:val="16"/>
              </w:rPr>
              <w:t>261,518</w:t>
            </w:r>
          </w:p>
        </w:tc>
      </w:tr>
      <w:tr w:rsidR="00403F49" w:rsidRPr="002014AE" w14:paraId="59BEEB5E" w14:textId="77777777" w:rsidTr="002014AE">
        <w:trPr>
          <w:trHeight w:val="20"/>
        </w:trPr>
        <w:tc>
          <w:tcPr>
            <w:tcW w:w="3283" w:type="dxa"/>
            <w:vAlign w:val="bottom"/>
          </w:tcPr>
          <w:p w14:paraId="51D1BAEC" w14:textId="77777777" w:rsidR="00CB20E2" w:rsidRPr="002014AE" w:rsidRDefault="00CB20E2" w:rsidP="002014AE">
            <w:pPr>
              <w:autoSpaceDE w:val="0"/>
              <w:autoSpaceDN w:val="0"/>
              <w:ind w:left="967"/>
              <w:jc w:val="both"/>
              <w:rPr>
                <w:rFonts w:ascii="Arial" w:hAnsi="Arial" w:cs="Arial"/>
                <w:sz w:val="16"/>
                <w:szCs w:val="16"/>
                <w:cs/>
              </w:rPr>
            </w:pPr>
          </w:p>
        </w:tc>
        <w:tc>
          <w:tcPr>
            <w:tcW w:w="1179" w:type="dxa"/>
          </w:tcPr>
          <w:p w14:paraId="75FCDFF9" w14:textId="77777777" w:rsidR="00CB20E2" w:rsidRPr="002014AE" w:rsidRDefault="00CB20E2" w:rsidP="00865727">
            <w:pPr>
              <w:ind w:right="-72"/>
              <w:jc w:val="right"/>
              <w:rPr>
                <w:rFonts w:ascii="Arial" w:eastAsia="Times New Roman" w:hAnsi="Arial" w:cs="Arial"/>
                <w:sz w:val="16"/>
                <w:szCs w:val="16"/>
              </w:rPr>
            </w:pPr>
          </w:p>
        </w:tc>
        <w:tc>
          <w:tcPr>
            <w:tcW w:w="1224" w:type="dxa"/>
          </w:tcPr>
          <w:p w14:paraId="01295769" w14:textId="77777777" w:rsidR="00CB20E2" w:rsidRPr="002014AE" w:rsidRDefault="00CB20E2" w:rsidP="00865727">
            <w:pPr>
              <w:ind w:right="-72"/>
              <w:jc w:val="right"/>
              <w:rPr>
                <w:rFonts w:ascii="Arial" w:eastAsia="Times New Roman" w:hAnsi="Arial" w:cs="Arial"/>
                <w:sz w:val="16"/>
                <w:szCs w:val="16"/>
              </w:rPr>
            </w:pPr>
          </w:p>
        </w:tc>
        <w:tc>
          <w:tcPr>
            <w:tcW w:w="1224" w:type="dxa"/>
          </w:tcPr>
          <w:p w14:paraId="03E58FF9" w14:textId="77777777" w:rsidR="00CB20E2" w:rsidRPr="002014AE" w:rsidRDefault="00CB20E2" w:rsidP="00865727">
            <w:pPr>
              <w:ind w:right="-72"/>
              <w:jc w:val="right"/>
              <w:rPr>
                <w:rFonts w:ascii="Arial" w:eastAsia="Times New Roman" w:hAnsi="Arial" w:cs="Arial"/>
                <w:sz w:val="16"/>
                <w:szCs w:val="16"/>
              </w:rPr>
            </w:pPr>
          </w:p>
        </w:tc>
        <w:tc>
          <w:tcPr>
            <w:tcW w:w="1260" w:type="dxa"/>
          </w:tcPr>
          <w:p w14:paraId="18D1056F" w14:textId="77777777" w:rsidR="00CB20E2" w:rsidRPr="002014AE" w:rsidRDefault="00CB20E2" w:rsidP="00865727">
            <w:pPr>
              <w:ind w:right="-72"/>
              <w:jc w:val="right"/>
              <w:rPr>
                <w:rFonts w:ascii="Arial" w:eastAsia="Times New Roman" w:hAnsi="Arial" w:cs="Arial"/>
                <w:sz w:val="16"/>
                <w:szCs w:val="16"/>
              </w:rPr>
            </w:pPr>
          </w:p>
        </w:tc>
        <w:tc>
          <w:tcPr>
            <w:tcW w:w="1278" w:type="dxa"/>
          </w:tcPr>
          <w:p w14:paraId="25CA3779" w14:textId="77777777" w:rsidR="00CB20E2" w:rsidRPr="002014AE" w:rsidRDefault="00CB20E2" w:rsidP="00865727">
            <w:pPr>
              <w:ind w:right="-72"/>
              <w:jc w:val="right"/>
              <w:rPr>
                <w:rFonts w:ascii="Arial" w:eastAsia="Times New Roman" w:hAnsi="Arial" w:cs="Arial"/>
                <w:sz w:val="16"/>
                <w:szCs w:val="16"/>
              </w:rPr>
            </w:pPr>
          </w:p>
        </w:tc>
      </w:tr>
      <w:tr w:rsidR="00403F49" w:rsidRPr="002014AE" w14:paraId="2DB1405E" w14:textId="77777777" w:rsidTr="002014AE">
        <w:trPr>
          <w:trHeight w:val="20"/>
        </w:trPr>
        <w:tc>
          <w:tcPr>
            <w:tcW w:w="3283" w:type="dxa"/>
            <w:vAlign w:val="bottom"/>
          </w:tcPr>
          <w:p w14:paraId="78137B74" w14:textId="77777777" w:rsidR="00865727" w:rsidRPr="002014AE" w:rsidRDefault="00CB20E2" w:rsidP="002014AE">
            <w:pPr>
              <w:autoSpaceDE w:val="0"/>
              <w:autoSpaceDN w:val="0"/>
              <w:ind w:left="967"/>
              <w:jc w:val="both"/>
              <w:rPr>
                <w:rFonts w:ascii="Arial" w:eastAsia="Arial Unicode MS" w:hAnsi="Arial" w:cs="Arial"/>
                <w:spacing w:val="-4"/>
                <w:sz w:val="16"/>
                <w:szCs w:val="16"/>
                <w:lang w:bidi="th-TH"/>
              </w:rPr>
            </w:pPr>
            <w:r w:rsidRPr="002014AE">
              <w:rPr>
                <w:rFonts w:ascii="Arial" w:eastAsia="Arial Unicode MS" w:hAnsi="Arial" w:cs="Arial"/>
                <w:spacing w:val="-4"/>
                <w:sz w:val="16"/>
                <w:szCs w:val="16"/>
                <w:lang w:bidi="th-TH"/>
              </w:rPr>
              <w:t>Average exchange rate</w:t>
            </w:r>
          </w:p>
          <w:p w14:paraId="0C586582" w14:textId="2B151719" w:rsidR="00CB20E2" w:rsidRPr="002014AE" w:rsidRDefault="00865727" w:rsidP="002014AE">
            <w:pPr>
              <w:autoSpaceDE w:val="0"/>
              <w:autoSpaceDN w:val="0"/>
              <w:ind w:left="967"/>
              <w:jc w:val="both"/>
              <w:rPr>
                <w:rFonts w:ascii="Arial" w:hAnsi="Arial" w:cs="Arial"/>
                <w:sz w:val="16"/>
                <w:szCs w:val="16"/>
              </w:rPr>
            </w:pPr>
            <w:r w:rsidRPr="002014AE">
              <w:rPr>
                <w:rFonts w:ascii="Arial" w:eastAsia="Arial Unicode MS" w:hAnsi="Arial" w:cs="Arial"/>
                <w:spacing w:val="-4"/>
                <w:sz w:val="16"/>
                <w:szCs w:val="16"/>
                <w:lang w:bidi="th-TH"/>
              </w:rPr>
              <w:t xml:space="preserve">  </w:t>
            </w:r>
            <w:r w:rsidR="00CB20E2" w:rsidRPr="002014AE">
              <w:rPr>
                <w:rFonts w:ascii="Arial" w:eastAsia="Arial Unicode MS" w:hAnsi="Arial" w:cs="Arial"/>
                <w:spacing w:val="-4"/>
                <w:sz w:val="16"/>
                <w:szCs w:val="16"/>
                <w:lang w:bidi="th-TH"/>
              </w:rPr>
              <w:t xml:space="preserve"> (</w:t>
            </w:r>
            <w:r w:rsidR="00E04469" w:rsidRPr="002014AE">
              <w:rPr>
                <w:rFonts w:ascii="Arial" w:eastAsia="Arial Unicode MS" w:hAnsi="Arial" w:cs="Arial"/>
                <w:spacing w:val="-4"/>
                <w:sz w:val="16"/>
                <w:szCs w:val="16"/>
                <w:lang w:bidi="th-TH"/>
              </w:rPr>
              <w:t>Thai Baht : 1 cash unit</w:t>
            </w:r>
            <w:r w:rsidR="00CB20E2" w:rsidRPr="002014AE">
              <w:rPr>
                <w:rFonts w:ascii="Arial" w:eastAsia="Arial Unicode MS" w:hAnsi="Arial" w:cs="Arial"/>
                <w:spacing w:val="-4"/>
                <w:sz w:val="16"/>
                <w:szCs w:val="16"/>
                <w:lang w:bidi="th-TH"/>
              </w:rPr>
              <w:t>)</w:t>
            </w:r>
          </w:p>
        </w:tc>
        <w:tc>
          <w:tcPr>
            <w:tcW w:w="1179" w:type="dxa"/>
            <w:vAlign w:val="bottom"/>
          </w:tcPr>
          <w:p w14:paraId="363ADAAF" w14:textId="77777777" w:rsidR="00CB20E2" w:rsidRPr="002014AE" w:rsidRDefault="00CB20E2" w:rsidP="00865727">
            <w:pPr>
              <w:ind w:right="-72"/>
              <w:jc w:val="right"/>
              <w:rPr>
                <w:rFonts w:ascii="Arial" w:eastAsia="Times New Roman" w:hAnsi="Arial" w:cs="Arial"/>
                <w:sz w:val="16"/>
                <w:szCs w:val="16"/>
              </w:rPr>
            </w:pPr>
            <w:r w:rsidRPr="002014AE">
              <w:rPr>
                <w:rFonts w:ascii="Arial" w:eastAsia="Times New Roman" w:hAnsi="Arial" w:cs="Arial"/>
                <w:sz w:val="16"/>
                <w:szCs w:val="16"/>
              </w:rPr>
              <w:t>31.58</w:t>
            </w:r>
          </w:p>
        </w:tc>
        <w:tc>
          <w:tcPr>
            <w:tcW w:w="1224" w:type="dxa"/>
            <w:vAlign w:val="bottom"/>
          </w:tcPr>
          <w:p w14:paraId="0AE436BB" w14:textId="77777777" w:rsidR="00CB20E2" w:rsidRPr="002014AE" w:rsidRDefault="00CB20E2" w:rsidP="00865727">
            <w:pPr>
              <w:ind w:right="-72"/>
              <w:jc w:val="right"/>
              <w:rPr>
                <w:rFonts w:ascii="Arial" w:eastAsia="Times New Roman" w:hAnsi="Arial" w:cs="Arial"/>
                <w:sz w:val="16"/>
                <w:szCs w:val="16"/>
              </w:rPr>
            </w:pPr>
            <w:r w:rsidRPr="002014AE">
              <w:rPr>
                <w:rFonts w:ascii="Arial" w:eastAsia="Times New Roman" w:hAnsi="Arial" w:cs="Arial"/>
                <w:sz w:val="16"/>
                <w:szCs w:val="16"/>
              </w:rPr>
              <w:t>0.001202</w:t>
            </w:r>
          </w:p>
        </w:tc>
        <w:tc>
          <w:tcPr>
            <w:tcW w:w="1224" w:type="dxa"/>
            <w:vAlign w:val="bottom"/>
          </w:tcPr>
          <w:p w14:paraId="587B3C87" w14:textId="279D3763" w:rsidR="00CB20E2" w:rsidRPr="002014AE" w:rsidRDefault="00CB20E2" w:rsidP="00865727">
            <w:pPr>
              <w:ind w:right="-72"/>
              <w:jc w:val="right"/>
              <w:rPr>
                <w:rFonts w:ascii="Arial" w:eastAsia="Times New Roman" w:hAnsi="Arial" w:cs="Arial"/>
                <w:sz w:val="16"/>
                <w:szCs w:val="16"/>
              </w:rPr>
            </w:pPr>
            <w:r w:rsidRPr="002014AE">
              <w:rPr>
                <w:rFonts w:ascii="Arial" w:eastAsia="Arial Unicode MS" w:hAnsi="Arial" w:cs="Arial"/>
                <w:sz w:val="16"/>
                <w:szCs w:val="16"/>
                <w:lang w:bidi="th-TH"/>
              </w:rPr>
              <w:t>33.99</w:t>
            </w:r>
          </w:p>
        </w:tc>
        <w:tc>
          <w:tcPr>
            <w:tcW w:w="1260" w:type="dxa"/>
            <w:vAlign w:val="bottom"/>
          </w:tcPr>
          <w:p w14:paraId="0ACDFF02" w14:textId="43BB63F8" w:rsidR="00CB20E2" w:rsidRPr="002014AE" w:rsidRDefault="00CB20E2" w:rsidP="00865727">
            <w:pPr>
              <w:ind w:right="-72"/>
              <w:jc w:val="right"/>
              <w:rPr>
                <w:rFonts w:ascii="Arial" w:eastAsia="Times New Roman" w:hAnsi="Arial" w:cs="Arial"/>
                <w:sz w:val="16"/>
                <w:szCs w:val="16"/>
              </w:rPr>
            </w:pPr>
            <w:r w:rsidRPr="002014AE">
              <w:rPr>
                <w:rFonts w:ascii="Arial" w:eastAsia="Arial Unicode MS" w:hAnsi="Arial" w:cs="Arial"/>
                <w:sz w:val="16"/>
                <w:szCs w:val="16"/>
                <w:lang w:bidi="th-TH"/>
              </w:rPr>
              <w:t>0.001335</w:t>
            </w:r>
          </w:p>
        </w:tc>
        <w:tc>
          <w:tcPr>
            <w:tcW w:w="1278" w:type="dxa"/>
          </w:tcPr>
          <w:p w14:paraId="116FADA7" w14:textId="77777777" w:rsidR="00865727" w:rsidRPr="002014AE" w:rsidRDefault="00865727" w:rsidP="00865727">
            <w:pPr>
              <w:ind w:right="-72"/>
              <w:jc w:val="right"/>
              <w:rPr>
                <w:rFonts w:ascii="Arial" w:eastAsia="Times New Roman" w:hAnsi="Arial" w:cs="Arial"/>
                <w:sz w:val="16"/>
                <w:szCs w:val="16"/>
              </w:rPr>
            </w:pPr>
          </w:p>
          <w:p w14:paraId="1BBC9BC9" w14:textId="24169570" w:rsidR="00CB20E2" w:rsidRPr="002014AE" w:rsidRDefault="00CB20E2" w:rsidP="00865727">
            <w:pPr>
              <w:ind w:right="-72"/>
              <w:jc w:val="right"/>
              <w:rPr>
                <w:rFonts w:ascii="Arial" w:eastAsia="Times New Roman" w:hAnsi="Arial" w:cs="Arial"/>
                <w:sz w:val="16"/>
                <w:szCs w:val="16"/>
              </w:rPr>
            </w:pPr>
            <w:r w:rsidRPr="002014AE">
              <w:rPr>
                <w:rFonts w:ascii="Arial" w:eastAsia="Times New Roman" w:hAnsi="Arial" w:cs="Arial"/>
                <w:sz w:val="16"/>
                <w:szCs w:val="16"/>
              </w:rPr>
              <w:t>1</w:t>
            </w:r>
          </w:p>
        </w:tc>
      </w:tr>
    </w:tbl>
    <w:p w14:paraId="35FFFC68" w14:textId="77777777" w:rsidR="00F92057" w:rsidRPr="002014AE" w:rsidRDefault="00F92057" w:rsidP="00865727">
      <w:pPr>
        <w:ind w:left="1080"/>
        <w:jc w:val="thaiDistribute"/>
        <w:rPr>
          <w:rFonts w:ascii="Arial" w:eastAsia="Arial Unicode MS" w:hAnsi="Arial" w:cs="Arial"/>
          <w:sz w:val="16"/>
          <w:szCs w:val="16"/>
          <w:lang w:bidi="th-TH"/>
        </w:rPr>
      </w:pPr>
    </w:p>
    <w:tbl>
      <w:tblPr>
        <w:tblStyle w:val="TableGridLight1"/>
        <w:tblW w:w="95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3"/>
        <w:gridCol w:w="1296"/>
        <w:gridCol w:w="1296"/>
        <w:gridCol w:w="1296"/>
        <w:gridCol w:w="1296"/>
      </w:tblGrid>
      <w:tr w:rsidR="00B60577" w:rsidRPr="00865727" w14:paraId="50C001FB" w14:textId="77777777" w:rsidTr="00705E81">
        <w:trPr>
          <w:trHeight w:val="227"/>
        </w:trPr>
        <w:tc>
          <w:tcPr>
            <w:tcW w:w="4383" w:type="dxa"/>
          </w:tcPr>
          <w:p w14:paraId="51ED8F89" w14:textId="77777777" w:rsidR="00B60577" w:rsidRPr="00865727" w:rsidRDefault="00B60577" w:rsidP="00865727">
            <w:pPr>
              <w:ind w:left="1170" w:right="-72" w:hanging="90"/>
              <w:rPr>
                <w:rFonts w:ascii="Arial" w:eastAsia="Times New Roman" w:hAnsi="Arial" w:cs="Arial"/>
                <w:spacing w:val="-4"/>
                <w:sz w:val="18"/>
                <w:szCs w:val="18"/>
              </w:rPr>
            </w:pPr>
          </w:p>
        </w:tc>
        <w:tc>
          <w:tcPr>
            <w:tcW w:w="5184" w:type="dxa"/>
            <w:gridSpan w:val="4"/>
            <w:tcBorders>
              <w:bottom w:val="single" w:sz="4" w:space="0" w:color="auto"/>
            </w:tcBorders>
          </w:tcPr>
          <w:p w14:paraId="21A84DDE" w14:textId="358C19DA" w:rsidR="00B60577" w:rsidRPr="00865727" w:rsidRDefault="00795FB9" w:rsidP="00865727">
            <w:pPr>
              <w:ind w:right="-72"/>
              <w:jc w:val="center"/>
              <w:rPr>
                <w:rFonts w:ascii="Arial" w:eastAsia="Times New Roman" w:hAnsi="Arial" w:cs="Arial"/>
                <w:b/>
                <w:bCs/>
                <w:spacing w:val="-4"/>
                <w:sz w:val="18"/>
                <w:szCs w:val="18"/>
                <w:cs/>
                <w:lang w:bidi="th-TH"/>
              </w:rPr>
            </w:pPr>
            <w:r w:rsidRPr="00865727">
              <w:rPr>
                <w:rFonts w:ascii="Arial" w:eastAsia="Times New Roman" w:hAnsi="Arial" w:cs="Arial"/>
                <w:b/>
                <w:bCs/>
                <w:spacing w:val="-4"/>
                <w:sz w:val="18"/>
                <w:szCs w:val="18"/>
              </w:rPr>
              <w:t>Separate financial statements</w:t>
            </w:r>
          </w:p>
        </w:tc>
      </w:tr>
      <w:tr w:rsidR="00795FB9" w:rsidRPr="00865727" w14:paraId="4E6F1396" w14:textId="77777777" w:rsidTr="00705E81">
        <w:trPr>
          <w:trHeight w:val="227"/>
        </w:trPr>
        <w:tc>
          <w:tcPr>
            <w:tcW w:w="4383" w:type="dxa"/>
          </w:tcPr>
          <w:p w14:paraId="7118ED32" w14:textId="77777777" w:rsidR="00795FB9" w:rsidRPr="00865727" w:rsidRDefault="00795FB9" w:rsidP="00865727">
            <w:pPr>
              <w:ind w:left="1170" w:right="-72" w:hanging="90"/>
              <w:rPr>
                <w:rFonts w:ascii="Arial" w:eastAsia="Times New Roman" w:hAnsi="Arial" w:cs="Arial"/>
                <w:spacing w:val="-4"/>
                <w:sz w:val="18"/>
                <w:szCs w:val="18"/>
              </w:rPr>
            </w:pPr>
          </w:p>
        </w:tc>
        <w:tc>
          <w:tcPr>
            <w:tcW w:w="2592" w:type="dxa"/>
            <w:gridSpan w:val="2"/>
            <w:tcBorders>
              <w:top w:val="single" w:sz="4" w:space="0" w:color="auto"/>
              <w:bottom w:val="single" w:sz="4" w:space="0" w:color="auto"/>
            </w:tcBorders>
          </w:tcPr>
          <w:p w14:paraId="64509065" w14:textId="7EAF6D04" w:rsidR="00795FB9" w:rsidRPr="00865727" w:rsidRDefault="00795FB9" w:rsidP="00865727">
            <w:pPr>
              <w:ind w:right="-72"/>
              <w:jc w:val="center"/>
              <w:rPr>
                <w:rFonts w:ascii="Arial" w:eastAsia="Times New Roman" w:hAnsi="Arial" w:cs="Arial"/>
                <w:b/>
                <w:bCs/>
                <w:spacing w:val="-4"/>
                <w:sz w:val="18"/>
                <w:szCs w:val="18"/>
              </w:rPr>
            </w:pPr>
            <w:r w:rsidRPr="00865727">
              <w:rPr>
                <w:rFonts w:ascii="Arial" w:eastAsia="Times New Roman" w:hAnsi="Arial" w:cs="Arial"/>
                <w:b/>
                <w:bCs/>
                <w:sz w:val="18"/>
                <w:szCs w:val="18"/>
              </w:rPr>
              <w:t>31 December 2025</w:t>
            </w:r>
          </w:p>
        </w:tc>
        <w:tc>
          <w:tcPr>
            <w:tcW w:w="2592" w:type="dxa"/>
            <w:gridSpan w:val="2"/>
            <w:tcBorders>
              <w:top w:val="single" w:sz="4" w:space="0" w:color="auto"/>
              <w:bottom w:val="single" w:sz="4" w:space="0" w:color="auto"/>
            </w:tcBorders>
          </w:tcPr>
          <w:p w14:paraId="01C06F00" w14:textId="3FEE60C7" w:rsidR="00795FB9" w:rsidRPr="00865727" w:rsidRDefault="00795FB9" w:rsidP="00865727">
            <w:pPr>
              <w:ind w:right="-72"/>
              <w:jc w:val="center"/>
              <w:rPr>
                <w:rFonts w:ascii="Arial" w:eastAsia="Times New Roman" w:hAnsi="Arial" w:cs="Arial"/>
                <w:b/>
                <w:bCs/>
                <w:spacing w:val="-4"/>
                <w:sz w:val="18"/>
                <w:szCs w:val="18"/>
              </w:rPr>
            </w:pPr>
            <w:r w:rsidRPr="00865727">
              <w:rPr>
                <w:rFonts w:ascii="Arial" w:eastAsia="Times New Roman" w:hAnsi="Arial" w:cs="Arial"/>
                <w:b/>
                <w:bCs/>
                <w:sz w:val="18"/>
                <w:szCs w:val="18"/>
              </w:rPr>
              <w:t>31 December 2024</w:t>
            </w:r>
          </w:p>
        </w:tc>
      </w:tr>
      <w:tr w:rsidR="005D2C00" w:rsidRPr="00865727" w14:paraId="6A8C7E51" w14:textId="77777777" w:rsidTr="00705E81">
        <w:trPr>
          <w:trHeight w:val="419"/>
        </w:trPr>
        <w:tc>
          <w:tcPr>
            <w:tcW w:w="4383" w:type="dxa"/>
          </w:tcPr>
          <w:p w14:paraId="164F515E" w14:textId="77777777" w:rsidR="005D2C00" w:rsidRPr="00865727" w:rsidRDefault="005D2C00" w:rsidP="00865727">
            <w:pPr>
              <w:ind w:left="1170" w:right="-72" w:hanging="90"/>
              <w:rPr>
                <w:rFonts w:ascii="Arial" w:eastAsia="Times New Roman" w:hAnsi="Arial" w:cs="Arial"/>
                <w:spacing w:val="-4"/>
                <w:sz w:val="18"/>
                <w:szCs w:val="18"/>
              </w:rPr>
            </w:pPr>
          </w:p>
        </w:tc>
        <w:tc>
          <w:tcPr>
            <w:tcW w:w="1296" w:type="dxa"/>
            <w:tcBorders>
              <w:top w:val="single" w:sz="4" w:space="0" w:color="auto"/>
              <w:bottom w:val="single" w:sz="4" w:space="0" w:color="auto"/>
            </w:tcBorders>
          </w:tcPr>
          <w:p w14:paraId="07C8F9D4" w14:textId="01F5FD42" w:rsidR="005D2C00" w:rsidRPr="00865727" w:rsidRDefault="005D2C00" w:rsidP="00865727">
            <w:pPr>
              <w:ind w:right="-72"/>
              <w:jc w:val="right"/>
              <w:rPr>
                <w:rFonts w:ascii="Arial" w:eastAsia="Times New Roman" w:hAnsi="Arial" w:cs="Arial"/>
                <w:b/>
                <w:bCs/>
                <w:spacing w:val="-4"/>
                <w:sz w:val="18"/>
                <w:szCs w:val="18"/>
                <w:lang w:val="en-US"/>
              </w:rPr>
            </w:pPr>
            <w:r w:rsidRPr="00865727">
              <w:rPr>
                <w:rFonts w:ascii="Arial" w:eastAsia="Times New Roman" w:hAnsi="Arial" w:cs="Arial"/>
                <w:b/>
                <w:bCs/>
                <w:spacing w:val="-4"/>
                <w:sz w:val="18"/>
                <w:szCs w:val="18"/>
                <w:lang w:val="en-US"/>
              </w:rPr>
              <w:t>US Dollar</w:t>
            </w:r>
          </w:p>
          <w:p w14:paraId="6E92F7C3" w14:textId="22908DE9" w:rsidR="005D2C00" w:rsidRPr="00E70771" w:rsidRDefault="005D2C00" w:rsidP="00705E81">
            <w:pPr>
              <w:ind w:left="-154" w:right="-72"/>
              <w:jc w:val="right"/>
              <w:rPr>
                <w:rFonts w:ascii="Arial" w:eastAsia="Times New Roman" w:hAnsi="Arial" w:cs="Arial"/>
                <w:b/>
                <w:bCs/>
                <w:spacing w:val="-6"/>
                <w:sz w:val="18"/>
                <w:szCs w:val="18"/>
                <w:lang w:val="en-US"/>
              </w:rPr>
            </w:pPr>
            <w:r w:rsidRPr="00E70771">
              <w:rPr>
                <w:rFonts w:ascii="Arial" w:eastAsia="Times New Roman" w:hAnsi="Arial" w:cs="Arial"/>
                <w:b/>
                <w:bCs/>
                <w:spacing w:val="-6"/>
                <w:sz w:val="18"/>
                <w:szCs w:val="18"/>
                <w:lang w:val="en-US"/>
              </w:rPr>
              <w:t>Thousand</w:t>
            </w:r>
            <w:r w:rsidR="00705E81" w:rsidRPr="00E70771">
              <w:rPr>
                <w:rFonts w:ascii="Arial" w:eastAsia="Times New Roman" w:hAnsi="Arial" w:cs="Arial" w:hint="cs"/>
                <w:b/>
                <w:bCs/>
                <w:spacing w:val="-6"/>
                <w:sz w:val="18"/>
                <w:cs/>
                <w:lang w:val="en-US" w:bidi="th-TH"/>
              </w:rPr>
              <w:t xml:space="preserve"> </w:t>
            </w:r>
            <w:r w:rsidRPr="00E70771">
              <w:rPr>
                <w:rFonts w:ascii="Arial" w:eastAsia="Times New Roman" w:hAnsi="Arial" w:cs="Arial"/>
                <w:b/>
                <w:bCs/>
                <w:spacing w:val="-6"/>
                <w:sz w:val="18"/>
                <w:szCs w:val="18"/>
                <w:lang w:val="en-US"/>
              </w:rPr>
              <w:t>Baht</w:t>
            </w:r>
          </w:p>
        </w:tc>
        <w:tc>
          <w:tcPr>
            <w:tcW w:w="1296" w:type="dxa"/>
            <w:tcBorders>
              <w:top w:val="single" w:sz="4" w:space="0" w:color="auto"/>
              <w:bottom w:val="single" w:sz="4" w:space="0" w:color="auto"/>
            </w:tcBorders>
            <w:vAlign w:val="bottom"/>
          </w:tcPr>
          <w:p w14:paraId="486886BD" w14:textId="77777777" w:rsidR="005D2C00" w:rsidRPr="00865727" w:rsidRDefault="005D2C00" w:rsidP="00865727">
            <w:pPr>
              <w:ind w:right="-72"/>
              <w:jc w:val="right"/>
              <w:rPr>
                <w:rFonts w:ascii="Arial" w:eastAsia="Times New Roman" w:hAnsi="Arial" w:cs="Arial"/>
                <w:b/>
                <w:bCs/>
                <w:spacing w:val="-4"/>
                <w:sz w:val="18"/>
                <w:szCs w:val="18"/>
              </w:rPr>
            </w:pPr>
            <w:r w:rsidRPr="00865727">
              <w:rPr>
                <w:rFonts w:ascii="Arial" w:eastAsia="Times New Roman" w:hAnsi="Arial" w:cs="Arial"/>
                <w:b/>
                <w:bCs/>
                <w:spacing w:val="-4"/>
                <w:sz w:val="18"/>
                <w:szCs w:val="18"/>
              </w:rPr>
              <w:t>VND</w:t>
            </w:r>
          </w:p>
          <w:p w14:paraId="11F11F20" w14:textId="5A73A13C" w:rsidR="005D2C00" w:rsidRPr="00865727" w:rsidRDefault="005D2C00" w:rsidP="00705E81">
            <w:pPr>
              <w:ind w:left="-154" w:right="-72"/>
              <w:jc w:val="right"/>
              <w:rPr>
                <w:rFonts w:ascii="Arial" w:eastAsia="Times New Roman" w:hAnsi="Arial" w:cs="Arial"/>
                <w:b/>
                <w:bCs/>
                <w:spacing w:val="-4"/>
                <w:sz w:val="18"/>
                <w:szCs w:val="18"/>
              </w:rPr>
            </w:pPr>
            <w:r w:rsidRPr="00E70771">
              <w:rPr>
                <w:rFonts w:ascii="Arial" w:eastAsia="Times New Roman" w:hAnsi="Arial" w:cs="Arial"/>
                <w:b/>
                <w:bCs/>
                <w:spacing w:val="-6"/>
                <w:sz w:val="18"/>
                <w:szCs w:val="18"/>
                <w:lang w:val="en-US"/>
              </w:rPr>
              <w:t>Thousand</w:t>
            </w:r>
            <w:r w:rsidRPr="00865727">
              <w:rPr>
                <w:rFonts w:ascii="Arial" w:eastAsia="Times New Roman" w:hAnsi="Arial" w:cs="Arial"/>
                <w:b/>
                <w:bCs/>
                <w:spacing w:val="-4"/>
                <w:sz w:val="18"/>
                <w:szCs w:val="18"/>
              </w:rPr>
              <w:t xml:space="preserve"> Baht</w:t>
            </w:r>
          </w:p>
        </w:tc>
        <w:tc>
          <w:tcPr>
            <w:tcW w:w="1296" w:type="dxa"/>
            <w:tcBorders>
              <w:top w:val="single" w:sz="4" w:space="0" w:color="auto"/>
              <w:bottom w:val="single" w:sz="4" w:space="0" w:color="auto"/>
            </w:tcBorders>
          </w:tcPr>
          <w:p w14:paraId="79093CC5" w14:textId="77777777" w:rsidR="005D2C00" w:rsidRPr="00865727" w:rsidRDefault="005D2C00" w:rsidP="00865727">
            <w:pPr>
              <w:ind w:right="-72"/>
              <w:jc w:val="right"/>
              <w:rPr>
                <w:rFonts w:ascii="Arial" w:eastAsia="Times New Roman" w:hAnsi="Arial" w:cs="Arial"/>
                <w:b/>
                <w:bCs/>
                <w:spacing w:val="-4"/>
                <w:sz w:val="18"/>
                <w:szCs w:val="18"/>
                <w:lang w:val="en-US"/>
              </w:rPr>
            </w:pPr>
            <w:r w:rsidRPr="00865727">
              <w:rPr>
                <w:rFonts w:ascii="Arial" w:eastAsia="Times New Roman" w:hAnsi="Arial" w:cs="Arial"/>
                <w:b/>
                <w:bCs/>
                <w:spacing w:val="-4"/>
                <w:sz w:val="18"/>
                <w:szCs w:val="18"/>
                <w:lang w:val="en-US"/>
              </w:rPr>
              <w:t>US Dollar</w:t>
            </w:r>
          </w:p>
          <w:p w14:paraId="47B04C21" w14:textId="726D548A" w:rsidR="005D2C00" w:rsidRPr="00865727" w:rsidRDefault="005D2C00" w:rsidP="00705E81">
            <w:pPr>
              <w:ind w:left="-154" w:right="-72"/>
              <w:jc w:val="right"/>
              <w:rPr>
                <w:rFonts w:ascii="Arial" w:eastAsia="Times New Roman" w:hAnsi="Arial" w:cs="Arial"/>
                <w:b/>
                <w:bCs/>
                <w:spacing w:val="-4"/>
                <w:sz w:val="18"/>
                <w:szCs w:val="18"/>
              </w:rPr>
            </w:pPr>
            <w:r w:rsidRPr="00865727">
              <w:rPr>
                <w:rFonts w:ascii="Arial" w:eastAsia="Times New Roman" w:hAnsi="Arial" w:cs="Arial"/>
                <w:b/>
                <w:bCs/>
                <w:spacing w:val="-4"/>
                <w:sz w:val="18"/>
                <w:szCs w:val="18"/>
                <w:lang w:val="en-US"/>
              </w:rPr>
              <w:t xml:space="preserve">Thousand </w:t>
            </w:r>
            <w:r w:rsidRPr="00E70771">
              <w:rPr>
                <w:rFonts w:ascii="Arial" w:eastAsia="Times New Roman" w:hAnsi="Arial" w:cs="Arial"/>
                <w:b/>
                <w:bCs/>
                <w:spacing w:val="-6"/>
                <w:sz w:val="18"/>
                <w:szCs w:val="18"/>
                <w:lang w:val="en-US"/>
              </w:rPr>
              <w:t>Baht</w:t>
            </w:r>
          </w:p>
        </w:tc>
        <w:tc>
          <w:tcPr>
            <w:tcW w:w="1296" w:type="dxa"/>
            <w:tcBorders>
              <w:top w:val="single" w:sz="4" w:space="0" w:color="auto"/>
              <w:bottom w:val="single" w:sz="4" w:space="0" w:color="auto"/>
            </w:tcBorders>
            <w:vAlign w:val="bottom"/>
          </w:tcPr>
          <w:p w14:paraId="159B33D3" w14:textId="77777777" w:rsidR="005D2C00" w:rsidRPr="00865727" w:rsidRDefault="005D2C00" w:rsidP="00865727">
            <w:pPr>
              <w:ind w:right="-72"/>
              <w:jc w:val="right"/>
              <w:rPr>
                <w:rFonts w:ascii="Arial" w:eastAsia="Times New Roman" w:hAnsi="Arial" w:cs="Arial"/>
                <w:b/>
                <w:bCs/>
                <w:spacing w:val="-4"/>
                <w:sz w:val="18"/>
                <w:szCs w:val="18"/>
              </w:rPr>
            </w:pPr>
            <w:r w:rsidRPr="00865727">
              <w:rPr>
                <w:rFonts w:ascii="Arial" w:eastAsia="Times New Roman" w:hAnsi="Arial" w:cs="Arial"/>
                <w:b/>
                <w:bCs/>
                <w:spacing w:val="-4"/>
                <w:sz w:val="18"/>
                <w:szCs w:val="18"/>
              </w:rPr>
              <w:t>VND</w:t>
            </w:r>
          </w:p>
          <w:p w14:paraId="4CAED775" w14:textId="7E1FDE12" w:rsidR="005D2C00" w:rsidRPr="00865727" w:rsidRDefault="005D2C00" w:rsidP="00705E81">
            <w:pPr>
              <w:ind w:left="-154" w:right="-72"/>
              <w:jc w:val="right"/>
              <w:rPr>
                <w:rFonts w:ascii="Arial" w:eastAsia="Times New Roman" w:hAnsi="Arial" w:cs="Arial"/>
                <w:b/>
                <w:bCs/>
                <w:spacing w:val="-4"/>
                <w:sz w:val="18"/>
                <w:szCs w:val="18"/>
              </w:rPr>
            </w:pPr>
            <w:r w:rsidRPr="00E70771">
              <w:rPr>
                <w:rFonts w:ascii="Arial" w:eastAsia="Times New Roman" w:hAnsi="Arial" w:cs="Arial"/>
                <w:b/>
                <w:bCs/>
                <w:spacing w:val="-6"/>
                <w:sz w:val="18"/>
                <w:szCs w:val="18"/>
                <w:lang w:val="en-US"/>
              </w:rPr>
              <w:t>Thousand</w:t>
            </w:r>
            <w:r w:rsidRPr="00865727">
              <w:rPr>
                <w:rFonts w:ascii="Arial" w:eastAsia="Times New Roman" w:hAnsi="Arial" w:cs="Arial"/>
                <w:b/>
                <w:bCs/>
                <w:spacing w:val="-4"/>
                <w:sz w:val="18"/>
                <w:szCs w:val="18"/>
              </w:rPr>
              <w:t xml:space="preserve"> Baht</w:t>
            </w:r>
          </w:p>
        </w:tc>
      </w:tr>
      <w:tr w:rsidR="005D2C00" w:rsidRPr="00865727" w14:paraId="382887D9" w14:textId="77777777" w:rsidTr="00705E81">
        <w:trPr>
          <w:trHeight w:val="227"/>
        </w:trPr>
        <w:tc>
          <w:tcPr>
            <w:tcW w:w="4383" w:type="dxa"/>
            <w:vAlign w:val="bottom"/>
          </w:tcPr>
          <w:p w14:paraId="2AD6C8F6" w14:textId="77777777" w:rsidR="005D2C00" w:rsidRPr="00865727" w:rsidRDefault="005D2C00" w:rsidP="00865727">
            <w:pPr>
              <w:autoSpaceDE w:val="0"/>
              <w:autoSpaceDN w:val="0"/>
              <w:ind w:left="1170" w:right="-72" w:hanging="90"/>
              <w:rPr>
                <w:rFonts w:ascii="Arial" w:hAnsi="Arial" w:cs="Arial"/>
                <w:spacing w:val="-4"/>
                <w:sz w:val="18"/>
                <w:szCs w:val="18"/>
                <w:cs/>
              </w:rPr>
            </w:pPr>
          </w:p>
        </w:tc>
        <w:tc>
          <w:tcPr>
            <w:tcW w:w="1296" w:type="dxa"/>
          </w:tcPr>
          <w:p w14:paraId="0CE84F8D" w14:textId="13E9F7FE" w:rsidR="005D2C00" w:rsidRPr="00865727" w:rsidRDefault="005D2C00" w:rsidP="00865727">
            <w:pPr>
              <w:ind w:right="-72"/>
              <w:jc w:val="right"/>
              <w:rPr>
                <w:rFonts w:ascii="Arial" w:eastAsia="Times New Roman" w:hAnsi="Arial" w:cs="Arial"/>
                <w:spacing w:val="-4"/>
                <w:sz w:val="18"/>
                <w:szCs w:val="18"/>
              </w:rPr>
            </w:pPr>
          </w:p>
        </w:tc>
        <w:tc>
          <w:tcPr>
            <w:tcW w:w="1296" w:type="dxa"/>
          </w:tcPr>
          <w:p w14:paraId="474080F4" w14:textId="77777777" w:rsidR="005D2C00" w:rsidRPr="00865727" w:rsidRDefault="005D2C00" w:rsidP="00865727">
            <w:pPr>
              <w:ind w:right="-72"/>
              <w:jc w:val="right"/>
              <w:rPr>
                <w:rFonts w:ascii="Arial" w:eastAsia="Times New Roman" w:hAnsi="Arial" w:cs="Arial"/>
                <w:spacing w:val="-4"/>
                <w:sz w:val="18"/>
                <w:szCs w:val="18"/>
              </w:rPr>
            </w:pPr>
          </w:p>
        </w:tc>
        <w:tc>
          <w:tcPr>
            <w:tcW w:w="1296" w:type="dxa"/>
          </w:tcPr>
          <w:p w14:paraId="109FFB57" w14:textId="77777777" w:rsidR="005D2C00" w:rsidRPr="00865727" w:rsidRDefault="005D2C00" w:rsidP="00865727">
            <w:pPr>
              <w:ind w:right="-72"/>
              <w:jc w:val="right"/>
              <w:rPr>
                <w:rFonts w:ascii="Arial" w:eastAsia="Times New Roman" w:hAnsi="Arial" w:cs="Arial"/>
                <w:spacing w:val="-4"/>
                <w:sz w:val="18"/>
                <w:szCs w:val="18"/>
              </w:rPr>
            </w:pPr>
          </w:p>
        </w:tc>
        <w:tc>
          <w:tcPr>
            <w:tcW w:w="1296" w:type="dxa"/>
          </w:tcPr>
          <w:p w14:paraId="647A0541" w14:textId="77777777" w:rsidR="005D2C00" w:rsidRPr="00865727" w:rsidRDefault="005D2C00" w:rsidP="00865727">
            <w:pPr>
              <w:ind w:right="-72"/>
              <w:jc w:val="right"/>
              <w:rPr>
                <w:rFonts w:ascii="Arial" w:eastAsia="Times New Roman" w:hAnsi="Arial" w:cs="Arial"/>
                <w:spacing w:val="-4"/>
                <w:sz w:val="18"/>
                <w:szCs w:val="18"/>
              </w:rPr>
            </w:pPr>
          </w:p>
        </w:tc>
      </w:tr>
      <w:tr w:rsidR="005D2C00" w:rsidRPr="00865727" w14:paraId="1227460E" w14:textId="77777777" w:rsidTr="00705E81">
        <w:trPr>
          <w:trHeight w:val="119"/>
        </w:trPr>
        <w:tc>
          <w:tcPr>
            <w:tcW w:w="4383" w:type="dxa"/>
            <w:vAlign w:val="bottom"/>
          </w:tcPr>
          <w:p w14:paraId="05F065A1" w14:textId="0146659A" w:rsidR="005D2C00" w:rsidRPr="00865727" w:rsidRDefault="005D2C00" w:rsidP="002014AE">
            <w:pPr>
              <w:autoSpaceDE w:val="0"/>
              <w:autoSpaceDN w:val="0"/>
              <w:ind w:left="1080" w:right="-72"/>
              <w:rPr>
                <w:rFonts w:ascii="Arial" w:hAnsi="Arial" w:cs="Arial"/>
                <w:spacing w:val="-4"/>
                <w:sz w:val="18"/>
                <w:szCs w:val="18"/>
                <w:cs/>
              </w:rPr>
            </w:pPr>
            <w:r w:rsidRPr="00865727">
              <w:rPr>
                <w:rFonts w:ascii="Arial" w:hAnsi="Arial" w:cs="Arial"/>
                <w:spacing w:val="-4"/>
                <w:sz w:val="18"/>
                <w:szCs w:val="18"/>
              </w:rPr>
              <w:t>Cash and cash equivalents</w:t>
            </w:r>
          </w:p>
        </w:tc>
        <w:tc>
          <w:tcPr>
            <w:tcW w:w="1296" w:type="dxa"/>
          </w:tcPr>
          <w:p w14:paraId="72778423" w14:textId="7CEF497D" w:rsidR="005D2C00" w:rsidRPr="00865727" w:rsidRDefault="005D2C00" w:rsidP="00865727">
            <w:pPr>
              <w:ind w:right="-72"/>
              <w:jc w:val="right"/>
              <w:rPr>
                <w:rFonts w:ascii="Arial" w:eastAsia="Times New Roman" w:hAnsi="Arial" w:cs="Arial"/>
                <w:spacing w:val="-4"/>
                <w:sz w:val="18"/>
                <w:szCs w:val="18"/>
              </w:rPr>
            </w:pPr>
            <w:r w:rsidRPr="00865727">
              <w:rPr>
                <w:rFonts w:ascii="Arial" w:eastAsia="Times New Roman" w:hAnsi="Arial" w:cs="Arial"/>
                <w:spacing w:val="-4"/>
                <w:sz w:val="18"/>
                <w:szCs w:val="18"/>
              </w:rPr>
              <w:t>2</w:t>
            </w:r>
          </w:p>
        </w:tc>
        <w:tc>
          <w:tcPr>
            <w:tcW w:w="1296" w:type="dxa"/>
          </w:tcPr>
          <w:p w14:paraId="6E152AD3" w14:textId="6038E684" w:rsidR="005D2C00" w:rsidRPr="00865727" w:rsidRDefault="005D2C00" w:rsidP="00865727">
            <w:pPr>
              <w:ind w:right="-72"/>
              <w:jc w:val="right"/>
              <w:rPr>
                <w:rFonts w:ascii="Arial" w:eastAsia="Times New Roman" w:hAnsi="Arial" w:cs="Arial"/>
                <w:spacing w:val="-4"/>
                <w:sz w:val="18"/>
                <w:szCs w:val="18"/>
              </w:rPr>
            </w:pPr>
            <w:r w:rsidRPr="00865727">
              <w:rPr>
                <w:rFonts w:ascii="Arial" w:eastAsia="Times New Roman" w:hAnsi="Arial" w:cs="Arial"/>
                <w:spacing w:val="-4"/>
                <w:sz w:val="18"/>
                <w:szCs w:val="18"/>
              </w:rPr>
              <w:t>39</w:t>
            </w:r>
          </w:p>
        </w:tc>
        <w:tc>
          <w:tcPr>
            <w:tcW w:w="1296" w:type="dxa"/>
          </w:tcPr>
          <w:p w14:paraId="3D18C116" w14:textId="78DBEB18" w:rsidR="005D2C00" w:rsidRPr="00865727" w:rsidRDefault="00A31F91" w:rsidP="00865727">
            <w:pPr>
              <w:ind w:right="-72"/>
              <w:jc w:val="right"/>
              <w:rPr>
                <w:rFonts w:ascii="Arial" w:eastAsia="Times New Roman" w:hAnsi="Arial" w:cs="Arial"/>
                <w:spacing w:val="-4"/>
                <w:sz w:val="18"/>
                <w:szCs w:val="18"/>
              </w:rPr>
            </w:pPr>
            <w:r w:rsidRPr="00865727">
              <w:rPr>
                <w:rFonts w:ascii="Arial" w:eastAsia="Times New Roman" w:hAnsi="Arial" w:cs="Arial"/>
                <w:spacing w:val="-4"/>
                <w:sz w:val="18"/>
                <w:szCs w:val="18"/>
              </w:rPr>
              <w:t>3</w:t>
            </w:r>
          </w:p>
        </w:tc>
        <w:tc>
          <w:tcPr>
            <w:tcW w:w="1296" w:type="dxa"/>
          </w:tcPr>
          <w:p w14:paraId="79B43A23" w14:textId="7F284CD2" w:rsidR="005D2C00" w:rsidRPr="00865727" w:rsidRDefault="00E71B28" w:rsidP="00865727">
            <w:pPr>
              <w:ind w:right="-72"/>
              <w:jc w:val="right"/>
              <w:rPr>
                <w:rFonts w:ascii="Arial" w:eastAsia="Times New Roman" w:hAnsi="Arial" w:cs="Arial"/>
                <w:spacing w:val="-4"/>
                <w:sz w:val="18"/>
                <w:szCs w:val="18"/>
              </w:rPr>
            </w:pPr>
            <w:r>
              <w:rPr>
                <w:rFonts w:ascii="Arial" w:eastAsia="Times New Roman" w:hAnsi="Arial" w:cs="Arial"/>
                <w:spacing w:val="-4"/>
                <w:sz w:val="18"/>
                <w:szCs w:val="18"/>
              </w:rPr>
              <w:t>51</w:t>
            </w:r>
          </w:p>
        </w:tc>
      </w:tr>
      <w:tr w:rsidR="005D2C00" w:rsidRPr="00865727" w14:paraId="0B8B8E9D" w14:textId="77777777" w:rsidTr="00705E81">
        <w:trPr>
          <w:trHeight w:val="227"/>
        </w:trPr>
        <w:tc>
          <w:tcPr>
            <w:tcW w:w="4383" w:type="dxa"/>
            <w:vAlign w:val="bottom"/>
          </w:tcPr>
          <w:p w14:paraId="07B74BF3" w14:textId="79AD1EC4" w:rsidR="005D2C00" w:rsidRPr="00865727" w:rsidRDefault="00F92057" w:rsidP="002014AE">
            <w:pPr>
              <w:autoSpaceDE w:val="0"/>
              <w:autoSpaceDN w:val="0"/>
              <w:ind w:left="1080" w:right="-72"/>
              <w:rPr>
                <w:rFonts w:ascii="Arial" w:hAnsi="Arial" w:cs="Arial"/>
                <w:spacing w:val="-4"/>
                <w:sz w:val="18"/>
                <w:szCs w:val="18"/>
              </w:rPr>
            </w:pPr>
            <w:r w:rsidRPr="00865727">
              <w:rPr>
                <w:rFonts w:ascii="Arial" w:eastAsia="Arial Unicode MS" w:hAnsi="Arial" w:cs="Arial"/>
                <w:spacing w:val="-4"/>
                <w:sz w:val="18"/>
                <w:szCs w:val="18"/>
                <w:lang w:bidi="th-TH"/>
              </w:rPr>
              <w:t>Average exchange rate (</w:t>
            </w:r>
            <w:r w:rsidR="00E04469">
              <w:rPr>
                <w:rFonts w:ascii="Arial" w:eastAsia="Arial Unicode MS" w:hAnsi="Arial" w:cs="Arial"/>
                <w:spacing w:val="-4"/>
                <w:sz w:val="18"/>
                <w:szCs w:val="18"/>
                <w:lang w:bidi="th-TH"/>
              </w:rPr>
              <w:t>Thai Baht</w:t>
            </w:r>
            <w:r w:rsidRPr="00865727">
              <w:rPr>
                <w:rFonts w:ascii="Arial" w:eastAsia="Arial Unicode MS" w:hAnsi="Arial" w:cs="Arial"/>
                <w:spacing w:val="-4"/>
                <w:sz w:val="18"/>
                <w:szCs w:val="18"/>
                <w:lang w:bidi="th-TH"/>
              </w:rPr>
              <w:t>)</w:t>
            </w:r>
          </w:p>
        </w:tc>
        <w:tc>
          <w:tcPr>
            <w:tcW w:w="1296" w:type="dxa"/>
            <w:vAlign w:val="bottom"/>
          </w:tcPr>
          <w:p w14:paraId="1DE959FC" w14:textId="0BB659A8" w:rsidR="005D2C00" w:rsidRPr="00865727" w:rsidRDefault="00F92057" w:rsidP="00865727">
            <w:pPr>
              <w:ind w:right="-72"/>
              <w:jc w:val="right"/>
              <w:rPr>
                <w:rFonts w:ascii="Arial" w:eastAsia="Times New Roman" w:hAnsi="Arial" w:cs="Arial"/>
                <w:spacing w:val="-4"/>
                <w:sz w:val="18"/>
                <w:szCs w:val="18"/>
              </w:rPr>
            </w:pPr>
            <w:r w:rsidRPr="00865727">
              <w:rPr>
                <w:rFonts w:ascii="Arial" w:eastAsia="Times New Roman" w:hAnsi="Arial" w:cs="Arial"/>
                <w:sz w:val="18"/>
                <w:szCs w:val="18"/>
              </w:rPr>
              <w:t>31.58</w:t>
            </w:r>
          </w:p>
        </w:tc>
        <w:tc>
          <w:tcPr>
            <w:tcW w:w="1296" w:type="dxa"/>
            <w:vAlign w:val="bottom"/>
          </w:tcPr>
          <w:p w14:paraId="1C2DCE93" w14:textId="4F3D36D2" w:rsidR="005D2C00" w:rsidRPr="00865727" w:rsidRDefault="00F92057" w:rsidP="00865727">
            <w:pPr>
              <w:ind w:right="-72"/>
              <w:jc w:val="right"/>
              <w:rPr>
                <w:rFonts w:ascii="Arial" w:eastAsia="Times New Roman" w:hAnsi="Arial" w:cs="Arial"/>
                <w:spacing w:val="-4"/>
                <w:sz w:val="18"/>
                <w:szCs w:val="18"/>
              </w:rPr>
            </w:pPr>
            <w:r w:rsidRPr="00865727">
              <w:rPr>
                <w:rFonts w:ascii="Arial" w:eastAsia="Times New Roman" w:hAnsi="Arial" w:cs="Arial"/>
                <w:sz w:val="18"/>
                <w:szCs w:val="18"/>
              </w:rPr>
              <w:t>0.001202</w:t>
            </w:r>
          </w:p>
        </w:tc>
        <w:tc>
          <w:tcPr>
            <w:tcW w:w="1296" w:type="dxa"/>
            <w:vAlign w:val="bottom"/>
          </w:tcPr>
          <w:p w14:paraId="245A8F75" w14:textId="42951905" w:rsidR="005D2C00" w:rsidRPr="00865727" w:rsidRDefault="00F92057" w:rsidP="00865727">
            <w:pPr>
              <w:ind w:right="-72"/>
              <w:jc w:val="right"/>
              <w:rPr>
                <w:rFonts w:ascii="Arial" w:eastAsia="Times New Roman" w:hAnsi="Arial" w:cs="Arial"/>
                <w:spacing w:val="-4"/>
                <w:sz w:val="18"/>
                <w:szCs w:val="18"/>
              </w:rPr>
            </w:pPr>
            <w:r w:rsidRPr="00865727">
              <w:rPr>
                <w:rFonts w:ascii="Arial" w:eastAsia="Arial Unicode MS" w:hAnsi="Arial" w:cs="Arial"/>
                <w:sz w:val="18"/>
                <w:szCs w:val="18"/>
                <w:lang w:bidi="th-TH"/>
              </w:rPr>
              <w:t>33.99</w:t>
            </w:r>
          </w:p>
        </w:tc>
        <w:tc>
          <w:tcPr>
            <w:tcW w:w="1296" w:type="dxa"/>
            <w:vAlign w:val="bottom"/>
          </w:tcPr>
          <w:p w14:paraId="413E3BDE" w14:textId="74833E03" w:rsidR="005D2C00" w:rsidRPr="00865727" w:rsidRDefault="00F92057" w:rsidP="00865727">
            <w:pPr>
              <w:ind w:right="-72"/>
              <w:jc w:val="right"/>
              <w:rPr>
                <w:rFonts w:ascii="Arial" w:eastAsia="Times New Roman" w:hAnsi="Arial" w:cs="Arial"/>
                <w:spacing w:val="-4"/>
                <w:sz w:val="18"/>
                <w:szCs w:val="18"/>
              </w:rPr>
            </w:pPr>
            <w:r w:rsidRPr="00865727">
              <w:rPr>
                <w:rFonts w:ascii="Arial" w:eastAsia="Arial Unicode MS" w:hAnsi="Arial" w:cs="Arial"/>
                <w:sz w:val="18"/>
                <w:szCs w:val="18"/>
                <w:lang w:bidi="th-TH"/>
              </w:rPr>
              <w:t>0.001335</w:t>
            </w:r>
          </w:p>
        </w:tc>
      </w:tr>
    </w:tbl>
    <w:p w14:paraId="63E0003C" w14:textId="77777777" w:rsidR="00B60577" w:rsidRPr="002014AE" w:rsidRDefault="00B60577" w:rsidP="00865727">
      <w:pPr>
        <w:ind w:left="1080"/>
        <w:jc w:val="thaiDistribute"/>
        <w:rPr>
          <w:rFonts w:ascii="Arial" w:eastAsia="Arial Unicode MS" w:hAnsi="Arial" w:cs="Arial"/>
          <w:sz w:val="16"/>
          <w:szCs w:val="16"/>
          <w:lang w:bidi="th-TH"/>
        </w:rPr>
      </w:pPr>
    </w:p>
    <w:p w14:paraId="5180A16F" w14:textId="18AD21F4" w:rsidR="00826793" w:rsidRPr="00865727" w:rsidRDefault="00826793" w:rsidP="00865727">
      <w:pPr>
        <w:ind w:left="1080"/>
        <w:rPr>
          <w:rFonts w:ascii="Arial" w:hAnsi="Arial" w:cs="Arial"/>
          <w:i/>
          <w:iCs/>
          <w:color w:val="000000" w:themeColor="text1"/>
          <w:sz w:val="18"/>
          <w:szCs w:val="18"/>
          <w:lang w:val="en-GB"/>
        </w:rPr>
      </w:pPr>
      <w:r w:rsidRPr="00865727">
        <w:rPr>
          <w:rFonts w:ascii="Arial" w:hAnsi="Arial" w:cs="Arial"/>
          <w:i/>
          <w:iCs/>
          <w:color w:val="000000" w:themeColor="text1"/>
          <w:sz w:val="18"/>
          <w:szCs w:val="18"/>
          <w:lang w:val="en-GB"/>
        </w:rPr>
        <w:t>Sensitivity</w:t>
      </w:r>
    </w:p>
    <w:p w14:paraId="4EBE0BAC" w14:textId="77777777" w:rsidR="00826793" w:rsidRPr="002014AE" w:rsidRDefault="00826793" w:rsidP="002014AE">
      <w:pPr>
        <w:ind w:left="1080"/>
        <w:jc w:val="thaiDistribute"/>
        <w:rPr>
          <w:rFonts w:ascii="Arial" w:eastAsia="Arial Unicode MS" w:hAnsi="Arial" w:cs="Arial"/>
          <w:sz w:val="16"/>
          <w:szCs w:val="16"/>
          <w:lang w:bidi="th-TH"/>
        </w:rPr>
      </w:pPr>
    </w:p>
    <w:p w14:paraId="6BD291FC" w14:textId="2F4D81FA" w:rsidR="00826793" w:rsidRPr="00865727" w:rsidRDefault="00826793" w:rsidP="00865727">
      <w:pPr>
        <w:ind w:left="1080"/>
        <w:jc w:val="thaiDistribute"/>
        <w:rPr>
          <w:rFonts w:ascii="Arial" w:hAnsi="Arial" w:cs="Arial"/>
          <w:sz w:val="18"/>
          <w:szCs w:val="18"/>
          <w:lang w:val="en-GB"/>
        </w:rPr>
      </w:pPr>
      <w:r w:rsidRPr="00865727">
        <w:rPr>
          <w:rFonts w:ascii="Arial" w:hAnsi="Arial" w:cs="Arial"/>
          <w:sz w:val="18"/>
          <w:szCs w:val="18"/>
          <w:lang w:val="en-GB"/>
        </w:rPr>
        <w:t xml:space="preserve">As shown in the table above, the Group is primarily exposed to changes in </w:t>
      </w:r>
      <w:r w:rsidR="0041201F" w:rsidRPr="00865727">
        <w:rPr>
          <w:rFonts w:ascii="Arial" w:hAnsi="Arial" w:cs="Arial"/>
          <w:sz w:val="18"/>
          <w:szCs w:val="18"/>
          <w:lang w:val="en-GB" w:bidi="th-TH"/>
        </w:rPr>
        <w:t>Thai Baht</w:t>
      </w:r>
      <w:r w:rsidR="005B72DC" w:rsidRPr="00865727">
        <w:rPr>
          <w:rFonts w:ascii="Arial" w:hAnsi="Arial" w:cs="Arial"/>
          <w:sz w:val="18"/>
          <w:szCs w:val="18"/>
          <w:lang w:val="en-GB" w:bidi="th-TH"/>
        </w:rPr>
        <w:t xml:space="preserve"> </w:t>
      </w:r>
      <w:r w:rsidR="005A29CC" w:rsidRPr="00865727">
        <w:rPr>
          <w:rFonts w:ascii="Arial" w:hAnsi="Arial" w:cs="Arial"/>
          <w:sz w:val="18"/>
          <w:szCs w:val="18"/>
          <w:lang w:val="en-GB" w:bidi="th-TH"/>
        </w:rPr>
        <w:t xml:space="preserve">US Dollars and </w:t>
      </w:r>
      <w:r w:rsidR="005A29CC" w:rsidRPr="002956B9">
        <w:rPr>
          <w:rFonts w:ascii="Arial" w:hAnsi="Arial" w:cs="Arial"/>
          <w:spacing w:val="-2"/>
          <w:sz w:val="18"/>
          <w:szCs w:val="18"/>
          <w:lang w:val="en-GB" w:bidi="th-TH"/>
        </w:rPr>
        <w:t>Thai Baht and Vietnamese</w:t>
      </w:r>
      <w:r w:rsidRPr="002956B9">
        <w:rPr>
          <w:rFonts w:ascii="Arial" w:hAnsi="Arial" w:cs="Arial"/>
          <w:spacing w:val="-2"/>
          <w:sz w:val="18"/>
          <w:szCs w:val="18"/>
          <w:lang w:val="en-GB"/>
        </w:rPr>
        <w:t>. The sensitivity of profit or loss to changes in the exchange rates arises mainly</w:t>
      </w:r>
      <w:r w:rsidRPr="00865727">
        <w:rPr>
          <w:rFonts w:ascii="Arial" w:hAnsi="Arial" w:cs="Arial"/>
          <w:sz w:val="18"/>
          <w:szCs w:val="18"/>
          <w:lang w:val="en-GB"/>
        </w:rPr>
        <w:t xml:space="preserve"> from financial assets and financial liabilities denominated in US Dollar and V</w:t>
      </w:r>
      <w:r w:rsidR="005E4B8F" w:rsidRPr="00865727">
        <w:rPr>
          <w:rFonts w:ascii="Arial" w:hAnsi="Arial" w:cs="Arial"/>
          <w:sz w:val="18"/>
          <w:szCs w:val="18"/>
          <w:lang w:val="en-GB"/>
        </w:rPr>
        <w:t>ietnamese Dong</w:t>
      </w:r>
      <w:r w:rsidR="00EA0E74" w:rsidRPr="00865727">
        <w:rPr>
          <w:rFonts w:ascii="Arial" w:hAnsi="Arial" w:cs="Arial"/>
          <w:sz w:val="18"/>
          <w:szCs w:val="18"/>
          <w:lang w:val="en-GB"/>
        </w:rPr>
        <w:t>.</w:t>
      </w:r>
    </w:p>
    <w:p w14:paraId="0E02E32B" w14:textId="77777777" w:rsidR="00C247AD" w:rsidRPr="002014AE" w:rsidRDefault="00C247AD" w:rsidP="002014AE">
      <w:pPr>
        <w:ind w:left="1080"/>
        <w:jc w:val="thaiDistribute"/>
        <w:rPr>
          <w:rFonts w:ascii="Arial" w:eastAsia="Arial Unicode MS" w:hAnsi="Arial" w:cs="Arial"/>
          <w:sz w:val="16"/>
          <w:szCs w:val="16"/>
          <w:cs/>
          <w:lang w:bidi="th-TH"/>
        </w:rPr>
      </w:pPr>
    </w:p>
    <w:tbl>
      <w:tblPr>
        <w:tblStyle w:val="TableGridLight1"/>
        <w:tblW w:w="9567" w:type="dxa"/>
        <w:tblInd w:w="0" w:type="dxa"/>
        <w:tblLook w:val="04A0" w:firstRow="1" w:lastRow="0" w:firstColumn="1" w:lastColumn="0" w:noHBand="0" w:noVBand="1"/>
      </w:tblPr>
      <w:tblGrid>
        <w:gridCol w:w="4383"/>
        <w:gridCol w:w="1296"/>
        <w:gridCol w:w="1296"/>
        <w:gridCol w:w="1296"/>
        <w:gridCol w:w="1296"/>
      </w:tblGrid>
      <w:tr w:rsidR="002414A3" w:rsidRPr="000A3FEF" w14:paraId="4098D355" w14:textId="77777777" w:rsidTr="001F70B7">
        <w:trPr>
          <w:tblHeader/>
        </w:trPr>
        <w:tc>
          <w:tcPr>
            <w:tcW w:w="4383" w:type="dxa"/>
            <w:tcBorders>
              <w:top w:val="nil"/>
              <w:left w:val="nil"/>
              <w:bottom w:val="nil"/>
              <w:right w:val="nil"/>
            </w:tcBorders>
          </w:tcPr>
          <w:p w14:paraId="1FD19D4C" w14:textId="77777777" w:rsidR="002414A3" w:rsidRPr="000A3FEF" w:rsidRDefault="002414A3" w:rsidP="00865727">
            <w:pPr>
              <w:ind w:left="1260" w:right="-72" w:hanging="187"/>
              <w:rPr>
                <w:rFonts w:ascii="Arial" w:eastAsia="Times New Roman" w:hAnsi="Arial" w:cs="Arial"/>
                <w:sz w:val="18"/>
                <w:szCs w:val="18"/>
              </w:rPr>
            </w:pPr>
          </w:p>
        </w:tc>
        <w:tc>
          <w:tcPr>
            <w:tcW w:w="2592" w:type="dxa"/>
            <w:gridSpan w:val="2"/>
            <w:tcBorders>
              <w:top w:val="nil"/>
              <w:left w:val="nil"/>
              <w:bottom w:val="single" w:sz="4" w:space="0" w:color="auto"/>
              <w:right w:val="nil"/>
            </w:tcBorders>
            <w:vAlign w:val="bottom"/>
          </w:tcPr>
          <w:p w14:paraId="7C17ABED" w14:textId="77777777" w:rsidR="002414A3" w:rsidRPr="000A3FEF" w:rsidRDefault="002414A3" w:rsidP="00865727">
            <w:pPr>
              <w:autoSpaceDE w:val="0"/>
              <w:autoSpaceDN w:val="0"/>
              <w:jc w:val="center"/>
              <w:rPr>
                <w:rFonts w:ascii="Arial" w:hAnsi="Arial" w:cs="Arial"/>
                <w:b/>
                <w:bCs/>
                <w:sz w:val="18"/>
                <w:szCs w:val="18"/>
              </w:rPr>
            </w:pPr>
            <w:r w:rsidRPr="000A3FEF">
              <w:rPr>
                <w:rFonts w:ascii="Arial" w:hAnsi="Arial" w:cs="Arial"/>
                <w:b/>
                <w:bCs/>
                <w:sz w:val="18"/>
                <w:szCs w:val="18"/>
              </w:rPr>
              <w:t>Consolidated</w:t>
            </w:r>
          </w:p>
          <w:p w14:paraId="478C3AAF" w14:textId="332BA938" w:rsidR="002414A3" w:rsidRPr="000A3FEF" w:rsidRDefault="002414A3" w:rsidP="00865727">
            <w:pPr>
              <w:jc w:val="center"/>
              <w:rPr>
                <w:rFonts w:ascii="Arial" w:eastAsia="Times New Roman" w:hAnsi="Arial" w:cs="Arial"/>
                <w:b/>
                <w:bCs/>
                <w:sz w:val="18"/>
                <w:szCs w:val="18"/>
                <w:lang w:bidi="th-TH"/>
              </w:rPr>
            </w:pPr>
            <w:r w:rsidRPr="000A3FEF">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tcPr>
          <w:p w14:paraId="19DB0A70" w14:textId="77777777" w:rsidR="002414A3" w:rsidRPr="000A3FEF" w:rsidRDefault="002414A3" w:rsidP="00865727">
            <w:pPr>
              <w:autoSpaceDE w:val="0"/>
              <w:autoSpaceDN w:val="0"/>
              <w:jc w:val="center"/>
              <w:rPr>
                <w:rFonts w:ascii="Arial" w:hAnsi="Arial" w:cs="Arial"/>
                <w:b/>
                <w:bCs/>
                <w:sz w:val="18"/>
                <w:szCs w:val="18"/>
              </w:rPr>
            </w:pPr>
            <w:r w:rsidRPr="000A3FEF">
              <w:rPr>
                <w:rFonts w:ascii="Arial" w:hAnsi="Arial" w:cs="Arial"/>
                <w:b/>
                <w:bCs/>
                <w:sz w:val="18"/>
                <w:szCs w:val="18"/>
              </w:rPr>
              <w:t>Separate</w:t>
            </w:r>
          </w:p>
          <w:p w14:paraId="69B42FC0" w14:textId="032C27E8" w:rsidR="002414A3" w:rsidRPr="000A3FEF" w:rsidRDefault="002414A3" w:rsidP="00865727">
            <w:pPr>
              <w:jc w:val="center"/>
              <w:rPr>
                <w:rFonts w:ascii="Arial" w:eastAsia="Times New Roman" w:hAnsi="Arial" w:cs="Arial"/>
                <w:b/>
                <w:bCs/>
                <w:sz w:val="18"/>
                <w:szCs w:val="18"/>
                <w:cs/>
                <w:lang w:bidi="th-TH"/>
              </w:rPr>
            </w:pPr>
            <w:r w:rsidRPr="000A3FEF">
              <w:rPr>
                <w:rFonts w:ascii="Arial" w:hAnsi="Arial" w:cs="Arial"/>
                <w:b/>
                <w:bCs/>
                <w:sz w:val="18"/>
                <w:szCs w:val="18"/>
              </w:rPr>
              <w:t>financial statements</w:t>
            </w:r>
          </w:p>
        </w:tc>
      </w:tr>
      <w:tr w:rsidR="00C247AD" w:rsidRPr="000A3FEF" w14:paraId="63C88139" w14:textId="77777777" w:rsidTr="00705E81">
        <w:trPr>
          <w:tblHeader/>
        </w:trPr>
        <w:tc>
          <w:tcPr>
            <w:tcW w:w="4383" w:type="dxa"/>
            <w:tcBorders>
              <w:top w:val="nil"/>
              <w:left w:val="nil"/>
              <w:bottom w:val="nil"/>
              <w:right w:val="nil"/>
            </w:tcBorders>
          </w:tcPr>
          <w:p w14:paraId="41F04403" w14:textId="77777777" w:rsidR="00C247AD" w:rsidRPr="000A3FEF" w:rsidRDefault="00C247AD" w:rsidP="00865727">
            <w:pPr>
              <w:ind w:left="1260" w:right="-72" w:hanging="187"/>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tcPr>
          <w:p w14:paraId="396E02A7" w14:textId="50E590E3" w:rsidR="00C247AD" w:rsidRPr="000A3FEF" w:rsidRDefault="00D63806" w:rsidP="00865727">
            <w:pPr>
              <w:autoSpaceDE w:val="0"/>
              <w:autoSpaceDN w:val="0"/>
              <w:jc w:val="center"/>
              <w:rPr>
                <w:rFonts w:ascii="Arial" w:eastAsia="Times New Roman" w:hAnsi="Arial" w:cs="Arial"/>
                <w:b/>
                <w:bCs/>
                <w:sz w:val="18"/>
                <w:szCs w:val="18"/>
              </w:rPr>
            </w:pPr>
            <w:r w:rsidRPr="000A3FEF">
              <w:rPr>
                <w:rFonts w:ascii="Arial" w:hAnsi="Arial" w:cs="Arial"/>
                <w:b/>
                <w:bCs/>
                <w:sz w:val="18"/>
                <w:szCs w:val="18"/>
              </w:rPr>
              <w:t>Impact to net profit</w:t>
            </w:r>
          </w:p>
        </w:tc>
        <w:tc>
          <w:tcPr>
            <w:tcW w:w="2592" w:type="dxa"/>
            <w:gridSpan w:val="2"/>
            <w:tcBorders>
              <w:top w:val="single" w:sz="4" w:space="0" w:color="auto"/>
              <w:left w:val="nil"/>
              <w:bottom w:val="single" w:sz="4" w:space="0" w:color="auto"/>
              <w:right w:val="nil"/>
            </w:tcBorders>
          </w:tcPr>
          <w:p w14:paraId="4C689928" w14:textId="383D012A" w:rsidR="00C247AD" w:rsidRPr="000A3FEF" w:rsidRDefault="00D63806" w:rsidP="00865727">
            <w:pPr>
              <w:jc w:val="center"/>
              <w:rPr>
                <w:rFonts w:ascii="Arial" w:eastAsia="Times New Roman" w:hAnsi="Arial" w:cs="Arial"/>
                <w:b/>
                <w:bCs/>
                <w:sz w:val="18"/>
                <w:szCs w:val="18"/>
              </w:rPr>
            </w:pPr>
            <w:r w:rsidRPr="000A3FEF">
              <w:rPr>
                <w:rFonts w:ascii="Arial" w:hAnsi="Arial" w:cs="Arial"/>
                <w:b/>
                <w:bCs/>
                <w:sz w:val="18"/>
                <w:szCs w:val="18"/>
              </w:rPr>
              <w:t>Impact to net profit</w:t>
            </w:r>
          </w:p>
        </w:tc>
      </w:tr>
      <w:tr w:rsidR="002414A3" w:rsidRPr="000A3FEF" w14:paraId="7738766D" w14:textId="77777777" w:rsidTr="00705E81">
        <w:trPr>
          <w:tblHeader/>
        </w:trPr>
        <w:tc>
          <w:tcPr>
            <w:tcW w:w="4383" w:type="dxa"/>
            <w:tcBorders>
              <w:top w:val="nil"/>
              <w:left w:val="nil"/>
              <w:bottom w:val="nil"/>
              <w:right w:val="nil"/>
            </w:tcBorders>
          </w:tcPr>
          <w:p w14:paraId="1E1264EA" w14:textId="77777777" w:rsidR="002414A3" w:rsidRPr="000A3FEF" w:rsidRDefault="002414A3" w:rsidP="00865727">
            <w:pPr>
              <w:ind w:left="1260" w:right="-72" w:hanging="187"/>
              <w:rPr>
                <w:rFonts w:ascii="Arial" w:eastAsia="Times New Roman" w:hAnsi="Arial" w:cs="Arial"/>
                <w:sz w:val="18"/>
                <w:szCs w:val="18"/>
              </w:rPr>
            </w:pPr>
          </w:p>
        </w:tc>
        <w:tc>
          <w:tcPr>
            <w:tcW w:w="1296" w:type="dxa"/>
            <w:tcBorders>
              <w:top w:val="single" w:sz="4" w:space="0" w:color="auto"/>
              <w:left w:val="nil"/>
              <w:bottom w:val="nil"/>
              <w:right w:val="nil"/>
            </w:tcBorders>
            <w:vAlign w:val="bottom"/>
          </w:tcPr>
          <w:p w14:paraId="61D59C30" w14:textId="4FD2C09A" w:rsidR="002414A3" w:rsidRPr="000A3FEF" w:rsidRDefault="002414A3" w:rsidP="00865727">
            <w:pPr>
              <w:ind w:right="-72"/>
              <w:jc w:val="right"/>
              <w:rPr>
                <w:rFonts w:ascii="Arial" w:eastAsia="Times New Roman" w:hAnsi="Arial" w:cs="Arial"/>
                <w:b/>
                <w:bCs/>
                <w:sz w:val="18"/>
                <w:szCs w:val="18"/>
              </w:rPr>
            </w:pPr>
            <w:r w:rsidRPr="000A3FEF">
              <w:rPr>
                <w:rFonts w:ascii="Arial" w:hAnsi="Arial" w:cs="Arial"/>
                <w:b/>
                <w:bCs/>
                <w:sz w:val="18"/>
                <w:szCs w:val="18"/>
              </w:rPr>
              <w:t>2025</w:t>
            </w:r>
          </w:p>
        </w:tc>
        <w:tc>
          <w:tcPr>
            <w:tcW w:w="1296" w:type="dxa"/>
            <w:tcBorders>
              <w:top w:val="single" w:sz="4" w:space="0" w:color="auto"/>
              <w:left w:val="nil"/>
              <w:bottom w:val="nil"/>
              <w:right w:val="nil"/>
            </w:tcBorders>
            <w:vAlign w:val="bottom"/>
          </w:tcPr>
          <w:p w14:paraId="55A83C29" w14:textId="503FEDF5" w:rsidR="002414A3" w:rsidRPr="000A3FEF" w:rsidRDefault="002414A3" w:rsidP="00865727">
            <w:pPr>
              <w:ind w:right="-72"/>
              <w:jc w:val="right"/>
              <w:rPr>
                <w:rFonts w:ascii="Arial" w:eastAsia="Times New Roman" w:hAnsi="Arial" w:cs="Arial"/>
                <w:b/>
                <w:bCs/>
                <w:sz w:val="18"/>
                <w:szCs w:val="18"/>
              </w:rPr>
            </w:pPr>
            <w:r w:rsidRPr="000A3FEF">
              <w:rPr>
                <w:rFonts w:ascii="Arial" w:hAnsi="Arial" w:cs="Arial"/>
                <w:b/>
                <w:bCs/>
                <w:sz w:val="18"/>
                <w:szCs w:val="18"/>
              </w:rPr>
              <w:t>2024</w:t>
            </w:r>
          </w:p>
        </w:tc>
        <w:tc>
          <w:tcPr>
            <w:tcW w:w="1296" w:type="dxa"/>
            <w:tcBorders>
              <w:top w:val="single" w:sz="4" w:space="0" w:color="auto"/>
              <w:left w:val="nil"/>
              <w:bottom w:val="nil"/>
              <w:right w:val="nil"/>
            </w:tcBorders>
            <w:vAlign w:val="bottom"/>
          </w:tcPr>
          <w:p w14:paraId="7CDB77D1" w14:textId="61C951D5" w:rsidR="002414A3" w:rsidRPr="000A3FEF" w:rsidRDefault="002414A3" w:rsidP="00865727">
            <w:pPr>
              <w:ind w:right="-72"/>
              <w:jc w:val="right"/>
              <w:rPr>
                <w:rFonts w:ascii="Arial" w:eastAsia="Times New Roman" w:hAnsi="Arial" w:cs="Arial"/>
                <w:b/>
                <w:bCs/>
                <w:sz w:val="18"/>
                <w:szCs w:val="18"/>
                <w:cs/>
              </w:rPr>
            </w:pPr>
            <w:r w:rsidRPr="000A3FEF">
              <w:rPr>
                <w:rFonts w:ascii="Arial" w:hAnsi="Arial" w:cs="Arial"/>
                <w:b/>
                <w:bCs/>
                <w:sz w:val="18"/>
                <w:szCs w:val="18"/>
              </w:rPr>
              <w:t>2025</w:t>
            </w:r>
          </w:p>
        </w:tc>
        <w:tc>
          <w:tcPr>
            <w:tcW w:w="1296" w:type="dxa"/>
            <w:tcBorders>
              <w:top w:val="single" w:sz="4" w:space="0" w:color="auto"/>
              <w:left w:val="nil"/>
              <w:bottom w:val="nil"/>
              <w:right w:val="nil"/>
            </w:tcBorders>
            <w:vAlign w:val="bottom"/>
          </w:tcPr>
          <w:p w14:paraId="67C7CE0B" w14:textId="7A42D42C" w:rsidR="002414A3" w:rsidRPr="000A3FEF" w:rsidRDefault="002414A3" w:rsidP="00865727">
            <w:pPr>
              <w:ind w:right="-72"/>
              <w:jc w:val="right"/>
              <w:rPr>
                <w:rFonts w:ascii="Arial" w:eastAsia="Times New Roman" w:hAnsi="Arial" w:cs="Arial"/>
                <w:b/>
                <w:bCs/>
                <w:sz w:val="18"/>
                <w:szCs w:val="18"/>
                <w:cs/>
              </w:rPr>
            </w:pPr>
            <w:r w:rsidRPr="000A3FEF">
              <w:rPr>
                <w:rFonts w:ascii="Arial" w:hAnsi="Arial" w:cs="Arial"/>
                <w:b/>
                <w:bCs/>
                <w:sz w:val="18"/>
                <w:szCs w:val="18"/>
              </w:rPr>
              <w:t>2024</w:t>
            </w:r>
          </w:p>
        </w:tc>
      </w:tr>
      <w:tr w:rsidR="002414A3" w:rsidRPr="000A3FEF" w14:paraId="15E254E3" w14:textId="77777777" w:rsidTr="00705E81">
        <w:trPr>
          <w:tblHeader/>
        </w:trPr>
        <w:tc>
          <w:tcPr>
            <w:tcW w:w="4383" w:type="dxa"/>
            <w:tcBorders>
              <w:top w:val="nil"/>
              <w:left w:val="nil"/>
              <w:bottom w:val="nil"/>
              <w:right w:val="nil"/>
            </w:tcBorders>
          </w:tcPr>
          <w:p w14:paraId="486498BB" w14:textId="77777777" w:rsidR="002414A3" w:rsidRPr="000A3FEF" w:rsidRDefault="002414A3" w:rsidP="00865727">
            <w:pPr>
              <w:ind w:left="1260" w:right="-72" w:hanging="187"/>
              <w:rPr>
                <w:rFonts w:ascii="Arial" w:eastAsia="Times New Roman" w:hAnsi="Arial" w:cs="Arial"/>
                <w:sz w:val="18"/>
                <w:szCs w:val="18"/>
              </w:rPr>
            </w:pPr>
          </w:p>
        </w:tc>
        <w:tc>
          <w:tcPr>
            <w:tcW w:w="1296" w:type="dxa"/>
            <w:tcBorders>
              <w:top w:val="nil"/>
              <w:left w:val="nil"/>
              <w:bottom w:val="single" w:sz="4" w:space="0" w:color="auto"/>
              <w:right w:val="nil"/>
            </w:tcBorders>
            <w:vAlign w:val="bottom"/>
          </w:tcPr>
          <w:p w14:paraId="5644129A" w14:textId="37B80ECE" w:rsidR="002414A3" w:rsidRPr="00E70771" w:rsidRDefault="002414A3" w:rsidP="00705E81">
            <w:pPr>
              <w:ind w:left="-154" w:right="-72"/>
              <w:jc w:val="right"/>
              <w:rPr>
                <w:rFonts w:ascii="Arial" w:eastAsia="Times New Roman" w:hAnsi="Arial" w:cs="Arial"/>
                <w:b/>
                <w:bCs/>
                <w:spacing w:val="-6"/>
                <w:sz w:val="18"/>
                <w:szCs w:val="18"/>
                <w:cs/>
                <w:lang w:val="en-US"/>
              </w:rPr>
            </w:pPr>
            <w:r w:rsidRPr="00705E81">
              <w:rPr>
                <w:rFonts w:ascii="Arial" w:eastAsia="Times New Roman" w:hAnsi="Arial" w:cs="Arial"/>
                <w:b/>
                <w:bCs/>
                <w:spacing w:val="-6"/>
                <w:sz w:val="18"/>
                <w:szCs w:val="18"/>
                <w:lang w:val="en-US"/>
              </w:rPr>
              <w:t>Thousand</w:t>
            </w:r>
            <w:r w:rsidR="00705E81" w:rsidRPr="00705E81">
              <w:rPr>
                <w:rFonts w:ascii="Arial" w:eastAsia="Times New Roman" w:hAnsi="Arial" w:cs="Arial"/>
                <w:b/>
                <w:bCs/>
                <w:spacing w:val="-6"/>
                <w:sz w:val="18"/>
                <w:cs/>
                <w:lang w:val="en-US" w:bidi="th-TH"/>
              </w:rPr>
              <w:t xml:space="preserve"> </w:t>
            </w:r>
            <w:r w:rsidRPr="00705E81">
              <w:rPr>
                <w:rFonts w:ascii="Arial" w:eastAsia="Times New Roman" w:hAnsi="Arial" w:cs="Arial"/>
                <w:b/>
                <w:bCs/>
                <w:spacing w:val="-6"/>
                <w:sz w:val="18"/>
                <w:szCs w:val="18"/>
                <w:lang w:val="en-US"/>
              </w:rPr>
              <w:t>Ba</w:t>
            </w:r>
            <w:r w:rsidRPr="00E70771">
              <w:rPr>
                <w:rFonts w:ascii="Arial" w:eastAsia="Times New Roman" w:hAnsi="Arial" w:cs="Arial"/>
                <w:b/>
                <w:bCs/>
                <w:spacing w:val="-6"/>
                <w:sz w:val="18"/>
                <w:szCs w:val="18"/>
                <w:lang w:val="en-US"/>
              </w:rPr>
              <w:t xml:space="preserve">ht     </w:t>
            </w:r>
          </w:p>
        </w:tc>
        <w:tc>
          <w:tcPr>
            <w:tcW w:w="1296" w:type="dxa"/>
            <w:tcBorders>
              <w:top w:val="nil"/>
              <w:left w:val="nil"/>
              <w:bottom w:val="single" w:sz="4" w:space="0" w:color="auto"/>
              <w:right w:val="nil"/>
            </w:tcBorders>
            <w:vAlign w:val="bottom"/>
          </w:tcPr>
          <w:p w14:paraId="0C8A8187" w14:textId="3C2AABF4" w:rsidR="002414A3" w:rsidRPr="00E70771" w:rsidRDefault="002414A3" w:rsidP="00705E81">
            <w:pPr>
              <w:ind w:left="-154" w:right="-72"/>
              <w:jc w:val="right"/>
              <w:rPr>
                <w:rFonts w:ascii="Arial" w:eastAsia="Times New Roman" w:hAnsi="Arial" w:cs="Arial"/>
                <w:b/>
                <w:bCs/>
                <w:spacing w:val="-6"/>
                <w:sz w:val="18"/>
                <w:szCs w:val="18"/>
                <w:cs/>
                <w:lang w:val="en-US"/>
              </w:rPr>
            </w:pPr>
            <w:r w:rsidRPr="00E70771">
              <w:rPr>
                <w:rFonts w:ascii="Arial" w:eastAsia="Times New Roman" w:hAnsi="Arial" w:cs="Arial"/>
                <w:b/>
                <w:bCs/>
                <w:spacing w:val="-6"/>
                <w:sz w:val="18"/>
                <w:szCs w:val="18"/>
                <w:lang w:val="en-US"/>
              </w:rPr>
              <w:t>Thousand Baht</w:t>
            </w:r>
          </w:p>
        </w:tc>
        <w:tc>
          <w:tcPr>
            <w:tcW w:w="1296" w:type="dxa"/>
            <w:tcBorders>
              <w:top w:val="nil"/>
              <w:left w:val="nil"/>
              <w:bottom w:val="single" w:sz="4" w:space="0" w:color="auto"/>
              <w:right w:val="nil"/>
            </w:tcBorders>
            <w:vAlign w:val="bottom"/>
          </w:tcPr>
          <w:p w14:paraId="3897DAE1" w14:textId="09010DBE" w:rsidR="002414A3" w:rsidRPr="00E70771" w:rsidRDefault="002414A3" w:rsidP="00705E81">
            <w:pPr>
              <w:ind w:left="-154" w:right="-72"/>
              <w:jc w:val="right"/>
              <w:rPr>
                <w:rFonts w:ascii="Arial" w:eastAsia="Times New Roman" w:hAnsi="Arial" w:cs="Arial"/>
                <w:b/>
                <w:bCs/>
                <w:spacing w:val="-6"/>
                <w:sz w:val="18"/>
                <w:szCs w:val="18"/>
                <w:cs/>
                <w:lang w:val="en-US"/>
              </w:rPr>
            </w:pPr>
            <w:r w:rsidRPr="00E70771">
              <w:rPr>
                <w:rFonts w:ascii="Arial" w:eastAsia="Times New Roman" w:hAnsi="Arial" w:cs="Arial"/>
                <w:b/>
                <w:bCs/>
                <w:spacing w:val="-6"/>
                <w:sz w:val="18"/>
                <w:szCs w:val="18"/>
                <w:lang w:val="en-US"/>
              </w:rPr>
              <w:t>Thousand</w:t>
            </w:r>
            <w:r w:rsidR="00705E81" w:rsidRPr="00E70771">
              <w:rPr>
                <w:rFonts w:ascii="Arial" w:eastAsia="Times New Roman" w:hAnsi="Arial" w:cs="Arial"/>
                <w:b/>
                <w:bCs/>
                <w:spacing w:val="-6"/>
                <w:sz w:val="18"/>
                <w:szCs w:val="18"/>
                <w:lang w:val="en-US"/>
              </w:rPr>
              <w:t xml:space="preserve"> </w:t>
            </w:r>
            <w:r w:rsidRPr="00E70771">
              <w:rPr>
                <w:rFonts w:ascii="Arial" w:eastAsia="Times New Roman" w:hAnsi="Arial" w:cs="Arial"/>
                <w:b/>
                <w:bCs/>
                <w:spacing w:val="-6"/>
                <w:sz w:val="18"/>
                <w:szCs w:val="18"/>
                <w:lang w:val="en-US"/>
              </w:rPr>
              <w:t xml:space="preserve">Baht     </w:t>
            </w:r>
          </w:p>
        </w:tc>
        <w:tc>
          <w:tcPr>
            <w:tcW w:w="1296" w:type="dxa"/>
            <w:tcBorders>
              <w:top w:val="nil"/>
              <w:left w:val="nil"/>
              <w:bottom w:val="single" w:sz="4" w:space="0" w:color="auto"/>
              <w:right w:val="nil"/>
            </w:tcBorders>
            <w:vAlign w:val="bottom"/>
          </w:tcPr>
          <w:p w14:paraId="34B4C47A" w14:textId="4487C681" w:rsidR="002414A3" w:rsidRPr="00E70771" w:rsidRDefault="002414A3" w:rsidP="00705E81">
            <w:pPr>
              <w:ind w:left="-154" w:right="-72"/>
              <w:jc w:val="right"/>
              <w:rPr>
                <w:rFonts w:ascii="Arial" w:eastAsia="Times New Roman" w:hAnsi="Arial" w:cs="Arial"/>
                <w:b/>
                <w:bCs/>
                <w:spacing w:val="-6"/>
                <w:sz w:val="18"/>
                <w:szCs w:val="18"/>
                <w:cs/>
                <w:lang w:val="en-US"/>
              </w:rPr>
            </w:pPr>
            <w:r w:rsidRPr="00E70771">
              <w:rPr>
                <w:rFonts w:ascii="Arial" w:eastAsia="Times New Roman" w:hAnsi="Arial" w:cs="Arial"/>
                <w:b/>
                <w:bCs/>
                <w:spacing w:val="-6"/>
                <w:sz w:val="18"/>
                <w:szCs w:val="18"/>
                <w:lang w:val="en-US"/>
              </w:rPr>
              <w:t>Thousand Baht</w:t>
            </w:r>
          </w:p>
        </w:tc>
      </w:tr>
      <w:tr w:rsidR="00865727" w:rsidRPr="002014AE" w14:paraId="5866F774" w14:textId="77777777" w:rsidTr="002014AE">
        <w:trPr>
          <w:trHeight w:val="80"/>
          <w:tblHeader/>
        </w:trPr>
        <w:tc>
          <w:tcPr>
            <w:tcW w:w="4383" w:type="dxa"/>
            <w:tcBorders>
              <w:top w:val="nil"/>
              <w:left w:val="nil"/>
              <w:bottom w:val="nil"/>
              <w:right w:val="nil"/>
            </w:tcBorders>
          </w:tcPr>
          <w:p w14:paraId="2484F696" w14:textId="77777777" w:rsidR="00865727" w:rsidRPr="002014AE" w:rsidRDefault="00865727" w:rsidP="00865727">
            <w:pPr>
              <w:ind w:left="1260" w:right="-72" w:hanging="187"/>
              <w:rPr>
                <w:rFonts w:ascii="Arial" w:eastAsia="Times New Roman" w:hAnsi="Arial" w:cs="Arial"/>
                <w:sz w:val="12"/>
                <w:szCs w:val="12"/>
              </w:rPr>
            </w:pPr>
          </w:p>
        </w:tc>
        <w:tc>
          <w:tcPr>
            <w:tcW w:w="1296" w:type="dxa"/>
            <w:tcBorders>
              <w:top w:val="nil"/>
              <w:left w:val="nil"/>
              <w:bottom w:val="nil"/>
              <w:right w:val="nil"/>
            </w:tcBorders>
            <w:vAlign w:val="bottom"/>
          </w:tcPr>
          <w:p w14:paraId="1BF49CAE" w14:textId="77777777" w:rsidR="00865727" w:rsidRPr="002014AE" w:rsidRDefault="00865727" w:rsidP="00865727">
            <w:pPr>
              <w:ind w:right="-72"/>
              <w:jc w:val="right"/>
              <w:rPr>
                <w:rFonts w:ascii="Arial" w:hAnsi="Arial" w:cs="Arial"/>
                <w:b/>
                <w:bCs/>
                <w:sz w:val="12"/>
                <w:szCs w:val="12"/>
              </w:rPr>
            </w:pPr>
          </w:p>
        </w:tc>
        <w:tc>
          <w:tcPr>
            <w:tcW w:w="1296" w:type="dxa"/>
            <w:tcBorders>
              <w:top w:val="nil"/>
              <w:left w:val="nil"/>
              <w:bottom w:val="nil"/>
              <w:right w:val="nil"/>
            </w:tcBorders>
            <w:vAlign w:val="bottom"/>
          </w:tcPr>
          <w:p w14:paraId="122B7DEE" w14:textId="77777777" w:rsidR="00865727" w:rsidRPr="002014AE" w:rsidRDefault="00865727" w:rsidP="00865727">
            <w:pPr>
              <w:ind w:right="-72"/>
              <w:jc w:val="right"/>
              <w:rPr>
                <w:rFonts w:ascii="Arial" w:hAnsi="Arial" w:cs="Arial"/>
                <w:b/>
                <w:bCs/>
                <w:sz w:val="12"/>
                <w:szCs w:val="12"/>
              </w:rPr>
            </w:pPr>
          </w:p>
        </w:tc>
        <w:tc>
          <w:tcPr>
            <w:tcW w:w="1296" w:type="dxa"/>
            <w:tcBorders>
              <w:top w:val="nil"/>
              <w:left w:val="nil"/>
              <w:bottom w:val="nil"/>
              <w:right w:val="nil"/>
            </w:tcBorders>
            <w:vAlign w:val="bottom"/>
          </w:tcPr>
          <w:p w14:paraId="298AC836" w14:textId="77777777" w:rsidR="00865727" w:rsidRPr="002014AE" w:rsidRDefault="00865727" w:rsidP="00865727">
            <w:pPr>
              <w:ind w:right="-72"/>
              <w:jc w:val="right"/>
              <w:rPr>
                <w:rFonts w:ascii="Arial" w:hAnsi="Arial" w:cs="Arial"/>
                <w:b/>
                <w:bCs/>
                <w:sz w:val="12"/>
                <w:szCs w:val="12"/>
              </w:rPr>
            </w:pPr>
          </w:p>
        </w:tc>
        <w:tc>
          <w:tcPr>
            <w:tcW w:w="1296" w:type="dxa"/>
            <w:tcBorders>
              <w:top w:val="nil"/>
              <w:left w:val="nil"/>
              <w:bottom w:val="nil"/>
              <w:right w:val="nil"/>
            </w:tcBorders>
            <w:vAlign w:val="bottom"/>
          </w:tcPr>
          <w:p w14:paraId="4C2F94A9" w14:textId="77777777" w:rsidR="00865727" w:rsidRPr="002014AE" w:rsidRDefault="00865727" w:rsidP="00865727">
            <w:pPr>
              <w:ind w:right="-72"/>
              <w:jc w:val="right"/>
              <w:rPr>
                <w:rFonts w:ascii="Arial" w:hAnsi="Arial" w:cs="Arial"/>
                <w:b/>
                <w:bCs/>
                <w:sz w:val="12"/>
                <w:szCs w:val="12"/>
              </w:rPr>
            </w:pPr>
          </w:p>
        </w:tc>
      </w:tr>
      <w:tr w:rsidR="002414A3" w:rsidRPr="000A3FEF" w14:paraId="6122A4B3" w14:textId="77777777" w:rsidTr="00705E81">
        <w:tc>
          <w:tcPr>
            <w:tcW w:w="4383" w:type="dxa"/>
            <w:tcBorders>
              <w:top w:val="nil"/>
              <w:left w:val="nil"/>
              <w:bottom w:val="nil"/>
              <w:right w:val="nil"/>
            </w:tcBorders>
          </w:tcPr>
          <w:p w14:paraId="2D42F6ED" w14:textId="77777777" w:rsidR="007B43CA" w:rsidRPr="000A3FEF" w:rsidRDefault="007B43CA" w:rsidP="00865727">
            <w:pPr>
              <w:ind w:left="1260" w:right="-72" w:hanging="187"/>
              <w:rPr>
                <w:rFonts w:ascii="Arial" w:eastAsia="Times New Roman" w:hAnsi="Arial" w:cs="Arial"/>
                <w:sz w:val="18"/>
                <w:szCs w:val="18"/>
              </w:rPr>
            </w:pPr>
            <w:r w:rsidRPr="000A3FEF">
              <w:rPr>
                <w:rFonts w:ascii="Arial" w:eastAsia="Times New Roman" w:hAnsi="Arial" w:cs="Arial"/>
                <w:sz w:val="18"/>
                <w:szCs w:val="18"/>
              </w:rPr>
              <w:t xml:space="preserve">US Dollar to Baht exchange rate </w:t>
            </w:r>
          </w:p>
          <w:p w14:paraId="4C242C28" w14:textId="58928470" w:rsidR="002414A3" w:rsidRPr="000A3FEF" w:rsidRDefault="007B43CA" w:rsidP="00705E81">
            <w:pPr>
              <w:ind w:left="1260" w:right="-72" w:hanging="187"/>
              <w:rPr>
                <w:rFonts w:ascii="Arial" w:eastAsia="Times New Roman" w:hAnsi="Arial" w:cs="Arial"/>
                <w:sz w:val="18"/>
                <w:szCs w:val="18"/>
                <w:highlight w:val="yellow"/>
              </w:rPr>
            </w:pPr>
            <w:r w:rsidRPr="000A3FEF">
              <w:rPr>
                <w:rFonts w:ascii="Arial" w:eastAsia="Times New Roman" w:hAnsi="Arial" w:cs="Arial"/>
                <w:sz w:val="18"/>
                <w:szCs w:val="18"/>
              </w:rPr>
              <w:t>- increase 10% (</w:t>
            </w:r>
            <w:r w:rsidR="00DA278B" w:rsidRPr="000A3FEF">
              <w:rPr>
                <w:rFonts w:ascii="Arial" w:eastAsia="Times New Roman" w:hAnsi="Arial" w:cs="Arial"/>
                <w:sz w:val="18"/>
                <w:szCs w:val="18"/>
              </w:rPr>
              <w:t>2024</w:t>
            </w:r>
            <w:r w:rsidRPr="000A3FEF">
              <w:rPr>
                <w:rFonts w:ascii="Arial" w:eastAsia="Times New Roman" w:hAnsi="Arial" w:cs="Arial"/>
                <w:sz w:val="18"/>
                <w:szCs w:val="18"/>
              </w:rPr>
              <w:t xml:space="preserve">: </w:t>
            </w:r>
            <w:r w:rsidR="00CF28BF">
              <w:rPr>
                <w:rFonts w:ascii="Arial" w:eastAsia="Times New Roman" w:hAnsi="Arial" w:cs="Arial"/>
                <w:sz w:val="18"/>
                <w:szCs w:val="18"/>
              </w:rPr>
              <w:t>10</w:t>
            </w:r>
            <w:r w:rsidRPr="000A3FEF">
              <w:rPr>
                <w:rFonts w:ascii="Arial" w:eastAsia="Times New Roman" w:hAnsi="Arial" w:cs="Arial"/>
                <w:sz w:val="18"/>
                <w:szCs w:val="18"/>
              </w:rPr>
              <w:t>%)*</w:t>
            </w:r>
          </w:p>
        </w:tc>
        <w:tc>
          <w:tcPr>
            <w:tcW w:w="1296" w:type="dxa"/>
            <w:tcBorders>
              <w:top w:val="nil"/>
              <w:left w:val="nil"/>
              <w:bottom w:val="nil"/>
              <w:right w:val="nil"/>
            </w:tcBorders>
            <w:vAlign w:val="bottom"/>
          </w:tcPr>
          <w:p w14:paraId="22BEDE6A" w14:textId="08C8A708" w:rsidR="002414A3" w:rsidRPr="000A3FEF" w:rsidRDefault="00AB6161" w:rsidP="00865727">
            <w:pPr>
              <w:ind w:right="-72"/>
              <w:jc w:val="right"/>
              <w:rPr>
                <w:rFonts w:ascii="Arial" w:eastAsia="Times New Roman" w:hAnsi="Arial" w:cs="Arial"/>
                <w:sz w:val="18"/>
                <w:szCs w:val="18"/>
              </w:rPr>
            </w:pPr>
            <w:r>
              <w:rPr>
                <w:rFonts w:ascii="Arial" w:eastAsia="Times New Roman" w:hAnsi="Arial" w:cs="Arial"/>
                <w:sz w:val="18"/>
                <w:szCs w:val="18"/>
                <w:lang w:bidi="th-TH"/>
              </w:rPr>
              <w:t>2,572</w:t>
            </w:r>
          </w:p>
        </w:tc>
        <w:tc>
          <w:tcPr>
            <w:tcW w:w="1296" w:type="dxa"/>
            <w:tcBorders>
              <w:top w:val="nil"/>
              <w:left w:val="nil"/>
              <w:bottom w:val="nil"/>
              <w:right w:val="nil"/>
            </w:tcBorders>
            <w:vAlign w:val="bottom"/>
          </w:tcPr>
          <w:p w14:paraId="0F6740DB" w14:textId="7CE196B3" w:rsidR="002414A3" w:rsidRPr="000A3FEF" w:rsidRDefault="00FD4F26" w:rsidP="00865727">
            <w:pPr>
              <w:ind w:right="-72"/>
              <w:jc w:val="right"/>
              <w:rPr>
                <w:rFonts w:ascii="Arial" w:eastAsia="Times New Roman" w:hAnsi="Arial" w:cs="Arial"/>
                <w:sz w:val="18"/>
                <w:szCs w:val="18"/>
              </w:rPr>
            </w:pPr>
            <w:r>
              <w:rPr>
                <w:rFonts w:ascii="Arial" w:eastAsia="Times New Roman" w:hAnsi="Arial" w:cs="Arial"/>
                <w:sz w:val="18"/>
                <w:szCs w:val="18"/>
              </w:rPr>
              <w:t>(</w:t>
            </w:r>
            <w:r w:rsidR="00856193" w:rsidRPr="000A3FEF">
              <w:rPr>
                <w:rFonts w:ascii="Arial" w:eastAsia="Times New Roman" w:hAnsi="Arial" w:cs="Arial"/>
                <w:sz w:val="18"/>
                <w:szCs w:val="18"/>
              </w:rPr>
              <w:t>1</w:t>
            </w:r>
            <w:r w:rsidR="00674570">
              <w:rPr>
                <w:rFonts w:ascii="Arial" w:eastAsia="Times New Roman" w:hAnsi="Arial" w:cs="Arial"/>
                <w:sz w:val="18"/>
                <w:szCs w:val="18"/>
              </w:rPr>
              <w:t>09</w:t>
            </w:r>
            <w:r w:rsidR="00856193" w:rsidRPr="000A3FEF">
              <w:rPr>
                <w:rFonts w:ascii="Arial" w:eastAsia="Times New Roman" w:hAnsi="Arial" w:cs="Arial"/>
                <w:sz w:val="18"/>
                <w:szCs w:val="18"/>
              </w:rPr>
              <w:t>,</w:t>
            </w:r>
            <w:r w:rsidR="00AB6161">
              <w:rPr>
                <w:rFonts w:ascii="Arial" w:eastAsia="Times New Roman" w:hAnsi="Arial" w:cs="Arial"/>
                <w:sz w:val="18"/>
                <w:szCs w:val="18"/>
              </w:rPr>
              <w:t>399</w:t>
            </w:r>
            <w:r>
              <w:rPr>
                <w:rFonts w:ascii="Arial" w:eastAsia="Times New Roman" w:hAnsi="Arial" w:cs="Arial"/>
                <w:sz w:val="18"/>
                <w:szCs w:val="18"/>
              </w:rPr>
              <w:t>)</w:t>
            </w:r>
          </w:p>
        </w:tc>
        <w:tc>
          <w:tcPr>
            <w:tcW w:w="1296" w:type="dxa"/>
            <w:tcBorders>
              <w:top w:val="nil"/>
              <w:left w:val="nil"/>
              <w:bottom w:val="nil"/>
              <w:right w:val="nil"/>
            </w:tcBorders>
          </w:tcPr>
          <w:p w14:paraId="271F8F3A" w14:textId="77777777" w:rsidR="00856193" w:rsidRPr="000A3FEF" w:rsidRDefault="00856193" w:rsidP="00865727">
            <w:pPr>
              <w:ind w:right="-72"/>
              <w:jc w:val="right"/>
              <w:rPr>
                <w:rFonts w:ascii="Arial" w:eastAsia="Times New Roman" w:hAnsi="Arial" w:cs="Arial"/>
                <w:sz w:val="18"/>
                <w:szCs w:val="18"/>
                <w:lang w:bidi="th-TH"/>
              </w:rPr>
            </w:pPr>
          </w:p>
          <w:p w14:paraId="072FDBD1" w14:textId="00C6730D" w:rsidR="002414A3" w:rsidRPr="000A3FEF" w:rsidRDefault="00856193" w:rsidP="00865727">
            <w:pPr>
              <w:ind w:right="-72"/>
              <w:jc w:val="right"/>
              <w:rPr>
                <w:rFonts w:ascii="Arial" w:eastAsia="Times New Roman" w:hAnsi="Arial" w:cs="Arial"/>
                <w:sz w:val="18"/>
                <w:szCs w:val="18"/>
              </w:rPr>
            </w:pPr>
            <w:r w:rsidRPr="000A3FEF">
              <w:rPr>
                <w:rFonts w:ascii="Arial" w:eastAsia="Times New Roman" w:hAnsi="Arial" w:cs="Arial"/>
                <w:sz w:val="18"/>
                <w:szCs w:val="18"/>
                <w:lang w:bidi="th-TH"/>
              </w:rPr>
              <w:t>-</w:t>
            </w:r>
          </w:p>
        </w:tc>
        <w:tc>
          <w:tcPr>
            <w:tcW w:w="1296" w:type="dxa"/>
            <w:tcBorders>
              <w:top w:val="nil"/>
              <w:left w:val="nil"/>
              <w:bottom w:val="nil"/>
              <w:right w:val="nil"/>
            </w:tcBorders>
          </w:tcPr>
          <w:p w14:paraId="049773AD" w14:textId="77777777" w:rsidR="00856193" w:rsidRPr="000A3FEF" w:rsidRDefault="00856193" w:rsidP="00865727">
            <w:pPr>
              <w:ind w:right="-72"/>
              <w:jc w:val="right"/>
              <w:rPr>
                <w:rFonts w:ascii="Arial" w:eastAsia="Times New Roman" w:hAnsi="Arial" w:cs="Arial"/>
                <w:sz w:val="18"/>
                <w:szCs w:val="18"/>
                <w:lang w:bidi="th-TH"/>
              </w:rPr>
            </w:pPr>
          </w:p>
          <w:p w14:paraId="521094A0" w14:textId="413D5737" w:rsidR="002414A3" w:rsidRPr="000A3FEF" w:rsidRDefault="00856193" w:rsidP="00865727">
            <w:pPr>
              <w:ind w:right="-72"/>
              <w:jc w:val="right"/>
              <w:rPr>
                <w:rFonts w:ascii="Arial" w:eastAsia="Times New Roman" w:hAnsi="Arial" w:cs="Arial"/>
                <w:sz w:val="18"/>
                <w:szCs w:val="18"/>
              </w:rPr>
            </w:pPr>
            <w:r w:rsidRPr="000A3FEF">
              <w:rPr>
                <w:rFonts w:ascii="Arial" w:eastAsia="Times New Roman" w:hAnsi="Arial" w:cs="Arial"/>
                <w:sz w:val="18"/>
                <w:szCs w:val="18"/>
                <w:lang w:bidi="th-TH"/>
              </w:rPr>
              <w:t>-</w:t>
            </w:r>
          </w:p>
        </w:tc>
      </w:tr>
      <w:tr w:rsidR="002414A3" w:rsidRPr="000A3FEF" w14:paraId="46C729A0" w14:textId="77777777" w:rsidTr="00705E81">
        <w:tc>
          <w:tcPr>
            <w:tcW w:w="4383" w:type="dxa"/>
            <w:tcBorders>
              <w:top w:val="nil"/>
              <w:left w:val="nil"/>
              <w:bottom w:val="nil"/>
              <w:right w:val="nil"/>
            </w:tcBorders>
          </w:tcPr>
          <w:p w14:paraId="0CD35191" w14:textId="77777777" w:rsidR="00DA278B" w:rsidRPr="000A3FEF" w:rsidRDefault="00DA278B" w:rsidP="00865727">
            <w:pPr>
              <w:ind w:left="1260" w:right="-72" w:hanging="187"/>
              <w:rPr>
                <w:rFonts w:ascii="Arial" w:eastAsia="Times New Roman" w:hAnsi="Arial" w:cs="Arial"/>
                <w:sz w:val="18"/>
                <w:szCs w:val="18"/>
              </w:rPr>
            </w:pPr>
            <w:r w:rsidRPr="000A3FEF">
              <w:rPr>
                <w:rFonts w:ascii="Arial" w:eastAsia="Times New Roman" w:hAnsi="Arial" w:cs="Arial"/>
                <w:sz w:val="18"/>
                <w:szCs w:val="18"/>
              </w:rPr>
              <w:t xml:space="preserve">US Dollar to Baht exchange rate </w:t>
            </w:r>
          </w:p>
          <w:p w14:paraId="09155A6C" w14:textId="4F67AE41" w:rsidR="002414A3" w:rsidRPr="000A3FEF" w:rsidRDefault="00DA278B" w:rsidP="00705E81">
            <w:pPr>
              <w:ind w:left="1260" w:right="-72" w:hanging="187"/>
              <w:rPr>
                <w:rFonts w:ascii="Arial" w:eastAsia="Times New Roman" w:hAnsi="Arial" w:cs="Arial"/>
                <w:sz w:val="18"/>
                <w:szCs w:val="18"/>
                <w:highlight w:val="yellow"/>
              </w:rPr>
            </w:pPr>
            <w:r w:rsidRPr="000A3FEF">
              <w:rPr>
                <w:rFonts w:ascii="Arial" w:eastAsia="Times New Roman" w:hAnsi="Arial" w:cs="Arial"/>
                <w:sz w:val="18"/>
                <w:szCs w:val="18"/>
              </w:rPr>
              <w:t xml:space="preserve">- decrease 10% (2024: </w:t>
            </w:r>
            <w:r w:rsidR="00CF28BF">
              <w:rPr>
                <w:rFonts w:ascii="Arial" w:eastAsia="Times New Roman" w:hAnsi="Arial" w:cs="Arial"/>
                <w:sz w:val="18"/>
                <w:szCs w:val="18"/>
              </w:rPr>
              <w:t>10</w:t>
            </w:r>
            <w:r w:rsidRPr="000A3FEF">
              <w:rPr>
                <w:rFonts w:ascii="Arial" w:eastAsia="Times New Roman" w:hAnsi="Arial" w:cs="Arial"/>
                <w:sz w:val="18"/>
                <w:szCs w:val="18"/>
              </w:rPr>
              <w:t>%)*</w:t>
            </w:r>
          </w:p>
        </w:tc>
        <w:tc>
          <w:tcPr>
            <w:tcW w:w="1296" w:type="dxa"/>
            <w:tcBorders>
              <w:top w:val="nil"/>
              <w:left w:val="nil"/>
              <w:bottom w:val="nil"/>
              <w:right w:val="nil"/>
            </w:tcBorders>
            <w:vAlign w:val="bottom"/>
          </w:tcPr>
          <w:p w14:paraId="133A8A39" w14:textId="7C207C97" w:rsidR="002414A3" w:rsidRPr="000A3FEF" w:rsidRDefault="00856193" w:rsidP="00865727">
            <w:pPr>
              <w:ind w:right="-72"/>
              <w:jc w:val="right"/>
              <w:rPr>
                <w:rFonts w:ascii="Arial" w:eastAsia="Times New Roman" w:hAnsi="Arial" w:cs="Arial"/>
                <w:sz w:val="18"/>
                <w:szCs w:val="18"/>
              </w:rPr>
            </w:pPr>
            <w:r w:rsidRPr="000A3FEF">
              <w:rPr>
                <w:rFonts w:ascii="Arial" w:eastAsia="Times New Roman" w:hAnsi="Arial" w:cs="Arial"/>
                <w:sz w:val="18"/>
                <w:szCs w:val="18"/>
              </w:rPr>
              <w:t>(</w:t>
            </w:r>
            <w:r w:rsidR="00AB6161">
              <w:rPr>
                <w:rFonts w:ascii="Arial" w:eastAsia="Times New Roman" w:hAnsi="Arial" w:cs="Arial"/>
                <w:sz w:val="18"/>
                <w:szCs w:val="18"/>
              </w:rPr>
              <w:t>2,572</w:t>
            </w:r>
            <w:r w:rsidRPr="000A3FEF">
              <w:rPr>
                <w:rFonts w:ascii="Arial" w:eastAsia="Times New Roman" w:hAnsi="Arial" w:cs="Arial"/>
                <w:sz w:val="18"/>
                <w:szCs w:val="18"/>
              </w:rPr>
              <w:t>)</w:t>
            </w:r>
          </w:p>
        </w:tc>
        <w:tc>
          <w:tcPr>
            <w:tcW w:w="1296" w:type="dxa"/>
            <w:tcBorders>
              <w:top w:val="nil"/>
              <w:left w:val="nil"/>
              <w:bottom w:val="nil"/>
              <w:right w:val="nil"/>
            </w:tcBorders>
            <w:vAlign w:val="bottom"/>
          </w:tcPr>
          <w:p w14:paraId="47D56DE5" w14:textId="1D80D019" w:rsidR="002414A3" w:rsidRPr="000A3FEF" w:rsidRDefault="00856193" w:rsidP="00865727">
            <w:pPr>
              <w:ind w:right="-72"/>
              <w:jc w:val="right"/>
              <w:rPr>
                <w:rFonts w:ascii="Arial" w:eastAsia="Times New Roman" w:hAnsi="Arial" w:cs="Arial"/>
                <w:sz w:val="18"/>
                <w:szCs w:val="18"/>
              </w:rPr>
            </w:pPr>
            <w:r w:rsidRPr="000A3FEF">
              <w:rPr>
                <w:rFonts w:ascii="Arial" w:eastAsia="Times New Roman" w:hAnsi="Arial" w:cs="Arial"/>
                <w:sz w:val="18"/>
                <w:szCs w:val="18"/>
              </w:rPr>
              <w:t>1</w:t>
            </w:r>
            <w:r w:rsidR="00674570">
              <w:rPr>
                <w:rFonts w:ascii="Arial" w:eastAsia="Times New Roman" w:hAnsi="Arial" w:cs="Arial"/>
                <w:sz w:val="18"/>
                <w:szCs w:val="18"/>
              </w:rPr>
              <w:t>09</w:t>
            </w:r>
            <w:r w:rsidRPr="000A3FEF">
              <w:rPr>
                <w:rFonts w:ascii="Arial" w:eastAsia="Times New Roman" w:hAnsi="Arial" w:cs="Arial"/>
                <w:sz w:val="18"/>
                <w:szCs w:val="18"/>
              </w:rPr>
              <w:t>,</w:t>
            </w:r>
            <w:r w:rsidR="00AB6161">
              <w:rPr>
                <w:rFonts w:ascii="Arial" w:eastAsia="Times New Roman" w:hAnsi="Arial" w:cs="Arial"/>
                <w:sz w:val="18"/>
                <w:szCs w:val="18"/>
              </w:rPr>
              <w:t>399</w:t>
            </w:r>
          </w:p>
        </w:tc>
        <w:tc>
          <w:tcPr>
            <w:tcW w:w="1296" w:type="dxa"/>
            <w:tcBorders>
              <w:top w:val="nil"/>
              <w:left w:val="nil"/>
              <w:bottom w:val="nil"/>
              <w:right w:val="nil"/>
            </w:tcBorders>
          </w:tcPr>
          <w:p w14:paraId="62D32E33" w14:textId="77777777" w:rsidR="00856193" w:rsidRPr="000A3FEF" w:rsidRDefault="00856193" w:rsidP="00865727">
            <w:pPr>
              <w:ind w:right="-72"/>
              <w:jc w:val="right"/>
              <w:rPr>
                <w:rFonts w:ascii="Arial" w:eastAsia="Times New Roman" w:hAnsi="Arial" w:cs="Arial"/>
                <w:sz w:val="18"/>
                <w:szCs w:val="18"/>
                <w:lang w:bidi="th-TH"/>
              </w:rPr>
            </w:pPr>
          </w:p>
          <w:p w14:paraId="61E5C514" w14:textId="5AA03FD4" w:rsidR="002414A3" w:rsidRPr="000A3FEF" w:rsidRDefault="00856193" w:rsidP="00865727">
            <w:pPr>
              <w:ind w:right="-72"/>
              <w:jc w:val="right"/>
              <w:rPr>
                <w:rFonts w:ascii="Arial" w:eastAsia="Times New Roman" w:hAnsi="Arial" w:cs="Arial"/>
                <w:sz w:val="18"/>
                <w:szCs w:val="18"/>
              </w:rPr>
            </w:pPr>
            <w:r w:rsidRPr="000A3FEF">
              <w:rPr>
                <w:rFonts w:ascii="Arial" w:eastAsia="Times New Roman" w:hAnsi="Arial" w:cs="Arial"/>
                <w:sz w:val="18"/>
                <w:szCs w:val="18"/>
                <w:lang w:bidi="th-TH"/>
              </w:rPr>
              <w:t>-</w:t>
            </w:r>
          </w:p>
        </w:tc>
        <w:tc>
          <w:tcPr>
            <w:tcW w:w="1296" w:type="dxa"/>
            <w:tcBorders>
              <w:top w:val="nil"/>
              <w:left w:val="nil"/>
              <w:bottom w:val="nil"/>
              <w:right w:val="nil"/>
            </w:tcBorders>
          </w:tcPr>
          <w:p w14:paraId="50BD9808" w14:textId="77777777" w:rsidR="00856193" w:rsidRPr="000A3FEF" w:rsidRDefault="00856193" w:rsidP="00865727">
            <w:pPr>
              <w:ind w:right="-72"/>
              <w:jc w:val="right"/>
              <w:rPr>
                <w:rFonts w:ascii="Arial" w:eastAsia="Times New Roman" w:hAnsi="Arial" w:cs="Arial"/>
                <w:sz w:val="18"/>
                <w:szCs w:val="18"/>
                <w:lang w:bidi="th-TH"/>
              </w:rPr>
            </w:pPr>
          </w:p>
          <w:p w14:paraId="46C676C4" w14:textId="4E4DA075" w:rsidR="002414A3" w:rsidRPr="000A3FEF" w:rsidRDefault="00856193" w:rsidP="00865727">
            <w:pPr>
              <w:ind w:right="-72"/>
              <w:jc w:val="right"/>
              <w:rPr>
                <w:rFonts w:ascii="Arial" w:eastAsia="Times New Roman" w:hAnsi="Arial" w:cs="Arial"/>
                <w:sz w:val="18"/>
                <w:szCs w:val="18"/>
              </w:rPr>
            </w:pPr>
            <w:r w:rsidRPr="000A3FEF">
              <w:rPr>
                <w:rFonts w:ascii="Arial" w:eastAsia="Times New Roman" w:hAnsi="Arial" w:cs="Arial"/>
                <w:sz w:val="18"/>
                <w:szCs w:val="18"/>
                <w:lang w:bidi="th-TH"/>
              </w:rPr>
              <w:t>-</w:t>
            </w:r>
          </w:p>
        </w:tc>
      </w:tr>
      <w:tr w:rsidR="002414A3" w:rsidRPr="000A3FEF" w14:paraId="50D13E7F" w14:textId="77777777" w:rsidTr="00705E81">
        <w:tc>
          <w:tcPr>
            <w:tcW w:w="4383" w:type="dxa"/>
            <w:tcBorders>
              <w:top w:val="nil"/>
              <w:left w:val="nil"/>
              <w:bottom w:val="nil"/>
              <w:right w:val="nil"/>
            </w:tcBorders>
          </w:tcPr>
          <w:p w14:paraId="6003939E" w14:textId="5BE48C8E" w:rsidR="00DA278B" w:rsidRPr="00705E81" w:rsidRDefault="005B72DC" w:rsidP="00865727">
            <w:pPr>
              <w:ind w:left="1260" w:right="-72" w:hanging="187"/>
              <w:rPr>
                <w:rFonts w:ascii="Arial" w:eastAsia="Times New Roman" w:hAnsi="Arial" w:cs="Arial"/>
                <w:spacing w:val="-6"/>
                <w:sz w:val="18"/>
                <w:szCs w:val="18"/>
              </w:rPr>
            </w:pPr>
            <w:r w:rsidRPr="00705E81">
              <w:rPr>
                <w:rFonts w:ascii="Arial" w:eastAsia="Times New Roman" w:hAnsi="Arial" w:cs="Arial"/>
                <w:spacing w:val="-6"/>
                <w:sz w:val="18"/>
                <w:szCs w:val="18"/>
              </w:rPr>
              <w:t>Vietnamese Dong</w:t>
            </w:r>
            <w:r w:rsidR="00DA278B" w:rsidRPr="00705E81">
              <w:rPr>
                <w:rFonts w:ascii="Arial" w:eastAsia="Times New Roman" w:hAnsi="Arial" w:cs="Arial"/>
                <w:spacing w:val="-6"/>
                <w:sz w:val="18"/>
                <w:szCs w:val="18"/>
              </w:rPr>
              <w:t xml:space="preserve"> to Baht exchange rate </w:t>
            </w:r>
          </w:p>
          <w:p w14:paraId="6194B298" w14:textId="23094D28" w:rsidR="002414A3" w:rsidRPr="000A3FEF" w:rsidRDefault="00DA278B" w:rsidP="00705E81">
            <w:pPr>
              <w:ind w:left="1260" w:right="-72" w:hanging="187"/>
              <w:rPr>
                <w:rFonts w:ascii="Arial" w:eastAsia="Times New Roman" w:hAnsi="Arial" w:cs="Arial"/>
                <w:sz w:val="18"/>
                <w:szCs w:val="18"/>
                <w:highlight w:val="yellow"/>
                <w:cs/>
              </w:rPr>
            </w:pPr>
            <w:r w:rsidRPr="000A3FEF">
              <w:rPr>
                <w:rFonts w:ascii="Arial" w:eastAsia="Times New Roman" w:hAnsi="Arial" w:cs="Arial"/>
                <w:sz w:val="18"/>
                <w:szCs w:val="18"/>
              </w:rPr>
              <w:t xml:space="preserve">- increase 10% (2024: </w:t>
            </w:r>
            <w:r w:rsidR="00CF28BF">
              <w:rPr>
                <w:rFonts w:ascii="Arial" w:eastAsia="Times New Roman" w:hAnsi="Arial" w:cs="Arial"/>
                <w:sz w:val="18"/>
                <w:szCs w:val="18"/>
              </w:rPr>
              <w:t>10</w:t>
            </w:r>
            <w:r w:rsidRPr="000A3FEF">
              <w:rPr>
                <w:rFonts w:ascii="Arial" w:eastAsia="Times New Roman" w:hAnsi="Arial" w:cs="Arial"/>
                <w:sz w:val="18"/>
                <w:szCs w:val="18"/>
              </w:rPr>
              <w:t>%)*</w:t>
            </w:r>
          </w:p>
        </w:tc>
        <w:tc>
          <w:tcPr>
            <w:tcW w:w="1296" w:type="dxa"/>
            <w:tcBorders>
              <w:top w:val="nil"/>
              <w:left w:val="nil"/>
              <w:bottom w:val="nil"/>
              <w:right w:val="nil"/>
            </w:tcBorders>
            <w:vAlign w:val="bottom"/>
          </w:tcPr>
          <w:p w14:paraId="20945866" w14:textId="131198E6" w:rsidR="002414A3" w:rsidRPr="000A3FEF" w:rsidRDefault="00DA278B" w:rsidP="00865727">
            <w:pPr>
              <w:ind w:right="-72"/>
              <w:jc w:val="right"/>
              <w:rPr>
                <w:rFonts w:ascii="Arial" w:eastAsia="Times New Roman" w:hAnsi="Arial" w:cs="Arial"/>
                <w:sz w:val="18"/>
                <w:szCs w:val="18"/>
              </w:rPr>
            </w:pPr>
            <w:r w:rsidRPr="000A3FEF">
              <w:rPr>
                <w:rFonts w:ascii="Arial" w:eastAsia="Times New Roman" w:hAnsi="Arial" w:cs="Arial"/>
                <w:sz w:val="18"/>
                <w:szCs w:val="18"/>
              </w:rPr>
              <w:t>4</w:t>
            </w:r>
          </w:p>
        </w:tc>
        <w:tc>
          <w:tcPr>
            <w:tcW w:w="1296" w:type="dxa"/>
            <w:tcBorders>
              <w:top w:val="nil"/>
              <w:left w:val="nil"/>
              <w:bottom w:val="nil"/>
              <w:right w:val="nil"/>
            </w:tcBorders>
            <w:vAlign w:val="bottom"/>
          </w:tcPr>
          <w:p w14:paraId="760FF919" w14:textId="252374B7" w:rsidR="002414A3" w:rsidRPr="000A3FEF" w:rsidRDefault="00DA278B" w:rsidP="00865727">
            <w:pPr>
              <w:ind w:right="-72"/>
              <w:jc w:val="right"/>
              <w:rPr>
                <w:rFonts w:ascii="Arial" w:eastAsia="Times New Roman" w:hAnsi="Arial" w:cs="Arial"/>
                <w:sz w:val="18"/>
                <w:szCs w:val="18"/>
              </w:rPr>
            </w:pPr>
            <w:r w:rsidRPr="000A3FEF">
              <w:rPr>
                <w:rFonts w:ascii="Arial" w:eastAsia="Times New Roman" w:hAnsi="Arial" w:cs="Arial"/>
                <w:sz w:val="18"/>
                <w:szCs w:val="18"/>
              </w:rPr>
              <w:t>5</w:t>
            </w:r>
          </w:p>
        </w:tc>
        <w:tc>
          <w:tcPr>
            <w:tcW w:w="1296" w:type="dxa"/>
            <w:tcBorders>
              <w:top w:val="nil"/>
              <w:left w:val="nil"/>
              <w:bottom w:val="nil"/>
              <w:right w:val="nil"/>
            </w:tcBorders>
          </w:tcPr>
          <w:p w14:paraId="529BD45A" w14:textId="77777777" w:rsidR="00DA278B" w:rsidRPr="000A3FEF" w:rsidRDefault="00DA278B" w:rsidP="00865727">
            <w:pPr>
              <w:ind w:right="-72"/>
              <w:jc w:val="right"/>
              <w:rPr>
                <w:rFonts w:ascii="Arial" w:eastAsia="Times New Roman" w:hAnsi="Arial" w:cs="Arial"/>
                <w:sz w:val="18"/>
                <w:szCs w:val="18"/>
                <w:lang w:bidi="th-TH"/>
              </w:rPr>
            </w:pPr>
          </w:p>
          <w:p w14:paraId="5DD42F30" w14:textId="3F2E5A9C" w:rsidR="002414A3" w:rsidRPr="000A3FEF" w:rsidRDefault="00DA278B" w:rsidP="00865727">
            <w:pPr>
              <w:ind w:right="-72"/>
              <w:jc w:val="right"/>
              <w:rPr>
                <w:rFonts w:ascii="Arial" w:eastAsia="Times New Roman" w:hAnsi="Arial" w:cs="Arial"/>
                <w:sz w:val="18"/>
                <w:szCs w:val="18"/>
              </w:rPr>
            </w:pPr>
            <w:r w:rsidRPr="000A3FEF">
              <w:rPr>
                <w:rFonts w:ascii="Arial" w:eastAsia="Times New Roman" w:hAnsi="Arial" w:cs="Arial"/>
                <w:sz w:val="18"/>
                <w:szCs w:val="18"/>
                <w:lang w:bidi="th-TH"/>
              </w:rPr>
              <w:t>4</w:t>
            </w:r>
          </w:p>
        </w:tc>
        <w:tc>
          <w:tcPr>
            <w:tcW w:w="1296" w:type="dxa"/>
            <w:tcBorders>
              <w:top w:val="nil"/>
              <w:left w:val="nil"/>
              <w:bottom w:val="nil"/>
              <w:right w:val="nil"/>
            </w:tcBorders>
          </w:tcPr>
          <w:p w14:paraId="518E3155" w14:textId="77777777" w:rsidR="00DA278B" w:rsidRPr="000A3FEF" w:rsidRDefault="00DA278B" w:rsidP="00865727">
            <w:pPr>
              <w:ind w:right="-72"/>
              <w:jc w:val="right"/>
              <w:rPr>
                <w:rFonts w:ascii="Arial" w:eastAsia="Times New Roman" w:hAnsi="Arial" w:cs="Arial"/>
                <w:sz w:val="18"/>
                <w:szCs w:val="18"/>
                <w:lang w:bidi="th-TH"/>
              </w:rPr>
            </w:pPr>
          </w:p>
          <w:p w14:paraId="30232F10" w14:textId="570758A1" w:rsidR="002414A3" w:rsidRPr="000A3FEF" w:rsidRDefault="00DA278B" w:rsidP="00865727">
            <w:pPr>
              <w:ind w:right="-72"/>
              <w:jc w:val="right"/>
              <w:rPr>
                <w:rFonts w:ascii="Arial" w:eastAsia="Times New Roman" w:hAnsi="Arial" w:cs="Arial"/>
                <w:sz w:val="18"/>
                <w:szCs w:val="18"/>
              </w:rPr>
            </w:pPr>
            <w:r w:rsidRPr="000A3FEF">
              <w:rPr>
                <w:rFonts w:ascii="Arial" w:eastAsia="Times New Roman" w:hAnsi="Arial" w:cs="Arial"/>
                <w:sz w:val="18"/>
                <w:szCs w:val="18"/>
                <w:lang w:bidi="th-TH"/>
              </w:rPr>
              <w:t>5</w:t>
            </w:r>
          </w:p>
        </w:tc>
      </w:tr>
      <w:tr w:rsidR="002414A3" w:rsidRPr="000A3FEF" w14:paraId="5366A0BF" w14:textId="77777777" w:rsidTr="00705E81">
        <w:tc>
          <w:tcPr>
            <w:tcW w:w="4383" w:type="dxa"/>
            <w:tcBorders>
              <w:top w:val="nil"/>
              <w:left w:val="nil"/>
              <w:bottom w:val="nil"/>
              <w:right w:val="nil"/>
            </w:tcBorders>
          </w:tcPr>
          <w:p w14:paraId="172BBC4A" w14:textId="67F39E8E" w:rsidR="00DA278B" w:rsidRPr="00705E81" w:rsidRDefault="00F82C71" w:rsidP="00865727">
            <w:pPr>
              <w:ind w:left="1260" w:right="-72" w:hanging="187"/>
              <w:rPr>
                <w:rFonts w:ascii="Arial" w:eastAsia="Times New Roman" w:hAnsi="Arial" w:cs="Arial"/>
                <w:spacing w:val="-6"/>
                <w:sz w:val="18"/>
                <w:szCs w:val="18"/>
              </w:rPr>
            </w:pPr>
            <w:r w:rsidRPr="00705E81">
              <w:rPr>
                <w:rFonts w:ascii="Arial" w:eastAsia="Times New Roman" w:hAnsi="Arial" w:cs="Arial"/>
                <w:spacing w:val="-6"/>
                <w:sz w:val="18"/>
                <w:szCs w:val="18"/>
              </w:rPr>
              <w:t>Vietnamese Dong</w:t>
            </w:r>
            <w:r w:rsidR="00DA278B" w:rsidRPr="00705E81">
              <w:rPr>
                <w:rFonts w:ascii="Arial" w:eastAsia="Times New Roman" w:hAnsi="Arial" w:cs="Arial"/>
                <w:spacing w:val="-6"/>
                <w:sz w:val="18"/>
                <w:szCs w:val="18"/>
              </w:rPr>
              <w:t xml:space="preserve"> to Baht exchange rate </w:t>
            </w:r>
          </w:p>
          <w:p w14:paraId="06576522" w14:textId="1DE31967" w:rsidR="002414A3" w:rsidRPr="000A3FEF" w:rsidRDefault="00DA278B" w:rsidP="00705E81">
            <w:pPr>
              <w:ind w:left="1260" w:right="-72" w:hanging="187"/>
              <w:rPr>
                <w:rFonts w:ascii="Arial" w:eastAsia="Times New Roman" w:hAnsi="Arial" w:cs="Arial"/>
                <w:sz w:val="18"/>
                <w:szCs w:val="18"/>
                <w:highlight w:val="yellow"/>
                <w:cs/>
              </w:rPr>
            </w:pPr>
            <w:r w:rsidRPr="000A3FEF">
              <w:rPr>
                <w:rFonts w:ascii="Arial" w:eastAsia="Times New Roman" w:hAnsi="Arial" w:cs="Arial"/>
                <w:sz w:val="18"/>
                <w:szCs w:val="18"/>
              </w:rPr>
              <w:t xml:space="preserve">- decrease </w:t>
            </w:r>
            <w:r w:rsidR="00D475D3">
              <w:rPr>
                <w:rFonts w:ascii="Arial" w:eastAsia="Times New Roman" w:hAnsi="Arial" w:cs="Arial"/>
                <w:sz w:val="18"/>
                <w:szCs w:val="18"/>
              </w:rPr>
              <w:t>10</w:t>
            </w:r>
            <w:r w:rsidRPr="000A3FEF">
              <w:rPr>
                <w:rFonts w:ascii="Arial" w:eastAsia="Times New Roman" w:hAnsi="Arial" w:cs="Arial"/>
                <w:sz w:val="18"/>
                <w:szCs w:val="18"/>
              </w:rPr>
              <w:t>% (2024</w:t>
            </w:r>
            <w:r w:rsidR="00C4516E" w:rsidRPr="000A3FEF">
              <w:rPr>
                <w:rFonts w:ascii="Arial" w:eastAsia="Times New Roman" w:hAnsi="Arial" w:cs="Arial"/>
                <w:sz w:val="18"/>
                <w:szCs w:val="18"/>
              </w:rPr>
              <w:t>:</w:t>
            </w:r>
            <w:r w:rsidR="00FA4AA3" w:rsidRPr="000A3FEF">
              <w:rPr>
                <w:rFonts w:ascii="Arial" w:eastAsia="Times New Roman" w:hAnsi="Arial" w:cs="Arial"/>
                <w:sz w:val="18"/>
                <w:szCs w:val="18"/>
              </w:rPr>
              <w:t xml:space="preserve"> </w:t>
            </w:r>
            <w:r w:rsidR="00CF28BF">
              <w:rPr>
                <w:rFonts w:ascii="Arial" w:eastAsia="Times New Roman" w:hAnsi="Arial" w:cs="Arial"/>
                <w:sz w:val="18"/>
                <w:szCs w:val="18"/>
              </w:rPr>
              <w:t>10</w:t>
            </w:r>
            <w:r w:rsidRPr="000A3FEF">
              <w:rPr>
                <w:rFonts w:ascii="Arial" w:eastAsia="Times New Roman" w:hAnsi="Arial" w:cs="Arial"/>
                <w:sz w:val="18"/>
                <w:szCs w:val="18"/>
              </w:rPr>
              <w:t>%)*</w:t>
            </w:r>
          </w:p>
        </w:tc>
        <w:tc>
          <w:tcPr>
            <w:tcW w:w="1296" w:type="dxa"/>
            <w:tcBorders>
              <w:top w:val="nil"/>
              <w:left w:val="nil"/>
              <w:bottom w:val="nil"/>
              <w:right w:val="nil"/>
            </w:tcBorders>
            <w:vAlign w:val="bottom"/>
          </w:tcPr>
          <w:p w14:paraId="61CF7868" w14:textId="4FDFEEA8" w:rsidR="002414A3" w:rsidRPr="000A3FEF" w:rsidRDefault="00DA278B" w:rsidP="00865727">
            <w:pPr>
              <w:ind w:right="-72"/>
              <w:jc w:val="right"/>
              <w:rPr>
                <w:rFonts w:ascii="Arial" w:eastAsia="Times New Roman" w:hAnsi="Arial" w:cs="Arial"/>
                <w:sz w:val="18"/>
                <w:szCs w:val="18"/>
              </w:rPr>
            </w:pPr>
            <w:r w:rsidRPr="000A3FEF">
              <w:rPr>
                <w:rFonts w:ascii="Arial" w:eastAsia="Times New Roman" w:hAnsi="Arial" w:cs="Arial"/>
                <w:sz w:val="18"/>
                <w:szCs w:val="18"/>
              </w:rPr>
              <w:t>(4)</w:t>
            </w:r>
          </w:p>
        </w:tc>
        <w:tc>
          <w:tcPr>
            <w:tcW w:w="1296" w:type="dxa"/>
            <w:tcBorders>
              <w:top w:val="nil"/>
              <w:left w:val="nil"/>
              <w:bottom w:val="nil"/>
              <w:right w:val="nil"/>
            </w:tcBorders>
            <w:vAlign w:val="bottom"/>
          </w:tcPr>
          <w:p w14:paraId="6F4B0A51" w14:textId="5CD37886" w:rsidR="002414A3" w:rsidRPr="000A3FEF" w:rsidRDefault="00DA278B" w:rsidP="00865727">
            <w:pPr>
              <w:ind w:right="-72"/>
              <w:jc w:val="right"/>
              <w:rPr>
                <w:rFonts w:ascii="Arial" w:eastAsia="Times New Roman" w:hAnsi="Arial" w:cs="Arial"/>
                <w:sz w:val="18"/>
                <w:szCs w:val="18"/>
              </w:rPr>
            </w:pPr>
            <w:r w:rsidRPr="000A3FEF">
              <w:rPr>
                <w:rFonts w:ascii="Arial" w:eastAsia="Times New Roman" w:hAnsi="Arial" w:cs="Arial"/>
                <w:sz w:val="18"/>
                <w:szCs w:val="18"/>
              </w:rPr>
              <w:t>(5)</w:t>
            </w:r>
          </w:p>
        </w:tc>
        <w:tc>
          <w:tcPr>
            <w:tcW w:w="1296" w:type="dxa"/>
            <w:tcBorders>
              <w:top w:val="nil"/>
              <w:left w:val="nil"/>
              <w:bottom w:val="nil"/>
              <w:right w:val="nil"/>
            </w:tcBorders>
          </w:tcPr>
          <w:p w14:paraId="647F3D4E" w14:textId="77777777" w:rsidR="00DA278B" w:rsidRPr="000A3FEF" w:rsidRDefault="00DA278B" w:rsidP="00865727">
            <w:pPr>
              <w:ind w:right="-72"/>
              <w:jc w:val="right"/>
              <w:rPr>
                <w:rFonts w:ascii="Arial" w:eastAsia="Times New Roman" w:hAnsi="Arial" w:cs="Arial"/>
                <w:sz w:val="18"/>
                <w:szCs w:val="18"/>
                <w:lang w:bidi="th-TH"/>
              </w:rPr>
            </w:pPr>
          </w:p>
          <w:p w14:paraId="2CD7ABC8" w14:textId="005FB833" w:rsidR="002414A3" w:rsidRPr="000A3FEF" w:rsidRDefault="00DA278B" w:rsidP="00865727">
            <w:pPr>
              <w:ind w:right="-72"/>
              <w:jc w:val="right"/>
              <w:rPr>
                <w:rFonts w:ascii="Arial" w:eastAsia="Times New Roman" w:hAnsi="Arial" w:cs="Arial"/>
                <w:sz w:val="18"/>
                <w:szCs w:val="18"/>
              </w:rPr>
            </w:pPr>
            <w:r w:rsidRPr="000A3FEF">
              <w:rPr>
                <w:rFonts w:ascii="Arial" w:eastAsia="Times New Roman" w:hAnsi="Arial" w:cs="Arial"/>
                <w:sz w:val="18"/>
                <w:szCs w:val="18"/>
                <w:lang w:bidi="th-TH"/>
              </w:rPr>
              <w:t>(4)</w:t>
            </w:r>
          </w:p>
        </w:tc>
        <w:tc>
          <w:tcPr>
            <w:tcW w:w="1296" w:type="dxa"/>
            <w:tcBorders>
              <w:top w:val="nil"/>
              <w:left w:val="nil"/>
              <w:bottom w:val="nil"/>
              <w:right w:val="nil"/>
            </w:tcBorders>
          </w:tcPr>
          <w:p w14:paraId="34412AE2" w14:textId="77777777" w:rsidR="00DA278B" w:rsidRPr="000A3FEF" w:rsidRDefault="00DA278B" w:rsidP="00865727">
            <w:pPr>
              <w:ind w:right="-72"/>
              <w:jc w:val="right"/>
              <w:rPr>
                <w:rFonts w:ascii="Arial" w:eastAsia="Times New Roman" w:hAnsi="Arial" w:cs="Arial"/>
                <w:sz w:val="18"/>
                <w:szCs w:val="18"/>
                <w:lang w:bidi="th-TH"/>
              </w:rPr>
            </w:pPr>
          </w:p>
          <w:p w14:paraId="68E5CFED" w14:textId="4316EF73" w:rsidR="002414A3" w:rsidRPr="000A3FEF" w:rsidRDefault="00DA278B" w:rsidP="00865727">
            <w:pPr>
              <w:ind w:right="-72"/>
              <w:jc w:val="right"/>
              <w:rPr>
                <w:rFonts w:ascii="Arial" w:eastAsia="Times New Roman" w:hAnsi="Arial" w:cs="Arial"/>
                <w:sz w:val="18"/>
                <w:szCs w:val="18"/>
              </w:rPr>
            </w:pPr>
            <w:r w:rsidRPr="000A3FEF">
              <w:rPr>
                <w:rFonts w:ascii="Arial" w:eastAsia="Times New Roman" w:hAnsi="Arial" w:cs="Arial"/>
                <w:sz w:val="18"/>
                <w:szCs w:val="18"/>
                <w:lang w:bidi="th-TH"/>
              </w:rPr>
              <w:t>(5)</w:t>
            </w:r>
          </w:p>
        </w:tc>
      </w:tr>
    </w:tbl>
    <w:p w14:paraId="349207F0" w14:textId="77777777" w:rsidR="002014AE" w:rsidRPr="002014AE" w:rsidRDefault="002014AE" w:rsidP="00865727">
      <w:pPr>
        <w:ind w:left="1080"/>
        <w:jc w:val="both"/>
        <w:rPr>
          <w:rFonts w:ascii="Arial" w:eastAsia="Times New Roman" w:hAnsi="Arial" w:cs="Arial"/>
          <w:sz w:val="12"/>
          <w:szCs w:val="12"/>
        </w:rPr>
      </w:pPr>
    </w:p>
    <w:p w14:paraId="6A905D2A" w14:textId="3AE9C0B1" w:rsidR="007C07DE" w:rsidRPr="002014AE" w:rsidRDefault="00C247AD" w:rsidP="00865727">
      <w:pPr>
        <w:ind w:left="1080"/>
        <w:jc w:val="both"/>
        <w:rPr>
          <w:rFonts w:ascii="Arial" w:eastAsia="Arial Unicode MS" w:hAnsi="Arial" w:cs="Arial"/>
          <w:b/>
          <w:bCs/>
          <w:sz w:val="18"/>
          <w:szCs w:val="18"/>
          <w:lang w:bidi="th-TH"/>
        </w:rPr>
      </w:pPr>
      <w:r w:rsidRPr="002014AE">
        <w:rPr>
          <w:rFonts w:ascii="Arial" w:eastAsia="Times New Roman" w:hAnsi="Arial" w:cs="Arial"/>
          <w:sz w:val="18"/>
          <w:szCs w:val="18"/>
          <w:cs/>
        </w:rPr>
        <w:t>*</w:t>
      </w:r>
      <w:r w:rsidRPr="002014AE">
        <w:rPr>
          <w:rFonts w:ascii="Arial" w:eastAsia="Times New Roman" w:hAnsi="Arial" w:cs="Arial"/>
          <w:sz w:val="18"/>
          <w:szCs w:val="18"/>
        </w:rPr>
        <w:t xml:space="preserve"> </w:t>
      </w:r>
      <w:r w:rsidRPr="002014AE">
        <w:rPr>
          <w:rFonts w:ascii="Arial" w:eastAsia="Times New Roman" w:hAnsi="Arial" w:cs="Arial"/>
          <w:sz w:val="18"/>
          <w:szCs w:val="18"/>
          <w:cs/>
        </w:rPr>
        <w:t xml:space="preserve"> </w:t>
      </w:r>
      <w:r w:rsidR="000D1F26" w:rsidRPr="002014AE">
        <w:rPr>
          <w:rFonts w:ascii="Arial" w:hAnsi="Arial" w:cs="Arial"/>
          <w:sz w:val="18"/>
          <w:szCs w:val="18"/>
          <w:lang w:val="en-GB"/>
        </w:rPr>
        <w:t>Holding all other variables constant</w:t>
      </w:r>
    </w:p>
    <w:p w14:paraId="64878E85" w14:textId="4EB09F97" w:rsidR="007C07DE" w:rsidRPr="000A3FEF" w:rsidRDefault="00394993" w:rsidP="00865727">
      <w:pPr>
        <w:tabs>
          <w:tab w:val="left" w:pos="1080"/>
        </w:tabs>
        <w:jc w:val="thaiDistribute"/>
        <w:rPr>
          <w:rFonts w:ascii="Arial" w:eastAsia="Arial Unicode MS" w:hAnsi="Arial" w:cs="Arial"/>
          <w:b/>
          <w:bCs/>
          <w:sz w:val="18"/>
          <w:szCs w:val="18"/>
          <w:lang w:bidi="th-TH"/>
        </w:rPr>
      </w:pPr>
      <w:r w:rsidRPr="00E70771">
        <w:rPr>
          <w:rFonts w:ascii="Arial" w:eastAsia="Arial Unicode MS" w:hAnsi="Arial" w:cs="Arial"/>
          <w:b/>
          <w:bCs/>
          <w:sz w:val="18"/>
          <w:szCs w:val="18"/>
          <w:lang w:bidi="th-TH"/>
        </w:rPr>
        <w:br w:type="page"/>
      </w:r>
    </w:p>
    <w:p w14:paraId="6412329D" w14:textId="3BAC856E" w:rsidR="00170883" w:rsidRPr="000A3FEF" w:rsidRDefault="00170883" w:rsidP="00865727">
      <w:pPr>
        <w:tabs>
          <w:tab w:val="left" w:pos="1080"/>
        </w:tabs>
        <w:ind w:left="1080" w:hanging="540"/>
        <w:jc w:val="thaiDistribute"/>
        <w:rPr>
          <w:rFonts w:ascii="Arial" w:eastAsia="Arial Unicode MS" w:hAnsi="Arial" w:cs="Arial"/>
          <w:b/>
          <w:bCs/>
          <w:sz w:val="18"/>
          <w:szCs w:val="18"/>
          <w:lang w:val="en-GB" w:bidi="th-TH"/>
        </w:rPr>
      </w:pPr>
      <w:r w:rsidRPr="000A3FEF">
        <w:rPr>
          <w:rFonts w:ascii="Arial" w:eastAsia="Arial Unicode MS" w:hAnsi="Arial" w:cs="Arial"/>
          <w:b/>
          <w:bCs/>
          <w:sz w:val="18"/>
          <w:szCs w:val="18"/>
          <w:lang w:val="en-GB" w:bidi="th-TH"/>
        </w:rPr>
        <w:t>b)</w:t>
      </w:r>
      <w:r w:rsidRPr="000A3FEF">
        <w:rPr>
          <w:rFonts w:ascii="Arial" w:eastAsia="Arial Unicode MS" w:hAnsi="Arial" w:cs="Arial"/>
          <w:b/>
          <w:bCs/>
          <w:sz w:val="18"/>
          <w:szCs w:val="18"/>
          <w:lang w:val="en-GB" w:bidi="th-TH"/>
        </w:rPr>
        <w:tab/>
        <w:t>Cash flow and fair value interest rate risk</w:t>
      </w:r>
    </w:p>
    <w:p w14:paraId="40C5170D" w14:textId="77777777" w:rsidR="00170883" w:rsidRPr="000A3FEF" w:rsidRDefault="00170883" w:rsidP="00865727">
      <w:pPr>
        <w:ind w:left="1080"/>
        <w:jc w:val="both"/>
        <w:rPr>
          <w:rFonts w:ascii="Arial" w:eastAsia="Arial Unicode MS" w:hAnsi="Arial" w:cs="Arial"/>
          <w:sz w:val="18"/>
          <w:szCs w:val="18"/>
          <w:lang w:bidi="th-TH"/>
        </w:rPr>
      </w:pPr>
    </w:p>
    <w:p w14:paraId="771C8D35" w14:textId="72EAE0DE" w:rsidR="00DA3409" w:rsidRPr="000A3FEF" w:rsidRDefault="008433FD" w:rsidP="00865727">
      <w:pPr>
        <w:pStyle w:val="BlockText"/>
        <w:spacing w:line="240" w:lineRule="auto"/>
        <w:ind w:left="1080" w:right="0"/>
        <w:jc w:val="both"/>
        <w:rPr>
          <w:rFonts w:ascii="Arial" w:eastAsia="Arial Unicode MS" w:hAnsi="Arial" w:cs="Arial"/>
          <w:sz w:val="18"/>
          <w:szCs w:val="18"/>
        </w:rPr>
      </w:pPr>
      <w:r w:rsidRPr="000A3FEF">
        <w:rPr>
          <w:rFonts w:ascii="Arial" w:eastAsia="Arial Unicode MS" w:hAnsi="Arial" w:cs="Arial"/>
          <w:sz w:val="18"/>
          <w:szCs w:val="18"/>
        </w:rPr>
        <w:t>The Group's exposure to interest rate risk relates primarily to its loans from banks. Most of the Group's financial assets and liabilities bears floating interest rates or fixed interest rates which are close to the market rate. The interest rate risk is expected to be minimal. Interest rate of significant financial assets and liabilities are presented in the related notes to the financial statements.</w:t>
      </w:r>
    </w:p>
    <w:p w14:paraId="07791E5D" w14:textId="77777777" w:rsidR="008433FD" w:rsidRPr="000A3FEF" w:rsidRDefault="008433FD" w:rsidP="00865727">
      <w:pPr>
        <w:pStyle w:val="BlockText"/>
        <w:spacing w:line="240" w:lineRule="auto"/>
        <w:ind w:left="1080" w:right="0"/>
        <w:jc w:val="both"/>
        <w:rPr>
          <w:rFonts w:ascii="Arial" w:eastAsia="Arial Unicode MS" w:hAnsi="Arial" w:cs="Arial"/>
          <w:sz w:val="18"/>
          <w:szCs w:val="18"/>
        </w:rPr>
      </w:pPr>
    </w:p>
    <w:p w14:paraId="3E7B2ED9" w14:textId="298A3182" w:rsidR="0087050E" w:rsidRPr="00865727" w:rsidRDefault="00236C78" w:rsidP="00865727">
      <w:pPr>
        <w:pStyle w:val="BlockText"/>
        <w:spacing w:line="240" w:lineRule="auto"/>
        <w:ind w:left="1080" w:right="0"/>
        <w:jc w:val="both"/>
        <w:rPr>
          <w:rFonts w:ascii="Arial" w:eastAsia="Arial Unicode MS" w:hAnsi="Arial" w:cs="Arial"/>
          <w:sz w:val="18"/>
          <w:szCs w:val="18"/>
        </w:rPr>
      </w:pPr>
      <w:r w:rsidRPr="00865727">
        <w:rPr>
          <w:rFonts w:ascii="Arial" w:eastAsia="Arial Unicode MS" w:hAnsi="Arial" w:cs="Arial"/>
          <w:sz w:val="18"/>
          <w:szCs w:val="18"/>
        </w:rPr>
        <w:t>T</w:t>
      </w:r>
      <w:r w:rsidR="004A293E" w:rsidRPr="00865727">
        <w:rPr>
          <w:rFonts w:ascii="Arial" w:eastAsia="Arial Unicode MS" w:hAnsi="Arial" w:cs="Arial"/>
          <w:sz w:val="18"/>
          <w:szCs w:val="18"/>
        </w:rPr>
        <w:t>he exposure of the Group’s borrowings to interest rate changes and the contractual re-pricing rate of the borrowings at the end of the reporting period are as follows</w:t>
      </w:r>
      <w:r w:rsidR="006661D0" w:rsidRPr="00865727">
        <w:rPr>
          <w:rFonts w:ascii="Arial" w:eastAsia="Arial Unicode MS" w:hAnsi="Arial" w:cs="Arial"/>
          <w:sz w:val="18"/>
          <w:szCs w:val="18"/>
        </w:rPr>
        <w:t>.</w:t>
      </w:r>
    </w:p>
    <w:p w14:paraId="04C20483" w14:textId="77777777" w:rsidR="0087050E" w:rsidRPr="00865727" w:rsidRDefault="0087050E" w:rsidP="00865727">
      <w:pPr>
        <w:pStyle w:val="BlockText"/>
        <w:spacing w:line="240" w:lineRule="auto"/>
        <w:ind w:left="1080" w:right="0"/>
        <w:jc w:val="both"/>
        <w:rPr>
          <w:rFonts w:ascii="Arial" w:eastAsia="Arial Unicode MS" w:hAnsi="Arial" w:cs="Arial"/>
          <w:sz w:val="18"/>
          <w:szCs w:val="18"/>
        </w:rPr>
      </w:pPr>
    </w:p>
    <w:tbl>
      <w:tblPr>
        <w:tblStyle w:val="TableGridLight1"/>
        <w:tblW w:w="956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8"/>
        <w:gridCol w:w="1296"/>
        <w:gridCol w:w="1296"/>
        <w:gridCol w:w="1296"/>
        <w:gridCol w:w="1296"/>
      </w:tblGrid>
      <w:tr w:rsidR="00691CF2" w:rsidRPr="000A3FEF" w14:paraId="4FE1070B" w14:textId="77777777" w:rsidTr="00865727">
        <w:trPr>
          <w:trHeight w:val="20"/>
        </w:trPr>
        <w:tc>
          <w:tcPr>
            <w:tcW w:w="4378" w:type="dxa"/>
          </w:tcPr>
          <w:p w14:paraId="30F175F5" w14:textId="77777777" w:rsidR="00691CF2" w:rsidRPr="000A3FEF" w:rsidRDefault="00691CF2" w:rsidP="00865727">
            <w:pPr>
              <w:ind w:left="1260" w:right="-72" w:hanging="180"/>
              <w:rPr>
                <w:rFonts w:ascii="Arial" w:eastAsia="Times New Roman" w:hAnsi="Arial" w:cs="Arial"/>
                <w:sz w:val="18"/>
                <w:szCs w:val="18"/>
              </w:rPr>
            </w:pPr>
          </w:p>
        </w:tc>
        <w:tc>
          <w:tcPr>
            <w:tcW w:w="5184" w:type="dxa"/>
            <w:gridSpan w:val="4"/>
            <w:tcBorders>
              <w:bottom w:val="single" w:sz="4" w:space="0" w:color="auto"/>
            </w:tcBorders>
          </w:tcPr>
          <w:p w14:paraId="3A46F991" w14:textId="78DE05CC" w:rsidR="00691CF2" w:rsidRPr="000A3FEF" w:rsidRDefault="00691CF2" w:rsidP="00865727">
            <w:pPr>
              <w:ind w:right="-72"/>
              <w:jc w:val="center"/>
              <w:rPr>
                <w:rFonts w:ascii="Arial" w:eastAsia="Times New Roman" w:hAnsi="Arial" w:cs="Arial"/>
                <w:b/>
                <w:bCs/>
                <w:sz w:val="18"/>
                <w:szCs w:val="18"/>
                <w:cs/>
              </w:rPr>
            </w:pPr>
            <w:r w:rsidRPr="000A3FEF">
              <w:rPr>
                <w:rFonts w:ascii="Arial" w:eastAsia="Times New Roman" w:hAnsi="Arial" w:cs="Arial"/>
                <w:b/>
                <w:bCs/>
                <w:sz w:val="18"/>
                <w:szCs w:val="18"/>
              </w:rPr>
              <w:t>Consolidated financial statements</w:t>
            </w:r>
          </w:p>
        </w:tc>
      </w:tr>
      <w:tr w:rsidR="00691CF2" w:rsidRPr="000A3FEF" w14:paraId="59A56C49" w14:textId="77777777" w:rsidTr="00865727">
        <w:trPr>
          <w:trHeight w:val="20"/>
        </w:trPr>
        <w:tc>
          <w:tcPr>
            <w:tcW w:w="4378" w:type="dxa"/>
          </w:tcPr>
          <w:p w14:paraId="06D802E6" w14:textId="77777777" w:rsidR="00691CF2" w:rsidRPr="000A3FEF" w:rsidRDefault="00691CF2" w:rsidP="00865727">
            <w:pPr>
              <w:ind w:left="1260" w:right="-72" w:hanging="180"/>
              <w:rPr>
                <w:rFonts w:ascii="Arial" w:eastAsia="Times New Roman" w:hAnsi="Arial" w:cs="Arial"/>
                <w:sz w:val="18"/>
                <w:szCs w:val="18"/>
              </w:rPr>
            </w:pPr>
            <w:bookmarkStart w:id="6" w:name="_Hlk222146822"/>
          </w:p>
        </w:tc>
        <w:tc>
          <w:tcPr>
            <w:tcW w:w="2592" w:type="dxa"/>
            <w:gridSpan w:val="2"/>
            <w:tcBorders>
              <w:top w:val="single" w:sz="4" w:space="0" w:color="auto"/>
              <w:bottom w:val="single" w:sz="4" w:space="0" w:color="auto"/>
            </w:tcBorders>
          </w:tcPr>
          <w:p w14:paraId="27F3D320" w14:textId="4B28BB4E" w:rsidR="00691CF2" w:rsidRPr="000A3FEF" w:rsidRDefault="00691CF2" w:rsidP="00865727">
            <w:pPr>
              <w:ind w:right="-72"/>
              <w:jc w:val="center"/>
              <w:rPr>
                <w:rFonts w:ascii="Arial" w:eastAsia="Times New Roman" w:hAnsi="Arial" w:cs="Arial"/>
                <w:b/>
                <w:bCs/>
                <w:sz w:val="18"/>
                <w:szCs w:val="18"/>
              </w:rPr>
            </w:pPr>
            <w:r w:rsidRPr="000A3FEF">
              <w:rPr>
                <w:rFonts w:ascii="Arial" w:eastAsia="Times New Roman" w:hAnsi="Arial" w:cs="Arial"/>
                <w:b/>
                <w:bCs/>
                <w:sz w:val="18"/>
                <w:szCs w:val="18"/>
              </w:rPr>
              <w:t>2025</w:t>
            </w:r>
          </w:p>
        </w:tc>
        <w:tc>
          <w:tcPr>
            <w:tcW w:w="2592" w:type="dxa"/>
            <w:gridSpan w:val="2"/>
            <w:tcBorders>
              <w:top w:val="single" w:sz="4" w:space="0" w:color="auto"/>
              <w:bottom w:val="single" w:sz="4" w:space="0" w:color="auto"/>
            </w:tcBorders>
          </w:tcPr>
          <w:p w14:paraId="4FF7347C" w14:textId="3B0F02ED" w:rsidR="00691CF2" w:rsidRPr="000A3FEF" w:rsidRDefault="00691CF2" w:rsidP="00865727">
            <w:pPr>
              <w:ind w:right="-72"/>
              <w:jc w:val="center"/>
              <w:rPr>
                <w:rFonts w:ascii="Arial" w:eastAsia="Times New Roman" w:hAnsi="Arial" w:cs="Arial"/>
                <w:sz w:val="18"/>
                <w:szCs w:val="18"/>
              </w:rPr>
            </w:pPr>
            <w:r w:rsidRPr="000A3FEF">
              <w:rPr>
                <w:rFonts w:ascii="Arial" w:eastAsia="Times New Roman" w:hAnsi="Arial" w:cs="Arial"/>
                <w:b/>
                <w:bCs/>
                <w:sz w:val="18"/>
                <w:szCs w:val="18"/>
              </w:rPr>
              <w:t>2024</w:t>
            </w:r>
          </w:p>
        </w:tc>
      </w:tr>
      <w:tr w:rsidR="00691CF2" w:rsidRPr="00F10FFC" w14:paraId="5DE2BAA6" w14:textId="77777777" w:rsidTr="00865727">
        <w:trPr>
          <w:trHeight w:val="20"/>
        </w:trPr>
        <w:tc>
          <w:tcPr>
            <w:tcW w:w="4378" w:type="dxa"/>
          </w:tcPr>
          <w:p w14:paraId="3A38144C" w14:textId="77777777" w:rsidR="00691CF2" w:rsidRPr="000A3FEF" w:rsidRDefault="00691CF2" w:rsidP="00865727">
            <w:pPr>
              <w:ind w:left="1260" w:right="-72" w:hanging="180"/>
              <w:rPr>
                <w:rFonts w:ascii="Arial" w:eastAsia="Times New Roman" w:hAnsi="Arial" w:cs="Arial"/>
                <w:sz w:val="18"/>
                <w:szCs w:val="18"/>
              </w:rPr>
            </w:pPr>
          </w:p>
        </w:tc>
        <w:tc>
          <w:tcPr>
            <w:tcW w:w="1296" w:type="dxa"/>
            <w:tcBorders>
              <w:top w:val="single" w:sz="4" w:space="0" w:color="auto"/>
              <w:bottom w:val="single" w:sz="4" w:space="0" w:color="auto"/>
            </w:tcBorders>
            <w:vAlign w:val="bottom"/>
          </w:tcPr>
          <w:p w14:paraId="146F710B" w14:textId="7483B7AF" w:rsidR="00691CF2" w:rsidRPr="00F10FFC" w:rsidRDefault="00705E81" w:rsidP="00705E81">
            <w:pPr>
              <w:ind w:left="-154" w:right="-72"/>
              <w:jc w:val="right"/>
              <w:rPr>
                <w:rFonts w:ascii="Arial" w:eastAsia="Times New Roman" w:hAnsi="Arial" w:cs="Arial"/>
                <w:b/>
                <w:bCs/>
                <w:spacing w:val="-6"/>
                <w:sz w:val="18"/>
                <w:szCs w:val="18"/>
                <w:lang w:val="en-US"/>
              </w:rPr>
            </w:pPr>
            <w:r w:rsidRPr="00F10FFC">
              <w:rPr>
                <w:rFonts w:ascii="Arial" w:eastAsia="Times New Roman" w:hAnsi="Arial" w:cs="Arial"/>
                <w:b/>
                <w:bCs/>
                <w:spacing w:val="-6"/>
                <w:sz w:val="18"/>
                <w:szCs w:val="18"/>
                <w:lang w:val="en-US"/>
              </w:rPr>
              <w:t xml:space="preserve">Thousand Baht     </w:t>
            </w:r>
          </w:p>
        </w:tc>
        <w:tc>
          <w:tcPr>
            <w:tcW w:w="1296" w:type="dxa"/>
            <w:tcBorders>
              <w:top w:val="single" w:sz="4" w:space="0" w:color="auto"/>
              <w:bottom w:val="single" w:sz="4" w:space="0" w:color="auto"/>
            </w:tcBorders>
            <w:vAlign w:val="bottom"/>
          </w:tcPr>
          <w:p w14:paraId="237D3AAC" w14:textId="351722F1" w:rsidR="00691CF2" w:rsidRPr="00F10FFC" w:rsidRDefault="00691CF2" w:rsidP="00865727">
            <w:pPr>
              <w:ind w:right="-72"/>
              <w:jc w:val="right"/>
              <w:rPr>
                <w:rFonts w:ascii="Arial" w:eastAsia="Times New Roman" w:hAnsi="Arial" w:cs="Arial"/>
                <w:b/>
                <w:bCs/>
                <w:sz w:val="18"/>
                <w:szCs w:val="18"/>
              </w:rPr>
            </w:pPr>
            <w:r w:rsidRPr="00F10FFC">
              <w:rPr>
                <w:rFonts w:ascii="Arial" w:eastAsia="Times New Roman" w:hAnsi="Arial" w:cs="Arial"/>
                <w:b/>
                <w:bCs/>
                <w:sz w:val="18"/>
                <w:szCs w:val="18"/>
              </w:rPr>
              <w:t>Percent</w:t>
            </w:r>
            <w:r w:rsidR="00DB73C3" w:rsidRPr="00F10FFC">
              <w:rPr>
                <w:rFonts w:ascii="Arial" w:eastAsia="Times New Roman" w:hAnsi="Arial" w:cs="Arial"/>
                <w:b/>
                <w:bCs/>
                <w:sz w:val="18"/>
                <w:szCs w:val="18"/>
              </w:rPr>
              <w:t>age</w:t>
            </w:r>
          </w:p>
          <w:p w14:paraId="3183811D" w14:textId="34C9242A" w:rsidR="00691CF2" w:rsidRPr="00F10FFC" w:rsidRDefault="00691CF2" w:rsidP="00865727">
            <w:pPr>
              <w:ind w:right="-72"/>
              <w:jc w:val="right"/>
              <w:rPr>
                <w:rFonts w:ascii="Arial" w:eastAsia="Times New Roman" w:hAnsi="Arial" w:cs="Arial"/>
                <w:b/>
                <w:bCs/>
                <w:sz w:val="18"/>
                <w:szCs w:val="18"/>
              </w:rPr>
            </w:pPr>
            <w:r w:rsidRPr="00F10FFC">
              <w:rPr>
                <w:rFonts w:ascii="Arial" w:eastAsia="Times New Roman" w:hAnsi="Arial" w:cs="Arial"/>
                <w:b/>
                <w:bCs/>
                <w:sz w:val="18"/>
                <w:szCs w:val="18"/>
              </w:rPr>
              <w:t xml:space="preserve"> of Loan</w:t>
            </w:r>
          </w:p>
        </w:tc>
        <w:tc>
          <w:tcPr>
            <w:tcW w:w="1296" w:type="dxa"/>
            <w:tcBorders>
              <w:top w:val="single" w:sz="4" w:space="0" w:color="auto"/>
              <w:bottom w:val="single" w:sz="4" w:space="0" w:color="auto"/>
            </w:tcBorders>
            <w:vAlign w:val="bottom"/>
          </w:tcPr>
          <w:p w14:paraId="1CFCFE71" w14:textId="7DEF7CB4" w:rsidR="00691CF2" w:rsidRPr="00F10FFC" w:rsidRDefault="00691CF2" w:rsidP="00705E81">
            <w:pPr>
              <w:ind w:left="-154" w:right="-72"/>
              <w:jc w:val="right"/>
              <w:rPr>
                <w:rFonts w:ascii="Arial" w:eastAsia="Times New Roman" w:hAnsi="Arial" w:cs="Arial"/>
                <w:sz w:val="18"/>
                <w:szCs w:val="18"/>
              </w:rPr>
            </w:pPr>
            <w:r w:rsidRPr="00F10FFC">
              <w:rPr>
                <w:rFonts w:ascii="Arial" w:eastAsia="Times New Roman" w:hAnsi="Arial" w:cs="Arial"/>
                <w:b/>
                <w:bCs/>
                <w:spacing w:val="-6"/>
                <w:sz w:val="18"/>
                <w:szCs w:val="18"/>
                <w:lang w:val="en-US"/>
              </w:rPr>
              <w:t>Thousand</w:t>
            </w:r>
            <w:r w:rsidR="00705E81" w:rsidRPr="00F10FFC">
              <w:rPr>
                <w:rFonts w:ascii="Arial" w:eastAsia="Times New Roman" w:hAnsi="Arial" w:cs="Arial"/>
                <w:b/>
                <w:bCs/>
                <w:spacing w:val="-6"/>
                <w:sz w:val="18"/>
                <w:szCs w:val="18"/>
                <w:lang w:val="en-US"/>
              </w:rPr>
              <w:t xml:space="preserve"> </w:t>
            </w:r>
            <w:r w:rsidRPr="00F10FFC">
              <w:rPr>
                <w:rFonts w:ascii="Arial" w:eastAsia="Times New Roman" w:hAnsi="Arial" w:cs="Arial"/>
                <w:b/>
                <w:bCs/>
                <w:spacing w:val="-6"/>
                <w:sz w:val="18"/>
                <w:szCs w:val="18"/>
                <w:lang w:val="en-US"/>
              </w:rPr>
              <w:t>Baht</w:t>
            </w:r>
          </w:p>
        </w:tc>
        <w:tc>
          <w:tcPr>
            <w:tcW w:w="1296" w:type="dxa"/>
            <w:tcBorders>
              <w:top w:val="single" w:sz="4" w:space="0" w:color="auto"/>
              <w:bottom w:val="single" w:sz="4" w:space="0" w:color="auto"/>
            </w:tcBorders>
            <w:vAlign w:val="bottom"/>
          </w:tcPr>
          <w:p w14:paraId="2E32BB4E" w14:textId="77777777" w:rsidR="00DB73C3" w:rsidRPr="00F10FFC" w:rsidRDefault="00DB73C3" w:rsidP="00865727">
            <w:pPr>
              <w:ind w:right="-72"/>
              <w:jc w:val="right"/>
              <w:rPr>
                <w:rFonts w:ascii="Arial" w:eastAsia="Times New Roman" w:hAnsi="Arial" w:cs="Arial"/>
                <w:b/>
                <w:bCs/>
                <w:sz w:val="18"/>
                <w:szCs w:val="18"/>
              </w:rPr>
            </w:pPr>
            <w:r w:rsidRPr="00F10FFC">
              <w:rPr>
                <w:rFonts w:ascii="Arial" w:eastAsia="Times New Roman" w:hAnsi="Arial" w:cs="Arial"/>
                <w:b/>
                <w:bCs/>
                <w:sz w:val="18"/>
                <w:szCs w:val="18"/>
              </w:rPr>
              <w:t>Percentage</w:t>
            </w:r>
          </w:p>
          <w:p w14:paraId="6B5603F5" w14:textId="6B485967" w:rsidR="00691CF2" w:rsidRPr="00F10FFC" w:rsidRDefault="00691CF2" w:rsidP="00865727">
            <w:pPr>
              <w:ind w:right="-72"/>
              <w:jc w:val="right"/>
              <w:rPr>
                <w:rFonts w:ascii="Arial" w:eastAsia="Times New Roman" w:hAnsi="Arial" w:cs="Arial"/>
                <w:sz w:val="18"/>
                <w:szCs w:val="18"/>
              </w:rPr>
            </w:pPr>
            <w:r w:rsidRPr="00F10FFC">
              <w:rPr>
                <w:rFonts w:ascii="Arial" w:eastAsia="Times New Roman" w:hAnsi="Arial" w:cs="Arial"/>
                <w:b/>
                <w:bCs/>
                <w:sz w:val="18"/>
                <w:szCs w:val="18"/>
              </w:rPr>
              <w:t xml:space="preserve"> of Loan</w:t>
            </w:r>
          </w:p>
        </w:tc>
      </w:tr>
      <w:tr w:rsidR="00865727" w:rsidRPr="00F10FFC" w14:paraId="5AAC7131" w14:textId="77777777" w:rsidTr="00865727">
        <w:trPr>
          <w:trHeight w:val="20"/>
        </w:trPr>
        <w:tc>
          <w:tcPr>
            <w:tcW w:w="4378" w:type="dxa"/>
          </w:tcPr>
          <w:p w14:paraId="40B64073" w14:textId="77777777" w:rsidR="00865727" w:rsidRPr="00F10FFC" w:rsidRDefault="00865727" w:rsidP="00865727">
            <w:pPr>
              <w:ind w:left="1260" w:right="-72" w:hanging="180"/>
              <w:rPr>
                <w:rFonts w:ascii="Arial" w:eastAsia="Times New Roman" w:hAnsi="Arial" w:cs="Arial"/>
                <w:sz w:val="18"/>
                <w:szCs w:val="18"/>
              </w:rPr>
            </w:pPr>
          </w:p>
        </w:tc>
        <w:tc>
          <w:tcPr>
            <w:tcW w:w="1296" w:type="dxa"/>
            <w:tcBorders>
              <w:top w:val="single" w:sz="4" w:space="0" w:color="auto"/>
            </w:tcBorders>
            <w:vAlign w:val="bottom"/>
          </w:tcPr>
          <w:p w14:paraId="2AD35279" w14:textId="77777777" w:rsidR="00865727" w:rsidRPr="00F10FFC" w:rsidRDefault="00865727" w:rsidP="00865727">
            <w:pPr>
              <w:ind w:right="-72"/>
              <w:jc w:val="right"/>
              <w:rPr>
                <w:rFonts w:ascii="Arial" w:eastAsia="Times New Roman" w:hAnsi="Arial" w:cs="Arial"/>
                <w:b/>
                <w:bCs/>
                <w:sz w:val="18"/>
                <w:szCs w:val="18"/>
                <w:lang w:bidi="th-TH"/>
              </w:rPr>
            </w:pPr>
          </w:p>
        </w:tc>
        <w:tc>
          <w:tcPr>
            <w:tcW w:w="1296" w:type="dxa"/>
            <w:tcBorders>
              <w:top w:val="single" w:sz="4" w:space="0" w:color="auto"/>
            </w:tcBorders>
            <w:vAlign w:val="bottom"/>
          </w:tcPr>
          <w:p w14:paraId="080FA581" w14:textId="77777777" w:rsidR="00865727" w:rsidRPr="00F10FFC" w:rsidRDefault="00865727" w:rsidP="00865727">
            <w:pPr>
              <w:ind w:right="-72"/>
              <w:jc w:val="right"/>
              <w:rPr>
                <w:rFonts w:ascii="Arial" w:eastAsia="Times New Roman" w:hAnsi="Arial" w:cs="Arial"/>
                <w:b/>
                <w:bCs/>
                <w:sz w:val="18"/>
                <w:szCs w:val="18"/>
              </w:rPr>
            </w:pPr>
          </w:p>
        </w:tc>
        <w:tc>
          <w:tcPr>
            <w:tcW w:w="1296" w:type="dxa"/>
            <w:tcBorders>
              <w:top w:val="single" w:sz="4" w:space="0" w:color="auto"/>
            </w:tcBorders>
            <w:vAlign w:val="bottom"/>
          </w:tcPr>
          <w:p w14:paraId="5B4D0C85" w14:textId="77777777" w:rsidR="00865727" w:rsidRPr="00F10FFC" w:rsidRDefault="00865727" w:rsidP="00865727">
            <w:pPr>
              <w:ind w:right="-72"/>
              <w:jc w:val="right"/>
              <w:rPr>
                <w:rFonts w:ascii="Arial" w:eastAsia="Times New Roman" w:hAnsi="Arial" w:cs="Arial"/>
                <w:b/>
                <w:bCs/>
                <w:sz w:val="18"/>
                <w:szCs w:val="18"/>
                <w:lang w:bidi="th-TH"/>
              </w:rPr>
            </w:pPr>
          </w:p>
        </w:tc>
        <w:tc>
          <w:tcPr>
            <w:tcW w:w="1296" w:type="dxa"/>
            <w:tcBorders>
              <w:top w:val="single" w:sz="4" w:space="0" w:color="auto"/>
            </w:tcBorders>
            <w:vAlign w:val="bottom"/>
          </w:tcPr>
          <w:p w14:paraId="35E62F2C" w14:textId="77777777" w:rsidR="00865727" w:rsidRPr="00F10FFC" w:rsidRDefault="00865727" w:rsidP="00865727">
            <w:pPr>
              <w:ind w:right="-72"/>
              <w:jc w:val="right"/>
              <w:rPr>
                <w:rFonts w:ascii="Arial" w:eastAsia="Times New Roman" w:hAnsi="Arial" w:cs="Arial"/>
                <w:b/>
                <w:bCs/>
                <w:sz w:val="18"/>
                <w:szCs w:val="18"/>
              </w:rPr>
            </w:pPr>
          </w:p>
        </w:tc>
      </w:tr>
      <w:bookmarkEnd w:id="6"/>
      <w:tr w:rsidR="00691CF2" w:rsidRPr="00F10FFC" w14:paraId="7EF842CF" w14:textId="77777777" w:rsidTr="00865727">
        <w:trPr>
          <w:trHeight w:val="20"/>
        </w:trPr>
        <w:tc>
          <w:tcPr>
            <w:tcW w:w="4378" w:type="dxa"/>
          </w:tcPr>
          <w:p w14:paraId="5E1F5AD4" w14:textId="14245F85" w:rsidR="00691CF2" w:rsidRPr="00F10FFC" w:rsidRDefault="00392202" w:rsidP="00865727">
            <w:pPr>
              <w:ind w:left="1260" w:right="-72" w:hanging="180"/>
              <w:rPr>
                <w:rFonts w:ascii="Arial" w:eastAsia="Times New Roman" w:hAnsi="Arial" w:cs="Arial"/>
                <w:sz w:val="18"/>
                <w:szCs w:val="18"/>
              </w:rPr>
            </w:pPr>
            <w:r w:rsidRPr="00F10FFC">
              <w:rPr>
                <w:rFonts w:ascii="Arial" w:eastAsia="Times New Roman" w:hAnsi="Arial" w:cs="Arial"/>
                <w:sz w:val="18"/>
                <w:szCs w:val="18"/>
              </w:rPr>
              <w:t>Variable rate borrowings</w:t>
            </w:r>
          </w:p>
        </w:tc>
        <w:tc>
          <w:tcPr>
            <w:tcW w:w="1296" w:type="dxa"/>
          </w:tcPr>
          <w:p w14:paraId="73EC5FC3" w14:textId="2BE0EC9F" w:rsidR="00691CF2" w:rsidRPr="007B5B4E" w:rsidRDefault="004147C9" w:rsidP="00865727">
            <w:pPr>
              <w:ind w:right="-72"/>
              <w:jc w:val="right"/>
              <w:rPr>
                <w:rFonts w:ascii="Arial" w:eastAsia="Times New Roman" w:hAnsi="Arial" w:cs="Arial"/>
                <w:spacing w:val="-4"/>
                <w:sz w:val="18"/>
                <w:szCs w:val="18"/>
              </w:rPr>
            </w:pPr>
            <w:r>
              <w:rPr>
                <w:rFonts w:ascii="Arial" w:eastAsia="Times New Roman" w:hAnsi="Arial"/>
                <w:spacing w:val="-4"/>
                <w:sz w:val="18"/>
                <w:lang w:bidi="th-TH"/>
              </w:rPr>
              <w:t>3</w:t>
            </w:r>
            <w:r w:rsidR="007C67C3" w:rsidRPr="007C67C3">
              <w:rPr>
                <w:rFonts w:ascii="Arial" w:eastAsia="Times New Roman" w:hAnsi="Arial" w:cs="Arial"/>
                <w:spacing w:val="-4"/>
                <w:sz w:val="18"/>
                <w:szCs w:val="18"/>
              </w:rPr>
              <w:t>,4</w:t>
            </w:r>
            <w:r>
              <w:rPr>
                <w:rFonts w:ascii="Arial" w:eastAsia="Times New Roman" w:hAnsi="Arial" w:cs="Arial"/>
                <w:spacing w:val="-4"/>
                <w:sz w:val="18"/>
                <w:szCs w:val="18"/>
              </w:rPr>
              <w:t>28</w:t>
            </w:r>
            <w:r w:rsidR="007C67C3" w:rsidRPr="007C67C3">
              <w:rPr>
                <w:rFonts w:ascii="Arial" w:eastAsia="Times New Roman" w:hAnsi="Arial" w:cs="Arial"/>
                <w:spacing w:val="-4"/>
                <w:sz w:val="18"/>
                <w:szCs w:val="18"/>
              </w:rPr>
              <w:t>,</w:t>
            </w:r>
            <w:r>
              <w:rPr>
                <w:rFonts w:ascii="Arial" w:eastAsia="Times New Roman" w:hAnsi="Arial" w:cs="Arial"/>
                <w:spacing w:val="-4"/>
                <w:sz w:val="18"/>
                <w:szCs w:val="18"/>
              </w:rPr>
              <w:t>14</w:t>
            </w:r>
            <w:r w:rsidR="00427239">
              <w:rPr>
                <w:rFonts w:ascii="Arial" w:eastAsia="Times New Roman" w:hAnsi="Arial" w:cs="Arial"/>
                <w:spacing w:val="-4"/>
                <w:sz w:val="18"/>
                <w:szCs w:val="18"/>
              </w:rPr>
              <w:t>5</w:t>
            </w:r>
          </w:p>
        </w:tc>
        <w:tc>
          <w:tcPr>
            <w:tcW w:w="1296" w:type="dxa"/>
          </w:tcPr>
          <w:p w14:paraId="4E22B97E" w14:textId="7E05B59B" w:rsidR="00691CF2" w:rsidRPr="00F10FFC" w:rsidRDefault="005A1496" w:rsidP="00865727">
            <w:pPr>
              <w:ind w:right="-72"/>
              <w:jc w:val="right"/>
              <w:rPr>
                <w:rFonts w:ascii="Arial" w:eastAsia="Times New Roman" w:hAnsi="Arial" w:cs="Arial"/>
                <w:spacing w:val="-4"/>
                <w:sz w:val="18"/>
                <w:szCs w:val="18"/>
              </w:rPr>
            </w:pPr>
            <w:r>
              <w:rPr>
                <w:rFonts w:ascii="Arial" w:eastAsia="Times New Roman" w:hAnsi="Arial"/>
                <w:spacing w:val="-4"/>
                <w:sz w:val="18"/>
                <w:lang w:bidi="th-TH"/>
              </w:rPr>
              <w:t>78</w:t>
            </w:r>
            <w:r w:rsidR="00691CF2" w:rsidRPr="00F10FFC">
              <w:rPr>
                <w:rFonts w:ascii="Arial" w:eastAsia="Times New Roman" w:hAnsi="Arial" w:cs="Arial"/>
                <w:spacing w:val="-4"/>
                <w:sz w:val="18"/>
                <w:szCs w:val="18"/>
              </w:rPr>
              <w:t>%</w:t>
            </w:r>
          </w:p>
        </w:tc>
        <w:tc>
          <w:tcPr>
            <w:tcW w:w="1296" w:type="dxa"/>
          </w:tcPr>
          <w:p w14:paraId="25330824" w14:textId="3C150028"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4,277,44</w:t>
            </w:r>
            <w:r w:rsidR="00777CDA">
              <w:rPr>
                <w:rFonts w:ascii="Arial" w:eastAsia="Times New Roman" w:hAnsi="Arial" w:cs="Arial"/>
                <w:spacing w:val="-4"/>
                <w:sz w:val="18"/>
                <w:szCs w:val="18"/>
              </w:rPr>
              <w:t>3</w:t>
            </w:r>
          </w:p>
        </w:tc>
        <w:tc>
          <w:tcPr>
            <w:tcW w:w="1296" w:type="dxa"/>
          </w:tcPr>
          <w:p w14:paraId="31CC201A" w14:textId="77777777"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95%</w:t>
            </w:r>
          </w:p>
        </w:tc>
      </w:tr>
      <w:tr w:rsidR="00691CF2" w:rsidRPr="00F10FFC" w14:paraId="66E3FA4A" w14:textId="77777777" w:rsidTr="00865727">
        <w:trPr>
          <w:trHeight w:val="20"/>
        </w:trPr>
        <w:tc>
          <w:tcPr>
            <w:tcW w:w="4378" w:type="dxa"/>
          </w:tcPr>
          <w:p w14:paraId="1527F657" w14:textId="17A9994D" w:rsidR="00691CF2" w:rsidRPr="00F10FFC" w:rsidRDefault="00282E29" w:rsidP="00865727">
            <w:pPr>
              <w:ind w:left="1260" w:right="-72" w:hanging="180"/>
              <w:rPr>
                <w:rFonts w:ascii="Arial" w:eastAsia="Times New Roman" w:hAnsi="Arial" w:cs="Arial"/>
                <w:sz w:val="18"/>
                <w:szCs w:val="18"/>
              </w:rPr>
            </w:pPr>
            <w:r w:rsidRPr="00F10FFC">
              <w:rPr>
                <w:rFonts w:ascii="Arial" w:eastAsia="Times New Roman" w:hAnsi="Arial" w:cs="Arial"/>
                <w:sz w:val="18"/>
                <w:szCs w:val="18"/>
              </w:rPr>
              <w:t>Fixed rate borrowings</w:t>
            </w:r>
          </w:p>
        </w:tc>
        <w:tc>
          <w:tcPr>
            <w:tcW w:w="1296" w:type="dxa"/>
          </w:tcPr>
          <w:p w14:paraId="392213E4" w14:textId="12CF53A0" w:rsidR="00691CF2" w:rsidRPr="007B5B4E" w:rsidRDefault="007A769F" w:rsidP="00865727">
            <w:pPr>
              <w:ind w:right="-72"/>
              <w:jc w:val="right"/>
              <w:rPr>
                <w:rFonts w:ascii="Arial" w:eastAsia="Times New Roman" w:hAnsi="Arial" w:cs="Arial"/>
                <w:spacing w:val="-4"/>
                <w:sz w:val="18"/>
                <w:szCs w:val="18"/>
              </w:rPr>
            </w:pPr>
            <w:r>
              <w:rPr>
                <w:rFonts w:ascii="Arial" w:eastAsia="Times New Roman" w:hAnsi="Arial" w:cs="Arial"/>
                <w:spacing w:val="-4"/>
                <w:sz w:val="18"/>
                <w:szCs w:val="18"/>
              </w:rPr>
              <w:t>974</w:t>
            </w:r>
            <w:r w:rsidR="002A7ACA" w:rsidRPr="007B5B4E">
              <w:rPr>
                <w:rFonts w:ascii="Arial" w:eastAsia="Times New Roman" w:hAnsi="Arial" w:cs="Arial"/>
                <w:spacing w:val="-4"/>
                <w:sz w:val="18"/>
                <w:szCs w:val="18"/>
              </w:rPr>
              <w:t>,</w:t>
            </w:r>
            <w:r>
              <w:rPr>
                <w:rFonts w:ascii="Arial" w:eastAsia="Times New Roman" w:hAnsi="Arial" w:cs="Arial"/>
                <w:spacing w:val="-4"/>
                <w:sz w:val="18"/>
                <w:szCs w:val="18"/>
              </w:rPr>
              <w:t>075</w:t>
            </w:r>
          </w:p>
        </w:tc>
        <w:tc>
          <w:tcPr>
            <w:tcW w:w="1296" w:type="dxa"/>
          </w:tcPr>
          <w:p w14:paraId="6B61D2B7" w14:textId="2AEEECB9" w:rsidR="00691CF2" w:rsidRPr="00F10FFC" w:rsidRDefault="005A1496" w:rsidP="00865727">
            <w:pPr>
              <w:ind w:right="-72"/>
              <w:jc w:val="right"/>
              <w:rPr>
                <w:rFonts w:ascii="Arial" w:eastAsia="Times New Roman" w:hAnsi="Arial" w:cs="Arial"/>
                <w:spacing w:val="-4"/>
                <w:sz w:val="18"/>
                <w:szCs w:val="18"/>
              </w:rPr>
            </w:pPr>
            <w:r>
              <w:rPr>
                <w:rFonts w:ascii="Arial" w:eastAsia="Times New Roman" w:hAnsi="Arial" w:cs="Arial"/>
                <w:spacing w:val="-4"/>
                <w:sz w:val="18"/>
                <w:szCs w:val="18"/>
              </w:rPr>
              <w:t>22</w:t>
            </w:r>
            <w:r w:rsidR="00691CF2" w:rsidRPr="00F10FFC">
              <w:rPr>
                <w:rFonts w:ascii="Arial" w:eastAsia="Times New Roman" w:hAnsi="Arial" w:cs="Arial"/>
                <w:spacing w:val="-4"/>
                <w:sz w:val="18"/>
                <w:szCs w:val="18"/>
              </w:rPr>
              <w:t>%</w:t>
            </w:r>
          </w:p>
        </w:tc>
        <w:tc>
          <w:tcPr>
            <w:tcW w:w="1296" w:type="dxa"/>
          </w:tcPr>
          <w:p w14:paraId="22DD9BDC" w14:textId="77777777"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245,640</w:t>
            </w:r>
          </w:p>
        </w:tc>
        <w:tc>
          <w:tcPr>
            <w:tcW w:w="1296" w:type="dxa"/>
          </w:tcPr>
          <w:p w14:paraId="2AB1179F" w14:textId="77777777"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5%</w:t>
            </w:r>
          </w:p>
        </w:tc>
      </w:tr>
      <w:tr w:rsidR="00691CF2" w:rsidRPr="00F10FFC" w14:paraId="5A9BA1C8" w14:textId="77777777" w:rsidTr="00865727">
        <w:trPr>
          <w:trHeight w:val="20"/>
        </w:trPr>
        <w:tc>
          <w:tcPr>
            <w:tcW w:w="4378" w:type="dxa"/>
          </w:tcPr>
          <w:p w14:paraId="5305C651" w14:textId="2047F030" w:rsidR="00691CF2" w:rsidRPr="00F10FFC" w:rsidRDefault="0002303B" w:rsidP="00865727">
            <w:pPr>
              <w:ind w:left="1260" w:right="-72" w:hanging="180"/>
              <w:rPr>
                <w:rFonts w:ascii="Arial" w:eastAsia="Times New Roman" w:hAnsi="Arial" w:cs="Arial"/>
                <w:sz w:val="18"/>
                <w:szCs w:val="18"/>
                <w:cs/>
              </w:rPr>
            </w:pPr>
            <w:r w:rsidRPr="00F10FFC">
              <w:rPr>
                <w:rFonts w:ascii="Arial" w:eastAsia="Times New Roman" w:hAnsi="Arial" w:cs="Arial"/>
                <w:sz w:val="18"/>
                <w:szCs w:val="18"/>
              </w:rPr>
              <w:t xml:space="preserve">   - repricing or maturity dates:</w:t>
            </w:r>
          </w:p>
        </w:tc>
        <w:tc>
          <w:tcPr>
            <w:tcW w:w="1296" w:type="dxa"/>
          </w:tcPr>
          <w:p w14:paraId="1F95FEAC" w14:textId="77777777" w:rsidR="00691CF2" w:rsidRPr="007B5B4E" w:rsidRDefault="00691CF2" w:rsidP="00865727">
            <w:pPr>
              <w:ind w:right="-72"/>
              <w:jc w:val="right"/>
              <w:rPr>
                <w:rFonts w:ascii="Arial" w:eastAsia="Times New Roman" w:hAnsi="Arial" w:cs="Arial"/>
                <w:spacing w:val="-4"/>
                <w:sz w:val="18"/>
                <w:szCs w:val="18"/>
              </w:rPr>
            </w:pPr>
          </w:p>
        </w:tc>
        <w:tc>
          <w:tcPr>
            <w:tcW w:w="1296" w:type="dxa"/>
          </w:tcPr>
          <w:p w14:paraId="5857DFE1" w14:textId="77777777" w:rsidR="00691CF2" w:rsidRPr="00F10FFC" w:rsidRDefault="00691CF2" w:rsidP="00865727">
            <w:pPr>
              <w:ind w:right="-72"/>
              <w:jc w:val="right"/>
              <w:rPr>
                <w:rFonts w:ascii="Arial" w:eastAsia="Times New Roman" w:hAnsi="Arial" w:cs="Arial"/>
                <w:spacing w:val="-4"/>
                <w:sz w:val="18"/>
                <w:szCs w:val="18"/>
              </w:rPr>
            </w:pPr>
          </w:p>
        </w:tc>
        <w:tc>
          <w:tcPr>
            <w:tcW w:w="1296" w:type="dxa"/>
          </w:tcPr>
          <w:p w14:paraId="3E349AF2" w14:textId="77777777" w:rsidR="00691CF2" w:rsidRPr="00F10FFC" w:rsidRDefault="00691CF2" w:rsidP="00865727">
            <w:pPr>
              <w:ind w:right="-72"/>
              <w:jc w:val="right"/>
              <w:rPr>
                <w:rFonts w:ascii="Arial" w:eastAsia="Times New Roman" w:hAnsi="Arial" w:cs="Arial"/>
                <w:spacing w:val="-4"/>
                <w:sz w:val="18"/>
                <w:szCs w:val="18"/>
              </w:rPr>
            </w:pPr>
          </w:p>
        </w:tc>
        <w:tc>
          <w:tcPr>
            <w:tcW w:w="1296" w:type="dxa"/>
          </w:tcPr>
          <w:p w14:paraId="03291873" w14:textId="77777777" w:rsidR="00691CF2" w:rsidRPr="00F10FFC" w:rsidRDefault="00691CF2" w:rsidP="00865727">
            <w:pPr>
              <w:ind w:right="-72"/>
              <w:jc w:val="right"/>
              <w:rPr>
                <w:rFonts w:ascii="Arial" w:eastAsia="Times New Roman" w:hAnsi="Arial" w:cs="Arial"/>
                <w:spacing w:val="-4"/>
                <w:sz w:val="18"/>
                <w:szCs w:val="18"/>
              </w:rPr>
            </w:pPr>
          </w:p>
        </w:tc>
      </w:tr>
      <w:tr w:rsidR="00691CF2" w:rsidRPr="00F10FFC" w14:paraId="0960E4C0" w14:textId="77777777" w:rsidTr="00865727">
        <w:trPr>
          <w:trHeight w:val="20"/>
        </w:trPr>
        <w:tc>
          <w:tcPr>
            <w:tcW w:w="4378" w:type="dxa"/>
          </w:tcPr>
          <w:p w14:paraId="1F9A63BB" w14:textId="1352C176" w:rsidR="00691CF2" w:rsidRPr="00F10FFC" w:rsidRDefault="00691CF2" w:rsidP="00865727">
            <w:pPr>
              <w:ind w:left="1260" w:right="-72" w:hanging="180"/>
              <w:rPr>
                <w:rFonts w:ascii="Arial" w:eastAsia="Times New Roman" w:hAnsi="Arial" w:cs="Arial"/>
                <w:sz w:val="18"/>
                <w:szCs w:val="18"/>
              </w:rPr>
            </w:pPr>
            <w:r w:rsidRPr="00F10FFC">
              <w:rPr>
                <w:rFonts w:ascii="Arial" w:eastAsia="Times New Roman" w:hAnsi="Arial" w:cs="Arial"/>
                <w:sz w:val="18"/>
                <w:szCs w:val="18"/>
              </w:rPr>
              <w:t xml:space="preserve">   </w:t>
            </w:r>
            <w:r w:rsidR="00E00411">
              <w:rPr>
                <w:rFonts w:ascii="Arial" w:eastAsia="Times New Roman" w:hAnsi="Arial" w:cs="Arial"/>
                <w:sz w:val="18"/>
                <w:szCs w:val="18"/>
              </w:rPr>
              <w:t>Less than</w:t>
            </w:r>
            <w:r w:rsidR="00950034" w:rsidRPr="00F10FFC">
              <w:rPr>
                <w:rFonts w:ascii="Arial" w:eastAsia="Times New Roman" w:hAnsi="Arial" w:cs="Arial"/>
                <w:sz w:val="18"/>
                <w:szCs w:val="18"/>
              </w:rPr>
              <w:t xml:space="preserve"> 1 year</w:t>
            </w:r>
          </w:p>
        </w:tc>
        <w:tc>
          <w:tcPr>
            <w:tcW w:w="1296" w:type="dxa"/>
          </w:tcPr>
          <w:p w14:paraId="00F0C0E6" w14:textId="29F32DBE" w:rsidR="00691CF2" w:rsidRPr="007B5B4E" w:rsidRDefault="00C90649" w:rsidP="00865727">
            <w:pPr>
              <w:ind w:right="-72"/>
              <w:jc w:val="right"/>
              <w:rPr>
                <w:rFonts w:ascii="Arial" w:eastAsia="Times New Roman" w:hAnsi="Arial" w:cs="Arial"/>
                <w:spacing w:val="-4"/>
                <w:sz w:val="18"/>
                <w:szCs w:val="18"/>
              </w:rPr>
            </w:pPr>
            <w:r w:rsidRPr="007B5B4E">
              <w:rPr>
                <w:rFonts w:ascii="Arial" w:eastAsia="Times New Roman" w:hAnsi="Arial" w:cs="Arial"/>
                <w:spacing w:val="-4"/>
                <w:sz w:val="18"/>
                <w:szCs w:val="18"/>
              </w:rPr>
              <w:t>1</w:t>
            </w:r>
            <w:r w:rsidR="002A7ACA" w:rsidRPr="007B5B4E">
              <w:rPr>
                <w:rFonts w:ascii="Arial" w:eastAsia="Times New Roman" w:hAnsi="Arial" w:cs="Arial"/>
                <w:spacing w:val="-4"/>
                <w:sz w:val="18"/>
                <w:szCs w:val="18"/>
              </w:rPr>
              <w:t>,</w:t>
            </w:r>
            <w:r w:rsidR="007A769F">
              <w:rPr>
                <w:rFonts w:ascii="Arial" w:eastAsia="Times New Roman" w:hAnsi="Arial" w:cs="Arial"/>
                <w:spacing w:val="-4"/>
                <w:sz w:val="18"/>
                <w:szCs w:val="18"/>
              </w:rPr>
              <w:t>436</w:t>
            </w:r>
            <w:r w:rsidR="002A7ACA" w:rsidRPr="007B5B4E">
              <w:rPr>
                <w:rFonts w:ascii="Arial" w:eastAsia="Times New Roman" w:hAnsi="Arial" w:cs="Arial"/>
                <w:spacing w:val="-4"/>
                <w:sz w:val="18"/>
                <w:szCs w:val="18"/>
              </w:rPr>
              <w:t>,</w:t>
            </w:r>
            <w:r w:rsidR="0084060F">
              <w:rPr>
                <w:rFonts w:ascii="Arial" w:eastAsia="Times New Roman" w:hAnsi="Arial" w:cs="Arial"/>
                <w:spacing w:val="-4"/>
                <w:sz w:val="18"/>
                <w:szCs w:val="18"/>
              </w:rPr>
              <w:t>764</w:t>
            </w:r>
          </w:p>
        </w:tc>
        <w:tc>
          <w:tcPr>
            <w:tcW w:w="1296" w:type="dxa"/>
          </w:tcPr>
          <w:p w14:paraId="2F24E15E" w14:textId="712EA591"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3</w:t>
            </w:r>
            <w:r w:rsidR="005A1496">
              <w:rPr>
                <w:rFonts w:ascii="Arial" w:eastAsia="Times New Roman" w:hAnsi="Arial" w:cs="Arial"/>
                <w:spacing w:val="-4"/>
                <w:sz w:val="18"/>
                <w:szCs w:val="18"/>
              </w:rPr>
              <w:t>3</w:t>
            </w:r>
            <w:r w:rsidRPr="00F10FFC">
              <w:rPr>
                <w:rFonts w:ascii="Arial" w:eastAsia="Times New Roman" w:hAnsi="Arial" w:cs="Arial"/>
                <w:spacing w:val="-4"/>
                <w:sz w:val="18"/>
                <w:szCs w:val="18"/>
              </w:rPr>
              <w:t>%</w:t>
            </w:r>
          </w:p>
        </w:tc>
        <w:tc>
          <w:tcPr>
            <w:tcW w:w="1296" w:type="dxa"/>
          </w:tcPr>
          <w:p w14:paraId="34E69443" w14:textId="77777777"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1,391,038</w:t>
            </w:r>
          </w:p>
        </w:tc>
        <w:tc>
          <w:tcPr>
            <w:tcW w:w="1296" w:type="dxa"/>
          </w:tcPr>
          <w:p w14:paraId="0CD2ADC4" w14:textId="77777777"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31%</w:t>
            </w:r>
          </w:p>
        </w:tc>
      </w:tr>
      <w:tr w:rsidR="00691CF2" w:rsidRPr="00F10FFC" w14:paraId="37D4260D" w14:textId="77777777" w:rsidTr="00865727">
        <w:trPr>
          <w:trHeight w:val="20"/>
        </w:trPr>
        <w:tc>
          <w:tcPr>
            <w:tcW w:w="4378" w:type="dxa"/>
          </w:tcPr>
          <w:p w14:paraId="65345FD8" w14:textId="693908B0" w:rsidR="00691CF2" w:rsidRPr="00F10FFC" w:rsidRDefault="00691CF2" w:rsidP="00865727">
            <w:pPr>
              <w:ind w:left="1260" w:right="-72" w:hanging="180"/>
              <w:rPr>
                <w:rFonts w:ascii="Arial" w:eastAsia="Times New Roman" w:hAnsi="Arial" w:cs="Arial"/>
                <w:sz w:val="18"/>
                <w:szCs w:val="18"/>
              </w:rPr>
            </w:pPr>
            <w:r w:rsidRPr="00F10FFC">
              <w:rPr>
                <w:rFonts w:ascii="Arial" w:eastAsia="Times New Roman" w:hAnsi="Arial" w:cs="Arial"/>
                <w:sz w:val="18"/>
                <w:szCs w:val="18"/>
              </w:rPr>
              <w:t xml:space="preserve">   </w:t>
            </w:r>
            <w:r w:rsidR="00950034" w:rsidRPr="00F10FFC">
              <w:rPr>
                <w:rFonts w:ascii="Arial" w:eastAsia="Times New Roman" w:hAnsi="Arial" w:cs="Arial"/>
                <w:sz w:val="18"/>
                <w:szCs w:val="18"/>
              </w:rPr>
              <w:t>1-5 years</w:t>
            </w:r>
          </w:p>
        </w:tc>
        <w:tc>
          <w:tcPr>
            <w:tcW w:w="1296" w:type="dxa"/>
          </w:tcPr>
          <w:p w14:paraId="254DCB9B" w14:textId="207AB1E9" w:rsidR="00691CF2" w:rsidRPr="007B5B4E" w:rsidRDefault="00AE7C3E" w:rsidP="00865727">
            <w:pPr>
              <w:ind w:right="-72"/>
              <w:jc w:val="right"/>
              <w:rPr>
                <w:rFonts w:ascii="Arial" w:eastAsia="Times New Roman" w:hAnsi="Arial" w:cs="Arial"/>
                <w:spacing w:val="-4"/>
                <w:sz w:val="18"/>
                <w:szCs w:val="18"/>
              </w:rPr>
            </w:pPr>
            <w:r>
              <w:rPr>
                <w:rFonts w:ascii="Arial" w:eastAsia="Times New Roman" w:hAnsi="Arial" w:cs="Arial"/>
                <w:spacing w:val="-4"/>
                <w:sz w:val="18"/>
                <w:szCs w:val="18"/>
              </w:rPr>
              <w:t>2</w:t>
            </w:r>
            <w:r w:rsidR="00DC4405">
              <w:rPr>
                <w:rFonts w:ascii="Arial" w:eastAsia="Times New Roman" w:hAnsi="Arial" w:cs="Arial"/>
                <w:spacing w:val="-4"/>
                <w:sz w:val="18"/>
                <w:szCs w:val="18"/>
              </w:rPr>
              <w:t>,965</w:t>
            </w:r>
            <w:r w:rsidR="002A7ACA" w:rsidRPr="007B5B4E">
              <w:rPr>
                <w:rFonts w:ascii="Arial" w:eastAsia="Times New Roman" w:hAnsi="Arial" w:cs="Arial"/>
                <w:spacing w:val="-4"/>
                <w:sz w:val="18"/>
                <w:szCs w:val="18"/>
              </w:rPr>
              <w:t>,</w:t>
            </w:r>
            <w:r w:rsidR="00DC4405">
              <w:rPr>
                <w:rFonts w:ascii="Arial" w:eastAsia="Times New Roman" w:hAnsi="Arial" w:cs="Arial"/>
                <w:spacing w:val="-4"/>
                <w:sz w:val="18"/>
                <w:szCs w:val="18"/>
              </w:rPr>
              <w:t>456</w:t>
            </w:r>
          </w:p>
        </w:tc>
        <w:tc>
          <w:tcPr>
            <w:tcW w:w="1296" w:type="dxa"/>
          </w:tcPr>
          <w:p w14:paraId="3488CB48" w14:textId="1E0808F2"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6</w:t>
            </w:r>
            <w:r w:rsidR="005A1496">
              <w:rPr>
                <w:rFonts w:ascii="Arial" w:eastAsia="Times New Roman" w:hAnsi="Arial" w:cs="Arial"/>
                <w:spacing w:val="-4"/>
                <w:sz w:val="18"/>
                <w:szCs w:val="18"/>
              </w:rPr>
              <w:t>7</w:t>
            </w:r>
            <w:r w:rsidRPr="00F10FFC">
              <w:rPr>
                <w:rFonts w:ascii="Arial" w:eastAsia="Times New Roman" w:hAnsi="Arial" w:cs="Arial"/>
                <w:spacing w:val="-4"/>
                <w:sz w:val="18"/>
                <w:szCs w:val="18"/>
              </w:rPr>
              <w:t>%</w:t>
            </w:r>
          </w:p>
        </w:tc>
        <w:tc>
          <w:tcPr>
            <w:tcW w:w="1296" w:type="dxa"/>
          </w:tcPr>
          <w:p w14:paraId="7EEB580D" w14:textId="354BE276"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3,132,04</w:t>
            </w:r>
            <w:r w:rsidR="007A529E">
              <w:rPr>
                <w:rFonts w:ascii="Arial" w:eastAsia="Times New Roman" w:hAnsi="Arial" w:cs="Arial"/>
                <w:spacing w:val="-4"/>
                <w:sz w:val="18"/>
                <w:szCs w:val="18"/>
              </w:rPr>
              <w:t>5</w:t>
            </w:r>
          </w:p>
        </w:tc>
        <w:tc>
          <w:tcPr>
            <w:tcW w:w="1296" w:type="dxa"/>
          </w:tcPr>
          <w:p w14:paraId="259DF531" w14:textId="77777777"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69%</w:t>
            </w:r>
          </w:p>
        </w:tc>
      </w:tr>
      <w:tr w:rsidR="00865727" w:rsidRPr="00F10FFC" w14:paraId="6397A244" w14:textId="77777777" w:rsidTr="00865727">
        <w:trPr>
          <w:trHeight w:val="20"/>
        </w:trPr>
        <w:tc>
          <w:tcPr>
            <w:tcW w:w="4378" w:type="dxa"/>
          </w:tcPr>
          <w:p w14:paraId="321EADDE" w14:textId="77777777" w:rsidR="00865727" w:rsidRPr="00F10FFC" w:rsidRDefault="00865727" w:rsidP="00865727">
            <w:pPr>
              <w:ind w:left="1260" w:right="-72" w:hanging="180"/>
              <w:rPr>
                <w:rFonts w:ascii="Arial" w:eastAsia="Times New Roman" w:hAnsi="Arial" w:cs="Arial"/>
                <w:sz w:val="18"/>
                <w:szCs w:val="18"/>
              </w:rPr>
            </w:pPr>
          </w:p>
        </w:tc>
        <w:tc>
          <w:tcPr>
            <w:tcW w:w="1296" w:type="dxa"/>
            <w:tcBorders>
              <w:top w:val="single" w:sz="4" w:space="0" w:color="auto"/>
            </w:tcBorders>
          </w:tcPr>
          <w:p w14:paraId="5E00EF78" w14:textId="77777777" w:rsidR="00865727" w:rsidRPr="007B5B4E" w:rsidRDefault="00865727" w:rsidP="00865727">
            <w:pPr>
              <w:ind w:right="-72"/>
              <w:jc w:val="right"/>
              <w:rPr>
                <w:rFonts w:ascii="Arial" w:eastAsia="Times New Roman" w:hAnsi="Arial" w:cs="Arial"/>
                <w:spacing w:val="-4"/>
                <w:sz w:val="18"/>
                <w:szCs w:val="18"/>
              </w:rPr>
            </w:pPr>
          </w:p>
        </w:tc>
        <w:tc>
          <w:tcPr>
            <w:tcW w:w="1296" w:type="dxa"/>
            <w:tcBorders>
              <w:top w:val="single" w:sz="4" w:space="0" w:color="auto"/>
            </w:tcBorders>
          </w:tcPr>
          <w:p w14:paraId="64EFB5EB" w14:textId="77777777" w:rsidR="00865727" w:rsidRPr="00F10FFC" w:rsidRDefault="00865727" w:rsidP="00865727">
            <w:pPr>
              <w:ind w:right="-72"/>
              <w:jc w:val="right"/>
              <w:rPr>
                <w:rFonts w:ascii="Arial" w:eastAsia="Times New Roman" w:hAnsi="Arial" w:cs="Arial"/>
                <w:spacing w:val="-4"/>
                <w:sz w:val="18"/>
                <w:szCs w:val="18"/>
              </w:rPr>
            </w:pPr>
          </w:p>
        </w:tc>
        <w:tc>
          <w:tcPr>
            <w:tcW w:w="1296" w:type="dxa"/>
            <w:tcBorders>
              <w:top w:val="single" w:sz="4" w:space="0" w:color="auto"/>
            </w:tcBorders>
          </w:tcPr>
          <w:p w14:paraId="5B22E4B7" w14:textId="77777777" w:rsidR="00865727" w:rsidRPr="00F10FFC" w:rsidRDefault="00865727" w:rsidP="00865727">
            <w:pPr>
              <w:ind w:right="-72"/>
              <w:jc w:val="right"/>
              <w:rPr>
                <w:rFonts w:ascii="Arial" w:eastAsia="Times New Roman" w:hAnsi="Arial" w:cs="Arial"/>
                <w:spacing w:val="-4"/>
                <w:sz w:val="18"/>
                <w:szCs w:val="18"/>
              </w:rPr>
            </w:pPr>
          </w:p>
        </w:tc>
        <w:tc>
          <w:tcPr>
            <w:tcW w:w="1296" w:type="dxa"/>
            <w:tcBorders>
              <w:top w:val="single" w:sz="4" w:space="0" w:color="auto"/>
            </w:tcBorders>
          </w:tcPr>
          <w:p w14:paraId="64AD3358" w14:textId="77777777" w:rsidR="00865727" w:rsidRPr="00F10FFC" w:rsidRDefault="00865727" w:rsidP="00865727">
            <w:pPr>
              <w:ind w:right="-72"/>
              <w:jc w:val="right"/>
              <w:rPr>
                <w:rFonts w:ascii="Arial" w:eastAsia="Times New Roman" w:hAnsi="Arial" w:cs="Arial"/>
                <w:spacing w:val="-4"/>
                <w:sz w:val="18"/>
                <w:szCs w:val="18"/>
              </w:rPr>
            </w:pPr>
          </w:p>
        </w:tc>
      </w:tr>
      <w:tr w:rsidR="00691CF2" w:rsidRPr="00F10FFC" w14:paraId="69FEF3FF" w14:textId="77777777" w:rsidTr="00865727">
        <w:trPr>
          <w:trHeight w:val="20"/>
        </w:trPr>
        <w:tc>
          <w:tcPr>
            <w:tcW w:w="4378" w:type="dxa"/>
          </w:tcPr>
          <w:p w14:paraId="2BF5DFD2" w14:textId="77777777" w:rsidR="00691CF2" w:rsidRPr="00F10FFC" w:rsidRDefault="00691CF2" w:rsidP="00865727">
            <w:pPr>
              <w:ind w:left="1260" w:right="-72" w:hanging="180"/>
              <w:rPr>
                <w:rFonts w:ascii="Arial" w:eastAsia="Times New Roman" w:hAnsi="Arial" w:cs="Arial"/>
                <w:sz w:val="18"/>
                <w:szCs w:val="18"/>
                <w:cs/>
              </w:rPr>
            </w:pPr>
          </w:p>
        </w:tc>
        <w:tc>
          <w:tcPr>
            <w:tcW w:w="1296" w:type="dxa"/>
            <w:tcBorders>
              <w:bottom w:val="single" w:sz="4" w:space="0" w:color="auto"/>
            </w:tcBorders>
          </w:tcPr>
          <w:p w14:paraId="12983F7A" w14:textId="11991D41" w:rsidR="00691CF2" w:rsidRPr="00586F8D" w:rsidRDefault="00A07D39" w:rsidP="00865727">
            <w:pPr>
              <w:ind w:right="-72"/>
              <w:jc w:val="right"/>
              <w:rPr>
                <w:rFonts w:ascii="Arial" w:eastAsia="Times New Roman" w:hAnsi="Arial"/>
                <w:spacing w:val="-4"/>
                <w:sz w:val="18"/>
                <w:lang w:bidi="th-TH"/>
              </w:rPr>
            </w:pPr>
            <w:r w:rsidRPr="00A07D39">
              <w:rPr>
                <w:rFonts w:ascii="Arial" w:eastAsia="Times New Roman" w:hAnsi="Arial" w:cs="Arial"/>
                <w:spacing w:val="-4"/>
                <w:sz w:val="18"/>
                <w:szCs w:val="18"/>
              </w:rPr>
              <w:t>4,402,220</w:t>
            </w:r>
          </w:p>
        </w:tc>
        <w:tc>
          <w:tcPr>
            <w:tcW w:w="1296" w:type="dxa"/>
            <w:tcBorders>
              <w:bottom w:val="single" w:sz="4" w:space="0" w:color="auto"/>
            </w:tcBorders>
          </w:tcPr>
          <w:p w14:paraId="75C7EA08" w14:textId="77777777"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100%</w:t>
            </w:r>
          </w:p>
        </w:tc>
        <w:tc>
          <w:tcPr>
            <w:tcW w:w="1296" w:type="dxa"/>
            <w:tcBorders>
              <w:bottom w:val="single" w:sz="4" w:space="0" w:color="auto"/>
            </w:tcBorders>
          </w:tcPr>
          <w:p w14:paraId="116A3663" w14:textId="3A04045B" w:rsidR="00691CF2" w:rsidRPr="00F10FFC" w:rsidRDefault="009C01C4" w:rsidP="00865727">
            <w:pPr>
              <w:ind w:right="-72"/>
              <w:jc w:val="right"/>
              <w:rPr>
                <w:rFonts w:ascii="Arial" w:eastAsia="Times New Roman" w:hAnsi="Arial" w:cs="Arial"/>
                <w:spacing w:val="-4"/>
                <w:sz w:val="18"/>
                <w:szCs w:val="18"/>
              </w:rPr>
            </w:pPr>
            <w:r>
              <w:rPr>
                <w:rFonts w:ascii="Arial" w:eastAsia="Times New Roman" w:hAnsi="Arial" w:cs="Arial"/>
                <w:spacing w:val="-4"/>
                <w:sz w:val="18"/>
                <w:szCs w:val="18"/>
              </w:rPr>
              <w:t>4</w:t>
            </w:r>
            <w:r w:rsidR="00691CF2" w:rsidRPr="00F10FFC">
              <w:rPr>
                <w:rFonts w:ascii="Arial" w:eastAsia="Times New Roman" w:hAnsi="Arial" w:cs="Arial"/>
                <w:spacing w:val="-4"/>
                <w:sz w:val="18"/>
                <w:szCs w:val="18"/>
              </w:rPr>
              <w:t>,523,08</w:t>
            </w:r>
            <w:r w:rsidR="007A529E">
              <w:rPr>
                <w:rFonts w:ascii="Arial" w:eastAsia="Times New Roman" w:hAnsi="Arial" w:cs="Arial"/>
                <w:spacing w:val="-4"/>
                <w:sz w:val="18"/>
                <w:szCs w:val="18"/>
              </w:rPr>
              <w:t>3</w:t>
            </w:r>
          </w:p>
        </w:tc>
        <w:tc>
          <w:tcPr>
            <w:tcW w:w="1296" w:type="dxa"/>
            <w:tcBorders>
              <w:bottom w:val="single" w:sz="4" w:space="0" w:color="auto"/>
            </w:tcBorders>
          </w:tcPr>
          <w:p w14:paraId="32B522A5" w14:textId="77777777" w:rsidR="00691CF2" w:rsidRPr="00F10FFC" w:rsidRDefault="00691CF2" w:rsidP="00865727">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100%</w:t>
            </w:r>
          </w:p>
        </w:tc>
      </w:tr>
    </w:tbl>
    <w:p w14:paraId="5CB200E9" w14:textId="68E747A8" w:rsidR="00691CF2" w:rsidRPr="00F10FFC" w:rsidRDefault="00691CF2" w:rsidP="00865727">
      <w:pPr>
        <w:ind w:left="1080"/>
        <w:jc w:val="thaiDistribute"/>
        <w:rPr>
          <w:rFonts w:ascii="Arial" w:eastAsia="Times New Roman" w:hAnsi="Arial" w:cs="Arial"/>
          <w:sz w:val="18"/>
          <w:szCs w:val="18"/>
          <w:lang w:bidi="th-TH"/>
        </w:rPr>
      </w:pPr>
    </w:p>
    <w:tbl>
      <w:tblPr>
        <w:tblStyle w:val="TableGridLight1"/>
        <w:tblW w:w="956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8"/>
        <w:gridCol w:w="1296"/>
        <w:gridCol w:w="1296"/>
        <w:gridCol w:w="1296"/>
        <w:gridCol w:w="1296"/>
      </w:tblGrid>
      <w:tr w:rsidR="00691CF2" w:rsidRPr="00F10FFC" w14:paraId="3E45BA9B" w14:textId="77777777" w:rsidTr="00D62B0D">
        <w:tc>
          <w:tcPr>
            <w:tcW w:w="4378" w:type="dxa"/>
          </w:tcPr>
          <w:p w14:paraId="55963BD4" w14:textId="77777777" w:rsidR="00691CF2" w:rsidRPr="00F10FFC" w:rsidRDefault="00691CF2" w:rsidP="00865727">
            <w:pPr>
              <w:ind w:left="1260" w:right="-72" w:hanging="180"/>
              <w:rPr>
                <w:rFonts w:ascii="Arial" w:eastAsia="Times New Roman" w:hAnsi="Arial" w:cs="Arial"/>
                <w:sz w:val="18"/>
                <w:szCs w:val="18"/>
              </w:rPr>
            </w:pPr>
          </w:p>
        </w:tc>
        <w:tc>
          <w:tcPr>
            <w:tcW w:w="5184" w:type="dxa"/>
            <w:gridSpan w:val="4"/>
            <w:tcBorders>
              <w:bottom w:val="single" w:sz="4" w:space="0" w:color="auto"/>
            </w:tcBorders>
          </w:tcPr>
          <w:p w14:paraId="7F822155" w14:textId="795BA41A" w:rsidR="00691CF2" w:rsidRPr="00F10FFC" w:rsidRDefault="00A5240A" w:rsidP="00865727">
            <w:pPr>
              <w:ind w:right="-72"/>
              <w:jc w:val="center"/>
              <w:rPr>
                <w:rFonts w:ascii="Arial" w:eastAsia="Times New Roman" w:hAnsi="Arial" w:cs="Arial"/>
                <w:b/>
                <w:bCs/>
                <w:sz w:val="18"/>
                <w:szCs w:val="18"/>
                <w:cs/>
              </w:rPr>
            </w:pPr>
            <w:r w:rsidRPr="00F10FFC">
              <w:rPr>
                <w:rFonts w:ascii="Arial" w:eastAsia="Times New Roman" w:hAnsi="Arial" w:cs="Arial"/>
                <w:b/>
                <w:bCs/>
                <w:sz w:val="18"/>
                <w:szCs w:val="18"/>
              </w:rPr>
              <w:t>Separate financial statements</w:t>
            </w:r>
          </w:p>
        </w:tc>
      </w:tr>
      <w:tr w:rsidR="00691CF2" w:rsidRPr="00F10FFC" w14:paraId="7F3E30E7" w14:textId="77777777" w:rsidTr="00D62B0D">
        <w:tc>
          <w:tcPr>
            <w:tcW w:w="4378" w:type="dxa"/>
          </w:tcPr>
          <w:p w14:paraId="1414A88C" w14:textId="77777777" w:rsidR="00691CF2" w:rsidRPr="00F10FFC" w:rsidRDefault="00691CF2" w:rsidP="00865727">
            <w:pPr>
              <w:ind w:left="1260" w:right="-72" w:hanging="180"/>
              <w:rPr>
                <w:rFonts w:ascii="Arial" w:eastAsia="Times New Roman" w:hAnsi="Arial" w:cs="Arial"/>
                <w:sz w:val="18"/>
                <w:szCs w:val="18"/>
              </w:rPr>
            </w:pPr>
          </w:p>
        </w:tc>
        <w:tc>
          <w:tcPr>
            <w:tcW w:w="2592" w:type="dxa"/>
            <w:gridSpan w:val="2"/>
            <w:tcBorders>
              <w:top w:val="single" w:sz="4" w:space="0" w:color="auto"/>
              <w:bottom w:val="single" w:sz="4" w:space="0" w:color="auto"/>
            </w:tcBorders>
          </w:tcPr>
          <w:p w14:paraId="7792CD56" w14:textId="09EA08CB" w:rsidR="00691CF2" w:rsidRPr="00F10FFC" w:rsidRDefault="000475C7" w:rsidP="00865727">
            <w:pPr>
              <w:ind w:right="-72"/>
              <w:jc w:val="center"/>
              <w:rPr>
                <w:rFonts w:ascii="Arial" w:eastAsia="Times New Roman" w:hAnsi="Arial" w:cs="Arial"/>
                <w:b/>
                <w:bCs/>
                <w:sz w:val="18"/>
                <w:szCs w:val="18"/>
              </w:rPr>
            </w:pPr>
            <w:r w:rsidRPr="00F10FFC">
              <w:rPr>
                <w:rFonts w:ascii="Arial" w:eastAsia="Times New Roman" w:hAnsi="Arial" w:cs="Arial"/>
                <w:b/>
                <w:bCs/>
                <w:sz w:val="18"/>
                <w:szCs w:val="18"/>
              </w:rPr>
              <w:t>2025</w:t>
            </w:r>
          </w:p>
        </w:tc>
        <w:tc>
          <w:tcPr>
            <w:tcW w:w="2592" w:type="dxa"/>
            <w:gridSpan w:val="2"/>
            <w:tcBorders>
              <w:top w:val="single" w:sz="4" w:space="0" w:color="auto"/>
              <w:bottom w:val="single" w:sz="4" w:space="0" w:color="auto"/>
            </w:tcBorders>
          </w:tcPr>
          <w:p w14:paraId="55DC4B36" w14:textId="56DB411D" w:rsidR="00691CF2" w:rsidRPr="00F10FFC" w:rsidRDefault="000475C7" w:rsidP="00865727">
            <w:pPr>
              <w:ind w:right="-72"/>
              <w:jc w:val="center"/>
              <w:rPr>
                <w:rFonts w:ascii="Arial" w:eastAsia="Times New Roman" w:hAnsi="Arial" w:cs="Arial"/>
                <w:sz w:val="18"/>
                <w:szCs w:val="18"/>
              </w:rPr>
            </w:pPr>
            <w:r w:rsidRPr="00F10FFC">
              <w:rPr>
                <w:rFonts w:ascii="Arial" w:eastAsia="Times New Roman" w:hAnsi="Arial" w:cs="Arial"/>
                <w:b/>
                <w:bCs/>
                <w:sz w:val="18"/>
                <w:szCs w:val="18"/>
              </w:rPr>
              <w:t>2024</w:t>
            </w:r>
          </w:p>
        </w:tc>
      </w:tr>
      <w:tr w:rsidR="000475C7" w:rsidRPr="00F10FFC" w14:paraId="02E458F2" w14:textId="77777777" w:rsidTr="00D62B0D">
        <w:tc>
          <w:tcPr>
            <w:tcW w:w="4378" w:type="dxa"/>
          </w:tcPr>
          <w:p w14:paraId="0FE70967" w14:textId="77777777" w:rsidR="000475C7" w:rsidRPr="00F10FFC" w:rsidRDefault="000475C7" w:rsidP="00865727">
            <w:pPr>
              <w:ind w:left="1260" w:right="-72" w:hanging="180"/>
              <w:rPr>
                <w:rFonts w:ascii="Arial" w:eastAsia="Times New Roman" w:hAnsi="Arial" w:cs="Arial"/>
                <w:sz w:val="18"/>
                <w:szCs w:val="18"/>
              </w:rPr>
            </w:pPr>
          </w:p>
        </w:tc>
        <w:tc>
          <w:tcPr>
            <w:tcW w:w="1296" w:type="dxa"/>
            <w:tcBorders>
              <w:top w:val="single" w:sz="4" w:space="0" w:color="auto"/>
              <w:bottom w:val="single" w:sz="4" w:space="0" w:color="auto"/>
            </w:tcBorders>
            <w:vAlign w:val="bottom"/>
          </w:tcPr>
          <w:p w14:paraId="2D607515" w14:textId="19D4B9BF" w:rsidR="000475C7" w:rsidRPr="00F10FFC" w:rsidRDefault="000475C7" w:rsidP="00705E81">
            <w:pPr>
              <w:ind w:left="-154" w:right="-72"/>
              <w:jc w:val="right"/>
              <w:rPr>
                <w:rFonts w:ascii="Arial" w:eastAsia="Times New Roman" w:hAnsi="Arial" w:cs="Arial"/>
                <w:sz w:val="18"/>
                <w:szCs w:val="18"/>
              </w:rPr>
            </w:pPr>
            <w:r w:rsidRPr="00F10FFC">
              <w:rPr>
                <w:rFonts w:ascii="Arial" w:eastAsia="Times New Roman" w:hAnsi="Arial" w:cs="Arial"/>
                <w:b/>
                <w:bCs/>
                <w:spacing w:val="-6"/>
                <w:sz w:val="18"/>
                <w:szCs w:val="18"/>
                <w:lang w:val="en-US"/>
              </w:rPr>
              <w:t>Thousand</w:t>
            </w:r>
            <w:r w:rsidR="00705E81" w:rsidRPr="00F10FFC">
              <w:rPr>
                <w:rFonts w:ascii="Arial" w:eastAsia="Times New Roman" w:hAnsi="Arial" w:cs="Arial"/>
                <w:b/>
                <w:bCs/>
                <w:sz w:val="18"/>
                <w:szCs w:val="18"/>
                <w:lang w:bidi="th-TH"/>
              </w:rPr>
              <w:t xml:space="preserve"> </w:t>
            </w:r>
            <w:r w:rsidRPr="00F10FFC">
              <w:rPr>
                <w:rFonts w:ascii="Arial" w:eastAsia="Times New Roman" w:hAnsi="Arial" w:cs="Arial"/>
                <w:b/>
                <w:bCs/>
                <w:sz w:val="18"/>
                <w:szCs w:val="18"/>
                <w:lang w:bidi="th-TH"/>
              </w:rPr>
              <w:t>Baht</w:t>
            </w:r>
          </w:p>
        </w:tc>
        <w:tc>
          <w:tcPr>
            <w:tcW w:w="1296" w:type="dxa"/>
            <w:tcBorders>
              <w:top w:val="single" w:sz="4" w:space="0" w:color="auto"/>
              <w:bottom w:val="single" w:sz="4" w:space="0" w:color="auto"/>
            </w:tcBorders>
            <w:vAlign w:val="bottom"/>
          </w:tcPr>
          <w:p w14:paraId="6AFFB5F9" w14:textId="77777777" w:rsidR="00DB73C3" w:rsidRPr="00F10FFC" w:rsidRDefault="00DB73C3" w:rsidP="00865727">
            <w:pPr>
              <w:ind w:right="-72"/>
              <w:jc w:val="right"/>
              <w:rPr>
                <w:rFonts w:ascii="Arial" w:eastAsia="Times New Roman" w:hAnsi="Arial" w:cs="Arial"/>
                <w:b/>
                <w:bCs/>
                <w:sz w:val="18"/>
                <w:szCs w:val="18"/>
              </w:rPr>
            </w:pPr>
            <w:r w:rsidRPr="00F10FFC">
              <w:rPr>
                <w:rFonts w:ascii="Arial" w:eastAsia="Times New Roman" w:hAnsi="Arial" w:cs="Arial"/>
                <w:b/>
                <w:bCs/>
                <w:sz w:val="18"/>
                <w:szCs w:val="18"/>
              </w:rPr>
              <w:t>Percentage</w:t>
            </w:r>
          </w:p>
          <w:p w14:paraId="707DFD6E" w14:textId="6EF4F2DC" w:rsidR="000475C7" w:rsidRPr="00F10FFC" w:rsidRDefault="000475C7" w:rsidP="00865727">
            <w:pPr>
              <w:ind w:right="-72"/>
              <w:jc w:val="right"/>
              <w:rPr>
                <w:rFonts w:ascii="Arial" w:eastAsia="Times New Roman" w:hAnsi="Arial" w:cs="Arial"/>
                <w:b/>
                <w:bCs/>
                <w:sz w:val="18"/>
                <w:szCs w:val="18"/>
              </w:rPr>
            </w:pPr>
            <w:r w:rsidRPr="00F10FFC">
              <w:rPr>
                <w:rFonts w:ascii="Arial" w:eastAsia="Times New Roman" w:hAnsi="Arial" w:cs="Arial"/>
                <w:b/>
                <w:bCs/>
                <w:sz w:val="18"/>
                <w:szCs w:val="18"/>
              </w:rPr>
              <w:t xml:space="preserve"> of Loan</w:t>
            </w:r>
          </w:p>
        </w:tc>
        <w:tc>
          <w:tcPr>
            <w:tcW w:w="1296" w:type="dxa"/>
            <w:tcBorders>
              <w:top w:val="single" w:sz="4" w:space="0" w:color="auto"/>
              <w:bottom w:val="single" w:sz="4" w:space="0" w:color="auto"/>
            </w:tcBorders>
            <w:vAlign w:val="bottom"/>
          </w:tcPr>
          <w:p w14:paraId="2C704EC3" w14:textId="788C48B8" w:rsidR="000475C7" w:rsidRPr="00F10FFC" w:rsidRDefault="000475C7" w:rsidP="00705E81">
            <w:pPr>
              <w:ind w:left="-154" w:right="-72"/>
              <w:jc w:val="right"/>
              <w:rPr>
                <w:rFonts w:ascii="Arial" w:eastAsia="Times New Roman" w:hAnsi="Arial" w:cs="Arial"/>
                <w:sz w:val="18"/>
                <w:szCs w:val="18"/>
              </w:rPr>
            </w:pPr>
            <w:r w:rsidRPr="00F10FFC">
              <w:rPr>
                <w:rFonts w:ascii="Arial" w:eastAsia="Times New Roman" w:hAnsi="Arial" w:cs="Arial"/>
                <w:b/>
                <w:bCs/>
                <w:spacing w:val="-6"/>
                <w:sz w:val="18"/>
                <w:szCs w:val="18"/>
                <w:lang w:val="en-US"/>
              </w:rPr>
              <w:t>Thousand</w:t>
            </w:r>
            <w:r w:rsidR="00705E81" w:rsidRPr="00F10FFC">
              <w:rPr>
                <w:rFonts w:ascii="Arial" w:eastAsia="Times New Roman" w:hAnsi="Arial" w:cs="Arial"/>
                <w:b/>
                <w:bCs/>
                <w:sz w:val="18"/>
                <w:szCs w:val="18"/>
                <w:lang w:bidi="th-TH"/>
              </w:rPr>
              <w:t xml:space="preserve"> </w:t>
            </w:r>
            <w:r w:rsidRPr="00F10FFC">
              <w:rPr>
                <w:rFonts w:ascii="Arial" w:eastAsia="Times New Roman" w:hAnsi="Arial" w:cs="Arial"/>
                <w:b/>
                <w:bCs/>
                <w:sz w:val="18"/>
                <w:szCs w:val="18"/>
                <w:lang w:bidi="th-TH"/>
              </w:rPr>
              <w:t>Baht</w:t>
            </w:r>
          </w:p>
        </w:tc>
        <w:tc>
          <w:tcPr>
            <w:tcW w:w="1296" w:type="dxa"/>
            <w:tcBorders>
              <w:top w:val="single" w:sz="4" w:space="0" w:color="auto"/>
              <w:bottom w:val="single" w:sz="4" w:space="0" w:color="auto"/>
            </w:tcBorders>
            <w:vAlign w:val="bottom"/>
          </w:tcPr>
          <w:p w14:paraId="653869A2" w14:textId="77777777" w:rsidR="00DB73C3" w:rsidRPr="00F10FFC" w:rsidRDefault="00DB73C3" w:rsidP="00865727">
            <w:pPr>
              <w:ind w:right="-72"/>
              <w:jc w:val="right"/>
              <w:rPr>
                <w:rFonts w:ascii="Arial" w:eastAsia="Times New Roman" w:hAnsi="Arial" w:cs="Arial"/>
                <w:b/>
                <w:bCs/>
                <w:sz w:val="18"/>
                <w:szCs w:val="18"/>
              </w:rPr>
            </w:pPr>
            <w:r w:rsidRPr="00F10FFC">
              <w:rPr>
                <w:rFonts w:ascii="Arial" w:eastAsia="Times New Roman" w:hAnsi="Arial" w:cs="Arial"/>
                <w:b/>
                <w:bCs/>
                <w:sz w:val="18"/>
                <w:szCs w:val="18"/>
              </w:rPr>
              <w:t>Percentage</w:t>
            </w:r>
          </w:p>
          <w:p w14:paraId="34DC4F8B" w14:textId="40396AC8" w:rsidR="000475C7" w:rsidRPr="00F10FFC" w:rsidRDefault="000475C7" w:rsidP="00865727">
            <w:pPr>
              <w:ind w:right="-72"/>
              <w:jc w:val="right"/>
              <w:rPr>
                <w:rFonts w:ascii="Arial" w:eastAsia="Times New Roman" w:hAnsi="Arial" w:cs="Arial"/>
                <w:sz w:val="18"/>
                <w:szCs w:val="18"/>
                <w:lang w:bidi="th-TH"/>
              </w:rPr>
            </w:pPr>
            <w:r w:rsidRPr="00F10FFC">
              <w:rPr>
                <w:rFonts w:ascii="Arial" w:eastAsia="Times New Roman" w:hAnsi="Arial" w:cs="Arial"/>
                <w:b/>
                <w:bCs/>
                <w:sz w:val="18"/>
                <w:szCs w:val="18"/>
              </w:rPr>
              <w:t xml:space="preserve"> of Loan</w:t>
            </w:r>
          </w:p>
        </w:tc>
      </w:tr>
      <w:tr w:rsidR="00691CF2" w:rsidRPr="00F10FFC" w14:paraId="3E9094DC" w14:textId="77777777" w:rsidTr="00D62B0D">
        <w:tc>
          <w:tcPr>
            <w:tcW w:w="4378" w:type="dxa"/>
          </w:tcPr>
          <w:p w14:paraId="0D350067" w14:textId="1D062ECA" w:rsidR="00691CF2" w:rsidRPr="00F10FFC" w:rsidRDefault="00691CF2" w:rsidP="00865727">
            <w:pPr>
              <w:ind w:left="1260" w:right="-72" w:hanging="180"/>
              <w:rPr>
                <w:rFonts w:ascii="Arial" w:eastAsia="Times New Roman" w:hAnsi="Arial" w:cs="Arial"/>
                <w:sz w:val="18"/>
                <w:szCs w:val="18"/>
              </w:rPr>
            </w:pPr>
          </w:p>
        </w:tc>
        <w:tc>
          <w:tcPr>
            <w:tcW w:w="1296" w:type="dxa"/>
            <w:tcBorders>
              <w:top w:val="nil"/>
              <w:left w:val="nil"/>
              <w:bottom w:val="nil"/>
              <w:right w:val="nil"/>
            </w:tcBorders>
            <w:vAlign w:val="center"/>
          </w:tcPr>
          <w:p w14:paraId="455D23A5" w14:textId="1BDA33E9" w:rsidR="00691CF2" w:rsidRPr="00F10FFC" w:rsidRDefault="00691CF2" w:rsidP="00865727">
            <w:pPr>
              <w:ind w:right="-72"/>
              <w:jc w:val="right"/>
              <w:rPr>
                <w:rFonts w:ascii="Arial" w:eastAsia="Times New Roman" w:hAnsi="Arial" w:cs="Arial"/>
                <w:spacing w:val="-4"/>
                <w:sz w:val="18"/>
                <w:szCs w:val="18"/>
              </w:rPr>
            </w:pPr>
          </w:p>
        </w:tc>
        <w:tc>
          <w:tcPr>
            <w:tcW w:w="1296" w:type="dxa"/>
            <w:tcBorders>
              <w:top w:val="nil"/>
              <w:left w:val="nil"/>
              <w:bottom w:val="nil"/>
              <w:right w:val="nil"/>
            </w:tcBorders>
            <w:vAlign w:val="center"/>
          </w:tcPr>
          <w:p w14:paraId="212D5291" w14:textId="6836DD71" w:rsidR="00691CF2" w:rsidRPr="00F10FFC" w:rsidRDefault="00691CF2" w:rsidP="00865727">
            <w:pPr>
              <w:ind w:right="-72"/>
              <w:jc w:val="right"/>
              <w:rPr>
                <w:rFonts w:ascii="Arial" w:eastAsia="Times New Roman" w:hAnsi="Arial" w:cs="Arial"/>
                <w:spacing w:val="-4"/>
                <w:sz w:val="18"/>
                <w:szCs w:val="18"/>
              </w:rPr>
            </w:pPr>
          </w:p>
        </w:tc>
        <w:tc>
          <w:tcPr>
            <w:tcW w:w="1296" w:type="dxa"/>
            <w:tcBorders>
              <w:top w:val="nil"/>
              <w:left w:val="nil"/>
              <w:bottom w:val="nil"/>
              <w:right w:val="nil"/>
            </w:tcBorders>
            <w:vAlign w:val="center"/>
          </w:tcPr>
          <w:p w14:paraId="62C542DD" w14:textId="431DC5B7" w:rsidR="00691CF2" w:rsidRPr="00F10FFC" w:rsidRDefault="00691CF2" w:rsidP="00865727">
            <w:pPr>
              <w:ind w:right="-72"/>
              <w:jc w:val="right"/>
              <w:rPr>
                <w:rFonts w:ascii="Arial" w:eastAsia="Times New Roman" w:hAnsi="Arial" w:cs="Arial"/>
                <w:spacing w:val="-4"/>
                <w:sz w:val="18"/>
                <w:szCs w:val="18"/>
              </w:rPr>
            </w:pPr>
          </w:p>
        </w:tc>
        <w:tc>
          <w:tcPr>
            <w:tcW w:w="1296" w:type="dxa"/>
            <w:tcBorders>
              <w:top w:val="nil"/>
              <w:left w:val="nil"/>
              <w:bottom w:val="nil"/>
              <w:right w:val="nil"/>
            </w:tcBorders>
            <w:vAlign w:val="center"/>
          </w:tcPr>
          <w:p w14:paraId="44A30F59" w14:textId="0E969D50" w:rsidR="00691CF2" w:rsidRPr="00F10FFC" w:rsidRDefault="00691CF2" w:rsidP="00865727">
            <w:pPr>
              <w:ind w:right="-72"/>
              <w:jc w:val="right"/>
              <w:rPr>
                <w:rFonts w:ascii="Arial" w:eastAsia="Times New Roman" w:hAnsi="Arial" w:cs="Arial"/>
                <w:spacing w:val="-4"/>
                <w:sz w:val="18"/>
                <w:szCs w:val="18"/>
              </w:rPr>
            </w:pPr>
          </w:p>
        </w:tc>
      </w:tr>
      <w:tr w:rsidR="002014AE" w:rsidRPr="00F10FFC" w14:paraId="2E85B7C7" w14:textId="77777777" w:rsidTr="00D62B0D">
        <w:tc>
          <w:tcPr>
            <w:tcW w:w="4378" w:type="dxa"/>
          </w:tcPr>
          <w:p w14:paraId="2393F3DD" w14:textId="687FFD37" w:rsidR="002014AE" w:rsidRPr="00F10FFC" w:rsidRDefault="002014AE" w:rsidP="002014AE">
            <w:pPr>
              <w:ind w:left="1260" w:right="-72" w:hanging="180"/>
              <w:rPr>
                <w:rFonts w:ascii="Arial" w:eastAsia="Times New Roman" w:hAnsi="Arial" w:cs="Arial"/>
                <w:sz w:val="18"/>
                <w:szCs w:val="18"/>
              </w:rPr>
            </w:pPr>
            <w:r w:rsidRPr="00F10FFC">
              <w:rPr>
                <w:rFonts w:ascii="Arial" w:eastAsia="Times New Roman" w:hAnsi="Arial" w:cs="Arial"/>
                <w:sz w:val="18"/>
                <w:szCs w:val="18"/>
              </w:rPr>
              <w:t>Variable rate borrowings</w:t>
            </w:r>
          </w:p>
        </w:tc>
        <w:tc>
          <w:tcPr>
            <w:tcW w:w="1296" w:type="dxa"/>
            <w:tcBorders>
              <w:top w:val="nil"/>
              <w:left w:val="nil"/>
              <w:bottom w:val="nil"/>
              <w:right w:val="nil"/>
            </w:tcBorders>
            <w:vAlign w:val="center"/>
          </w:tcPr>
          <w:p w14:paraId="7DFF39A7" w14:textId="11222384" w:rsidR="002014AE" w:rsidRDefault="002014AE" w:rsidP="002014AE">
            <w:pPr>
              <w:ind w:right="-72"/>
              <w:jc w:val="right"/>
              <w:rPr>
                <w:rFonts w:ascii="Arial" w:eastAsia="Times New Roman" w:hAnsi="Arial" w:cs="Arial"/>
                <w:spacing w:val="-4"/>
                <w:sz w:val="18"/>
                <w:szCs w:val="18"/>
              </w:rPr>
            </w:pPr>
            <w:r>
              <w:rPr>
                <w:rFonts w:ascii="Arial" w:eastAsia="Times New Roman" w:hAnsi="Arial" w:cs="Arial"/>
                <w:spacing w:val="-4"/>
                <w:sz w:val="18"/>
                <w:szCs w:val="18"/>
              </w:rPr>
              <w:t>585,067</w:t>
            </w:r>
          </w:p>
        </w:tc>
        <w:tc>
          <w:tcPr>
            <w:tcW w:w="1296" w:type="dxa"/>
            <w:tcBorders>
              <w:top w:val="nil"/>
              <w:left w:val="nil"/>
              <w:bottom w:val="nil"/>
              <w:right w:val="nil"/>
            </w:tcBorders>
            <w:vAlign w:val="center"/>
          </w:tcPr>
          <w:p w14:paraId="4353A9BD" w14:textId="65B92E15" w:rsidR="002014AE" w:rsidRPr="00F10FFC" w:rsidDel="009D2D2A" w:rsidRDefault="002014AE" w:rsidP="002014AE">
            <w:pPr>
              <w:ind w:right="-72"/>
              <w:jc w:val="right"/>
              <w:rPr>
                <w:rFonts w:ascii="Arial" w:eastAsia="Times New Roman" w:hAnsi="Arial" w:cs="Arial"/>
                <w:spacing w:val="-4"/>
                <w:sz w:val="18"/>
                <w:szCs w:val="18"/>
              </w:rPr>
            </w:pPr>
            <w:r w:rsidRPr="00F10FFC" w:rsidDel="009D2D2A">
              <w:rPr>
                <w:rFonts w:ascii="Arial" w:eastAsia="Times New Roman" w:hAnsi="Arial" w:cs="Arial"/>
                <w:spacing w:val="-4"/>
                <w:sz w:val="18"/>
                <w:szCs w:val="18"/>
              </w:rPr>
              <w:t>54</w:t>
            </w:r>
            <w:r w:rsidRPr="00F10FFC">
              <w:rPr>
                <w:rFonts w:ascii="Arial" w:eastAsia="Times New Roman" w:hAnsi="Arial" w:cs="Arial"/>
                <w:spacing w:val="-4"/>
                <w:sz w:val="18"/>
                <w:szCs w:val="18"/>
              </w:rPr>
              <w:t>%</w:t>
            </w:r>
          </w:p>
        </w:tc>
        <w:tc>
          <w:tcPr>
            <w:tcW w:w="1296" w:type="dxa"/>
            <w:tcBorders>
              <w:top w:val="nil"/>
              <w:left w:val="nil"/>
              <w:bottom w:val="nil"/>
              <w:right w:val="nil"/>
            </w:tcBorders>
            <w:vAlign w:val="center"/>
          </w:tcPr>
          <w:p w14:paraId="7BA38B0D" w14:textId="0C29BF23" w:rsidR="002014AE" w:rsidRDefault="002014AE" w:rsidP="002014AE">
            <w:pPr>
              <w:ind w:right="-72"/>
              <w:jc w:val="right"/>
              <w:rPr>
                <w:rFonts w:ascii="Arial" w:eastAsia="Times New Roman" w:hAnsi="Arial" w:cs="Arial"/>
                <w:spacing w:val="-4"/>
                <w:sz w:val="18"/>
                <w:szCs w:val="18"/>
              </w:rPr>
            </w:pPr>
            <w:r>
              <w:rPr>
                <w:rFonts w:ascii="Arial" w:eastAsia="Times New Roman" w:hAnsi="Arial" w:cs="Arial"/>
                <w:spacing w:val="-4"/>
                <w:sz w:val="18"/>
                <w:szCs w:val="18"/>
              </w:rPr>
              <w:t>574</w:t>
            </w:r>
            <w:r w:rsidRPr="00F10FFC">
              <w:rPr>
                <w:rFonts w:ascii="Arial" w:eastAsia="Times New Roman" w:hAnsi="Arial" w:cs="Arial"/>
                <w:spacing w:val="-4"/>
                <w:sz w:val="18"/>
                <w:szCs w:val="18"/>
              </w:rPr>
              <w:t>,</w:t>
            </w:r>
            <w:r>
              <w:rPr>
                <w:rFonts w:ascii="Arial" w:eastAsia="Times New Roman" w:hAnsi="Arial" w:cs="Arial"/>
                <w:spacing w:val="-4"/>
                <w:sz w:val="18"/>
                <w:szCs w:val="18"/>
              </w:rPr>
              <w:t>751</w:t>
            </w:r>
            <w:r w:rsidRPr="00F10FFC">
              <w:rPr>
                <w:rFonts w:ascii="Arial" w:eastAsia="Times New Roman" w:hAnsi="Arial" w:cs="Arial"/>
                <w:spacing w:val="-4"/>
                <w:sz w:val="18"/>
                <w:szCs w:val="18"/>
              </w:rPr>
              <w:t xml:space="preserve"> </w:t>
            </w:r>
          </w:p>
        </w:tc>
        <w:tc>
          <w:tcPr>
            <w:tcW w:w="1296" w:type="dxa"/>
            <w:tcBorders>
              <w:top w:val="nil"/>
              <w:left w:val="nil"/>
              <w:bottom w:val="nil"/>
              <w:right w:val="nil"/>
            </w:tcBorders>
            <w:vAlign w:val="center"/>
          </w:tcPr>
          <w:p w14:paraId="4C1A784B" w14:textId="38965D95" w:rsidR="002014AE" w:rsidRPr="00F10FFC" w:rsidRDefault="002014AE" w:rsidP="002014AE">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58%</w:t>
            </w:r>
          </w:p>
        </w:tc>
      </w:tr>
      <w:tr w:rsidR="002014AE" w:rsidRPr="00F10FFC" w14:paraId="4DE75A0A" w14:textId="77777777" w:rsidTr="00D62B0D">
        <w:tc>
          <w:tcPr>
            <w:tcW w:w="4378" w:type="dxa"/>
          </w:tcPr>
          <w:p w14:paraId="4BAB995B" w14:textId="7ECF524B" w:rsidR="002014AE" w:rsidRPr="00F10FFC" w:rsidRDefault="002014AE" w:rsidP="002014AE">
            <w:pPr>
              <w:ind w:left="1260" w:right="-72" w:hanging="180"/>
              <w:rPr>
                <w:rFonts w:ascii="Arial" w:eastAsia="Times New Roman" w:hAnsi="Arial" w:cs="Arial"/>
                <w:sz w:val="18"/>
                <w:szCs w:val="18"/>
              </w:rPr>
            </w:pPr>
            <w:r w:rsidRPr="00F10FFC">
              <w:rPr>
                <w:rFonts w:ascii="Arial" w:eastAsia="Times New Roman" w:hAnsi="Arial" w:cs="Arial"/>
                <w:sz w:val="18"/>
                <w:szCs w:val="18"/>
              </w:rPr>
              <w:t>Fixed rate borrowings</w:t>
            </w:r>
          </w:p>
        </w:tc>
        <w:tc>
          <w:tcPr>
            <w:tcW w:w="1296" w:type="dxa"/>
            <w:tcBorders>
              <w:top w:val="nil"/>
              <w:left w:val="nil"/>
              <w:bottom w:val="nil"/>
              <w:right w:val="nil"/>
            </w:tcBorders>
            <w:vAlign w:val="center"/>
          </w:tcPr>
          <w:p w14:paraId="1127254F" w14:textId="729DB908" w:rsidR="002014AE" w:rsidRPr="00F10FFC" w:rsidRDefault="002014AE" w:rsidP="002014AE">
            <w:pPr>
              <w:ind w:right="-72"/>
              <w:jc w:val="right"/>
              <w:rPr>
                <w:rFonts w:ascii="Arial" w:eastAsia="Times New Roman" w:hAnsi="Arial" w:cs="Arial"/>
                <w:spacing w:val="-4"/>
                <w:sz w:val="18"/>
                <w:szCs w:val="18"/>
              </w:rPr>
            </w:pPr>
            <w:r>
              <w:rPr>
                <w:rFonts w:ascii="Arial" w:eastAsia="Times New Roman" w:hAnsi="Arial" w:cs="Arial"/>
                <w:spacing w:val="-4"/>
                <w:sz w:val="18"/>
                <w:szCs w:val="18"/>
              </w:rPr>
              <w:t>493</w:t>
            </w:r>
            <w:r w:rsidRPr="00F10FFC">
              <w:rPr>
                <w:rFonts w:ascii="Arial" w:eastAsia="Times New Roman" w:hAnsi="Arial" w:cs="Arial"/>
                <w:spacing w:val="-4"/>
                <w:sz w:val="18"/>
                <w:szCs w:val="18"/>
              </w:rPr>
              <w:t>,</w:t>
            </w:r>
            <w:r>
              <w:rPr>
                <w:rFonts w:ascii="Arial" w:eastAsia="Times New Roman" w:hAnsi="Arial" w:cs="Arial"/>
                <w:spacing w:val="-4"/>
                <w:sz w:val="18"/>
                <w:szCs w:val="18"/>
              </w:rPr>
              <w:t>000</w:t>
            </w:r>
          </w:p>
        </w:tc>
        <w:tc>
          <w:tcPr>
            <w:tcW w:w="1296" w:type="dxa"/>
            <w:tcBorders>
              <w:top w:val="nil"/>
              <w:left w:val="nil"/>
              <w:bottom w:val="nil"/>
              <w:right w:val="nil"/>
            </w:tcBorders>
            <w:vAlign w:val="center"/>
          </w:tcPr>
          <w:p w14:paraId="25CEF4BC" w14:textId="27D0542E" w:rsidR="002014AE" w:rsidRPr="00F10FFC" w:rsidRDefault="002014AE" w:rsidP="002014AE">
            <w:pPr>
              <w:ind w:right="-72"/>
              <w:jc w:val="right"/>
              <w:rPr>
                <w:rFonts w:ascii="Arial" w:eastAsia="Times New Roman" w:hAnsi="Arial" w:cs="Arial"/>
                <w:spacing w:val="-4"/>
                <w:sz w:val="18"/>
                <w:szCs w:val="18"/>
              </w:rPr>
            </w:pPr>
            <w:r w:rsidRPr="00F10FFC" w:rsidDel="009D2D2A">
              <w:rPr>
                <w:rFonts w:ascii="Arial" w:eastAsia="Times New Roman" w:hAnsi="Arial" w:cs="Arial"/>
                <w:spacing w:val="-4"/>
                <w:sz w:val="18"/>
                <w:szCs w:val="18"/>
              </w:rPr>
              <w:t>46</w:t>
            </w:r>
            <w:r w:rsidRPr="00F10FFC">
              <w:rPr>
                <w:rFonts w:ascii="Arial" w:eastAsia="Times New Roman" w:hAnsi="Arial" w:cs="Arial"/>
                <w:spacing w:val="-4"/>
                <w:sz w:val="18"/>
                <w:szCs w:val="18"/>
              </w:rPr>
              <w:t>%</w:t>
            </w:r>
          </w:p>
        </w:tc>
        <w:tc>
          <w:tcPr>
            <w:tcW w:w="1296" w:type="dxa"/>
            <w:tcBorders>
              <w:top w:val="nil"/>
              <w:left w:val="nil"/>
              <w:bottom w:val="nil"/>
              <w:right w:val="nil"/>
            </w:tcBorders>
            <w:vAlign w:val="center"/>
          </w:tcPr>
          <w:p w14:paraId="0F8F8A25" w14:textId="190FCFD1" w:rsidR="002014AE" w:rsidRPr="00F10FFC" w:rsidRDefault="002014AE" w:rsidP="002014AE">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4</w:t>
            </w:r>
            <w:r>
              <w:rPr>
                <w:rFonts w:ascii="Arial" w:eastAsia="Times New Roman" w:hAnsi="Arial" w:cs="Arial"/>
                <w:spacing w:val="-4"/>
                <w:sz w:val="18"/>
                <w:szCs w:val="18"/>
              </w:rPr>
              <w:t>23</w:t>
            </w:r>
            <w:r w:rsidRPr="00F10FFC">
              <w:rPr>
                <w:rFonts w:ascii="Arial" w:eastAsia="Times New Roman" w:hAnsi="Arial" w:cs="Arial"/>
                <w:spacing w:val="-4"/>
                <w:sz w:val="18"/>
                <w:szCs w:val="18"/>
              </w:rPr>
              <w:t>,</w:t>
            </w:r>
            <w:r>
              <w:rPr>
                <w:rFonts w:ascii="Arial" w:eastAsia="Times New Roman" w:hAnsi="Arial" w:cs="Arial"/>
                <w:spacing w:val="-4"/>
                <w:sz w:val="18"/>
                <w:szCs w:val="18"/>
              </w:rPr>
              <w:t>000</w:t>
            </w:r>
            <w:r w:rsidRPr="00F10FFC">
              <w:rPr>
                <w:rFonts w:ascii="Arial" w:eastAsia="Times New Roman" w:hAnsi="Arial" w:cs="Arial"/>
                <w:spacing w:val="-4"/>
                <w:sz w:val="18"/>
                <w:szCs w:val="18"/>
              </w:rPr>
              <w:t xml:space="preserve"> </w:t>
            </w:r>
          </w:p>
        </w:tc>
        <w:tc>
          <w:tcPr>
            <w:tcW w:w="1296" w:type="dxa"/>
            <w:tcBorders>
              <w:top w:val="nil"/>
              <w:left w:val="nil"/>
              <w:bottom w:val="nil"/>
              <w:right w:val="nil"/>
            </w:tcBorders>
            <w:vAlign w:val="center"/>
          </w:tcPr>
          <w:p w14:paraId="10B3699D" w14:textId="2A04AAAC" w:rsidR="002014AE" w:rsidRPr="00F10FFC" w:rsidRDefault="002014AE" w:rsidP="002014AE">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42%</w:t>
            </w:r>
          </w:p>
        </w:tc>
      </w:tr>
      <w:tr w:rsidR="002014AE" w:rsidRPr="00F10FFC" w14:paraId="2F2A00C4" w14:textId="77777777" w:rsidTr="00D62B0D">
        <w:tc>
          <w:tcPr>
            <w:tcW w:w="4378" w:type="dxa"/>
          </w:tcPr>
          <w:p w14:paraId="3F761FB4" w14:textId="584BEF8B" w:rsidR="002014AE" w:rsidRPr="00F10FFC" w:rsidRDefault="002014AE" w:rsidP="002014AE">
            <w:pPr>
              <w:ind w:left="1260" w:right="-72" w:hanging="180"/>
              <w:rPr>
                <w:rFonts w:ascii="Arial" w:eastAsia="Times New Roman" w:hAnsi="Arial" w:cs="Arial"/>
                <w:sz w:val="18"/>
                <w:szCs w:val="18"/>
                <w:cs/>
              </w:rPr>
            </w:pPr>
            <w:r w:rsidRPr="00F10FFC">
              <w:rPr>
                <w:rFonts w:ascii="Arial" w:eastAsia="Times New Roman" w:hAnsi="Arial" w:cs="Arial"/>
                <w:sz w:val="18"/>
                <w:szCs w:val="18"/>
              </w:rPr>
              <w:t xml:space="preserve">   - repricing or maturity dates:</w:t>
            </w:r>
          </w:p>
        </w:tc>
        <w:tc>
          <w:tcPr>
            <w:tcW w:w="1296" w:type="dxa"/>
          </w:tcPr>
          <w:p w14:paraId="31AB0FB6" w14:textId="77777777" w:rsidR="002014AE" w:rsidRPr="00F10FFC" w:rsidRDefault="002014AE" w:rsidP="002014AE">
            <w:pPr>
              <w:ind w:right="-72"/>
              <w:jc w:val="right"/>
              <w:rPr>
                <w:rFonts w:ascii="Arial" w:eastAsia="Times New Roman" w:hAnsi="Arial" w:cs="Arial"/>
                <w:spacing w:val="-4"/>
                <w:sz w:val="18"/>
                <w:szCs w:val="18"/>
              </w:rPr>
            </w:pPr>
          </w:p>
        </w:tc>
        <w:tc>
          <w:tcPr>
            <w:tcW w:w="1296" w:type="dxa"/>
          </w:tcPr>
          <w:p w14:paraId="0A86925C" w14:textId="77777777" w:rsidR="002014AE" w:rsidRPr="00F10FFC" w:rsidRDefault="002014AE" w:rsidP="002014AE">
            <w:pPr>
              <w:ind w:right="-72"/>
              <w:jc w:val="right"/>
              <w:rPr>
                <w:rFonts w:ascii="Arial" w:eastAsia="Times New Roman" w:hAnsi="Arial" w:cs="Arial"/>
                <w:spacing w:val="-4"/>
                <w:sz w:val="18"/>
                <w:szCs w:val="18"/>
              </w:rPr>
            </w:pPr>
          </w:p>
        </w:tc>
        <w:tc>
          <w:tcPr>
            <w:tcW w:w="1296" w:type="dxa"/>
          </w:tcPr>
          <w:p w14:paraId="67A993B5" w14:textId="77777777" w:rsidR="002014AE" w:rsidRPr="00F10FFC" w:rsidRDefault="002014AE" w:rsidP="002014AE">
            <w:pPr>
              <w:ind w:right="-72"/>
              <w:jc w:val="right"/>
              <w:rPr>
                <w:rFonts w:ascii="Arial" w:eastAsia="Times New Roman" w:hAnsi="Arial" w:cs="Arial"/>
                <w:spacing w:val="-4"/>
                <w:sz w:val="18"/>
                <w:szCs w:val="18"/>
              </w:rPr>
            </w:pPr>
          </w:p>
        </w:tc>
        <w:tc>
          <w:tcPr>
            <w:tcW w:w="1296" w:type="dxa"/>
          </w:tcPr>
          <w:p w14:paraId="6F94811C" w14:textId="77777777" w:rsidR="002014AE" w:rsidRPr="00F10FFC" w:rsidRDefault="002014AE" w:rsidP="002014AE">
            <w:pPr>
              <w:ind w:right="-72"/>
              <w:jc w:val="right"/>
              <w:rPr>
                <w:rFonts w:ascii="Arial" w:eastAsia="Times New Roman" w:hAnsi="Arial" w:cs="Arial"/>
                <w:spacing w:val="-4"/>
                <w:sz w:val="18"/>
                <w:szCs w:val="18"/>
              </w:rPr>
            </w:pPr>
          </w:p>
        </w:tc>
      </w:tr>
      <w:tr w:rsidR="002014AE" w:rsidRPr="000A3FEF" w14:paraId="3616CAE8" w14:textId="77777777" w:rsidTr="00D62B0D">
        <w:tc>
          <w:tcPr>
            <w:tcW w:w="4378" w:type="dxa"/>
          </w:tcPr>
          <w:p w14:paraId="796C20C3" w14:textId="0BB2EA5D" w:rsidR="002014AE" w:rsidRPr="00F10FFC" w:rsidRDefault="002014AE" w:rsidP="002014AE">
            <w:pPr>
              <w:ind w:left="1260" w:right="-72" w:hanging="180"/>
              <w:rPr>
                <w:rFonts w:ascii="Arial" w:eastAsia="Times New Roman" w:hAnsi="Arial" w:cs="Arial"/>
                <w:sz w:val="18"/>
                <w:szCs w:val="18"/>
              </w:rPr>
            </w:pPr>
            <w:r w:rsidRPr="00F10FFC">
              <w:rPr>
                <w:rFonts w:ascii="Arial" w:eastAsia="Times New Roman" w:hAnsi="Arial" w:cs="Arial"/>
                <w:sz w:val="18"/>
                <w:szCs w:val="18"/>
              </w:rPr>
              <w:t xml:space="preserve">   </w:t>
            </w:r>
            <w:r>
              <w:rPr>
                <w:rFonts w:ascii="Arial" w:eastAsia="Times New Roman" w:hAnsi="Arial" w:cs="Arial"/>
                <w:sz w:val="18"/>
                <w:szCs w:val="18"/>
              </w:rPr>
              <w:t>Less than</w:t>
            </w:r>
            <w:r w:rsidRPr="00F10FFC">
              <w:rPr>
                <w:rFonts w:ascii="Arial" w:eastAsia="Times New Roman" w:hAnsi="Arial" w:cs="Arial"/>
                <w:sz w:val="18"/>
                <w:szCs w:val="18"/>
              </w:rPr>
              <w:t xml:space="preserve"> 1 year</w:t>
            </w:r>
          </w:p>
        </w:tc>
        <w:tc>
          <w:tcPr>
            <w:tcW w:w="1296" w:type="dxa"/>
            <w:tcBorders>
              <w:top w:val="nil"/>
              <w:left w:val="nil"/>
              <w:bottom w:val="nil"/>
              <w:right w:val="nil"/>
            </w:tcBorders>
            <w:vAlign w:val="center"/>
          </w:tcPr>
          <w:p w14:paraId="4431D692" w14:textId="4D09199B" w:rsidR="002014AE" w:rsidRPr="00F10FFC" w:rsidRDefault="002014AE" w:rsidP="002014AE">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1,0</w:t>
            </w:r>
            <w:r>
              <w:rPr>
                <w:rFonts w:ascii="Arial" w:eastAsia="Times New Roman" w:hAnsi="Arial" w:cs="Arial"/>
                <w:spacing w:val="-4"/>
                <w:sz w:val="18"/>
                <w:szCs w:val="18"/>
              </w:rPr>
              <w:t>78</w:t>
            </w:r>
            <w:r w:rsidRPr="00F10FFC">
              <w:rPr>
                <w:rFonts w:ascii="Arial" w:eastAsia="Times New Roman" w:hAnsi="Arial" w:cs="Arial"/>
                <w:spacing w:val="-4"/>
                <w:sz w:val="18"/>
                <w:szCs w:val="18"/>
              </w:rPr>
              <w:t>,</w:t>
            </w:r>
            <w:r>
              <w:rPr>
                <w:rFonts w:ascii="Arial" w:eastAsia="Times New Roman" w:hAnsi="Arial" w:cs="Arial"/>
                <w:spacing w:val="-4"/>
                <w:sz w:val="18"/>
                <w:szCs w:val="18"/>
              </w:rPr>
              <w:t>067</w:t>
            </w:r>
            <w:r w:rsidRPr="00F10FFC">
              <w:rPr>
                <w:rFonts w:ascii="Arial" w:eastAsia="Times New Roman" w:hAnsi="Arial" w:cs="Arial"/>
                <w:spacing w:val="-4"/>
                <w:sz w:val="18"/>
                <w:szCs w:val="18"/>
              </w:rPr>
              <w:t xml:space="preserve"> </w:t>
            </w:r>
          </w:p>
        </w:tc>
        <w:tc>
          <w:tcPr>
            <w:tcW w:w="1296" w:type="dxa"/>
            <w:tcBorders>
              <w:top w:val="nil"/>
              <w:left w:val="nil"/>
              <w:bottom w:val="nil"/>
              <w:right w:val="nil"/>
            </w:tcBorders>
            <w:vAlign w:val="center"/>
          </w:tcPr>
          <w:p w14:paraId="47017116" w14:textId="7BF210C7" w:rsidR="002014AE" w:rsidRPr="00F10FFC" w:rsidRDefault="002014AE" w:rsidP="002014AE">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100%</w:t>
            </w:r>
          </w:p>
        </w:tc>
        <w:tc>
          <w:tcPr>
            <w:tcW w:w="1296" w:type="dxa"/>
            <w:tcBorders>
              <w:top w:val="nil"/>
              <w:left w:val="nil"/>
              <w:bottom w:val="nil"/>
              <w:right w:val="nil"/>
            </w:tcBorders>
            <w:vAlign w:val="center"/>
          </w:tcPr>
          <w:p w14:paraId="1D5C2EDD" w14:textId="2F268CCD" w:rsidR="002014AE" w:rsidRPr="00F10FFC" w:rsidRDefault="002014AE" w:rsidP="002014AE">
            <w:pPr>
              <w:ind w:right="-72"/>
              <w:jc w:val="right"/>
              <w:rPr>
                <w:rFonts w:ascii="Arial" w:eastAsia="Times New Roman" w:hAnsi="Arial" w:cs="Arial"/>
                <w:spacing w:val="-4"/>
                <w:sz w:val="18"/>
                <w:szCs w:val="18"/>
              </w:rPr>
            </w:pPr>
            <w:r w:rsidRPr="00F10FFC">
              <w:rPr>
                <w:rFonts w:ascii="Arial" w:eastAsia="Times New Roman" w:hAnsi="Arial" w:cs="Arial"/>
                <w:spacing w:val="-4"/>
                <w:sz w:val="18"/>
                <w:szCs w:val="18"/>
              </w:rPr>
              <w:t>5</w:t>
            </w:r>
            <w:r>
              <w:rPr>
                <w:rFonts w:ascii="Arial" w:eastAsia="Times New Roman" w:hAnsi="Arial" w:cs="Arial"/>
                <w:spacing w:val="-4"/>
                <w:sz w:val="18"/>
                <w:szCs w:val="18"/>
              </w:rPr>
              <w:t>47</w:t>
            </w:r>
            <w:r w:rsidRPr="00F10FFC">
              <w:rPr>
                <w:rFonts w:ascii="Arial" w:eastAsia="Times New Roman" w:hAnsi="Arial" w:cs="Arial"/>
                <w:spacing w:val="-4"/>
                <w:sz w:val="18"/>
                <w:szCs w:val="18"/>
              </w:rPr>
              <w:t>,</w:t>
            </w:r>
            <w:r>
              <w:rPr>
                <w:rFonts w:ascii="Arial" w:eastAsia="Times New Roman" w:hAnsi="Arial" w:cs="Arial"/>
                <w:spacing w:val="-4"/>
                <w:sz w:val="18"/>
                <w:szCs w:val="18"/>
              </w:rPr>
              <w:t>751</w:t>
            </w:r>
            <w:r w:rsidRPr="00F10FFC">
              <w:rPr>
                <w:rFonts w:ascii="Arial" w:eastAsia="Times New Roman" w:hAnsi="Arial" w:cs="Arial"/>
                <w:spacing w:val="-4"/>
                <w:sz w:val="18"/>
                <w:szCs w:val="18"/>
              </w:rPr>
              <w:t xml:space="preserve"> </w:t>
            </w:r>
          </w:p>
        </w:tc>
        <w:tc>
          <w:tcPr>
            <w:tcW w:w="1296" w:type="dxa"/>
            <w:tcBorders>
              <w:top w:val="nil"/>
              <w:left w:val="nil"/>
              <w:bottom w:val="nil"/>
              <w:right w:val="nil"/>
            </w:tcBorders>
            <w:vAlign w:val="center"/>
          </w:tcPr>
          <w:p w14:paraId="747E8DE7" w14:textId="74F46E4F" w:rsidR="002014AE" w:rsidRPr="00F10FFC" w:rsidRDefault="002014AE" w:rsidP="002014AE">
            <w:pPr>
              <w:ind w:right="-72"/>
              <w:jc w:val="right"/>
              <w:rPr>
                <w:rFonts w:ascii="Arial" w:eastAsia="Times New Roman" w:hAnsi="Arial" w:cs="Arial"/>
                <w:spacing w:val="-4"/>
                <w:sz w:val="18"/>
                <w:szCs w:val="18"/>
              </w:rPr>
            </w:pPr>
            <w:r>
              <w:rPr>
                <w:rFonts w:ascii="Arial" w:eastAsia="Times New Roman" w:hAnsi="Arial" w:cs="Arial"/>
                <w:spacing w:val="-4"/>
                <w:sz w:val="18"/>
                <w:szCs w:val="18"/>
              </w:rPr>
              <w:t>55</w:t>
            </w:r>
            <w:r w:rsidRPr="00F10FFC">
              <w:rPr>
                <w:rFonts w:ascii="Arial" w:eastAsia="Times New Roman" w:hAnsi="Arial" w:cs="Arial"/>
                <w:spacing w:val="-4"/>
                <w:sz w:val="18"/>
                <w:szCs w:val="18"/>
              </w:rPr>
              <w:t>%</w:t>
            </w:r>
          </w:p>
        </w:tc>
      </w:tr>
      <w:tr w:rsidR="002014AE" w:rsidRPr="000A3FEF" w14:paraId="1BBBE119" w14:textId="77777777" w:rsidTr="00D62B0D">
        <w:tc>
          <w:tcPr>
            <w:tcW w:w="4378" w:type="dxa"/>
          </w:tcPr>
          <w:p w14:paraId="23730704" w14:textId="51AE366A" w:rsidR="002014AE" w:rsidRPr="000A3FEF" w:rsidRDefault="002014AE" w:rsidP="002014AE">
            <w:pPr>
              <w:ind w:left="1260" w:right="-72" w:hanging="180"/>
              <w:rPr>
                <w:rFonts w:ascii="Arial" w:eastAsia="Times New Roman" w:hAnsi="Arial" w:cs="Arial"/>
                <w:sz w:val="18"/>
                <w:szCs w:val="18"/>
              </w:rPr>
            </w:pPr>
            <w:r w:rsidRPr="000A3FEF">
              <w:rPr>
                <w:rFonts w:ascii="Arial" w:eastAsia="Times New Roman" w:hAnsi="Arial" w:cs="Arial"/>
                <w:sz w:val="18"/>
                <w:szCs w:val="18"/>
                <w:cs/>
              </w:rPr>
              <w:t xml:space="preserve">   </w:t>
            </w:r>
            <w:r w:rsidRPr="000A3FEF">
              <w:rPr>
                <w:rFonts w:ascii="Arial" w:eastAsia="Times New Roman" w:hAnsi="Arial" w:cs="Arial"/>
                <w:sz w:val="18"/>
                <w:szCs w:val="18"/>
              </w:rPr>
              <w:t>1-5 years</w:t>
            </w:r>
          </w:p>
        </w:tc>
        <w:tc>
          <w:tcPr>
            <w:tcW w:w="1296" w:type="dxa"/>
            <w:tcBorders>
              <w:top w:val="nil"/>
              <w:left w:val="nil"/>
              <w:bottom w:val="nil"/>
              <w:right w:val="nil"/>
            </w:tcBorders>
            <w:vAlign w:val="center"/>
          </w:tcPr>
          <w:p w14:paraId="0EE0EB0A" w14:textId="7C6CBA39" w:rsidR="002014AE" w:rsidRPr="000A3FEF" w:rsidRDefault="002014AE" w:rsidP="002014AE">
            <w:pPr>
              <w:ind w:right="-72"/>
              <w:jc w:val="right"/>
              <w:rPr>
                <w:rFonts w:ascii="Arial" w:eastAsia="Times New Roman" w:hAnsi="Arial" w:cs="Arial"/>
                <w:spacing w:val="-4"/>
                <w:sz w:val="18"/>
                <w:szCs w:val="18"/>
                <w:highlight w:val="lightGray"/>
              </w:rPr>
            </w:pPr>
            <w:r w:rsidRPr="000A3FEF">
              <w:rPr>
                <w:rFonts w:ascii="Arial" w:eastAsia="Times New Roman" w:hAnsi="Arial" w:cs="Arial"/>
                <w:spacing w:val="-4"/>
                <w:sz w:val="18"/>
                <w:szCs w:val="18"/>
              </w:rPr>
              <w:t xml:space="preserve">-   </w:t>
            </w:r>
          </w:p>
        </w:tc>
        <w:tc>
          <w:tcPr>
            <w:tcW w:w="1296" w:type="dxa"/>
            <w:tcBorders>
              <w:top w:val="nil"/>
              <w:left w:val="nil"/>
              <w:bottom w:val="nil"/>
              <w:right w:val="nil"/>
            </w:tcBorders>
            <w:vAlign w:val="center"/>
          </w:tcPr>
          <w:p w14:paraId="65A59627" w14:textId="6217BDD7" w:rsidR="002014AE" w:rsidRPr="000A3FEF" w:rsidRDefault="002014AE" w:rsidP="002014AE">
            <w:pPr>
              <w:ind w:right="-72"/>
              <w:jc w:val="right"/>
              <w:rPr>
                <w:rFonts w:ascii="Arial" w:eastAsia="Times New Roman" w:hAnsi="Arial" w:cs="Arial"/>
                <w:spacing w:val="-4"/>
                <w:sz w:val="18"/>
                <w:szCs w:val="18"/>
                <w:highlight w:val="lightGray"/>
              </w:rPr>
            </w:pPr>
            <w:r w:rsidRPr="000A3FEF">
              <w:rPr>
                <w:rFonts w:ascii="Arial" w:eastAsia="Times New Roman" w:hAnsi="Arial" w:cs="Arial"/>
                <w:spacing w:val="-4"/>
                <w:sz w:val="18"/>
                <w:szCs w:val="18"/>
              </w:rPr>
              <w:t xml:space="preserve">-   </w:t>
            </w:r>
          </w:p>
        </w:tc>
        <w:tc>
          <w:tcPr>
            <w:tcW w:w="1296" w:type="dxa"/>
            <w:tcBorders>
              <w:top w:val="nil"/>
              <w:left w:val="nil"/>
              <w:bottom w:val="nil"/>
              <w:right w:val="nil"/>
            </w:tcBorders>
            <w:vAlign w:val="center"/>
          </w:tcPr>
          <w:p w14:paraId="1C7E46DD" w14:textId="7CE039D5" w:rsidR="002014AE" w:rsidRPr="000A3FEF" w:rsidRDefault="002014AE" w:rsidP="002014AE">
            <w:pPr>
              <w:ind w:right="-72"/>
              <w:jc w:val="right"/>
              <w:rPr>
                <w:rFonts w:ascii="Arial" w:eastAsia="Times New Roman" w:hAnsi="Arial" w:cs="Arial"/>
                <w:spacing w:val="-4"/>
                <w:sz w:val="18"/>
                <w:szCs w:val="18"/>
                <w:highlight w:val="lightGray"/>
              </w:rPr>
            </w:pPr>
            <w:r w:rsidRPr="000A3FEF">
              <w:rPr>
                <w:rFonts w:ascii="Arial" w:eastAsia="Times New Roman" w:hAnsi="Arial" w:cs="Arial"/>
                <w:spacing w:val="-4"/>
                <w:sz w:val="18"/>
                <w:szCs w:val="18"/>
              </w:rPr>
              <w:t>4</w:t>
            </w:r>
            <w:r>
              <w:rPr>
                <w:rFonts w:ascii="Arial" w:eastAsia="Times New Roman" w:hAnsi="Arial" w:cs="Arial"/>
                <w:spacing w:val="-4"/>
                <w:sz w:val="18"/>
                <w:szCs w:val="18"/>
              </w:rPr>
              <w:t>50</w:t>
            </w:r>
            <w:r w:rsidRPr="000A3FEF">
              <w:rPr>
                <w:rFonts w:ascii="Arial" w:eastAsia="Times New Roman" w:hAnsi="Arial" w:cs="Arial"/>
                <w:spacing w:val="-4"/>
                <w:sz w:val="18"/>
                <w:szCs w:val="18"/>
              </w:rPr>
              <w:t>,</w:t>
            </w:r>
            <w:r>
              <w:rPr>
                <w:rFonts w:ascii="Arial" w:eastAsia="Times New Roman" w:hAnsi="Arial" w:cs="Arial"/>
                <w:spacing w:val="-4"/>
                <w:sz w:val="18"/>
                <w:szCs w:val="18"/>
              </w:rPr>
              <w:t>000</w:t>
            </w:r>
            <w:r w:rsidRPr="000A3FEF">
              <w:rPr>
                <w:rFonts w:ascii="Arial" w:eastAsia="Times New Roman" w:hAnsi="Arial" w:cs="Arial"/>
                <w:spacing w:val="-4"/>
                <w:sz w:val="18"/>
                <w:szCs w:val="18"/>
              </w:rPr>
              <w:t xml:space="preserve"> </w:t>
            </w:r>
          </w:p>
        </w:tc>
        <w:tc>
          <w:tcPr>
            <w:tcW w:w="1296" w:type="dxa"/>
            <w:tcBorders>
              <w:top w:val="nil"/>
              <w:left w:val="nil"/>
              <w:bottom w:val="nil"/>
              <w:right w:val="nil"/>
            </w:tcBorders>
            <w:vAlign w:val="center"/>
          </w:tcPr>
          <w:p w14:paraId="337146F5" w14:textId="4117A2E7" w:rsidR="002014AE" w:rsidRPr="000A3FEF" w:rsidRDefault="002014AE" w:rsidP="002014AE">
            <w:pPr>
              <w:ind w:right="-72"/>
              <w:jc w:val="right"/>
              <w:rPr>
                <w:rFonts w:ascii="Arial" w:eastAsia="Times New Roman" w:hAnsi="Arial" w:cs="Arial"/>
                <w:spacing w:val="-4"/>
                <w:sz w:val="18"/>
                <w:szCs w:val="18"/>
                <w:highlight w:val="lightGray"/>
              </w:rPr>
            </w:pPr>
            <w:r>
              <w:rPr>
                <w:rFonts w:ascii="Arial" w:eastAsia="Times New Roman" w:hAnsi="Arial" w:cs="Arial"/>
                <w:spacing w:val="-4"/>
                <w:sz w:val="18"/>
                <w:szCs w:val="18"/>
              </w:rPr>
              <w:t>45</w:t>
            </w:r>
            <w:r w:rsidRPr="000A3FEF">
              <w:rPr>
                <w:rFonts w:ascii="Arial" w:eastAsia="Times New Roman" w:hAnsi="Arial" w:cs="Arial"/>
                <w:spacing w:val="-4"/>
                <w:sz w:val="18"/>
                <w:szCs w:val="18"/>
              </w:rPr>
              <w:t>%</w:t>
            </w:r>
          </w:p>
        </w:tc>
      </w:tr>
      <w:tr w:rsidR="002014AE" w:rsidRPr="000A3FEF" w14:paraId="3970488D" w14:textId="77777777" w:rsidTr="00865727">
        <w:tc>
          <w:tcPr>
            <w:tcW w:w="4378" w:type="dxa"/>
          </w:tcPr>
          <w:p w14:paraId="590A76B3" w14:textId="77777777" w:rsidR="002014AE" w:rsidRPr="000A3FEF" w:rsidRDefault="002014AE" w:rsidP="002014AE">
            <w:pPr>
              <w:ind w:left="1260" w:right="-72" w:hanging="180"/>
              <w:rPr>
                <w:rFonts w:ascii="Arial" w:eastAsia="Times New Roman" w:hAnsi="Arial" w:cs="Arial"/>
                <w:sz w:val="18"/>
                <w:szCs w:val="18"/>
              </w:rPr>
            </w:pPr>
          </w:p>
        </w:tc>
        <w:tc>
          <w:tcPr>
            <w:tcW w:w="1296" w:type="dxa"/>
            <w:tcBorders>
              <w:top w:val="single" w:sz="4" w:space="0" w:color="auto"/>
            </w:tcBorders>
          </w:tcPr>
          <w:p w14:paraId="0178900A" w14:textId="77777777" w:rsidR="002014AE" w:rsidRPr="000A3FEF" w:rsidRDefault="002014AE" w:rsidP="002014AE">
            <w:pPr>
              <w:ind w:right="-72"/>
              <w:jc w:val="right"/>
              <w:rPr>
                <w:rFonts w:ascii="Arial" w:eastAsia="Times New Roman" w:hAnsi="Arial" w:cs="Arial"/>
                <w:spacing w:val="-4"/>
                <w:sz w:val="18"/>
                <w:szCs w:val="18"/>
                <w:highlight w:val="lightGray"/>
              </w:rPr>
            </w:pPr>
          </w:p>
        </w:tc>
        <w:tc>
          <w:tcPr>
            <w:tcW w:w="1296" w:type="dxa"/>
            <w:tcBorders>
              <w:top w:val="single" w:sz="4" w:space="0" w:color="auto"/>
            </w:tcBorders>
          </w:tcPr>
          <w:p w14:paraId="093A8F67" w14:textId="77777777" w:rsidR="002014AE" w:rsidRPr="000A3FEF" w:rsidRDefault="002014AE" w:rsidP="002014AE">
            <w:pPr>
              <w:ind w:right="-72"/>
              <w:jc w:val="right"/>
              <w:rPr>
                <w:rFonts w:ascii="Arial" w:eastAsia="Times New Roman" w:hAnsi="Arial" w:cs="Arial"/>
                <w:spacing w:val="-4"/>
                <w:sz w:val="18"/>
                <w:szCs w:val="18"/>
                <w:highlight w:val="lightGray"/>
              </w:rPr>
            </w:pPr>
          </w:p>
        </w:tc>
        <w:tc>
          <w:tcPr>
            <w:tcW w:w="1296" w:type="dxa"/>
            <w:tcBorders>
              <w:top w:val="single" w:sz="4" w:space="0" w:color="auto"/>
            </w:tcBorders>
          </w:tcPr>
          <w:p w14:paraId="269C05A3" w14:textId="77777777" w:rsidR="002014AE" w:rsidRPr="000A3FEF" w:rsidRDefault="002014AE" w:rsidP="002014AE">
            <w:pPr>
              <w:ind w:right="-72"/>
              <w:jc w:val="right"/>
              <w:rPr>
                <w:rFonts w:ascii="Arial" w:eastAsia="Times New Roman" w:hAnsi="Arial" w:cs="Arial"/>
                <w:spacing w:val="-4"/>
                <w:sz w:val="18"/>
                <w:szCs w:val="18"/>
                <w:highlight w:val="lightGray"/>
              </w:rPr>
            </w:pPr>
          </w:p>
        </w:tc>
        <w:tc>
          <w:tcPr>
            <w:tcW w:w="1296" w:type="dxa"/>
            <w:tcBorders>
              <w:top w:val="single" w:sz="4" w:space="0" w:color="auto"/>
            </w:tcBorders>
          </w:tcPr>
          <w:p w14:paraId="4A910B6E" w14:textId="77777777" w:rsidR="002014AE" w:rsidRPr="000A3FEF" w:rsidRDefault="002014AE" w:rsidP="002014AE">
            <w:pPr>
              <w:ind w:right="-72"/>
              <w:jc w:val="right"/>
              <w:rPr>
                <w:rFonts w:ascii="Arial" w:eastAsia="Times New Roman" w:hAnsi="Arial" w:cs="Arial"/>
                <w:spacing w:val="-4"/>
                <w:sz w:val="18"/>
                <w:szCs w:val="18"/>
                <w:highlight w:val="lightGray"/>
              </w:rPr>
            </w:pPr>
          </w:p>
        </w:tc>
      </w:tr>
      <w:tr w:rsidR="002014AE" w:rsidRPr="000A3FEF" w14:paraId="31AE31AF" w14:textId="77777777" w:rsidTr="00865727">
        <w:tc>
          <w:tcPr>
            <w:tcW w:w="4378" w:type="dxa"/>
          </w:tcPr>
          <w:p w14:paraId="40B192A7" w14:textId="77777777" w:rsidR="002014AE" w:rsidRPr="000A3FEF" w:rsidRDefault="002014AE" w:rsidP="002014AE">
            <w:pPr>
              <w:ind w:left="1260" w:right="-72" w:hanging="180"/>
              <w:rPr>
                <w:rFonts w:ascii="Arial" w:eastAsia="Times New Roman" w:hAnsi="Arial" w:cs="Arial"/>
                <w:sz w:val="18"/>
                <w:szCs w:val="18"/>
                <w:cs/>
              </w:rPr>
            </w:pPr>
          </w:p>
        </w:tc>
        <w:tc>
          <w:tcPr>
            <w:tcW w:w="1296" w:type="dxa"/>
            <w:tcBorders>
              <w:left w:val="nil"/>
              <w:bottom w:val="single" w:sz="4" w:space="0" w:color="auto"/>
              <w:right w:val="nil"/>
            </w:tcBorders>
            <w:vAlign w:val="center"/>
          </w:tcPr>
          <w:p w14:paraId="7753EC87" w14:textId="75A73536" w:rsidR="002014AE" w:rsidRPr="000A3FEF" w:rsidRDefault="002014AE" w:rsidP="002014AE">
            <w:pPr>
              <w:ind w:right="-72"/>
              <w:jc w:val="right"/>
              <w:rPr>
                <w:rFonts w:ascii="Arial" w:eastAsia="Times New Roman" w:hAnsi="Arial" w:cs="Arial"/>
                <w:spacing w:val="-4"/>
                <w:sz w:val="18"/>
                <w:szCs w:val="18"/>
                <w:highlight w:val="lightGray"/>
              </w:rPr>
            </w:pPr>
            <w:r w:rsidRPr="000A3FEF">
              <w:rPr>
                <w:rFonts w:ascii="Arial" w:eastAsia="Times New Roman" w:hAnsi="Arial" w:cs="Arial"/>
                <w:spacing w:val="-4"/>
                <w:sz w:val="18"/>
                <w:szCs w:val="18"/>
              </w:rPr>
              <w:t>1,0</w:t>
            </w:r>
            <w:r>
              <w:rPr>
                <w:rFonts w:ascii="Arial" w:eastAsia="Times New Roman" w:hAnsi="Arial" w:cs="Arial"/>
                <w:spacing w:val="-4"/>
                <w:sz w:val="18"/>
                <w:szCs w:val="18"/>
              </w:rPr>
              <w:t>78</w:t>
            </w:r>
            <w:r w:rsidRPr="000A3FEF">
              <w:rPr>
                <w:rFonts w:ascii="Arial" w:eastAsia="Times New Roman" w:hAnsi="Arial" w:cs="Arial"/>
                <w:spacing w:val="-4"/>
                <w:sz w:val="18"/>
                <w:szCs w:val="18"/>
              </w:rPr>
              <w:t>,</w:t>
            </w:r>
            <w:r>
              <w:rPr>
                <w:rFonts w:ascii="Arial" w:eastAsia="Times New Roman" w:hAnsi="Arial" w:cs="Arial"/>
                <w:spacing w:val="-4"/>
                <w:sz w:val="18"/>
                <w:szCs w:val="18"/>
              </w:rPr>
              <w:t>067</w:t>
            </w:r>
          </w:p>
        </w:tc>
        <w:tc>
          <w:tcPr>
            <w:tcW w:w="1296" w:type="dxa"/>
            <w:tcBorders>
              <w:left w:val="nil"/>
              <w:bottom w:val="single" w:sz="4" w:space="0" w:color="auto"/>
              <w:right w:val="nil"/>
            </w:tcBorders>
            <w:vAlign w:val="center"/>
          </w:tcPr>
          <w:p w14:paraId="69A5EB68" w14:textId="0AA229E1" w:rsidR="002014AE" w:rsidRPr="000A3FEF" w:rsidRDefault="002014AE" w:rsidP="002014AE">
            <w:pPr>
              <w:ind w:right="-72"/>
              <w:jc w:val="right"/>
              <w:rPr>
                <w:rFonts w:ascii="Arial" w:eastAsia="Times New Roman" w:hAnsi="Arial" w:cs="Arial"/>
                <w:spacing w:val="-4"/>
                <w:sz w:val="18"/>
                <w:szCs w:val="18"/>
                <w:highlight w:val="lightGray"/>
              </w:rPr>
            </w:pPr>
            <w:r w:rsidRPr="000A3FEF">
              <w:rPr>
                <w:rFonts w:ascii="Arial" w:eastAsia="Times New Roman" w:hAnsi="Arial" w:cs="Arial"/>
                <w:spacing w:val="-4"/>
                <w:sz w:val="18"/>
                <w:szCs w:val="18"/>
              </w:rPr>
              <w:t>100%</w:t>
            </w:r>
          </w:p>
        </w:tc>
        <w:tc>
          <w:tcPr>
            <w:tcW w:w="1296" w:type="dxa"/>
            <w:tcBorders>
              <w:left w:val="nil"/>
              <w:bottom w:val="single" w:sz="4" w:space="0" w:color="auto"/>
              <w:right w:val="nil"/>
            </w:tcBorders>
            <w:vAlign w:val="center"/>
          </w:tcPr>
          <w:p w14:paraId="1D44D212" w14:textId="6F6D1042" w:rsidR="002014AE" w:rsidRPr="000A3FEF" w:rsidRDefault="002014AE" w:rsidP="002014AE">
            <w:pPr>
              <w:ind w:right="-72"/>
              <w:jc w:val="right"/>
              <w:rPr>
                <w:rFonts w:ascii="Arial" w:eastAsia="Times New Roman" w:hAnsi="Arial" w:cs="Arial"/>
                <w:spacing w:val="-4"/>
                <w:sz w:val="18"/>
                <w:szCs w:val="18"/>
                <w:highlight w:val="lightGray"/>
              </w:rPr>
            </w:pPr>
            <w:r>
              <w:rPr>
                <w:rFonts w:ascii="Arial" w:eastAsia="Times New Roman" w:hAnsi="Arial" w:cs="Arial"/>
                <w:spacing w:val="-4"/>
                <w:sz w:val="18"/>
                <w:szCs w:val="18"/>
              </w:rPr>
              <w:t>997</w:t>
            </w:r>
            <w:r w:rsidRPr="000A3FEF">
              <w:rPr>
                <w:rFonts w:ascii="Arial" w:eastAsia="Times New Roman" w:hAnsi="Arial" w:cs="Arial"/>
                <w:spacing w:val="-4"/>
                <w:sz w:val="18"/>
                <w:szCs w:val="18"/>
              </w:rPr>
              <w:t>,</w:t>
            </w:r>
            <w:r>
              <w:rPr>
                <w:rFonts w:ascii="Arial" w:eastAsia="Times New Roman" w:hAnsi="Arial" w:cs="Arial"/>
                <w:spacing w:val="-4"/>
                <w:sz w:val="18"/>
                <w:szCs w:val="18"/>
              </w:rPr>
              <w:t>751</w:t>
            </w:r>
          </w:p>
        </w:tc>
        <w:tc>
          <w:tcPr>
            <w:tcW w:w="1296" w:type="dxa"/>
            <w:tcBorders>
              <w:left w:val="nil"/>
              <w:bottom w:val="single" w:sz="4" w:space="0" w:color="auto"/>
              <w:right w:val="nil"/>
            </w:tcBorders>
            <w:vAlign w:val="center"/>
          </w:tcPr>
          <w:p w14:paraId="743BB57B" w14:textId="76A4B148" w:rsidR="002014AE" w:rsidRPr="000A3FEF" w:rsidRDefault="002014AE" w:rsidP="002014AE">
            <w:pPr>
              <w:ind w:right="-72"/>
              <w:jc w:val="right"/>
              <w:rPr>
                <w:rFonts w:ascii="Arial" w:eastAsia="Times New Roman" w:hAnsi="Arial" w:cs="Arial"/>
                <w:spacing w:val="-4"/>
                <w:sz w:val="18"/>
                <w:szCs w:val="18"/>
                <w:highlight w:val="lightGray"/>
              </w:rPr>
            </w:pPr>
            <w:r w:rsidRPr="000A3FEF">
              <w:rPr>
                <w:rFonts w:ascii="Arial" w:eastAsia="Times New Roman" w:hAnsi="Arial" w:cs="Arial"/>
                <w:spacing w:val="-4"/>
                <w:sz w:val="18"/>
                <w:szCs w:val="18"/>
              </w:rPr>
              <w:t>100%</w:t>
            </w:r>
          </w:p>
        </w:tc>
      </w:tr>
    </w:tbl>
    <w:p w14:paraId="02B4E61D" w14:textId="77777777" w:rsidR="00691CF2" w:rsidRPr="001718FF" w:rsidRDefault="00691CF2" w:rsidP="00865727">
      <w:pPr>
        <w:ind w:left="1080"/>
        <w:jc w:val="thaiDistribute"/>
        <w:rPr>
          <w:rFonts w:ascii="Arial" w:hAnsi="Arial" w:cs="Arial"/>
          <w:sz w:val="18"/>
          <w:szCs w:val="18"/>
        </w:rPr>
      </w:pPr>
    </w:p>
    <w:p w14:paraId="70EC8A59" w14:textId="4615B3A8" w:rsidR="00691CF2" w:rsidRPr="001718FF" w:rsidRDefault="00AF5257" w:rsidP="00865727">
      <w:pPr>
        <w:ind w:left="1080"/>
        <w:jc w:val="thaiDistribute"/>
        <w:rPr>
          <w:rFonts w:ascii="Arial" w:hAnsi="Arial" w:cs="Arial"/>
          <w:sz w:val="18"/>
          <w:szCs w:val="18"/>
        </w:rPr>
      </w:pPr>
      <w:r w:rsidRPr="001718FF">
        <w:rPr>
          <w:rFonts w:ascii="Arial" w:hAnsi="Arial" w:cs="Arial"/>
          <w:sz w:val="18"/>
          <w:szCs w:val="18"/>
          <w:lang w:val="en-GB"/>
        </w:rPr>
        <w:t xml:space="preserve">The percentage of total loans shows the proportion of loans that are currently at variable rates in relation to the total amount of borrowings. An analysis by maturities is provided in </w:t>
      </w:r>
      <w:r w:rsidR="008D1330">
        <w:rPr>
          <w:rFonts w:ascii="Arial" w:hAnsi="Arial" w:cs="Arial"/>
          <w:sz w:val="18"/>
          <w:szCs w:val="18"/>
          <w:lang w:val="en-GB"/>
        </w:rPr>
        <w:t>N</w:t>
      </w:r>
      <w:r w:rsidRPr="001718FF">
        <w:rPr>
          <w:rFonts w:ascii="Arial" w:hAnsi="Arial" w:cs="Arial"/>
          <w:sz w:val="18"/>
          <w:szCs w:val="18"/>
          <w:lang w:val="en-GB"/>
        </w:rPr>
        <w:t xml:space="preserve">ote </w:t>
      </w:r>
      <w:r w:rsidR="00531C7F" w:rsidRPr="001718FF">
        <w:rPr>
          <w:rFonts w:ascii="Arial" w:hAnsi="Arial" w:cs="Arial"/>
          <w:sz w:val="18"/>
          <w:szCs w:val="18"/>
        </w:rPr>
        <w:t>(</w:t>
      </w:r>
      <w:r w:rsidR="00691CF2" w:rsidRPr="001718FF">
        <w:rPr>
          <w:rFonts w:ascii="Arial" w:hAnsi="Arial" w:cs="Arial"/>
          <w:sz w:val="18"/>
          <w:szCs w:val="18"/>
          <w:lang w:val="en-GB" w:bidi="th-TH"/>
        </w:rPr>
        <w:t>5</w:t>
      </w:r>
      <w:r w:rsidR="00691CF2" w:rsidRPr="001718FF">
        <w:rPr>
          <w:rFonts w:ascii="Arial" w:hAnsi="Arial" w:cs="Arial"/>
          <w:sz w:val="18"/>
          <w:szCs w:val="18"/>
          <w:cs/>
        </w:rPr>
        <w:t>.</w:t>
      </w:r>
      <w:r w:rsidR="00691CF2" w:rsidRPr="001718FF">
        <w:rPr>
          <w:rFonts w:ascii="Arial" w:hAnsi="Arial" w:cs="Arial"/>
          <w:sz w:val="18"/>
          <w:szCs w:val="18"/>
          <w:lang w:val="en-GB"/>
        </w:rPr>
        <w:t>1</w:t>
      </w:r>
      <w:r w:rsidR="00691CF2" w:rsidRPr="001718FF">
        <w:rPr>
          <w:rFonts w:ascii="Arial" w:hAnsi="Arial" w:cs="Arial"/>
          <w:sz w:val="18"/>
          <w:szCs w:val="18"/>
          <w:cs/>
        </w:rPr>
        <w:t>.</w:t>
      </w:r>
      <w:r w:rsidR="00691CF2" w:rsidRPr="001718FF">
        <w:rPr>
          <w:rFonts w:ascii="Arial" w:hAnsi="Arial" w:cs="Arial"/>
          <w:sz w:val="18"/>
          <w:szCs w:val="18"/>
          <w:lang w:val="en-GB"/>
        </w:rPr>
        <w:t>3</w:t>
      </w:r>
      <w:r w:rsidR="00531C7F" w:rsidRPr="001718FF">
        <w:rPr>
          <w:rFonts w:ascii="Arial" w:hAnsi="Arial" w:cs="Arial"/>
          <w:sz w:val="18"/>
          <w:szCs w:val="18"/>
        </w:rPr>
        <w:t>)</w:t>
      </w:r>
      <w:r w:rsidR="008D1330">
        <w:rPr>
          <w:rFonts w:ascii="Arial" w:hAnsi="Arial" w:cs="Arial"/>
          <w:sz w:val="18"/>
          <w:szCs w:val="18"/>
        </w:rPr>
        <w:t>.</w:t>
      </w:r>
    </w:p>
    <w:p w14:paraId="1D6F3288" w14:textId="77777777" w:rsidR="0087050E" w:rsidRPr="002014AE" w:rsidRDefault="0087050E" w:rsidP="00865727">
      <w:pPr>
        <w:ind w:left="1080" w:hanging="540"/>
        <w:jc w:val="thaiDistribute"/>
        <w:rPr>
          <w:rFonts w:ascii="Arial" w:eastAsia="Arial Unicode MS" w:hAnsi="Arial" w:cs="Arial"/>
          <w:sz w:val="18"/>
          <w:szCs w:val="18"/>
          <w:lang w:val="en-GB" w:bidi="th-TH"/>
        </w:rPr>
      </w:pPr>
    </w:p>
    <w:p w14:paraId="3D4764FD" w14:textId="35587437" w:rsidR="00170883" w:rsidRPr="001718FF" w:rsidRDefault="00170883" w:rsidP="00865727">
      <w:pPr>
        <w:ind w:left="1080" w:hanging="540"/>
        <w:jc w:val="thaiDistribute"/>
        <w:rPr>
          <w:rFonts w:ascii="Arial" w:eastAsia="Arial Unicode MS" w:hAnsi="Arial" w:cs="Arial"/>
          <w:b/>
          <w:bCs/>
          <w:sz w:val="18"/>
          <w:szCs w:val="18"/>
          <w:lang w:val="en-GB" w:bidi="th-TH"/>
        </w:rPr>
      </w:pPr>
      <w:r w:rsidRPr="001718FF">
        <w:rPr>
          <w:rFonts w:ascii="Arial" w:eastAsia="Arial Unicode MS" w:hAnsi="Arial" w:cs="Arial"/>
          <w:b/>
          <w:bCs/>
          <w:sz w:val="18"/>
          <w:szCs w:val="18"/>
          <w:lang w:val="en-GB" w:bidi="th-TH"/>
        </w:rPr>
        <w:t>5.1.2</w:t>
      </w:r>
      <w:r w:rsidRPr="001718FF">
        <w:rPr>
          <w:rFonts w:ascii="Arial" w:eastAsia="Arial Unicode MS" w:hAnsi="Arial" w:cs="Arial"/>
          <w:b/>
          <w:bCs/>
          <w:sz w:val="18"/>
          <w:szCs w:val="18"/>
          <w:lang w:val="en-GB" w:bidi="th-TH"/>
        </w:rPr>
        <w:tab/>
        <w:t>Credit risk</w:t>
      </w:r>
    </w:p>
    <w:p w14:paraId="0B601E26" w14:textId="77777777" w:rsidR="0084189B" w:rsidRPr="001718FF" w:rsidRDefault="0084189B" w:rsidP="00865727">
      <w:pPr>
        <w:ind w:left="1080"/>
        <w:jc w:val="thaiDistribute"/>
        <w:rPr>
          <w:rFonts w:ascii="Arial" w:eastAsia="Arial Unicode MS" w:hAnsi="Arial" w:cs="Arial"/>
          <w:sz w:val="18"/>
          <w:szCs w:val="18"/>
          <w:lang w:bidi="th-TH"/>
        </w:rPr>
      </w:pPr>
    </w:p>
    <w:p w14:paraId="5E6F52C5" w14:textId="7E0B4E66" w:rsidR="002B3F9F" w:rsidRPr="001718FF" w:rsidRDefault="00BD1A01" w:rsidP="00865727">
      <w:pPr>
        <w:ind w:left="1080"/>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The Group is expo</w:t>
      </w:r>
      <w:r w:rsidR="009F5F29" w:rsidRPr="001718FF">
        <w:rPr>
          <w:rFonts w:ascii="Arial" w:eastAsia="Arial Unicode MS" w:hAnsi="Arial" w:cs="Arial"/>
          <w:sz w:val="18"/>
          <w:szCs w:val="18"/>
          <w:lang w:bidi="th-TH"/>
        </w:rPr>
        <w:t>sed to credit risk primarily with respect to trade receivables.</w:t>
      </w:r>
    </w:p>
    <w:p w14:paraId="424FE76A" w14:textId="77777777" w:rsidR="002B3F9F" w:rsidRPr="001718FF" w:rsidRDefault="002B3F9F" w:rsidP="00865727">
      <w:pPr>
        <w:ind w:left="1080"/>
        <w:jc w:val="thaiDistribute"/>
        <w:rPr>
          <w:rFonts w:ascii="Arial" w:eastAsia="Arial Unicode MS" w:hAnsi="Arial" w:cs="Arial"/>
          <w:sz w:val="18"/>
          <w:szCs w:val="18"/>
          <w:lang w:bidi="th-TH"/>
        </w:rPr>
      </w:pPr>
    </w:p>
    <w:p w14:paraId="6C6F6A11" w14:textId="61D1FED9" w:rsidR="00170883" w:rsidRPr="001718FF" w:rsidRDefault="00170883" w:rsidP="001718FF">
      <w:pPr>
        <w:tabs>
          <w:tab w:val="left" w:pos="1080"/>
        </w:tabs>
        <w:ind w:left="1080" w:hanging="540"/>
        <w:jc w:val="thaiDistribute"/>
        <w:rPr>
          <w:rFonts w:ascii="Arial" w:eastAsia="Arial Unicode MS" w:hAnsi="Arial" w:cs="Arial"/>
          <w:b/>
          <w:bCs/>
          <w:sz w:val="18"/>
          <w:szCs w:val="18"/>
          <w:lang w:val="en-GB" w:bidi="th-TH"/>
        </w:rPr>
      </w:pPr>
      <w:r w:rsidRPr="001718FF">
        <w:rPr>
          <w:rFonts w:ascii="Arial" w:eastAsia="Arial Unicode MS" w:hAnsi="Arial" w:cs="Arial"/>
          <w:b/>
          <w:bCs/>
          <w:sz w:val="18"/>
          <w:szCs w:val="18"/>
          <w:lang w:val="en-GB" w:bidi="th-TH"/>
        </w:rPr>
        <w:t>a</w:t>
      </w:r>
      <w:r w:rsidRPr="001718FF">
        <w:rPr>
          <w:rFonts w:ascii="Arial" w:eastAsia="Arial Unicode MS" w:hAnsi="Arial" w:cs="Arial"/>
          <w:b/>
          <w:bCs/>
          <w:sz w:val="18"/>
          <w:szCs w:val="18"/>
          <w:cs/>
          <w:lang w:val="en-GB" w:bidi="th-TH"/>
        </w:rPr>
        <w:t>)</w:t>
      </w:r>
      <w:r w:rsidRPr="001718FF">
        <w:rPr>
          <w:rFonts w:ascii="Arial" w:eastAsia="Arial Unicode MS" w:hAnsi="Arial" w:cs="Arial"/>
          <w:b/>
          <w:bCs/>
          <w:sz w:val="18"/>
          <w:szCs w:val="18"/>
          <w:lang w:val="en-GB" w:bidi="th-TH"/>
        </w:rPr>
        <w:tab/>
        <w:t>Risk management</w:t>
      </w:r>
    </w:p>
    <w:p w14:paraId="1C37EDE0" w14:textId="77777777" w:rsidR="00724CD2" w:rsidRPr="001718FF" w:rsidRDefault="00724CD2" w:rsidP="00865727">
      <w:pPr>
        <w:ind w:left="1080"/>
        <w:jc w:val="thaiDistribute"/>
        <w:rPr>
          <w:rFonts w:ascii="Arial" w:eastAsia="Arial Unicode MS" w:hAnsi="Arial" w:cs="Arial"/>
          <w:sz w:val="18"/>
          <w:szCs w:val="18"/>
          <w:cs/>
          <w:lang w:bidi="th-TH"/>
        </w:rPr>
      </w:pPr>
    </w:p>
    <w:p w14:paraId="37BE8522" w14:textId="30B92318" w:rsidR="002B3F9F" w:rsidRPr="001718FF" w:rsidRDefault="009B1904" w:rsidP="00865727">
      <w:pPr>
        <w:ind w:left="1080"/>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 xml:space="preserve">The Group manages the risk by adopting appropriate credit control policies and procedures outstanding trade receivables are regularly monitored. In addition, the Group does not have high concentrations of credit risk since it has a large customer base and therefore does not expect to incur material financial </w:t>
      </w:r>
      <w:r w:rsidRPr="001718FF">
        <w:rPr>
          <w:rFonts w:ascii="Arial" w:eastAsia="Arial Unicode MS" w:hAnsi="Arial" w:cs="Arial"/>
          <w:spacing w:val="-2"/>
          <w:sz w:val="18"/>
          <w:szCs w:val="18"/>
          <w:lang w:bidi="th-TH"/>
        </w:rPr>
        <w:t>losses. The maximum exposure to credit risk is limited to the carrying amounts as stated in the consolidated</w:t>
      </w:r>
      <w:r w:rsidRPr="001718FF">
        <w:rPr>
          <w:rFonts w:ascii="Arial" w:eastAsia="Arial Unicode MS" w:hAnsi="Arial" w:cs="Arial"/>
          <w:sz w:val="18"/>
          <w:szCs w:val="18"/>
          <w:lang w:bidi="th-TH"/>
        </w:rPr>
        <w:t xml:space="preserve"> statement of financial position.</w:t>
      </w:r>
    </w:p>
    <w:p w14:paraId="5BCED40C" w14:textId="42375B3B" w:rsidR="002A7C42" w:rsidRPr="002014AE" w:rsidRDefault="002A7C42" w:rsidP="00865727">
      <w:pPr>
        <w:ind w:left="1080" w:hanging="540"/>
        <w:jc w:val="thaiDistribute"/>
        <w:rPr>
          <w:rFonts w:ascii="Arial" w:eastAsia="Arial Unicode MS" w:hAnsi="Arial" w:cs="Arial"/>
          <w:sz w:val="18"/>
          <w:szCs w:val="18"/>
          <w:lang w:val="en-GB" w:bidi="th-TH"/>
        </w:rPr>
      </w:pPr>
    </w:p>
    <w:p w14:paraId="785C919F" w14:textId="6BBE840C" w:rsidR="001718FF" w:rsidRPr="001718FF" w:rsidRDefault="001718FF" w:rsidP="00865727">
      <w:pPr>
        <w:ind w:left="1080" w:hanging="540"/>
        <w:jc w:val="thaiDistribute"/>
        <w:rPr>
          <w:rFonts w:ascii="Arial" w:eastAsia="Arial Unicode MS" w:hAnsi="Arial" w:cs="Arial"/>
          <w:b/>
          <w:bCs/>
          <w:sz w:val="18"/>
          <w:szCs w:val="18"/>
          <w:lang w:val="en-GB" w:bidi="th-TH"/>
        </w:rPr>
      </w:pPr>
      <w:r w:rsidRPr="001718FF">
        <w:rPr>
          <w:rFonts w:ascii="Arial" w:eastAsia="Arial Unicode MS" w:hAnsi="Arial" w:cs="Arial"/>
          <w:b/>
          <w:bCs/>
          <w:sz w:val="18"/>
          <w:szCs w:val="18"/>
          <w:lang w:val="en-GB" w:bidi="th-TH"/>
        </w:rPr>
        <w:t>b</w:t>
      </w:r>
      <w:r w:rsidRPr="001718FF">
        <w:rPr>
          <w:rFonts w:ascii="Arial" w:eastAsia="Arial Unicode MS" w:hAnsi="Arial" w:cs="Arial"/>
          <w:b/>
          <w:bCs/>
          <w:sz w:val="18"/>
          <w:szCs w:val="18"/>
          <w:cs/>
          <w:lang w:val="en-GB" w:bidi="th-TH"/>
        </w:rPr>
        <w:t>)</w:t>
      </w:r>
      <w:r w:rsidRPr="001718FF">
        <w:rPr>
          <w:rFonts w:ascii="Arial" w:eastAsia="Arial Unicode MS" w:hAnsi="Arial" w:cs="Arial"/>
          <w:b/>
          <w:bCs/>
          <w:sz w:val="18"/>
          <w:szCs w:val="18"/>
          <w:lang w:val="en-GB"/>
        </w:rPr>
        <w:tab/>
      </w:r>
      <w:r w:rsidRPr="001718FF">
        <w:rPr>
          <w:rFonts w:ascii="Arial" w:eastAsia="Arial Unicode MS" w:hAnsi="Arial" w:cs="Arial"/>
          <w:b/>
          <w:bCs/>
          <w:sz w:val="18"/>
          <w:szCs w:val="18"/>
          <w:lang w:val="en-GB" w:bidi="th-TH"/>
        </w:rPr>
        <w:t>Impairment of financial assets</w:t>
      </w:r>
    </w:p>
    <w:p w14:paraId="5AE8C7AF" w14:textId="77777777" w:rsidR="001718FF" w:rsidRPr="001718FF" w:rsidRDefault="001718FF" w:rsidP="00865727">
      <w:pPr>
        <w:ind w:left="1080"/>
        <w:jc w:val="thaiDistribute"/>
        <w:rPr>
          <w:rFonts w:ascii="Arial" w:eastAsia="Arial Unicode MS" w:hAnsi="Arial" w:cs="Arial"/>
          <w:sz w:val="18"/>
          <w:szCs w:val="18"/>
          <w:lang w:bidi="th-TH"/>
        </w:rPr>
      </w:pPr>
    </w:p>
    <w:p w14:paraId="24E0234F" w14:textId="06DCAD16" w:rsidR="009375CE" w:rsidRPr="001718FF" w:rsidRDefault="009375CE" w:rsidP="00865727">
      <w:pPr>
        <w:ind w:left="1080"/>
        <w:jc w:val="thaiDistribute"/>
        <w:rPr>
          <w:rFonts w:ascii="Arial" w:eastAsia="Times New Roman" w:hAnsi="Arial" w:cs="Arial"/>
          <w:sz w:val="18"/>
          <w:szCs w:val="18"/>
          <w:highlight w:val="yellow"/>
        </w:rPr>
      </w:pPr>
      <w:r w:rsidRPr="001718FF">
        <w:rPr>
          <w:rFonts w:ascii="Arial" w:eastAsia="Arial Unicode MS" w:hAnsi="Arial" w:cs="Arial"/>
          <w:sz w:val="18"/>
          <w:szCs w:val="18"/>
          <w:lang w:bidi="th-TH"/>
        </w:rPr>
        <w:t xml:space="preserve">The Group has </w:t>
      </w:r>
      <w:r w:rsidR="00531C7F" w:rsidRPr="001718FF">
        <w:rPr>
          <w:rFonts w:ascii="Arial" w:eastAsia="Arial Unicode MS" w:hAnsi="Arial" w:cs="Arial"/>
          <w:sz w:val="18"/>
          <w:szCs w:val="18"/>
          <w:lang w:bidi="th-TH"/>
        </w:rPr>
        <w:t>3</w:t>
      </w:r>
      <w:r w:rsidRPr="001718FF">
        <w:rPr>
          <w:rFonts w:ascii="Arial" w:eastAsia="Arial Unicode MS" w:hAnsi="Arial" w:cs="Arial"/>
          <w:sz w:val="18"/>
          <w:szCs w:val="18"/>
          <w:cs/>
          <w:lang w:bidi="th-TH"/>
        </w:rPr>
        <w:t xml:space="preserve"> </w:t>
      </w:r>
      <w:r w:rsidRPr="001718FF">
        <w:rPr>
          <w:rFonts w:ascii="Arial" w:eastAsia="Arial Unicode MS" w:hAnsi="Arial" w:cs="Arial"/>
          <w:sz w:val="18"/>
          <w:szCs w:val="18"/>
          <w:lang w:bidi="th-TH"/>
        </w:rPr>
        <w:t>types of financial assets that are subject to the expected credit loss model:</w:t>
      </w:r>
    </w:p>
    <w:p w14:paraId="75D58702" w14:textId="77777777" w:rsidR="005045A1" w:rsidRPr="001718FF" w:rsidRDefault="005045A1" w:rsidP="00865727">
      <w:pPr>
        <w:pStyle w:val="BlockText"/>
        <w:numPr>
          <w:ilvl w:val="0"/>
          <w:numId w:val="10"/>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z w:val="18"/>
          <w:szCs w:val="18"/>
        </w:rPr>
      </w:pPr>
      <w:r w:rsidRPr="001718FF">
        <w:rPr>
          <w:rFonts w:ascii="Arial" w:hAnsi="Arial" w:cs="Arial"/>
          <w:sz w:val="18"/>
          <w:szCs w:val="18"/>
        </w:rPr>
        <w:t xml:space="preserve">trade and other receivables </w:t>
      </w:r>
    </w:p>
    <w:p w14:paraId="1BA94041" w14:textId="424BC6A9" w:rsidR="005045A1" w:rsidRPr="001718FF" w:rsidRDefault="005045A1" w:rsidP="00865727">
      <w:pPr>
        <w:pStyle w:val="BlockText"/>
        <w:numPr>
          <w:ilvl w:val="0"/>
          <w:numId w:val="10"/>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z w:val="18"/>
          <w:szCs w:val="18"/>
        </w:rPr>
      </w:pPr>
      <w:r w:rsidRPr="001718FF">
        <w:rPr>
          <w:rFonts w:ascii="Arial" w:hAnsi="Arial" w:cs="Arial"/>
          <w:sz w:val="18"/>
          <w:szCs w:val="18"/>
        </w:rPr>
        <w:t>lease receivable</w:t>
      </w:r>
      <w:r w:rsidR="005C71F5">
        <w:rPr>
          <w:rFonts w:ascii="Arial" w:hAnsi="Arial" w:cs="Browallia New"/>
          <w:sz w:val="18"/>
          <w:szCs w:val="22"/>
        </w:rPr>
        <w:t>s</w:t>
      </w:r>
      <w:r w:rsidR="000E42E2" w:rsidRPr="00E70771">
        <w:rPr>
          <w:rFonts w:ascii="Arial" w:hAnsi="Arial" w:cs="Arial"/>
          <w:sz w:val="18"/>
          <w:szCs w:val="22"/>
        </w:rPr>
        <w:t>, and</w:t>
      </w:r>
    </w:p>
    <w:p w14:paraId="5CD9364E" w14:textId="34CBBC0A" w:rsidR="005045A1" w:rsidRPr="001718FF" w:rsidRDefault="005045A1" w:rsidP="00865727">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thaiDistribute"/>
        <w:rPr>
          <w:rFonts w:ascii="Arial" w:hAnsi="Arial" w:cs="Arial"/>
          <w:sz w:val="18"/>
          <w:szCs w:val="18"/>
        </w:rPr>
      </w:pPr>
      <w:r w:rsidRPr="001718FF">
        <w:rPr>
          <w:rFonts w:ascii="Arial" w:hAnsi="Arial" w:cs="Arial"/>
          <w:sz w:val="18"/>
          <w:szCs w:val="18"/>
        </w:rPr>
        <w:t>contract assets</w:t>
      </w:r>
    </w:p>
    <w:p w14:paraId="31056E43" w14:textId="77777777" w:rsidR="00302769" w:rsidRPr="001718FF" w:rsidRDefault="00302769" w:rsidP="00865727">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rPr>
      </w:pPr>
    </w:p>
    <w:p w14:paraId="64C27B3C" w14:textId="6C75376B" w:rsidR="00912BF6" w:rsidRPr="001718FF" w:rsidRDefault="00912BF6" w:rsidP="00865727">
      <w:pPr>
        <w:ind w:left="1080"/>
        <w:jc w:val="thaiDistribute"/>
        <w:rPr>
          <w:rFonts w:ascii="Arial" w:eastAsia="Times New Roman" w:hAnsi="Arial" w:cs="Arial"/>
          <w:sz w:val="18"/>
          <w:szCs w:val="18"/>
          <w:lang w:bidi="th-TH"/>
        </w:rPr>
      </w:pPr>
      <w:r w:rsidRPr="001718FF">
        <w:rPr>
          <w:rFonts w:ascii="Arial" w:eastAsia="Times New Roman" w:hAnsi="Arial" w:cs="Arial"/>
          <w:spacing w:val="-4"/>
          <w:sz w:val="18"/>
          <w:szCs w:val="18"/>
          <w:lang w:bidi="th-TH"/>
        </w:rPr>
        <w:t>While cash and cash equivalents</w:t>
      </w:r>
      <w:r w:rsidR="00F257C7">
        <w:rPr>
          <w:rFonts w:ascii="Arial" w:eastAsia="Times New Roman" w:hAnsi="Arial" w:cstheme="minorBidi" w:hint="cs"/>
          <w:spacing w:val="-4"/>
          <w:sz w:val="18"/>
          <w:szCs w:val="18"/>
          <w:cs/>
          <w:lang w:bidi="th-TH"/>
        </w:rPr>
        <w:t xml:space="preserve"> </w:t>
      </w:r>
      <w:r w:rsidR="00F257C7">
        <w:rPr>
          <w:rFonts w:ascii="Arial" w:eastAsia="Times New Roman" w:hAnsi="Arial" w:cstheme="minorBidi"/>
          <w:spacing w:val="-4"/>
          <w:sz w:val="18"/>
          <w:szCs w:val="18"/>
          <w:lang w:bidi="th-TH"/>
        </w:rPr>
        <w:t>and</w:t>
      </w:r>
      <w:r w:rsidR="00A82D3A">
        <w:rPr>
          <w:rFonts w:ascii="Arial" w:eastAsia="Times New Roman" w:hAnsi="Arial" w:cs="Arial"/>
          <w:spacing w:val="-4"/>
          <w:sz w:val="18"/>
          <w:szCs w:val="18"/>
          <w:lang w:bidi="th-TH"/>
        </w:rPr>
        <w:t xml:space="preserve"> </w:t>
      </w:r>
      <w:r w:rsidR="003D4E6A">
        <w:rPr>
          <w:rFonts w:ascii="Arial" w:eastAsia="Times New Roman" w:hAnsi="Arial" w:cs="Arial"/>
          <w:spacing w:val="-4"/>
          <w:sz w:val="18"/>
          <w:szCs w:val="18"/>
          <w:lang w:bidi="th-TH"/>
        </w:rPr>
        <w:t>f</w:t>
      </w:r>
      <w:r w:rsidR="003D4E6A" w:rsidRPr="003D4E6A">
        <w:rPr>
          <w:rFonts w:ascii="Arial" w:eastAsia="Times New Roman" w:hAnsi="Arial" w:cs="Arial"/>
          <w:spacing w:val="-4"/>
          <w:sz w:val="18"/>
          <w:szCs w:val="18"/>
          <w:lang w:bidi="th-TH"/>
        </w:rPr>
        <w:t>ixed deposits with maturity more than 3 months</w:t>
      </w:r>
      <w:r w:rsidR="003D4E6A">
        <w:rPr>
          <w:rFonts w:ascii="Arial" w:eastAsia="Times New Roman" w:hAnsi="Arial" w:cs="Arial"/>
          <w:spacing w:val="-4"/>
          <w:sz w:val="18"/>
          <w:szCs w:val="18"/>
          <w:lang w:bidi="th-TH"/>
        </w:rPr>
        <w:t xml:space="preserve"> </w:t>
      </w:r>
      <w:r w:rsidRPr="001718FF">
        <w:rPr>
          <w:rFonts w:ascii="Arial" w:eastAsia="Times New Roman" w:hAnsi="Arial" w:cs="Arial"/>
          <w:spacing w:val="-4"/>
          <w:sz w:val="18"/>
          <w:szCs w:val="18"/>
          <w:lang w:bidi="th-TH"/>
        </w:rPr>
        <w:t>are also subject to the impairment requirements of TFRS 9, the ide</w:t>
      </w:r>
      <w:r w:rsidRPr="001718FF">
        <w:rPr>
          <w:rFonts w:ascii="Arial" w:eastAsia="Times New Roman" w:hAnsi="Arial" w:cs="Arial"/>
          <w:sz w:val="18"/>
          <w:szCs w:val="18"/>
          <w:lang w:bidi="th-TH"/>
        </w:rPr>
        <w:t>ntified impairment loss was immaterial.</w:t>
      </w:r>
    </w:p>
    <w:p w14:paraId="73402B0B" w14:textId="0BF5C3E2" w:rsidR="00912BF6" w:rsidRPr="001718FF" w:rsidRDefault="00D97A74" w:rsidP="00865727">
      <w:pPr>
        <w:ind w:left="1080"/>
        <w:jc w:val="thaiDistribute"/>
        <w:rPr>
          <w:rFonts w:ascii="Arial" w:eastAsia="Times New Roman" w:hAnsi="Arial" w:cs="Arial"/>
          <w:sz w:val="18"/>
          <w:szCs w:val="18"/>
          <w:lang w:bidi="th-TH"/>
        </w:rPr>
      </w:pPr>
      <w:r>
        <w:rPr>
          <w:rFonts w:ascii="Arial" w:eastAsia="Times New Roman" w:hAnsi="Arial" w:cs="Arial"/>
          <w:sz w:val="18"/>
          <w:szCs w:val="18"/>
          <w:lang w:bidi="th-TH"/>
        </w:rPr>
        <w:br w:type="page"/>
      </w:r>
    </w:p>
    <w:p w14:paraId="267A2D26" w14:textId="2675D893" w:rsidR="00912BF6" w:rsidRPr="001718FF" w:rsidRDefault="00912BF6" w:rsidP="00865727">
      <w:pPr>
        <w:ind w:left="1080"/>
        <w:jc w:val="thaiDistribute"/>
        <w:rPr>
          <w:rFonts w:ascii="Arial" w:eastAsia="Times New Roman" w:hAnsi="Arial" w:cs="Arial"/>
          <w:sz w:val="18"/>
          <w:szCs w:val="18"/>
          <w:lang w:bidi="th-TH"/>
        </w:rPr>
      </w:pPr>
      <w:r w:rsidRPr="001718FF">
        <w:rPr>
          <w:rFonts w:ascii="Arial" w:eastAsia="Times New Roman" w:hAnsi="Arial" w:cs="Arial"/>
          <w:sz w:val="18"/>
          <w:szCs w:val="18"/>
          <w:lang w:bidi="th-TH"/>
        </w:rPr>
        <w:t>Trade receivables and contract assets</w:t>
      </w:r>
      <w:r w:rsidR="001F70B7">
        <w:rPr>
          <w:rFonts w:ascii="Arial" w:eastAsia="Times New Roman" w:hAnsi="Arial" w:cs="Arial"/>
          <w:sz w:val="18"/>
          <w:szCs w:val="18"/>
          <w:lang w:bidi="th-TH"/>
        </w:rPr>
        <w:t>.</w:t>
      </w:r>
      <w:r w:rsidRPr="001718FF">
        <w:rPr>
          <w:rFonts w:ascii="Arial" w:eastAsia="Times New Roman" w:hAnsi="Arial" w:cs="Arial"/>
          <w:sz w:val="18"/>
          <w:szCs w:val="18"/>
          <w:lang w:bidi="th-TH"/>
        </w:rPr>
        <w:t xml:space="preserve"> </w:t>
      </w:r>
    </w:p>
    <w:p w14:paraId="3822C613" w14:textId="6E686880" w:rsidR="00912BF6" w:rsidRPr="001718FF" w:rsidRDefault="00912BF6" w:rsidP="00D97A74">
      <w:pPr>
        <w:jc w:val="thaiDistribute"/>
        <w:rPr>
          <w:rFonts w:ascii="Arial" w:eastAsia="Times New Roman" w:hAnsi="Arial" w:cs="Arial"/>
          <w:sz w:val="18"/>
          <w:szCs w:val="18"/>
          <w:lang w:bidi="th-TH"/>
        </w:rPr>
      </w:pPr>
    </w:p>
    <w:p w14:paraId="29159461" w14:textId="2F41623C" w:rsidR="00912BF6" w:rsidRPr="001718FF" w:rsidRDefault="00912BF6" w:rsidP="00865727">
      <w:pPr>
        <w:ind w:left="1080"/>
        <w:jc w:val="thaiDistribute"/>
        <w:rPr>
          <w:rFonts w:ascii="Arial" w:eastAsia="Times New Roman" w:hAnsi="Arial" w:cs="Arial"/>
          <w:sz w:val="18"/>
          <w:szCs w:val="18"/>
          <w:lang w:bidi="th-TH"/>
        </w:rPr>
      </w:pPr>
      <w:r w:rsidRPr="001718FF">
        <w:rPr>
          <w:rFonts w:ascii="Arial" w:eastAsia="Times New Roman" w:hAnsi="Arial" w:cs="Arial"/>
          <w:sz w:val="18"/>
          <w:szCs w:val="18"/>
          <w:lang w:bidi="th-TH"/>
        </w:rPr>
        <w:t xml:space="preserve">The Group applies the TFRS </w:t>
      </w:r>
      <w:r w:rsidRPr="001718FF">
        <w:rPr>
          <w:rFonts w:ascii="Arial" w:eastAsia="Times New Roman" w:hAnsi="Arial" w:cs="Arial"/>
          <w:sz w:val="18"/>
          <w:szCs w:val="18"/>
          <w:cs/>
          <w:lang w:bidi="th-TH"/>
        </w:rPr>
        <w:t>9</w:t>
      </w:r>
      <w:r w:rsidRPr="001718FF">
        <w:rPr>
          <w:rFonts w:ascii="Arial" w:eastAsia="Times New Roman" w:hAnsi="Arial" w:cs="Arial"/>
          <w:sz w:val="18"/>
          <w:szCs w:val="18"/>
          <w:lang w:bidi="th-TH"/>
        </w:rPr>
        <w:t xml:space="preserve"> simplified approach to measuring expected credit losses which uses a lifetime expected loss allowance for all trade receivables and contract assets.</w:t>
      </w:r>
    </w:p>
    <w:p w14:paraId="3BEA2009" w14:textId="77777777" w:rsidR="00912BF6" w:rsidRPr="001718FF" w:rsidRDefault="00912BF6" w:rsidP="00865727">
      <w:pPr>
        <w:ind w:left="1080"/>
        <w:jc w:val="thaiDistribute"/>
        <w:rPr>
          <w:rFonts w:ascii="Arial" w:eastAsia="Times New Roman" w:hAnsi="Arial" w:cs="Arial"/>
          <w:sz w:val="18"/>
          <w:szCs w:val="18"/>
          <w:lang w:bidi="th-TH"/>
        </w:rPr>
      </w:pPr>
    </w:p>
    <w:p w14:paraId="6DCDDB2F" w14:textId="351AFB54" w:rsidR="00302769" w:rsidRPr="001718FF" w:rsidRDefault="001A4571" w:rsidP="00865727">
      <w:pPr>
        <w:ind w:left="1080"/>
        <w:jc w:val="thaiDistribute"/>
        <w:rPr>
          <w:rFonts w:ascii="Arial" w:eastAsia="Times New Roman" w:hAnsi="Arial" w:cs="Arial"/>
          <w:sz w:val="18"/>
          <w:szCs w:val="18"/>
          <w:lang w:val="en-GB" w:bidi="th-TH"/>
        </w:rPr>
      </w:pPr>
      <w:r w:rsidRPr="001718FF">
        <w:rPr>
          <w:rFonts w:ascii="Arial" w:eastAsia="Times New Roman" w:hAnsi="Arial" w:cs="Arial"/>
          <w:sz w:val="18"/>
          <w:szCs w:val="18"/>
          <w:lang w:val="en-GB" w:bidi="th-TH"/>
        </w:rPr>
        <w:t xml:space="preserve">The expected loss rates are based on the payment profiles of sales over a period of 36 months before </w:t>
      </w:r>
      <w:r w:rsidR="00DD53C6" w:rsidRPr="00E70771">
        <w:rPr>
          <w:rFonts w:ascii="Arial" w:eastAsia="Times New Roman" w:hAnsi="Arial" w:cs="Arial"/>
          <w:sz w:val="18"/>
          <w:szCs w:val="18"/>
          <w:cs/>
          <w:lang w:val="en-GB" w:bidi="th-TH"/>
        </w:rPr>
        <w:br/>
      </w:r>
      <w:r w:rsidRPr="002014AE">
        <w:rPr>
          <w:rFonts w:ascii="Arial" w:eastAsia="Times New Roman" w:hAnsi="Arial" w:cs="Arial"/>
          <w:spacing w:val="-4"/>
          <w:sz w:val="18"/>
          <w:szCs w:val="18"/>
          <w:lang w:val="en-GB" w:bidi="th-TH"/>
        </w:rPr>
        <w:t>31 December 202</w:t>
      </w:r>
      <w:r w:rsidR="005A2D6F" w:rsidRPr="002014AE">
        <w:rPr>
          <w:rFonts w:ascii="Arial" w:eastAsia="Times New Roman" w:hAnsi="Arial" w:cs="Arial"/>
          <w:spacing w:val="-4"/>
          <w:sz w:val="18"/>
          <w:lang w:val="en-GB" w:bidi="th-TH"/>
        </w:rPr>
        <w:t>5</w:t>
      </w:r>
      <w:r w:rsidRPr="002014AE">
        <w:rPr>
          <w:rFonts w:ascii="Arial" w:eastAsia="Times New Roman" w:hAnsi="Arial" w:cs="Arial"/>
          <w:spacing w:val="-4"/>
          <w:sz w:val="18"/>
          <w:szCs w:val="18"/>
          <w:lang w:val="en-GB" w:bidi="th-TH"/>
        </w:rPr>
        <w:t xml:space="preserve"> or 1 January 202</w:t>
      </w:r>
      <w:r w:rsidR="00A96F3C" w:rsidRPr="002014AE">
        <w:rPr>
          <w:rFonts w:ascii="Arial" w:eastAsia="Times New Roman" w:hAnsi="Arial" w:cs="Browallia New"/>
          <w:spacing w:val="-4"/>
          <w:sz w:val="18"/>
          <w:lang w:val="en-GB" w:bidi="th-TH"/>
        </w:rPr>
        <w:t>4</w:t>
      </w:r>
      <w:r w:rsidRPr="002014AE">
        <w:rPr>
          <w:rFonts w:ascii="Arial" w:eastAsia="Times New Roman" w:hAnsi="Arial" w:cs="Arial"/>
          <w:spacing w:val="-4"/>
          <w:sz w:val="18"/>
          <w:szCs w:val="18"/>
          <w:lang w:val="en-GB" w:bidi="th-TH"/>
        </w:rPr>
        <w:t xml:space="preserve"> respectively and the corresponding historical credit losses experienced</w:t>
      </w:r>
      <w:r w:rsidRPr="002014AE">
        <w:rPr>
          <w:rFonts w:ascii="Arial" w:eastAsia="Times New Roman" w:hAnsi="Arial" w:cs="Arial"/>
          <w:sz w:val="18"/>
          <w:szCs w:val="18"/>
          <w:lang w:val="en-GB" w:bidi="th-TH"/>
        </w:rPr>
        <w:t xml:space="preserve"> within this period. The historical loss rates are adjusted to reflect current and forward-looking</w:t>
      </w:r>
      <w:r w:rsidRPr="001718FF">
        <w:rPr>
          <w:rFonts w:ascii="Arial" w:eastAsia="Times New Roman" w:hAnsi="Arial" w:cs="Arial"/>
          <w:sz w:val="18"/>
          <w:szCs w:val="18"/>
          <w:lang w:val="en-GB" w:bidi="th-TH"/>
        </w:rPr>
        <w:t xml:space="preserve"> information on macroeconomic factors affecting the ability of the customers to settle the receivables. The Group has identified the GDP, the unemployment rate, and consumer price index of the countries in which it sells its goods and services to be the most relevant </w:t>
      </w:r>
      <w:r w:rsidR="00F50424" w:rsidRPr="001718FF">
        <w:rPr>
          <w:rFonts w:ascii="Arial" w:eastAsia="Times New Roman" w:hAnsi="Arial" w:cs="Arial"/>
          <w:sz w:val="18"/>
          <w:szCs w:val="18"/>
          <w:lang w:val="en-GB" w:bidi="th-TH"/>
        </w:rPr>
        <w:t>factors and</w:t>
      </w:r>
      <w:r w:rsidRPr="001718FF">
        <w:rPr>
          <w:rFonts w:ascii="Arial" w:eastAsia="Times New Roman" w:hAnsi="Arial" w:cs="Arial"/>
          <w:sz w:val="18"/>
          <w:szCs w:val="18"/>
          <w:lang w:val="en-GB" w:bidi="th-TH"/>
        </w:rPr>
        <w:t xml:space="preserve"> accordingly adjusts the historical loss rates based on expected changes in these factors.</w:t>
      </w:r>
    </w:p>
    <w:p w14:paraId="4639B8ED" w14:textId="77777777" w:rsidR="001A4571" w:rsidRPr="001718FF" w:rsidRDefault="001A4571" w:rsidP="00865727">
      <w:pPr>
        <w:ind w:left="1080"/>
        <w:jc w:val="thaiDistribute"/>
        <w:rPr>
          <w:rFonts w:ascii="Arial" w:eastAsia="Times New Roman" w:hAnsi="Arial" w:cs="Arial"/>
          <w:sz w:val="18"/>
          <w:szCs w:val="18"/>
          <w:highlight w:val="yellow"/>
        </w:rPr>
      </w:pPr>
    </w:p>
    <w:p w14:paraId="258E77EF" w14:textId="2DF90887" w:rsidR="004F0A16" w:rsidRPr="001718FF" w:rsidRDefault="004F0A16" w:rsidP="00865727">
      <w:pPr>
        <w:ind w:left="1080"/>
        <w:jc w:val="thaiDistribute"/>
        <w:rPr>
          <w:rFonts w:ascii="Arial" w:eastAsia="Times New Roman" w:hAnsi="Arial" w:cs="Arial"/>
          <w:sz w:val="18"/>
          <w:szCs w:val="18"/>
          <w:lang w:bidi="th-TH"/>
        </w:rPr>
      </w:pPr>
      <w:r w:rsidRPr="002956B9">
        <w:rPr>
          <w:rFonts w:ascii="Arial" w:eastAsia="Times New Roman" w:hAnsi="Arial" w:cs="Arial"/>
          <w:spacing w:val="-2"/>
          <w:sz w:val="18"/>
          <w:szCs w:val="18"/>
          <w:lang w:bidi="th-TH"/>
        </w:rPr>
        <w:t>Trade receivables and contract assets are written off where there is no reasonable expectation of recovery</w:t>
      </w:r>
      <w:r w:rsidRPr="001718FF">
        <w:rPr>
          <w:rFonts w:ascii="Arial" w:eastAsia="Times New Roman" w:hAnsi="Arial" w:cs="Arial"/>
          <w:sz w:val="18"/>
          <w:szCs w:val="18"/>
          <w:lang w:bidi="th-TH"/>
        </w:rPr>
        <w:t xml:space="preserve">. Indicators that there is no reasonable expectation of recovery include, amongst others, the failure of a debtor to engage in a repayment plan with the Group, and a failure to make contractual payments or cannot be contacted for a period greater than </w:t>
      </w:r>
      <w:r w:rsidRPr="001718FF">
        <w:rPr>
          <w:rFonts w:ascii="Arial" w:eastAsia="Times New Roman" w:hAnsi="Arial" w:cs="Arial"/>
          <w:sz w:val="18"/>
          <w:szCs w:val="18"/>
          <w:cs/>
          <w:lang w:bidi="th-TH"/>
        </w:rPr>
        <w:t>120</w:t>
      </w:r>
      <w:r w:rsidRPr="001718FF">
        <w:rPr>
          <w:rFonts w:ascii="Arial" w:eastAsia="Times New Roman" w:hAnsi="Arial" w:cs="Arial"/>
          <w:sz w:val="18"/>
          <w:szCs w:val="18"/>
          <w:lang w:bidi="th-TH"/>
        </w:rPr>
        <w:t xml:space="preserve"> days past due.</w:t>
      </w:r>
    </w:p>
    <w:p w14:paraId="20A1895E" w14:textId="77777777" w:rsidR="001718FF" w:rsidRDefault="001718FF" w:rsidP="00865727">
      <w:pPr>
        <w:ind w:left="1080"/>
        <w:jc w:val="thaiDistribute"/>
        <w:rPr>
          <w:rFonts w:ascii="Arial" w:eastAsia="Times New Roman" w:hAnsi="Arial" w:cs="Arial"/>
          <w:sz w:val="18"/>
          <w:szCs w:val="18"/>
          <w:lang w:bidi="th-TH"/>
        </w:rPr>
      </w:pPr>
    </w:p>
    <w:p w14:paraId="1BE3B448" w14:textId="45F9F10E" w:rsidR="002A7C42" w:rsidRPr="001718FF" w:rsidRDefault="004F0A16" w:rsidP="00865727">
      <w:pPr>
        <w:ind w:left="1080"/>
        <w:jc w:val="thaiDistribute"/>
        <w:rPr>
          <w:rFonts w:ascii="Arial" w:eastAsia="Times New Roman" w:hAnsi="Arial" w:cs="Arial"/>
          <w:sz w:val="18"/>
          <w:szCs w:val="18"/>
          <w:lang w:bidi="th-TH"/>
        </w:rPr>
      </w:pPr>
      <w:r w:rsidRPr="001718FF">
        <w:rPr>
          <w:rFonts w:ascii="Arial" w:eastAsia="Times New Roman" w:hAnsi="Arial" w:cs="Arial"/>
          <w:sz w:val="18"/>
          <w:szCs w:val="18"/>
          <w:lang w:bidi="th-TH"/>
        </w:rPr>
        <w:t>Impairment losses on trade receivables and contract assets are presented as net impairment losses within profit before finance costs and income taxes. Subsequent recoveries of amounts previously written off are credited against the same line item.</w:t>
      </w:r>
    </w:p>
    <w:p w14:paraId="68501060" w14:textId="23CA8340" w:rsidR="004F0A16" w:rsidRPr="002014AE" w:rsidRDefault="004F0A16" w:rsidP="00865727">
      <w:pPr>
        <w:ind w:left="1080"/>
        <w:jc w:val="thaiDistribute"/>
        <w:rPr>
          <w:rFonts w:ascii="Arial" w:eastAsia="Arial Unicode MS" w:hAnsi="Arial" w:cs="Arial"/>
          <w:sz w:val="18"/>
          <w:szCs w:val="18"/>
          <w:lang w:val="en-GB" w:bidi="th-TH"/>
        </w:rPr>
      </w:pPr>
    </w:p>
    <w:p w14:paraId="6477819B" w14:textId="5F6F9113" w:rsidR="00170883" w:rsidRPr="001718FF" w:rsidRDefault="00170883" w:rsidP="00865727">
      <w:pPr>
        <w:ind w:left="1080" w:hanging="540"/>
        <w:jc w:val="thaiDistribute"/>
        <w:rPr>
          <w:rFonts w:ascii="Arial" w:eastAsia="Arial Unicode MS" w:hAnsi="Arial" w:cs="Arial"/>
          <w:b/>
          <w:bCs/>
          <w:sz w:val="18"/>
          <w:szCs w:val="18"/>
          <w:lang w:val="en-GB" w:bidi="th-TH"/>
        </w:rPr>
      </w:pPr>
      <w:r w:rsidRPr="001718FF">
        <w:rPr>
          <w:rFonts w:ascii="Arial" w:eastAsia="Arial Unicode MS" w:hAnsi="Arial" w:cs="Arial"/>
          <w:b/>
          <w:bCs/>
          <w:sz w:val="18"/>
          <w:szCs w:val="18"/>
          <w:lang w:val="en-GB" w:bidi="th-TH"/>
        </w:rPr>
        <w:t>5.1.3</w:t>
      </w:r>
      <w:r w:rsidRPr="001718FF">
        <w:rPr>
          <w:rFonts w:ascii="Arial" w:eastAsia="Arial Unicode MS" w:hAnsi="Arial" w:cs="Arial"/>
          <w:b/>
          <w:bCs/>
          <w:sz w:val="18"/>
          <w:szCs w:val="18"/>
          <w:lang w:val="en-GB" w:bidi="th-TH"/>
        </w:rPr>
        <w:tab/>
        <w:t>Liquidity risk</w:t>
      </w:r>
    </w:p>
    <w:p w14:paraId="2F8A15B5" w14:textId="77777777" w:rsidR="00170883" w:rsidRPr="001718FF" w:rsidRDefault="00170883" w:rsidP="00865727">
      <w:pPr>
        <w:ind w:left="1080"/>
        <w:jc w:val="thaiDistribute"/>
        <w:rPr>
          <w:rFonts w:ascii="Arial" w:eastAsia="Arial Unicode MS" w:hAnsi="Arial" w:cs="Arial"/>
          <w:sz w:val="18"/>
          <w:szCs w:val="18"/>
          <w:lang w:bidi="th-TH"/>
        </w:rPr>
      </w:pPr>
    </w:p>
    <w:p w14:paraId="635C524F" w14:textId="6D0176CE" w:rsidR="00720E72" w:rsidRPr="001718FF" w:rsidRDefault="004B140D" w:rsidP="00865727">
      <w:pPr>
        <w:ind w:left="1080"/>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The Group monitors the risk of a shortage of liquidity though the use of bank loans and lease contracts. The Group has access to a sufficient variety of sources of funding</w:t>
      </w:r>
      <w:r w:rsidR="00B6650D" w:rsidRPr="001718FF">
        <w:rPr>
          <w:rFonts w:ascii="Arial" w:eastAsia="Arial Unicode MS" w:hAnsi="Arial" w:cs="Arial"/>
          <w:sz w:val="18"/>
          <w:szCs w:val="18"/>
          <w:lang w:bidi="th-TH"/>
        </w:rPr>
        <w:t>.</w:t>
      </w:r>
    </w:p>
    <w:p w14:paraId="2B1EDB01" w14:textId="77777777" w:rsidR="00DF3FD5" w:rsidRPr="000A3FEF" w:rsidRDefault="00DF3FD5" w:rsidP="00865727">
      <w:pPr>
        <w:ind w:left="1080"/>
        <w:jc w:val="thaiDistribute"/>
        <w:rPr>
          <w:rFonts w:ascii="Arial" w:eastAsia="Arial Unicode MS" w:hAnsi="Arial" w:cs="Arial"/>
          <w:sz w:val="18"/>
          <w:szCs w:val="18"/>
          <w:lang w:bidi="th-TH"/>
        </w:rPr>
      </w:pPr>
    </w:p>
    <w:p w14:paraId="2853AAEA" w14:textId="4A2C6793" w:rsidR="00170883" w:rsidRPr="000A3FEF" w:rsidRDefault="00176B62" w:rsidP="00BE6826">
      <w:pPr>
        <w:numPr>
          <w:ilvl w:val="0"/>
          <w:numId w:val="34"/>
        </w:numPr>
        <w:jc w:val="thaiDistribute"/>
        <w:rPr>
          <w:rFonts w:ascii="Arial" w:eastAsia="Arial Unicode MS" w:hAnsi="Arial" w:cs="Arial"/>
          <w:b/>
          <w:bCs/>
          <w:sz w:val="18"/>
          <w:szCs w:val="18"/>
          <w:lang w:val="en-GB" w:bidi="th-TH"/>
        </w:rPr>
      </w:pPr>
      <w:r>
        <w:rPr>
          <w:rFonts w:ascii="Arial" w:eastAsia="Arial Unicode MS" w:hAnsi="Arial" w:cs="Arial"/>
          <w:b/>
          <w:bCs/>
          <w:sz w:val="18"/>
          <w:szCs w:val="18"/>
          <w:lang w:val="en-GB" w:bidi="th-TH"/>
        </w:rPr>
        <w:t xml:space="preserve"> </w:t>
      </w:r>
      <w:r w:rsidR="00394993" w:rsidRPr="00E70771">
        <w:rPr>
          <w:rFonts w:ascii="Arial" w:eastAsia="Arial Unicode MS" w:hAnsi="Arial" w:cs="Arial"/>
          <w:b/>
          <w:bCs/>
          <w:sz w:val="18"/>
          <w:szCs w:val="18"/>
          <w:lang w:val="en-GB" w:bidi="th-TH"/>
        </w:rPr>
        <w:tab/>
      </w:r>
      <w:r w:rsidR="00170883" w:rsidRPr="000A3FEF">
        <w:rPr>
          <w:rFonts w:ascii="Arial" w:eastAsia="Arial Unicode MS" w:hAnsi="Arial" w:cs="Arial"/>
          <w:b/>
          <w:bCs/>
          <w:sz w:val="18"/>
          <w:szCs w:val="18"/>
          <w:lang w:val="en-GB" w:bidi="th-TH"/>
        </w:rPr>
        <w:t>Maturity of financial liabilities</w:t>
      </w:r>
    </w:p>
    <w:p w14:paraId="0D5415F2" w14:textId="77777777" w:rsidR="00394993" w:rsidRPr="00E70771" w:rsidRDefault="00394993" w:rsidP="00394993">
      <w:pPr>
        <w:ind w:left="1080"/>
        <w:jc w:val="thaiDistribute"/>
        <w:rPr>
          <w:rFonts w:ascii="Arial" w:eastAsia="Arial Unicode MS" w:hAnsi="Arial" w:cs="Arial"/>
          <w:sz w:val="18"/>
          <w:szCs w:val="18"/>
          <w:lang w:bidi="th-TH"/>
        </w:rPr>
      </w:pPr>
    </w:p>
    <w:p w14:paraId="0F320308" w14:textId="4ABE9B2E" w:rsidR="00BE6826" w:rsidRPr="00E70771" w:rsidRDefault="00BE6826" w:rsidP="00394993">
      <w:pPr>
        <w:ind w:left="1080"/>
        <w:jc w:val="thaiDistribute"/>
        <w:rPr>
          <w:rFonts w:ascii="Arial" w:eastAsia="Arial Unicode MS" w:hAnsi="Arial" w:cs="Arial"/>
          <w:sz w:val="18"/>
          <w:szCs w:val="18"/>
          <w:lang w:bidi="th-TH"/>
        </w:rPr>
      </w:pPr>
      <w:r w:rsidRPr="00E70771">
        <w:rPr>
          <w:rFonts w:ascii="Arial" w:eastAsia="Arial Unicode MS" w:hAnsi="Arial" w:cs="Arial"/>
          <w:sz w:val="18"/>
          <w:szCs w:val="18"/>
          <w:lang w:bidi="th-TH"/>
        </w:rPr>
        <w:t>The tables below analyse the Group’s financial liabilities into relevant maturity groupings based on their contractual maturities</w:t>
      </w:r>
      <w:r w:rsidR="00867399" w:rsidRPr="00E70771">
        <w:rPr>
          <w:rFonts w:ascii="Arial" w:eastAsia="Arial Unicode MS" w:hAnsi="Arial" w:cs="Arial"/>
          <w:sz w:val="18"/>
          <w:szCs w:val="18"/>
          <w:lang w:bidi="th-TH"/>
        </w:rPr>
        <w:t xml:space="preserve"> for all non-derivative financial liabilities</w:t>
      </w:r>
    </w:p>
    <w:p w14:paraId="738830A2" w14:textId="77777777" w:rsidR="00C1466B" w:rsidRPr="00E70771" w:rsidRDefault="00C1466B" w:rsidP="00394993">
      <w:pPr>
        <w:ind w:left="1080"/>
        <w:jc w:val="thaiDistribute"/>
        <w:rPr>
          <w:rFonts w:ascii="Arial" w:eastAsia="Arial Unicode MS" w:hAnsi="Arial" w:cs="Arial"/>
          <w:sz w:val="18"/>
          <w:szCs w:val="18"/>
          <w:lang w:bidi="th-TH"/>
        </w:rPr>
      </w:pPr>
    </w:p>
    <w:p w14:paraId="5ECCC954" w14:textId="625B7A3B" w:rsidR="00C1466B" w:rsidRPr="00E70771" w:rsidRDefault="00C1466B" w:rsidP="00394993">
      <w:pPr>
        <w:ind w:left="1080"/>
        <w:jc w:val="thaiDistribute"/>
        <w:rPr>
          <w:rFonts w:ascii="Arial" w:eastAsia="Arial Unicode MS" w:hAnsi="Arial" w:cs="Arial"/>
          <w:sz w:val="18"/>
          <w:szCs w:val="18"/>
          <w:lang w:bidi="th-TH"/>
        </w:rPr>
      </w:pPr>
      <w:r w:rsidRPr="00E70771">
        <w:rPr>
          <w:rFonts w:ascii="Arial" w:eastAsia="Arial Unicode MS" w:hAnsi="Arial" w:cs="Arial"/>
          <w:sz w:val="18"/>
          <w:szCs w:val="18"/>
          <w:lang w:bidi="th-TH"/>
        </w:rPr>
        <w:t xml:space="preserve">The amounts disclosed in the table are the contractual undiscounted cash flows. </w:t>
      </w:r>
    </w:p>
    <w:p w14:paraId="15991602" w14:textId="77777777" w:rsidR="00A66E8B" w:rsidRPr="00A66E8B" w:rsidRDefault="00A66E8B" w:rsidP="00394993">
      <w:pPr>
        <w:ind w:left="1080"/>
        <w:jc w:val="thaiDistribute"/>
        <w:rPr>
          <w:rFonts w:ascii="Arial" w:eastAsia="Arial Unicode MS" w:hAnsi="Arial" w:cstheme="minorBidi" w:hint="cs"/>
          <w:sz w:val="18"/>
          <w:szCs w:val="18"/>
          <w:lang w:bidi="th-TH"/>
        </w:rPr>
      </w:pPr>
    </w:p>
    <w:p w14:paraId="0BEEAF6E" w14:textId="77777777" w:rsidR="00C1466B" w:rsidRPr="00E70771" w:rsidRDefault="00C1466B" w:rsidP="00394993">
      <w:pPr>
        <w:ind w:left="1080"/>
        <w:jc w:val="thaiDistribute"/>
        <w:rPr>
          <w:rFonts w:ascii="Arial" w:eastAsia="Arial Unicode MS" w:hAnsi="Arial" w:cs="Arial"/>
          <w:sz w:val="18"/>
          <w:szCs w:val="18"/>
          <w:lang w:bidi="th-TH"/>
        </w:rPr>
      </w:pPr>
    </w:p>
    <w:tbl>
      <w:tblPr>
        <w:tblW w:w="9450" w:type="dxa"/>
        <w:tblInd w:w="108" w:type="dxa"/>
        <w:tblLayout w:type="fixed"/>
        <w:tblLook w:val="04A0" w:firstRow="1" w:lastRow="0" w:firstColumn="1" w:lastColumn="0" w:noHBand="0" w:noVBand="1"/>
      </w:tblPr>
      <w:tblGrid>
        <w:gridCol w:w="2538"/>
        <w:gridCol w:w="1152"/>
        <w:gridCol w:w="1152"/>
        <w:gridCol w:w="1152"/>
        <w:gridCol w:w="1152"/>
        <w:gridCol w:w="1152"/>
        <w:gridCol w:w="1152"/>
      </w:tblGrid>
      <w:tr w:rsidR="006951EE" w:rsidRPr="001718FF" w14:paraId="4C1AC44F" w14:textId="77777777" w:rsidTr="00C150AD">
        <w:tc>
          <w:tcPr>
            <w:tcW w:w="2538" w:type="dxa"/>
            <w:vAlign w:val="center"/>
          </w:tcPr>
          <w:p w14:paraId="46B9F50F" w14:textId="77777777" w:rsidR="00DD6F36" w:rsidRPr="001718FF" w:rsidRDefault="00DD6F36" w:rsidP="001718FF">
            <w:pPr>
              <w:ind w:left="-101"/>
              <w:jc w:val="thaiDistribute"/>
              <w:rPr>
                <w:rFonts w:ascii="Arial" w:eastAsia="Arial Unicode MS" w:hAnsi="Arial" w:cs="Arial"/>
                <w:b/>
                <w:bCs/>
                <w:sz w:val="16"/>
                <w:szCs w:val="16"/>
                <w:lang w:val="en-GB" w:bidi="th-TH"/>
              </w:rPr>
            </w:pPr>
            <w:bookmarkStart w:id="7" w:name="_Hlk216194148"/>
          </w:p>
        </w:tc>
        <w:tc>
          <w:tcPr>
            <w:tcW w:w="6912" w:type="dxa"/>
            <w:gridSpan w:val="6"/>
            <w:tcBorders>
              <w:bottom w:val="single" w:sz="4" w:space="0" w:color="auto"/>
            </w:tcBorders>
            <w:vAlign w:val="center"/>
          </w:tcPr>
          <w:p w14:paraId="66FB272D" w14:textId="5D30AD6B" w:rsidR="00DD6F36" w:rsidRPr="001718FF" w:rsidRDefault="00911101" w:rsidP="00865727">
            <w:pPr>
              <w:jc w:val="center"/>
              <w:rPr>
                <w:rFonts w:ascii="Arial" w:eastAsia="Arial Unicode MS" w:hAnsi="Arial" w:cs="Arial"/>
                <w:b/>
                <w:bCs/>
                <w:sz w:val="16"/>
                <w:szCs w:val="16"/>
                <w:cs/>
                <w:lang w:bidi="th-TH"/>
              </w:rPr>
            </w:pPr>
            <w:r w:rsidRPr="001718FF">
              <w:rPr>
                <w:rFonts w:ascii="Arial" w:eastAsia="Arial Unicode MS" w:hAnsi="Arial" w:cs="Arial"/>
                <w:b/>
                <w:bCs/>
                <w:sz w:val="16"/>
                <w:szCs w:val="16"/>
                <w:lang w:bidi="th-TH"/>
              </w:rPr>
              <w:t>Consolidated financial statements</w:t>
            </w:r>
          </w:p>
        </w:tc>
      </w:tr>
      <w:tr w:rsidR="006951EE" w:rsidRPr="001718FF" w14:paraId="423B1D23" w14:textId="77777777" w:rsidTr="00C150AD">
        <w:tc>
          <w:tcPr>
            <w:tcW w:w="2538" w:type="dxa"/>
            <w:vAlign w:val="bottom"/>
          </w:tcPr>
          <w:p w14:paraId="39E9F82C" w14:textId="77777777" w:rsidR="00DD6F36" w:rsidRPr="001718FF" w:rsidRDefault="00DD6F36" w:rsidP="001718FF">
            <w:pPr>
              <w:ind w:left="-101"/>
              <w:jc w:val="thaiDistribute"/>
              <w:rPr>
                <w:rFonts w:ascii="Arial" w:eastAsia="Arial Unicode MS" w:hAnsi="Arial" w:cs="Arial"/>
                <w:b/>
                <w:bCs/>
                <w:sz w:val="16"/>
                <w:szCs w:val="16"/>
                <w:lang w:bidi="th-TH"/>
              </w:rPr>
            </w:pPr>
          </w:p>
          <w:p w14:paraId="5FE271EB" w14:textId="35DAB37A" w:rsidR="00DD6F36" w:rsidRPr="001718FF" w:rsidRDefault="0027490A" w:rsidP="001718FF">
            <w:pPr>
              <w:ind w:left="-101"/>
              <w:rPr>
                <w:rFonts w:ascii="Arial" w:eastAsia="Arial Unicode MS" w:hAnsi="Arial" w:cs="Arial"/>
                <w:b/>
                <w:bCs/>
                <w:sz w:val="16"/>
                <w:szCs w:val="16"/>
                <w:lang w:val="en-GB" w:bidi="th-TH"/>
              </w:rPr>
            </w:pPr>
            <w:r w:rsidRPr="001718FF">
              <w:rPr>
                <w:rFonts w:ascii="Arial" w:eastAsia="Arial Unicode MS" w:hAnsi="Arial" w:cs="Arial"/>
                <w:b/>
                <w:bCs/>
                <w:sz w:val="16"/>
                <w:szCs w:val="16"/>
                <w:lang w:val="en-GB" w:bidi="th-TH"/>
              </w:rPr>
              <w:t>Maturity of financial liabilities</w:t>
            </w:r>
          </w:p>
        </w:tc>
        <w:tc>
          <w:tcPr>
            <w:tcW w:w="1152" w:type="dxa"/>
            <w:tcBorders>
              <w:top w:val="single" w:sz="4" w:space="0" w:color="auto"/>
            </w:tcBorders>
            <w:vAlign w:val="bottom"/>
          </w:tcPr>
          <w:p w14:paraId="6822976B" w14:textId="796871F8" w:rsidR="00DD6F36" w:rsidRPr="001718FF" w:rsidRDefault="0027490A" w:rsidP="00865727">
            <w:pPr>
              <w:ind w:right="-72"/>
              <w:jc w:val="right"/>
              <w:rPr>
                <w:rFonts w:ascii="Arial" w:eastAsia="Arial Unicode MS" w:hAnsi="Arial" w:cs="Arial"/>
                <w:b/>
                <w:bCs/>
                <w:sz w:val="16"/>
                <w:szCs w:val="16"/>
                <w:lang w:val="en-GB" w:bidi="th-TH"/>
              </w:rPr>
            </w:pPr>
            <w:r w:rsidRPr="001718FF">
              <w:rPr>
                <w:rFonts w:ascii="Arial" w:eastAsia="Arial Unicode MS" w:hAnsi="Arial" w:cs="Arial"/>
                <w:b/>
                <w:bCs/>
                <w:sz w:val="16"/>
                <w:szCs w:val="16"/>
                <w:lang w:bidi="th-TH"/>
              </w:rPr>
              <w:t>On demand</w:t>
            </w:r>
          </w:p>
        </w:tc>
        <w:tc>
          <w:tcPr>
            <w:tcW w:w="1152" w:type="dxa"/>
            <w:tcBorders>
              <w:top w:val="single" w:sz="4" w:space="0" w:color="auto"/>
            </w:tcBorders>
            <w:vAlign w:val="bottom"/>
          </w:tcPr>
          <w:p w14:paraId="5DD9EA74" w14:textId="77777777" w:rsidR="001718FF" w:rsidRDefault="0027490A" w:rsidP="00865727">
            <w:pPr>
              <w:ind w:right="-72"/>
              <w:jc w:val="right"/>
              <w:rPr>
                <w:rFonts w:ascii="Arial" w:eastAsia="Arial Unicode MS" w:hAnsi="Arial" w:cs="Arial"/>
                <w:b/>
                <w:bCs/>
                <w:sz w:val="16"/>
                <w:szCs w:val="16"/>
                <w:lang w:bidi="th-TH"/>
              </w:rPr>
            </w:pPr>
            <w:r w:rsidRPr="001718FF">
              <w:rPr>
                <w:rFonts w:ascii="Arial" w:eastAsia="Arial Unicode MS" w:hAnsi="Arial" w:cs="Arial"/>
                <w:b/>
                <w:bCs/>
                <w:sz w:val="16"/>
                <w:szCs w:val="16"/>
                <w:lang w:bidi="th-TH"/>
              </w:rPr>
              <w:t xml:space="preserve">Within </w:t>
            </w:r>
          </w:p>
          <w:p w14:paraId="372E5A40" w14:textId="318531F2" w:rsidR="00DD6F36" w:rsidRPr="001718FF" w:rsidRDefault="0027490A" w:rsidP="00865727">
            <w:pPr>
              <w:ind w:right="-72"/>
              <w:jc w:val="right"/>
              <w:rPr>
                <w:rFonts w:ascii="Arial" w:eastAsia="Arial Unicode MS" w:hAnsi="Arial" w:cs="Arial"/>
                <w:b/>
                <w:bCs/>
                <w:sz w:val="16"/>
                <w:szCs w:val="16"/>
                <w:lang w:bidi="th-TH"/>
              </w:rPr>
            </w:pPr>
            <w:r w:rsidRPr="001718FF">
              <w:rPr>
                <w:rFonts w:ascii="Arial" w:eastAsia="Arial Unicode MS" w:hAnsi="Arial" w:cs="Arial"/>
                <w:b/>
                <w:bCs/>
                <w:sz w:val="16"/>
                <w:szCs w:val="16"/>
                <w:lang w:bidi="th-TH"/>
              </w:rPr>
              <w:t>1 year</w:t>
            </w:r>
          </w:p>
        </w:tc>
        <w:tc>
          <w:tcPr>
            <w:tcW w:w="1152" w:type="dxa"/>
            <w:tcBorders>
              <w:top w:val="single" w:sz="4" w:space="0" w:color="auto"/>
            </w:tcBorders>
            <w:vAlign w:val="bottom"/>
          </w:tcPr>
          <w:p w14:paraId="78B17C93" w14:textId="0C04574F" w:rsidR="00DD6F36" w:rsidRPr="001718FF" w:rsidRDefault="0027490A" w:rsidP="00865727">
            <w:pPr>
              <w:ind w:right="-72"/>
              <w:jc w:val="right"/>
              <w:rPr>
                <w:rFonts w:ascii="Arial" w:eastAsia="Arial Unicode MS" w:hAnsi="Arial" w:cs="Arial"/>
                <w:b/>
                <w:bCs/>
                <w:sz w:val="16"/>
                <w:szCs w:val="16"/>
                <w:lang w:bidi="th-TH"/>
              </w:rPr>
            </w:pPr>
            <w:r w:rsidRPr="001718FF">
              <w:rPr>
                <w:rFonts w:ascii="Arial" w:eastAsia="Arial Unicode MS" w:hAnsi="Arial" w:cs="Arial"/>
                <w:b/>
                <w:bCs/>
                <w:sz w:val="16"/>
                <w:szCs w:val="16"/>
                <w:lang w:val="en-GB" w:bidi="th-TH"/>
              </w:rPr>
              <w:t>1 -</w:t>
            </w:r>
            <w:r w:rsidR="001718FF">
              <w:rPr>
                <w:rFonts w:ascii="Arial" w:eastAsia="Arial Unicode MS" w:hAnsi="Arial" w:cs="Arial"/>
                <w:b/>
                <w:bCs/>
                <w:sz w:val="16"/>
                <w:szCs w:val="16"/>
                <w:lang w:val="en-GB" w:bidi="th-TH"/>
              </w:rPr>
              <w:t xml:space="preserve"> </w:t>
            </w:r>
            <w:r w:rsidRPr="001718FF">
              <w:rPr>
                <w:rFonts w:ascii="Arial" w:eastAsia="Arial Unicode MS" w:hAnsi="Arial" w:cs="Arial"/>
                <w:b/>
                <w:bCs/>
                <w:sz w:val="16"/>
                <w:szCs w:val="16"/>
                <w:lang w:val="en-GB" w:bidi="th-TH"/>
              </w:rPr>
              <w:t>5 years</w:t>
            </w:r>
          </w:p>
        </w:tc>
        <w:tc>
          <w:tcPr>
            <w:tcW w:w="1152" w:type="dxa"/>
            <w:tcBorders>
              <w:top w:val="single" w:sz="4" w:space="0" w:color="auto"/>
            </w:tcBorders>
            <w:vAlign w:val="bottom"/>
          </w:tcPr>
          <w:p w14:paraId="1800FCEC" w14:textId="2E360B1C" w:rsidR="00DD6F36" w:rsidRPr="001718FF" w:rsidRDefault="0027490A" w:rsidP="00865727">
            <w:pPr>
              <w:ind w:right="-72"/>
              <w:jc w:val="right"/>
              <w:rPr>
                <w:rFonts w:ascii="Arial" w:eastAsia="Arial Unicode MS" w:hAnsi="Arial" w:cs="Arial"/>
                <w:b/>
                <w:bCs/>
                <w:sz w:val="16"/>
                <w:szCs w:val="16"/>
                <w:cs/>
                <w:lang w:val="en-GB" w:bidi="th-TH"/>
              </w:rPr>
            </w:pPr>
            <w:r w:rsidRPr="001718FF">
              <w:rPr>
                <w:rFonts w:ascii="Arial" w:eastAsia="Arial Unicode MS" w:hAnsi="Arial" w:cs="Arial"/>
                <w:b/>
                <w:bCs/>
                <w:sz w:val="16"/>
                <w:szCs w:val="16"/>
                <w:lang w:bidi="th-TH"/>
              </w:rPr>
              <w:t>Over 5 years</w:t>
            </w:r>
          </w:p>
        </w:tc>
        <w:tc>
          <w:tcPr>
            <w:tcW w:w="1152" w:type="dxa"/>
            <w:tcBorders>
              <w:top w:val="single" w:sz="4" w:space="0" w:color="auto"/>
            </w:tcBorders>
            <w:vAlign w:val="bottom"/>
          </w:tcPr>
          <w:p w14:paraId="34C073D8" w14:textId="4899F8C7" w:rsidR="00DD6F36" w:rsidRPr="001718FF" w:rsidRDefault="0027490A" w:rsidP="00865727">
            <w:pPr>
              <w:ind w:right="-72"/>
              <w:jc w:val="right"/>
              <w:rPr>
                <w:rFonts w:ascii="Arial" w:eastAsia="Arial Unicode MS" w:hAnsi="Arial" w:cs="Arial"/>
                <w:b/>
                <w:bCs/>
                <w:sz w:val="16"/>
                <w:szCs w:val="16"/>
                <w:lang w:val="en-GB" w:bidi="th-TH"/>
              </w:rPr>
            </w:pPr>
            <w:r w:rsidRPr="001718FF">
              <w:rPr>
                <w:rFonts w:ascii="Arial" w:eastAsia="Arial Unicode MS" w:hAnsi="Arial" w:cs="Arial"/>
                <w:b/>
                <w:bCs/>
                <w:sz w:val="16"/>
                <w:szCs w:val="16"/>
                <w:lang w:bidi="th-TH"/>
              </w:rPr>
              <w:t>Total</w:t>
            </w:r>
          </w:p>
        </w:tc>
        <w:tc>
          <w:tcPr>
            <w:tcW w:w="1152" w:type="dxa"/>
            <w:tcBorders>
              <w:top w:val="single" w:sz="4" w:space="0" w:color="auto"/>
            </w:tcBorders>
            <w:vAlign w:val="bottom"/>
          </w:tcPr>
          <w:p w14:paraId="79B57AF6" w14:textId="04A7AADA" w:rsidR="001F6020" w:rsidRPr="001718FF" w:rsidRDefault="00613EE8" w:rsidP="00865727">
            <w:pPr>
              <w:ind w:right="-72"/>
              <w:jc w:val="right"/>
              <w:rPr>
                <w:rFonts w:ascii="Arial" w:eastAsia="Arial Unicode MS" w:hAnsi="Arial" w:cs="Arial"/>
                <w:b/>
                <w:bCs/>
                <w:sz w:val="16"/>
                <w:szCs w:val="16"/>
                <w:cs/>
                <w:lang w:val="en-GB" w:bidi="th-TH"/>
              </w:rPr>
            </w:pPr>
            <w:r w:rsidRPr="001718FF">
              <w:rPr>
                <w:rFonts w:ascii="Arial" w:eastAsia="Arial Unicode MS" w:hAnsi="Arial" w:cs="Arial"/>
                <w:b/>
                <w:bCs/>
                <w:sz w:val="16"/>
                <w:szCs w:val="16"/>
                <w:lang w:bidi="th-TH"/>
              </w:rPr>
              <w:t>Carrying</w:t>
            </w:r>
            <w:r w:rsidR="0027490A" w:rsidRPr="001718FF">
              <w:rPr>
                <w:rFonts w:ascii="Arial" w:eastAsia="Arial Unicode MS" w:hAnsi="Arial" w:cs="Arial"/>
                <w:b/>
                <w:bCs/>
                <w:sz w:val="16"/>
                <w:szCs w:val="16"/>
                <w:lang w:bidi="th-TH"/>
              </w:rPr>
              <w:t xml:space="preserve"> amount</w:t>
            </w:r>
          </w:p>
        </w:tc>
      </w:tr>
      <w:tr w:rsidR="001F6020" w:rsidRPr="001718FF" w14:paraId="1B584EE7" w14:textId="77777777" w:rsidTr="00C150AD">
        <w:tc>
          <w:tcPr>
            <w:tcW w:w="2538" w:type="dxa"/>
            <w:vAlign w:val="bottom"/>
          </w:tcPr>
          <w:p w14:paraId="739D0E98" w14:textId="77777777" w:rsidR="001F6020" w:rsidRPr="001718FF" w:rsidRDefault="001F6020" w:rsidP="001718FF">
            <w:pPr>
              <w:ind w:left="-101"/>
              <w:jc w:val="thaiDistribute"/>
              <w:rPr>
                <w:rFonts w:ascii="Arial" w:eastAsia="Arial Unicode MS" w:hAnsi="Arial" w:cs="Arial"/>
                <w:b/>
                <w:bCs/>
                <w:sz w:val="16"/>
                <w:szCs w:val="16"/>
                <w:lang w:bidi="th-TH"/>
              </w:rPr>
            </w:pPr>
          </w:p>
        </w:tc>
        <w:tc>
          <w:tcPr>
            <w:tcW w:w="1152" w:type="dxa"/>
            <w:tcBorders>
              <w:bottom w:val="single" w:sz="4" w:space="0" w:color="auto"/>
            </w:tcBorders>
            <w:vAlign w:val="bottom"/>
          </w:tcPr>
          <w:p w14:paraId="6B45DD32" w14:textId="41E96CF4" w:rsidR="001F6020" w:rsidRPr="00E70771" w:rsidRDefault="001F6020" w:rsidP="00705E81">
            <w:pPr>
              <w:ind w:left="-130" w:right="-72"/>
              <w:jc w:val="right"/>
              <w:rPr>
                <w:rFonts w:ascii="Arial" w:eastAsia="Arial Unicode MS" w:hAnsi="Arial" w:cs="Arial"/>
                <w:b/>
                <w:bCs/>
                <w:spacing w:val="-8"/>
                <w:sz w:val="16"/>
                <w:szCs w:val="16"/>
                <w:lang w:bidi="th-TH"/>
              </w:rPr>
            </w:pPr>
            <w:r w:rsidRPr="00E70771">
              <w:rPr>
                <w:rFonts w:ascii="Arial" w:eastAsia="Arial Unicode MS" w:hAnsi="Arial" w:cs="Arial"/>
                <w:b/>
                <w:bCs/>
                <w:spacing w:val="-8"/>
                <w:sz w:val="16"/>
                <w:szCs w:val="16"/>
                <w:lang w:val="en-GB" w:bidi="th-TH"/>
              </w:rPr>
              <w:t>Thousand</w:t>
            </w:r>
            <w:r w:rsidR="00705E81" w:rsidRPr="00E70771">
              <w:rPr>
                <w:rFonts w:ascii="Arial" w:eastAsia="Arial Unicode MS" w:hAnsi="Arial" w:cs="Arial"/>
                <w:b/>
                <w:bCs/>
                <w:spacing w:val="-8"/>
                <w:sz w:val="16"/>
                <w:szCs w:val="16"/>
                <w:lang w:val="en-GB" w:bidi="th-TH"/>
              </w:rPr>
              <w:t xml:space="preserve"> </w:t>
            </w:r>
            <w:r w:rsidRPr="00E70771">
              <w:rPr>
                <w:rFonts w:ascii="Arial" w:eastAsia="Arial Unicode MS" w:hAnsi="Arial" w:cs="Arial"/>
                <w:b/>
                <w:bCs/>
                <w:spacing w:val="-8"/>
                <w:sz w:val="16"/>
                <w:szCs w:val="16"/>
                <w:lang w:val="en-GB" w:bidi="th-TH"/>
              </w:rPr>
              <w:t>Baht</w:t>
            </w:r>
          </w:p>
        </w:tc>
        <w:tc>
          <w:tcPr>
            <w:tcW w:w="1152" w:type="dxa"/>
            <w:tcBorders>
              <w:bottom w:val="single" w:sz="4" w:space="0" w:color="auto"/>
            </w:tcBorders>
            <w:vAlign w:val="bottom"/>
          </w:tcPr>
          <w:p w14:paraId="7243AA4B" w14:textId="2ACD0785" w:rsidR="001F6020" w:rsidRPr="001718FF" w:rsidRDefault="001F6020" w:rsidP="00705E81">
            <w:pPr>
              <w:ind w:left="-130" w:right="-72"/>
              <w:jc w:val="right"/>
              <w:rPr>
                <w:rFonts w:ascii="Arial" w:eastAsia="Arial Unicode MS" w:hAnsi="Arial" w:cs="Arial"/>
                <w:b/>
                <w:bCs/>
                <w:sz w:val="16"/>
                <w:szCs w:val="16"/>
                <w:lang w:bidi="th-TH"/>
              </w:rPr>
            </w:pPr>
            <w:r w:rsidRPr="001718FF">
              <w:rPr>
                <w:rFonts w:ascii="Arial" w:eastAsia="Arial Unicode MS" w:hAnsi="Arial" w:cs="Arial"/>
                <w:b/>
                <w:bCs/>
                <w:sz w:val="16"/>
                <w:szCs w:val="16"/>
                <w:lang w:val="en-GB" w:bidi="th-TH"/>
              </w:rPr>
              <w:t xml:space="preserve">Thousand </w:t>
            </w:r>
            <w:r w:rsidRPr="00E70771">
              <w:rPr>
                <w:rFonts w:ascii="Arial" w:eastAsia="Arial Unicode MS" w:hAnsi="Arial" w:cs="Arial"/>
                <w:b/>
                <w:bCs/>
                <w:spacing w:val="-8"/>
                <w:sz w:val="16"/>
                <w:szCs w:val="16"/>
                <w:lang w:val="en-GB" w:bidi="th-TH"/>
              </w:rPr>
              <w:t>Baht</w:t>
            </w:r>
          </w:p>
        </w:tc>
        <w:tc>
          <w:tcPr>
            <w:tcW w:w="1152" w:type="dxa"/>
            <w:tcBorders>
              <w:bottom w:val="single" w:sz="4" w:space="0" w:color="auto"/>
            </w:tcBorders>
            <w:vAlign w:val="bottom"/>
          </w:tcPr>
          <w:p w14:paraId="28E8E513" w14:textId="16A6479F" w:rsidR="001F6020" w:rsidRPr="001718FF" w:rsidRDefault="001F6020" w:rsidP="00705E81">
            <w:pPr>
              <w:ind w:left="-130" w:right="-72"/>
              <w:jc w:val="right"/>
              <w:rPr>
                <w:rFonts w:ascii="Arial" w:eastAsia="Arial Unicode MS" w:hAnsi="Arial" w:cs="Arial"/>
                <w:b/>
                <w:bCs/>
                <w:sz w:val="16"/>
                <w:szCs w:val="16"/>
                <w:lang w:val="en-GB" w:bidi="th-TH"/>
              </w:rPr>
            </w:pPr>
            <w:r w:rsidRPr="001718FF">
              <w:rPr>
                <w:rFonts w:ascii="Arial" w:eastAsia="Arial Unicode MS" w:hAnsi="Arial" w:cs="Arial"/>
                <w:b/>
                <w:bCs/>
                <w:sz w:val="16"/>
                <w:szCs w:val="16"/>
                <w:lang w:val="en-GB" w:bidi="th-TH"/>
              </w:rPr>
              <w:t xml:space="preserve">Thousand </w:t>
            </w:r>
            <w:r w:rsidRPr="00E70771">
              <w:rPr>
                <w:rFonts w:ascii="Arial" w:eastAsia="Arial Unicode MS" w:hAnsi="Arial" w:cs="Arial"/>
                <w:b/>
                <w:bCs/>
                <w:spacing w:val="-8"/>
                <w:sz w:val="16"/>
                <w:szCs w:val="16"/>
                <w:lang w:val="en-GB" w:bidi="th-TH"/>
              </w:rPr>
              <w:t>Baht</w:t>
            </w:r>
          </w:p>
        </w:tc>
        <w:tc>
          <w:tcPr>
            <w:tcW w:w="1152" w:type="dxa"/>
            <w:tcBorders>
              <w:bottom w:val="single" w:sz="4" w:space="0" w:color="auto"/>
            </w:tcBorders>
            <w:vAlign w:val="bottom"/>
          </w:tcPr>
          <w:p w14:paraId="09A8DE0D" w14:textId="04164B20" w:rsidR="001F6020" w:rsidRPr="001718FF" w:rsidRDefault="001F6020" w:rsidP="00705E81">
            <w:pPr>
              <w:ind w:left="-130" w:right="-72"/>
              <w:jc w:val="right"/>
              <w:rPr>
                <w:rFonts w:ascii="Arial" w:eastAsia="Arial Unicode MS" w:hAnsi="Arial" w:cs="Arial"/>
                <w:b/>
                <w:bCs/>
                <w:sz w:val="16"/>
                <w:szCs w:val="16"/>
                <w:lang w:bidi="th-TH"/>
              </w:rPr>
            </w:pPr>
            <w:r w:rsidRPr="00E70771">
              <w:rPr>
                <w:rFonts w:ascii="Arial" w:eastAsia="Arial Unicode MS" w:hAnsi="Arial" w:cs="Arial"/>
                <w:b/>
                <w:bCs/>
                <w:spacing w:val="-8"/>
                <w:sz w:val="16"/>
                <w:szCs w:val="16"/>
                <w:lang w:val="en-GB" w:bidi="th-TH"/>
              </w:rPr>
              <w:t>Thousand</w:t>
            </w:r>
            <w:r w:rsidRPr="001718FF">
              <w:rPr>
                <w:rFonts w:ascii="Arial" w:eastAsia="Arial Unicode MS" w:hAnsi="Arial" w:cs="Arial"/>
                <w:b/>
                <w:bCs/>
                <w:sz w:val="16"/>
                <w:szCs w:val="16"/>
                <w:lang w:val="en-GB" w:bidi="th-TH"/>
              </w:rPr>
              <w:t xml:space="preserve"> Baht</w:t>
            </w:r>
          </w:p>
        </w:tc>
        <w:tc>
          <w:tcPr>
            <w:tcW w:w="1152" w:type="dxa"/>
            <w:tcBorders>
              <w:bottom w:val="single" w:sz="4" w:space="0" w:color="auto"/>
            </w:tcBorders>
            <w:vAlign w:val="bottom"/>
          </w:tcPr>
          <w:p w14:paraId="2E5B4B87" w14:textId="664CAC1E" w:rsidR="001F6020" w:rsidRPr="001718FF" w:rsidRDefault="001F6020" w:rsidP="00705E81">
            <w:pPr>
              <w:ind w:left="-130" w:right="-72"/>
              <w:jc w:val="right"/>
              <w:rPr>
                <w:rFonts w:ascii="Arial" w:eastAsia="Arial Unicode MS" w:hAnsi="Arial" w:cs="Arial"/>
                <w:b/>
                <w:bCs/>
                <w:sz w:val="16"/>
                <w:szCs w:val="16"/>
                <w:lang w:bidi="th-TH"/>
              </w:rPr>
            </w:pPr>
            <w:r w:rsidRPr="00E70771">
              <w:rPr>
                <w:rFonts w:ascii="Arial" w:eastAsia="Arial Unicode MS" w:hAnsi="Arial" w:cs="Arial"/>
                <w:b/>
                <w:bCs/>
                <w:spacing w:val="-8"/>
                <w:sz w:val="16"/>
                <w:szCs w:val="16"/>
                <w:lang w:val="en-GB" w:bidi="th-TH"/>
              </w:rPr>
              <w:t>Thousand</w:t>
            </w:r>
            <w:r w:rsidRPr="001718FF">
              <w:rPr>
                <w:rFonts w:ascii="Arial" w:eastAsia="Arial Unicode MS" w:hAnsi="Arial" w:cs="Arial"/>
                <w:b/>
                <w:bCs/>
                <w:sz w:val="16"/>
                <w:szCs w:val="16"/>
                <w:lang w:val="en-GB" w:bidi="th-TH"/>
              </w:rPr>
              <w:t xml:space="preserve"> Baht</w:t>
            </w:r>
          </w:p>
        </w:tc>
        <w:tc>
          <w:tcPr>
            <w:tcW w:w="1152" w:type="dxa"/>
            <w:tcBorders>
              <w:bottom w:val="single" w:sz="4" w:space="0" w:color="auto"/>
            </w:tcBorders>
            <w:vAlign w:val="bottom"/>
          </w:tcPr>
          <w:p w14:paraId="7F6D335C" w14:textId="2673DC28" w:rsidR="001F6020" w:rsidRPr="00E70771" w:rsidRDefault="001F6020" w:rsidP="00705E81">
            <w:pPr>
              <w:ind w:left="-130" w:right="-72"/>
              <w:jc w:val="right"/>
              <w:rPr>
                <w:rFonts w:ascii="Arial" w:eastAsia="Arial Unicode MS" w:hAnsi="Arial" w:cs="Arial"/>
                <w:b/>
                <w:bCs/>
                <w:spacing w:val="-8"/>
                <w:sz w:val="16"/>
                <w:szCs w:val="16"/>
                <w:lang w:val="en-GB" w:bidi="th-TH"/>
              </w:rPr>
            </w:pPr>
            <w:r w:rsidRPr="00E70771">
              <w:rPr>
                <w:rFonts w:ascii="Arial" w:eastAsia="Arial Unicode MS" w:hAnsi="Arial" w:cs="Arial"/>
                <w:b/>
                <w:bCs/>
                <w:spacing w:val="-8"/>
                <w:sz w:val="16"/>
                <w:szCs w:val="16"/>
                <w:lang w:val="en-GB" w:bidi="th-TH"/>
              </w:rPr>
              <w:t>Thousand Baht</w:t>
            </w:r>
          </w:p>
        </w:tc>
      </w:tr>
      <w:tr w:rsidR="006951EE" w:rsidRPr="001718FF" w14:paraId="1EF3C55E" w14:textId="77777777" w:rsidTr="00C150AD">
        <w:tc>
          <w:tcPr>
            <w:tcW w:w="2538" w:type="dxa"/>
            <w:vAlign w:val="center"/>
          </w:tcPr>
          <w:p w14:paraId="70D9A599" w14:textId="21ECA2FF" w:rsidR="00DD6F36" w:rsidRPr="001718FF" w:rsidRDefault="00DD6F36" w:rsidP="001718FF">
            <w:pPr>
              <w:ind w:left="-101"/>
              <w:jc w:val="thaiDistribute"/>
              <w:rPr>
                <w:rFonts w:ascii="Arial" w:eastAsia="Arial Unicode MS" w:hAnsi="Arial" w:cs="Arial"/>
                <w:b/>
                <w:bCs/>
                <w:sz w:val="16"/>
                <w:szCs w:val="16"/>
                <w:lang w:val="en-GB" w:bidi="th-TH"/>
              </w:rPr>
            </w:pPr>
          </w:p>
        </w:tc>
        <w:tc>
          <w:tcPr>
            <w:tcW w:w="1152" w:type="dxa"/>
            <w:tcBorders>
              <w:top w:val="single" w:sz="4" w:space="0" w:color="auto"/>
            </w:tcBorders>
            <w:vAlign w:val="center"/>
          </w:tcPr>
          <w:p w14:paraId="68B2CF46" w14:textId="77777777" w:rsidR="00DD6F36" w:rsidRPr="001718FF" w:rsidRDefault="00DD6F36" w:rsidP="00865727">
            <w:pPr>
              <w:jc w:val="thaiDistribute"/>
              <w:rPr>
                <w:rFonts w:ascii="Arial" w:eastAsia="Arial Unicode MS" w:hAnsi="Arial" w:cs="Arial"/>
                <w:sz w:val="16"/>
                <w:szCs w:val="16"/>
                <w:lang w:val="en-GB" w:bidi="th-TH"/>
              </w:rPr>
            </w:pPr>
          </w:p>
        </w:tc>
        <w:tc>
          <w:tcPr>
            <w:tcW w:w="1152" w:type="dxa"/>
            <w:tcBorders>
              <w:top w:val="single" w:sz="4" w:space="0" w:color="auto"/>
            </w:tcBorders>
            <w:vAlign w:val="center"/>
          </w:tcPr>
          <w:p w14:paraId="2EC69177" w14:textId="77777777" w:rsidR="00DD6F36" w:rsidRPr="001718FF" w:rsidRDefault="00DD6F36" w:rsidP="00865727">
            <w:pPr>
              <w:jc w:val="thaiDistribute"/>
              <w:rPr>
                <w:rFonts w:ascii="Arial" w:eastAsia="Arial Unicode MS" w:hAnsi="Arial" w:cs="Arial"/>
                <w:sz w:val="16"/>
                <w:szCs w:val="16"/>
                <w:lang w:val="en-GB" w:bidi="th-TH"/>
              </w:rPr>
            </w:pPr>
          </w:p>
        </w:tc>
        <w:tc>
          <w:tcPr>
            <w:tcW w:w="1152" w:type="dxa"/>
            <w:tcBorders>
              <w:top w:val="single" w:sz="4" w:space="0" w:color="auto"/>
            </w:tcBorders>
            <w:vAlign w:val="center"/>
          </w:tcPr>
          <w:p w14:paraId="12C73E53" w14:textId="77777777" w:rsidR="00DD6F36" w:rsidRPr="001718FF" w:rsidRDefault="00DD6F36" w:rsidP="00865727">
            <w:pPr>
              <w:jc w:val="thaiDistribute"/>
              <w:rPr>
                <w:rFonts w:ascii="Arial" w:eastAsia="Arial Unicode MS" w:hAnsi="Arial" w:cs="Arial"/>
                <w:sz w:val="16"/>
                <w:szCs w:val="16"/>
                <w:lang w:val="en-GB" w:bidi="th-TH"/>
              </w:rPr>
            </w:pPr>
          </w:p>
        </w:tc>
        <w:tc>
          <w:tcPr>
            <w:tcW w:w="1152" w:type="dxa"/>
            <w:tcBorders>
              <w:top w:val="single" w:sz="4" w:space="0" w:color="auto"/>
            </w:tcBorders>
            <w:vAlign w:val="center"/>
          </w:tcPr>
          <w:p w14:paraId="00AEC38F" w14:textId="77777777" w:rsidR="00DD6F36" w:rsidRPr="001718FF" w:rsidRDefault="00DD6F36" w:rsidP="00865727">
            <w:pPr>
              <w:jc w:val="thaiDistribute"/>
              <w:rPr>
                <w:rFonts w:ascii="Arial" w:eastAsia="Arial Unicode MS" w:hAnsi="Arial" w:cs="Arial"/>
                <w:sz w:val="16"/>
                <w:szCs w:val="16"/>
                <w:lang w:val="en-GB" w:bidi="th-TH"/>
              </w:rPr>
            </w:pPr>
          </w:p>
        </w:tc>
        <w:tc>
          <w:tcPr>
            <w:tcW w:w="1152" w:type="dxa"/>
            <w:tcBorders>
              <w:top w:val="single" w:sz="4" w:space="0" w:color="auto"/>
            </w:tcBorders>
            <w:vAlign w:val="center"/>
          </w:tcPr>
          <w:p w14:paraId="4B90EA6A" w14:textId="77777777" w:rsidR="00DD6F36" w:rsidRPr="001718FF" w:rsidRDefault="00DD6F36" w:rsidP="00865727">
            <w:pPr>
              <w:jc w:val="thaiDistribute"/>
              <w:rPr>
                <w:rFonts w:ascii="Arial" w:eastAsia="Arial Unicode MS" w:hAnsi="Arial" w:cs="Arial"/>
                <w:sz w:val="16"/>
                <w:szCs w:val="16"/>
                <w:lang w:val="en-GB" w:bidi="th-TH"/>
              </w:rPr>
            </w:pPr>
          </w:p>
        </w:tc>
        <w:tc>
          <w:tcPr>
            <w:tcW w:w="1152" w:type="dxa"/>
            <w:tcBorders>
              <w:top w:val="single" w:sz="4" w:space="0" w:color="auto"/>
            </w:tcBorders>
            <w:vAlign w:val="center"/>
          </w:tcPr>
          <w:p w14:paraId="117DB775" w14:textId="77777777" w:rsidR="00DD6F36" w:rsidRPr="001718FF" w:rsidRDefault="00DD6F36" w:rsidP="00865727">
            <w:pPr>
              <w:jc w:val="thaiDistribute"/>
              <w:rPr>
                <w:rFonts w:ascii="Arial" w:eastAsia="Arial Unicode MS" w:hAnsi="Arial" w:cs="Arial"/>
                <w:sz w:val="16"/>
                <w:szCs w:val="16"/>
                <w:lang w:val="en-GB" w:bidi="th-TH"/>
              </w:rPr>
            </w:pPr>
          </w:p>
        </w:tc>
      </w:tr>
      <w:tr w:rsidR="001718FF" w:rsidRPr="001718FF" w14:paraId="04986F07" w14:textId="77777777" w:rsidTr="00C150AD">
        <w:tc>
          <w:tcPr>
            <w:tcW w:w="2538" w:type="dxa"/>
            <w:vAlign w:val="center"/>
          </w:tcPr>
          <w:p w14:paraId="3439D224" w14:textId="0E35C76A" w:rsidR="001718FF" w:rsidRPr="001718FF" w:rsidRDefault="001718FF" w:rsidP="001718FF">
            <w:pPr>
              <w:ind w:left="-101"/>
              <w:jc w:val="thaiDistribute"/>
              <w:rPr>
                <w:rFonts w:ascii="Arial" w:eastAsia="Arial Unicode MS" w:hAnsi="Arial" w:cs="Arial"/>
                <w:b/>
                <w:bCs/>
                <w:sz w:val="16"/>
                <w:szCs w:val="16"/>
                <w:lang w:bidi="th-TH"/>
              </w:rPr>
            </w:pPr>
            <w:r w:rsidRPr="001718FF">
              <w:rPr>
                <w:rFonts w:ascii="Arial" w:eastAsia="Arial Unicode MS" w:hAnsi="Arial" w:cs="Arial"/>
                <w:b/>
                <w:bCs/>
                <w:sz w:val="16"/>
                <w:szCs w:val="16"/>
                <w:lang w:bidi="th-TH"/>
              </w:rPr>
              <w:t xml:space="preserve">As at </w:t>
            </w:r>
            <w:r w:rsidRPr="001718FF">
              <w:rPr>
                <w:rFonts w:ascii="Arial" w:eastAsia="Arial Unicode MS" w:hAnsi="Arial" w:cs="Arial"/>
                <w:b/>
                <w:bCs/>
                <w:sz w:val="16"/>
                <w:szCs w:val="16"/>
                <w:cs/>
                <w:lang w:bidi="th-TH"/>
              </w:rPr>
              <w:t xml:space="preserve">31 </w:t>
            </w:r>
            <w:r w:rsidRPr="001718FF">
              <w:rPr>
                <w:rFonts w:ascii="Arial" w:eastAsia="Arial Unicode MS" w:hAnsi="Arial" w:cs="Arial"/>
                <w:b/>
                <w:bCs/>
                <w:sz w:val="16"/>
                <w:szCs w:val="16"/>
                <w:lang w:bidi="th-TH"/>
              </w:rPr>
              <w:t xml:space="preserve">December </w:t>
            </w:r>
            <w:r w:rsidRPr="001718FF">
              <w:rPr>
                <w:rFonts w:ascii="Arial" w:eastAsia="Arial Unicode MS" w:hAnsi="Arial" w:cs="Arial"/>
                <w:b/>
                <w:bCs/>
                <w:sz w:val="16"/>
                <w:szCs w:val="16"/>
                <w:cs/>
                <w:lang w:bidi="th-TH"/>
              </w:rPr>
              <w:t>202</w:t>
            </w:r>
            <w:r w:rsidRPr="001718FF">
              <w:rPr>
                <w:rFonts w:ascii="Arial" w:eastAsia="Arial Unicode MS" w:hAnsi="Arial" w:cs="Arial"/>
                <w:b/>
                <w:bCs/>
                <w:sz w:val="16"/>
                <w:szCs w:val="16"/>
                <w:lang w:bidi="th-TH"/>
              </w:rPr>
              <w:t>5</w:t>
            </w:r>
          </w:p>
        </w:tc>
        <w:tc>
          <w:tcPr>
            <w:tcW w:w="1152" w:type="dxa"/>
            <w:vAlign w:val="center"/>
          </w:tcPr>
          <w:p w14:paraId="293F7729" w14:textId="77777777" w:rsidR="001718FF" w:rsidRPr="001718FF" w:rsidRDefault="001718FF" w:rsidP="00865727">
            <w:pPr>
              <w:jc w:val="thaiDistribute"/>
              <w:rPr>
                <w:rFonts w:ascii="Arial" w:eastAsia="Arial Unicode MS" w:hAnsi="Arial" w:cs="Arial"/>
                <w:sz w:val="16"/>
                <w:szCs w:val="16"/>
                <w:lang w:val="en-GB" w:bidi="th-TH"/>
              </w:rPr>
            </w:pPr>
          </w:p>
        </w:tc>
        <w:tc>
          <w:tcPr>
            <w:tcW w:w="1152" w:type="dxa"/>
            <w:vAlign w:val="center"/>
          </w:tcPr>
          <w:p w14:paraId="02CB2FB2" w14:textId="77777777" w:rsidR="001718FF" w:rsidRPr="001718FF" w:rsidRDefault="001718FF" w:rsidP="00865727">
            <w:pPr>
              <w:jc w:val="thaiDistribute"/>
              <w:rPr>
                <w:rFonts w:ascii="Arial" w:eastAsia="Arial Unicode MS" w:hAnsi="Arial" w:cs="Arial"/>
                <w:sz w:val="16"/>
                <w:szCs w:val="16"/>
                <w:lang w:val="en-GB" w:bidi="th-TH"/>
              </w:rPr>
            </w:pPr>
          </w:p>
        </w:tc>
        <w:tc>
          <w:tcPr>
            <w:tcW w:w="1152" w:type="dxa"/>
            <w:vAlign w:val="center"/>
          </w:tcPr>
          <w:p w14:paraId="47F1844C" w14:textId="77777777" w:rsidR="001718FF" w:rsidRPr="001718FF" w:rsidRDefault="001718FF" w:rsidP="00865727">
            <w:pPr>
              <w:jc w:val="thaiDistribute"/>
              <w:rPr>
                <w:rFonts w:ascii="Arial" w:eastAsia="Arial Unicode MS" w:hAnsi="Arial" w:cs="Arial"/>
                <w:sz w:val="16"/>
                <w:szCs w:val="16"/>
                <w:lang w:val="en-GB" w:bidi="th-TH"/>
              </w:rPr>
            </w:pPr>
          </w:p>
        </w:tc>
        <w:tc>
          <w:tcPr>
            <w:tcW w:w="1152" w:type="dxa"/>
            <w:vAlign w:val="center"/>
          </w:tcPr>
          <w:p w14:paraId="176D4024" w14:textId="77777777" w:rsidR="001718FF" w:rsidRPr="001718FF" w:rsidRDefault="001718FF" w:rsidP="00865727">
            <w:pPr>
              <w:jc w:val="thaiDistribute"/>
              <w:rPr>
                <w:rFonts w:ascii="Arial" w:eastAsia="Arial Unicode MS" w:hAnsi="Arial" w:cs="Arial"/>
                <w:sz w:val="16"/>
                <w:szCs w:val="16"/>
                <w:lang w:val="en-GB" w:bidi="th-TH"/>
              </w:rPr>
            </w:pPr>
          </w:p>
        </w:tc>
        <w:tc>
          <w:tcPr>
            <w:tcW w:w="1152" w:type="dxa"/>
            <w:vAlign w:val="center"/>
          </w:tcPr>
          <w:p w14:paraId="5542581A" w14:textId="77777777" w:rsidR="001718FF" w:rsidRPr="001718FF" w:rsidRDefault="001718FF" w:rsidP="00865727">
            <w:pPr>
              <w:jc w:val="thaiDistribute"/>
              <w:rPr>
                <w:rFonts w:ascii="Arial" w:eastAsia="Arial Unicode MS" w:hAnsi="Arial" w:cs="Arial"/>
                <w:sz w:val="16"/>
                <w:szCs w:val="16"/>
                <w:lang w:val="en-GB" w:bidi="th-TH"/>
              </w:rPr>
            </w:pPr>
          </w:p>
        </w:tc>
        <w:tc>
          <w:tcPr>
            <w:tcW w:w="1152" w:type="dxa"/>
            <w:vAlign w:val="center"/>
          </w:tcPr>
          <w:p w14:paraId="6D3AD208" w14:textId="77777777" w:rsidR="001718FF" w:rsidRPr="001718FF" w:rsidRDefault="001718FF" w:rsidP="00865727">
            <w:pPr>
              <w:jc w:val="thaiDistribute"/>
              <w:rPr>
                <w:rFonts w:ascii="Arial" w:eastAsia="Arial Unicode MS" w:hAnsi="Arial" w:cs="Arial"/>
                <w:sz w:val="16"/>
                <w:szCs w:val="16"/>
                <w:lang w:val="en-GB" w:bidi="th-TH"/>
              </w:rPr>
            </w:pPr>
          </w:p>
        </w:tc>
      </w:tr>
      <w:tr w:rsidR="005F2CED" w:rsidRPr="001718FF" w14:paraId="4FA3F976" w14:textId="77777777" w:rsidTr="00C150AD">
        <w:tc>
          <w:tcPr>
            <w:tcW w:w="2538" w:type="dxa"/>
            <w:vAlign w:val="center"/>
          </w:tcPr>
          <w:p w14:paraId="61F3B48E" w14:textId="3FA4BD1B" w:rsidR="005F2CED" w:rsidRPr="001718FF" w:rsidRDefault="005F2CED" w:rsidP="005F2CED">
            <w:pPr>
              <w:ind w:left="-101"/>
              <w:jc w:val="thaiDistribute"/>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 xml:space="preserve">Short-term </w:t>
            </w:r>
            <w:r w:rsidR="007803ED">
              <w:rPr>
                <w:rFonts w:ascii="Arial" w:eastAsia="Arial Unicode MS" w:hAnsi="Arial" w:cs="Arial"/>
                <w:sz w:val="16"/>
                <w:szCs w:val="16"/>
                <w:lang w:val="en-GB" w:bidi="th-TH"/>
              </w:rPr>
              <w:t>borrowings</w:t>
            </w:r>
            <w:r w:rsidRPr="001718FF">
              <w:rPr>
                <w:rFonts w:ascii="Arial" w:eastAsia="Arial Unicode MS" w:hAnsi="Arial" w:cs="Arial"/>
                <w:sz w:val="16"/>
                <w:szCs w:val="16"/>
                <w:lang w:val="en-GB" w:bidi="th-TH"/>
              </w:rPr>
              <w:t xml:space="preserve"> </w:t>
            </w:r>
          </w:p>
          <w:p w14:paraId="08E77407" w14:textId="00C817A5" w:rsidR="005F2CED" w:rsidRPr="001718FF" w:rsidRDefault="005F2CED" w:rsidP="005F2CED">
            <w:pPr>
              <w:ind w:left="-101"/>
              <w:jc w:val="thaiDistribute"/>
              <w:rPr>
                <w:rFonts w:ascii="Arial" w:eastAsia="Arial Unicode MS" w:hAnsi="Arial" w:cs="Arial"/>
                <w:sz w:val="16"/>
                <w:szCs w:val="16"/>
                <w:lang w:val="en-GB" w:bidi="th-TH"/>
              </w:rPr>
            </w:pPr>
            <w:r>
              <w:rPr>
                <w:rFonts w:ascii="Arial" w:eastAsia="Arial Unicode MS" w:hAnsi="Arial" w:cs="Arial"/>
                <w:sz w:val="16"/>
                <w:szCs w:val="16"/>
                <w:lang w:val="en-GB" w:bidi="th-TH"/>
              </w:rPr>
              <w:t xml:space="preserve">   </w:t>
            </w:r>
            <w:r w:rsidRPr="001718FF">
              <w:rPr>
                <w:rFonts w:ascii="Arial" w:eastAsia="Arial Unicode MS" w:hAnsi="Arial" w:cs="Arial"/>
                <w:sz w:val="16"/>
                <w:szCs w:val="16"/>
                <w:lang w:val="en-GB" w:bidi="th-TH"/>
              </w:rPr>
              <w:t>from financial institutions</w:t>
            </w:r>
          </w:p>
        </w:tc>
        <w:tc>
          <w:tcPr>
            <w:tcW w:w="1152" w:type="dxa"/>
          </w:tcPr>
          <w:p w14:paraId="40362759" w14:textId="77777777" w:rsidR="00DC11EE" w:rsidRDefault="00DC11EE" w:rsidP="005F2CED">
            <w:pPr>
              <w:ind w:right="-72"/>
              <w:jc w:val="right"/>
              <w:rPr>
                <w:rFonts w:ascii="Arial" w:eastAsia="Arial Unicode MS" w:hAnsi="Arial" w:cs="Arial"/>
                <w:sz w:val="16"/>
                <w:szCs w:val="16"/>
                <w:lang w:val="en-GB" w:bidi="th-TH"/>
              </w:rPr>
            </w:pPr>
          </w:p>
          <w:p w14:paraId="325AF1F5" w14:textId="63334F3E"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w:t>
            </w:r>
          </w:p>
        </w:tc>
        <w:tc>
          <w:tcPr>
            <w:tcW w:w="1152" w:type="dxa"/>
          </w:tcPr>
          <w:p w14:paraId="5728A015" w14:textId="77777777" w:rsidR="00DC11EE" w:rsidRDefault="00DC11EE" w:rsidP="005F2CED">
            <w:pPr>
              <w:ind w:right="-72"/>
              <w:jc w:val="right"/>
              <w:rPr>
                <w:rFonts w:ascii="Arial" w:eastAsia="Arial Unicode MS" w:hAnsi="Arial" w:cs="Arial"/>
                <w:sz w:val="16"/>
                <w:szCs w:val="16"/>
                <w:lang w:val="en-GB" w:bidi="th-TH"/>
              </w:rPr>
            </w:pPr>
          </w:p>
          <w:p w14:paraId="66010D6E" w14:textId="4509B121" w:rsidR="005F2CED" w:rsidRPr="005F2CED"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5</w:t>
            </w:r>
            <w:r w:rsidR="00452324" w:rsidRPr="009D451E">
              <w:rPr>
                <w:rFonts w:ascii="Arial" w:eastAsia="Arial Unicode MS" w:hAnsi="Arial" w:cs="Arial"/>
                <w:sz w:val="16"/>
                <w:szCs w:val="16"/>
                <w:lang w:val="en-GB" w:bidi="th-TH"/>
              </w:rPr>
              <w:t>49</w:t>
            </w:r>
            <w:r w:rsidRPr="009D451E">
              <w:rPr>
                <w:rFonts w:ascii="Arial" w:eastAsia="Arial Unicode MS" w:hAnsi="Arial" w:cs="Arial"/>
                <w:sz w:val="16"/>
                <w:szCs w:val="16"/>
                <w:lang w:val="en-GB" w:bidi="th-TH"/>
              </w:rPr>
              <w:t>,6</w:t>
            </w:r>
            <w:r w:rsidR="00452324" w:rsidRPr="009D451E">
              <w:rPr>
                <w:rFonts w:ascii="Arial" w:eastAsia="Arial Unicode MS" w:hAnsi="Arial" w:cs="Arial"/>
                <w:sz w:val="16"/>
                <w:szCs w:val="16"/>
                <w:lang w:val="en-GB" w:bidi="th-TH"/>
              </w:rPr>
              <w:t>15</w:t>
            </w:r>
          </w:p>
        </w:tc>
        <w:tc>
          <w:tcPr>
            <w:tcW w:w="1152" w:type="dxa"/>
          </w:tcPr>
          <w:p w14:paraId="2020E9FD" w14:textId="77777777" w:rsidR="00DC11EE" w:rsidRDefault="00DC11EE" w:rsidP="005F2CED">
            <w:pPr>
              <w:ind w:right="-72"/>
              <w:jc w:val="right"/>
              <w:rPr>
                <w:rFonts w:ascii="Arial" w:eastAsia="Arial Unicode MS" w:hAnsi="Arial" w:cs="Arial"/>
                <w:sz w:val="16"/>
                <w:szCs w:val="16"/>
                <w:lang w:val="en-GB" w:bidi="th-TH"/>
              </w:rPr>
            </w:pPr>
          </w:p>
          <w:p w14:paraId="516D3576" w14:textId="737E20E8" w:rsidR="005F2CED" w:rsidRPr="005F2CED"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w:t>
            </w:r>
          </w:p>
        </w:tc>
        <w:tc>
          <w:tcPr>
            <w:tcW w:w="1152" w:type="dxa"/>
          </w:tcPr>
          <w:p w14:paraId="5DC254F6" w14:textId="77777777" w:rsidR="00DC11EE" w:rsidRDefault="00DC11EE" w:rsidP="005F2CED">
            <w:pPr>
              <w:ind w:right="-72"/>
              <w:jc w:val="right"/>
              <w:rPr>
                <w:rFonts w:ascii="Arial" w:eastAsia="Arial Unicode MS" w:hAnsi="Arial" w:cs="Arial"/>
                <w:sz w:val="16"/>
                <w:szCs w:val="16"/>
                <w:lang w:val="en-GB" w:bidi="th-TH"/>
              </w:rPr>
            </w:pPr>
          </w:p>
          <w:p w14:paraId="65A8DD69" w14:textId="3ED6D3C2" w:rsidR="005F2CED" w:rsidRPr="005F2CED"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w:t>
            </w:r>
          </w:p>
        </w:tc>
        <w:tc>
          <w:tcPr>
            <w:tcW w:w="1152" w:type="dxa"/>
          </w:tcPr>
          <w:p w14:paraId="218C9368" w14:textId="77777777" w:rsidR="00DC11EE" w:rsidRDefault="00DC11EE" w:rsidP="005F2CED">
            <w:pPr>
              <w:ind w:right="-72"/>
              <w:jc w:val="right"/>
              <w:rPr>
                <w:rFonts w:ascii="Arial" w:eastAsia="Arial Unicode MS" w:hAnsi="Arial" w:cs="Arial"/>
                <w:sz w:val="16"/>
                <w:szCs w:val="16"/>
                <w:lang w:val="en-GB" w:bidi="th-TH"/>
              </w:rPr>
            </w:pPr>
          </w:p>
          <w:p w14:paraId="1A42F46A" w14:textId="61021B10" w:rsidR="005F2CED" w:rsidRPr="005F2CED"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5</w:t>
            </w:r>
            <w:r w:rsidR="00FA6C1D" w:rsidRPr="009D451E">
              <w:rPr>
                <w:rFonts w:ascii="Arial" w:eastAsia="Arial Unicode MS" w:hAnsi="Arial" w:cs="Arial"/>
                <w:sz w:val="16"/>
                <w:szCs w:val="16"/>
                <w:lang w:val="en-GB" w:bidi="th-TH"/>
              </w:rPr>
              <w:t>49,</w:t>
            </w:r>
            <w:r w:rsidRPr="009D451E">
              <w:rPr>
                <w:rFonts w:ascii="Arial" w:eastAsia="Arial Unicode MS" w:hAnsi="Arial" w:cs="Arial"/>
                <w:sz w:val="16"/>
                <w:szCs w:val="16"/>
                <w:lang w:val="en-GB" w:bidi="th-TH"/>
              </w:rPr>
              <w:t>6</w:t>
            </w:r>
            <w:r w:rsidR="00FA6C1D" w:rsidRPr="009D451E">
              <w:rPr>
                <w:rFonts w:ascii="Arial" w:eastAsia="Arial Unicode MS" w:hAnsi="Arial" w:cs="Arial"/>
                <w:sz w:val="16"/>
                <w:szCs w:val="16"/>
                <w:lang w:val="en-GB" w:bidi="th-TH"/>
              </w:rPr>
              <w:t>15</w:t>
            </w:r>
          </w:p>
        </w:tc>
        <w:tc>
          <w:tcPr>
            <w:tcW w:w="1152" w:type="dxa"/>
          </w:tcPr>
          <w:p w14:paraId="77C2D27D" w14:textId="77777777" w:rsidR="00DC11EE" w:rsidRDefault="00DC11EE" w:rsidP="005F2CED">
            <w:pPr>
              <w:ind w:right="-72"/>
              <w:jc w:val="right"/>
              <w:rPr>
                <w:rFonts w:ascii="Arial" w:eastAsia="Arial Unicode MS" w:hAnsi="Arial" w:cs="Arial"/>
                <w:sz w:val="16"/>
                <w:szCs w:val="16"/>
                <w:lang w:val="en-GB" w:bidi="th-TH"/>
              </w:rPr>
            </w:pPr>
          </w:p>
          <w:p w14:paraId="15A7563C" w14:textId="377F5786" w:rsidR="005F2CED" w:rsidRPr="005F2CED" w:rsidRDefault="00FA6C1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539,031</w:t>
            </w:r>
          </w:p>
        </w:tc>
      </w:tr>
      <w:tr w:rsidR="005F2CED" w:rsidRPr="001718FF" w14:paraId="70B763F3" w14:textId="77777777" w:rsidTr="00C150AD">
        <w:tc>
          <w:tcPr>
            <w:tcW w:w="2538" w:type="dxa"/>
            <w:vAlign w:val="center"/>
          </w:tcPr>
          <w:p w14:paraId="60A61083" w14:textId="07694E2E" w:rsidR="005F2CED" w:rsidRPr="00705E81" w:rsidRDefault="005F2CED" w:rsidP="005F2CED">
            <w:pPr>
              <w:ind w:left="-101"/>
              <w:jc w:val="thaiDistribute"/>
              <w:rPr>
                <w:rFonts w:ascii="Arial" w:eastAsia="Arial Unicode MS" w:hAnsi="Arial" w:cs="Arial"/>
                <w:spacing w:val="-6"/>
                <w:sz w:val="16"/>
                <w:szCs w:val="16"/>
                <w:lang w:val="en-GB" w:bidi="th-TH"/>
              </w:rPr>
            </w:pPr>
            <w:r w:rsidRPr="00705E81">
              <w:rPr>
                <w:rFonts w:ascii="Arial" w:eastAsia="Arial Unicode MS" w:hAnsi="Arial" w:cs="Arial"/>
                <w:spacing w:val="-6"/>
                <w:sz w:val="16"/>
                <w:szCs w:val="16"/>
                <w:lang w:bidi="th-TH"/>
              </w:rPr>
              <w:t>Trade and other current payables*</w:t>
            </w:r>
          </w:p>
        </w:tc>
        <w:tc>
          <w:tcPr>
            <w:tcW w:w="1152" w:type="dxa"/>
          </w:tcPr>
          <w:p w14:paraId="5DD459F7" w14:textId="1B688FB7"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w:t>
            </w:r>
          </w:p>
        </w:tc>
        <w:tc>
          <w:tcPr>
            <w:tcW w:w="1152" w:type="dxa"/>
          </w:tcPr>
          <w:p w14:paraId="368C338B" w14:textId="5F526918"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1,296,130</w:t>
            </w:r>
          </w:p>
        </w:tc>
        <w:tc>
          <w:tcPr>
            <w:tcW w:w="1152" w:type="dxa"/>
          </w:tcPr>
          <w:p w14:paraId="3BA23B08" w14:textId="5895C55B"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w:t>
            </w:r>
          </w:p>
        </w:tc>
        <w:tc>
          <w:tcPr>
            <w:tcW w:w="1152" w:type="dxa"/>
          </w:tcPr>
          <w:p w14:paraId="59BF6C16" w14:textId="04C117CB" w:rsidR="005F2CED" w:rsidRPr="005F2CED"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w:t>
            </w:r>
          </w:p>
        </w:tc>
        <w:tc>
          <w:tcPr>
            <w:tcW w:w="1152" w:type="dxa"/>
          </w:tcPr>
          <w:p w14:paraId="1FA25B17" w14:textId="413F07F2"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1,296,130</w:t>
            </w:r>
          </w:p>
        </w:tc>
        <w:tc>
          <w:tcPr>
            <w:tcW w:w="1152" w:type="dxa"/>
          </w:tcPr>
          <w:p w14:paraId="328D45B1" w14:textId="3884C168"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 xml:space="preserve">  1,296,130</w:t>
            </w:r>
          </w:p>
        </w:tc>
      </w:tr>
      <w:tr w:rsidR="005F2CED" w:rsidRPr="001718FF" w14:paraId="015AF8F3" w14:textId="77777777" w:rsidTr="00C150AD">
        <w:tc>
          <w:tcPr>
            <w:tcW w:w="2538" w:type="dxa"/>
            <w:vAlign w:val="center"/>
          </w:tcPr>
          <w:p w14:paraId="72A9EFF8" w14:textId="4840C5D0" w:rsidR="005F2CED" w:rsidRPr="001718FF" w:rsidRDefault="005F2CED" w:rsidP="005F2CED">
            <w:pPr>
              <w:ind w:left="-101"/>
              <w:jc w:val="thaiDistribute"/>
              <w:rPr>
                <w:rFonts w:ascii="Arial" w:eastAsia="Arial Unicode MS" w:hAnsi="Arial" w:cs="Arial"/>
                <w:sz w:val="16"/>
                <w:szCs w:val="16"/>
                <w:highlight w:val="yellow"/>
                <w:cs/>
                <w:lang w:bidi="th-TH"/>
              </w:rPr>
            </w:pPr>
            <w:r w:rsidRPr="001718FF">
              <w:rPr>
                <w:rFonts w:ascii="Arial" w:eastAsia="Arial Unicode MS" w:hAnsi="Arial" w:cs="Arial"/>
                <w:sz w:val="16"/>
                <w:szCs w:val="16"/>
                <w:lang w:bidi="th-TH"/>
              </w:rPr>
              <w:t>Lease liabilities</w:t>
            </w:r>
          </w:p>
        </w:tc>
        <w:tc>
          <w:tcPr>
            <w:tcW w:w="1152" w:type="dxa"/>
          </w:tcPr>
          <w:p w14:paraId="7C67EADC" w14:textId="55774DC3"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w:t>
            </w:r>
          </w:p>
        </w:tc>
        <w:tc>
          <w:tcPr>
            <w:tcW w:w="1152" w:type="dxa"/>
          </w:tcPr>
          <w:p w14:paraId="39A9FE2C" w14:textId="5CEF0815"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29,844</w:t>
            </w:r>
          </w:p>
        </w:tc>
        <w:tc>
          <w:tcPr>
            <w:tcW w:w="1152" w:type="dxa"/>
          </w:tcPr>
          <w:p w14:paraId="4988A863" w14:textId="5915EA17"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144,925</w:t>
            </w:r>
          </w:p>
        </w:tc>
        <w:tc>
          <w:tcPr>
            <w:tcW w:w="1152" w:type="dxa"/>
          </w:tcPr>
          <w:p w14:paraId="1AB0C5F8" w14:textId="38C253BD" w:rsidR="005F2CED" w:rsidRPr="005F2CED"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2,974,348</w:t>
            </w:r>
          </w:p>
        </w:tc>
        <w:tc>
          <w:tcPr>
            <w:tcW w:w="1152" w:type="dxa"/>
          </w:tcPr>
          <w:p w14:paraId="0AA77312" w14:textId="12135C45"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3,149,117</w:t>
            </w:r>
          </w:p>
        </w:tc>
        <w:tc>
          <w:tcPr>
            <w:tcW w:w="1152" w:type="dxa"/>
          </w:tcPr>
          <w:p w14:paraId="54F620F3" w14:textId="630676D0"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615,842</w:t>
            </w:r>
          </w:p>
        </w:tc>
      </w:tr>
      <w:tr w:rsidR="005F2CED" w:rsidRPr="001718FF" w14:paraId="7B241BFF" w14:textId="77777777" w:rsidTr="000200F7">
        <w:tc>
          <w:tcPr>
            <w:tcW w:w="2538" w:type="dxa"/>
            <w:vAlign w:val="center"/>
          </w:tcPr>
          <w:p w14:paraId="2DC5FFB8" w14:textId="4999FB4A" w:rsidR="005F2CED" w:rsidRPr="001718FF" w:rsidRDefault="005F2CED" w:rsidP="005F2CED">
            <w:pPr>
              <w:ind w:left="-101"/>
              <w:jc w:val="thaiDistribute"/>
              <w:rPr>
                <w:rFonts w:ascii="Arial" w:eastAsia="Arial Unicode MS" w:hAnsi="Arial" w:cs="Arial"/>
                <w:sz w:val="16"/>
                <w:szCs w:val="16"/>
                <w:lang w:val="en-GB" w:bidi="th-TH"/>
              </w:rPr>
            </w:pPr>
            <w:r>
              <w:rPr>
                <w:rFonts w:ascii="Arial" w:eastAsia="Arial Unicode MS" w:hAnsi="Arial" w:cs="Arial"/>
                <w:sz w:val="16"/>
                <w:szCs w:val="16"/>
                <w:lang w:val="en-GB" w:bidi="th-TH"/>
              </w:rPr>
              <w:t>Long</w:t>
            </w:r>
            <w:r w:rsidRPr="001718FF">
              <w:rPr>
                <w:rFonts w:ascii="Arial" w:eastAsia="Arial Unicode MS" w:hAnsi="Arial" w:cs="Arial"/>
                <w:sz w:val="16"/>
                <w:szCs w:val="16"/>
                <w:lang w:val="en-GB" w:bidi="th-TH"/>
              </w:rPr>
              <w:t xml:space="preserve">-term </w:t>
            </w:r>
            <w:r w:rsidR="00B9423C">
              <w:rPr>
                <w:rFonts w:ascii="Arial" w:eastAsia="Arial Unicode MS" w:hAnsi="Arial" w:cs="Arial"/>
                <w:sz w:val="16"/>
                <w:szCs w:val="16"/>
                <w:lang w:val="en-GB" w:bidi="th-TH"/>
              </w:rPr>
              <w:t>borrowin</w:t>
            </w:r>
            <w:r w:rsidR="004C36D0">
              <w:rPr>
                <w:rFonts w:ascii="Arial" w:eastAsia="Arial Unicode MS" w:hAnsi="Arial" w:cs="Arial"/>
                <w:sz w:val="16"/>
                <w:szCs w:val="16"/>
                <w:lang w:val="en-GB" w:bidi="th-TH"/>
              </w:rPr>
              <w:t>g</w:t>
            </w:r>
            <w:r w:rsidR="00B9423C">
              <w:rPr>
                <w:rFonts w:ascii="Arial" w:eastAsia="Arial Unicode MS" w:hAnsi="Arial" w:cs="Arial"/>
                <w:sz w:val="16"/>
                <w:szCs w:val="16"/>
                <w:lang w:val="en-GB" w:bidi="th-TH"/>
              </w:rPr>
              <w:t>s</w:t>
            </w:r>
          </w:p>
          <w:p w14:paraId="535A999F" w14:textId="1FF014A1" w:rsidR="005F2CED" w:rsidRPr="001718FF" w:rsidRDefault="005F2CED" w:rsidP="005F2CED">
            <w:pPr>
              <w:ind w:left="-101"/>
              <w:rPr>
                <w:rFonts w:ascii="Arial" w:eastAsia="Arial Unicode MS" w:hAnsi="Arial" w:cs="Arial"/>
                <w:sz w:val="16"/>
                <w:szCs w:val="16"/>
                <w:cs/>
                <w:lang w:bidi="th-TH"/>
              </w:rPr>
            </w:pPr>
            <w:r>
              <w:rPr>
                <w:rFonts w:ascii="Arial" w:eastAsia="Arial Unicode MS" w:hAnsi="Arial" w:cs="Arial"/>
                <w:sz w:val="16"/>
                <w:szCs w:val="16"/>
                <w:lang w:val="en-GB" w:bidi="th-TH"/>
              </w:rPr>
              <w:t xml:space="preserve">   </w:t>
            </w:r>
            <w:r w:rsidRPr="001718FF">
              <w:rPr>
                <w:rFonts w:ascii="Arial" w:eastAsia="Arial Unicode MS" w:hAnsi="Arial" w:cs="Arial"/>
                <w:sz w:val="16"/>
                <w:szCs w:val="16"/>
                <w:lang w:val="en-GB" w:bidi="th-TH"/>
              </w:rPr>
              <w:t>from financial institutions</w:t>
            </w:r>
          </w:p>
        </w:tc>
        <w:tc>
          <w:tcPr>
            <w:tcW w:w="1152" w:type="dxa"/>
          </w:tcPr>
          <w:p w14:paraId="71246796" w14:textId="77777777" w:rsidR="00DC11EE" w:rsidRDefault="00DC11EE" w:rsidP="005F2CED">
            <w:pPr>
              <w:ind w:right="-72"/>
              <w:jc w:val="right"/>
              <w:rPr>
                <w:rFonts w:ascii="Arial" w:eastAsia="Arial Unicode MS" w:hAnsi="Arial" w:cs="Arial"/>
                <w:sz w:val="16"/>
                <w:szCs w:val="16"/>
                <w:lang w:val="en-GB" w:bidi="th-TH"/>
              </w:rPr>
            </w:pPr>
          </w:p>
          <w:p w14:paraId="55C43C28" w14:textId="585435B6"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w:t>
            </w:r>
          </w:p>
        </w:tc>
        <w:tc>
          <w:tcPr>
            <w:tcW w:w="1152" w:type="dxa"/>
          </w:tcPr>
          <w:p w14:paraId="34E45B93" w14:textId="77777777" w:rsidR="00DC11EE" w:rsidRDefault="00DC11EE" w:rsidP="005F2CED">
            <w:pPr>
              <w:ind w:right="-72"/>
              <w:jc w:val="right"/>
              <w:rPr>
                <w:rFonts w:ascii="Arial" w:eastAsia="Arial Unicode MS" w:hAnsi="Arial" w:cs="Arial"/>
                <w:sz w:val="16"/>
                <w:szCs w:val="16"/>
                <w:lang w:val="en-GB" w:bidi="th-TH"/>
              </w:rPr>
            </w:pPr>
          </w:p>
          <w:p w14:paraId="6444AABD" w14:textId="51A7D426" w:rsidR="005F2CED" w:rsidRPr="009D451E" w:rsidRDefault="00FA6C1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417,581</w:t>
            </w:r>
          </w:p>
        </w:tc>
        <w:tc>
          <w:tcPr>
            <w:tcW w:w="1152" w:type="dxa"/>
          </w:tcPr>
          <w:p w14:paraId="2806E7AC" w14:textId="77777777" w:rsidR="00DC11EE" w:rsidRDefault="00DC11EE" w:rsidP="005F2CED">
            <w:pPr>
              <w:ind w:right="-72"/>
              <w:jc w:val="right"/>
              <w:rPr>
                <w:rFonts w:ascii="Arial" w:eastAsia="Arial Unicode MS" w:hAnsi="Arial" w:cs="Arial"/>
                <w:sz w:val="16"/>
                <w:szCs w:val="16"/>
                <w:lang w:val="en-GB" w:bidi="th-TH"/>
              </w:rPr>
            </w:pPr>
          </w:p>
          <w:p w14:paraId="3956F731" w14:textId="58B3BBD0"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3,1</w:t>
            </w:r>
            <w:r w:rsidR="00FA6C1D" w:rsidRPr="009D451E">
              <w:rPr>
                <w:rFonts w:ascii="Arial" w:eastAsia="Arial Unicode MS" w:hAnsi="Arial" w:cs="Arial"/>
                <w:sz w:val="16"/>
                <w:szCs w:val="16"/>
                <w:lang w:val="en-GB" w:bidi="th-TH"/>
              </w:rPr>
              <w:t>5</w:t>
            </w:r>
            <w:r w:rsidRPr="009D451E">
              <w:rPr>
                <w:rFonts w:ascii="Arial" w:eastAsia="Arial Unicode MS" w:hAnsi="Arial" w:cs="Arial"/>
                <w:sz w:val="16"/>
                <w:szCs w:val="16"/>
                <w:lang w:val="en-GB" w:bidi="th-TH"/>
              </w:rPr>
              <w:t>4,</w:t>
            </w:r>
            <w:r w:rsidR="00FA6C1D" w:rsidRPr="009D451E">
              <w:rPr>
                <w:rFonts w:ascii="Arial" w:eastAsia="Arial Unicode MS" w:hAnsi="Arial" w:cs="Arial"/>
                <w:sz w:val="16"/>
                <w:szCs w:val="16"/>
                <w:lang w:val="en-GB" w:bidi="th-TH"/>
              </w:rPr>
              <w:t>568</w:t>
            </w:r>
          </w:p>
        </w:tc>
        <w:tc>
          <w:tcPr>
            <w:tcW w:w="1152" w:type="dxa"/>
          </w:tcPr>
          <w:p w14:paraId="0E6853E9" w14:textId="77777777" w:rsidR="00DC11EE" w:rsidRDefault="00DC11EE" w:rsidP="005F2CED">
            <w:pPr>
              <w:ind w:right="-72"/>
              <w:jc w:val="right"/>
              <w:rPr>
                <w:rFonts w:ascii="Arial" w:eastAsia="Arial Unicode MS" w:hAnsi="Arial" w:cs="Arial"/>
                <w:sz w:val="16"/>
                <w:szCs w:val="16"/>
                <w:lang w:val="en-GB" w:bidi="th-TH"/>
              </w:rPr>
            </w:pPr>
          </w:p>
          <w:p w14:paraId="5855E72B" w14:textId="6356D666" w:rsidR="005F2CED" w:rsidRPr="005F2CED"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4</w:t>
            </w:r>
            <w:r w:rsidR="00642EC1" w:rsidRPr="009D451E">
              <w:rPr>
                <w:rFonts w:ascii="Arial" w:eastAsia="Arial Unicode MS" w:hAnsi="Arial" w:cs="Arial"/>
                <w:sz w:val="16"/>
                <w:szCs w:val="16"/>
                <w:lang w:val="en-GB" w:bidi="th-TH"/>
              </w:rPr>
              <w:t>40,664</w:t>
            </w:r>
          </w:p>
        </w:tc>
        <w:tc>
          <w:tcPr>
            <w:tcW w:w="1152" w:type="dxa"/>
          </w:tcPr>
          <w:p w14:paraId="516C0C21" w14:textId="77777777" w:rsidR="00DC11EE" w:rsidRDefault="00DC11EE" w:rsidP="005F2CED">
            <w:pPr>
              <w:ind w:right="-72"/>
              <w:jc w:val="right"/>
              <w:rPr>
                <w:rFonts w:ascii="Arial" w:eastAsia="Arial Unicode MS" w:hAnsi="Arial" w:cs="Arial"/>
                <w:sz w:val="16"/>
                <w:szCs w:val="16"/>
                <w:lang w:val="en-GB" w:bidi="th-TH"/>
              </w:rPr>
            </w:pPr>
          </w:p>
          <w:p w14:paraId="72924AB0" w14:textId="32666361" w:rsidR="005F2CED" w:rsidRPr="009D451E" w:rsidRDefault="005F2CE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4</w:t>
            </w:r>
            <w:r w:rsidR="00FA6C1D" w:rsidRPr="009D451E">
              <w:rPr>
                <w:rFonts w:ascii="Arial" w:eastAsia="Arial Unicode MS" w:hAnsi="Arial" w:cs="Arial"/>
                <w:sz w:val="16"/>
                <w:szCs w:val="16"/>
                <w:lang w:val="en-GB" w:bidi="th-TH"/>
              </w:rPr>
              <w:t>,012,</w:t>
            </w:r>
            <w:r w:rsidRPr="009D451E">
              <w:rPr>
                <w:rFonts w:ascii="Arial" w:eastAsia="Arial Unicode MS" w:hAnsi="Arial" w:cs="Arial"/>
                <w:sz w:val="16"/>
                <w:szCs w:val="16"/>
                <w:lang w:val="en-GB" w:bidi="th-TH"/>
              </w:rPr>
              <w:t>8</w:t>
            </w:r>
            <w:r w:rsidR="00FA6C1D" w:rsidRPr="009D451E">
              <w:rPr>
                <w:rFonts w:ascii="Arial" w:eastAsia="Arial Unicode MS" w:hAnsi="Arial" w:cs="Arial"/>
                <w:sz w:val="16"/>
                <w:szCs w:val="16"/>
                <w:lang w:val="en-GB" w:bidi="th-TH"/>
              </w:rPr>
              <w:t>13</w:t>
            </w:r>
          </w:p>
        </w:tc>
        <w:tc>
          <w:tcPr>
            <w:tcW w:w="1152" w:type="dxa"/>
          </w:tcPr>
          <w:p w14:paraId="3AD8A8CD" w14:textId="77777777" w:rsidR="00DC11EE" w:rsidRDefault="00DC11EE" w:rsidP="005F2CED">
            <w:pPr>
              <w:ind w:right="-72"/>
              <w:jc w:val="right"/>
              <w:rPr>
                <w:rFonts w:ascii="Arial" w:eastAsia="Arial Unicode MS" w:hAnsi="Arial" w:cs="Arial"/>
                <w:sz w:val="16"/>
                <w:szCs w:val="16"/>
                <w:lang w:val="en-GB" w:bidi="th-TH"/>
              </w:rPr>
            </w:pPr>
          </w:p>
          <w:p w14:paraId="71483B9E" w14:textId="791A1B5E" w:rsidR="005F2CED" w:rsidRPr="009D451E" w:rsidRDefault="00FA6C1D" w:rsidP="005F2CED">
            <w:pPr>
              <w:ind w:right="-72"/>
              <w:jc w:val="right"/>
              <w:rPr>
                <w:rFonts w:ascii="Arial" w:eastAsia="Arial Unicode MS" w:hAnsi="Arial" w:cs="Arial"/>
                <w:sz w:val="16"/>
                <w:szCs w:val="16"/>
                <w:lang w:val="en-GB" w:bidi="th-TH"/>
              </w:rPr>
            </w:pPr>
            <w:r w:rsidRPr="009D451E">
              <w:rPr>
                <w:rFonts w:ascii="Arial" w:eastAsia="Arial Unicode MS" w:hAnsi="Arial" w:cs="Arial"/>
                <w:sz w:val="16"/>
                <w:szCs w:val="16"/>
                <w:lang w:val="en-GB" w:bidi="th-TH"/>
              </w:rPr>
              <w:t>3,303,189</w:t>
            </w:r>
          </w:p>
        </w:tc>
      </w:tr>
      <w:tr w:rsidR="005F2CED" w:rsidRPr="001718FF" w14:paraId="362927E9" w14:textId="77777777" w:rsidTr="00C150AD">
        <w:trPr>
          <w:trHeight w:val="349"/>
        </w:trPr>
        <w:tc>
          <w:tcPr>
            <w:tcW w:w="2538" w:type="dxa"/>
            <w:vAlign w:val="center"/>
          </w:tcPr>
          <w:p w14:paraId="0156D859" w14:textId="77777777" w:rsidR="005F2CED" w:rsidRPr="001718FF" w:rsidRDefault="005F2CED" w:rsidP="005F2CED">
            <w:pPr>
              <w:ind w:left="-101"/>
              <w:rPr>
                <w:rFonts w:ascii="Arial" w:eastAsia="Arial Unicode MS" w:hAnsi="Arial" w:cs="Arial"/>
                <w:sz w:val="16"/>
                <w:szCs w:val="16"/>
                <w:lang w:bidi="th-TH"/>
              </w:rPr>
            </w:pPr>
            <w:r w:rsidRPr="001718FF">
              <w:rPr>
                <w:rFonts w:ascii="Arial" w:eastAsia="Arial Unicode MS" w:hAnsi="Arial" w:cs="Arial"/>
                <w:sz w:val="16"/>
                <w:szCs w:val="16"/>
                <w:lang w:bidi="th-TH"/>
              </w:rPr>
              <w:t>Long-term loans from</w:t>
            </w:r>
          </w:p>
          <w:p w14:paraId="2A239615" w14:textId="1A6A7EC8" w:rsidR="005F2CED" w:rsidRPr="001718FF" w:rsidRDefault="005F2CED" w:rsidP="005F2CED">
            <w:pPr>
              <w:ind w:left="-101"/>
              <w:rPr>
                <w:rFonts w:ascii="Arial" w:eastAsia="Arial Unicode MS" w:hAnsi="Arial" w:cs="Arial"/>
                <w:sz w:val="16"/>
                <w:szCs w:val="16"/>
                <w:lang w:bidi="th-TH"/>
              </w:rPr>
            </w:pPr>
            <w:r w:rsidRPr="001718FF">
              <w:rPr>
                <w:rFonts w:ascii="Arial" w:eastAsia="Arial Unicode MS" w:hAnsi="Arial" w:cs="Arial"/>
                <w:sz w:val="16"/>
                <w:szCs w:val="16"/>
                <w:lang w:bidi="th-TH"/>
              </w:rPr>
              <w:t xml:space="preserve">   </w:t>
            </w:r>
            <w:r w:rsidR="002014AE">
              <w:rPr>
                <w:rFonts w:ascii="Arial" w:eastAsia="Arial Unicode MS" w:hAnsi="Arial" w:cs="Arial"/>
                <w:sz w:val="16"/>
                <w:szCs w:val="16"/>
                <w:lang w:bidi="th-TH"/>
              </w:rPr>
              <w:t>a</w:t>
            </w:r>
            <w:r w:rsidR="007369E8">
              <w:rPr>
                <w:rFonts w:ascii="Arial" w:eastAsia="Arial Unicode MS" w:hAnsi="Arial" w:cs="Arial"/>
                <w:sz w:val="16"/>
                <w:szCs w:val="16"/>
                <w:lang w:bidi="th-TH"/>
              </w:rPr>
              <w:t xml:space="preserve"> related party</w:t>
            </w:r>
          </w:p>
        </w:tc>
        <w:tc>
          <w:tcPr>
            <w:tcW w:w="1152" w:type="dxa"/>
          </w:tcPr>
          <w:p w14:paraId="47F2246A" w14:textId="77777777" w:rsidR="00DC11EE" w:rsidRDefault="00DC11EE" w:rsidP="005F2CED">
            <w:pPr>
              <w:ind w:right="-72"/>
              <w:jc w:val="right"/>
              <w:rPr>
                <w:rFonts w:ascii="Arial" w:hAnsi="Arial" w:cs="Arial"/>
                <w:sz w:val="16"/>
                <w:szCs w:val="16"/>
              </w:rPr>
            </w:pPr>
          </w:p>
          <w:p w14:paraId="32416D6F" w14:textId="4148DF51" w:rsidR="005F2CED" w:rsidRPr="005F2CED" w:rsidRDefault="005F2CED" w:rsidP="005F2CED">
            <w:pPr>
              <w:ind w:right="-72"/>
              <w:jc w:val="right"/>
              <w:rPr>
                <w:rFonts w:ascii="Arial" w:hAnsi="Arial" w:cs="Arial"/>
                <w:sz w:val="16"/>
                <w:szCs w:val="16"/>
              </w:rPr>
            </w:pPr>
            <w:r w:rsidRPr="005F2CED">
              <w:rPr>
                <w:rFonts w:ascii="Arial" w:hAnsi="Arial" w:cs="Arial"/>
                <w:sz w:val="16"/>
                <w:szCs w:val="16"/>
              </w:rPr>
              <w:t>115,015</w:t>
            </w:r>
          </w:p>
        </w:tc>
        <w:tc>
          <w:tcPr>
            <w:tcW w:w="1152" w:type="dxa"/>
          </w:tcPr>
          <w:p w14:paraId="5901B706" w14:textId="77777777" w:rsidR="00DC11EE" w:rsidRDefault="00DC11EE" w:rsidP="005F2CED">
            <w:pPr>
              <w:ind w:right="-72"/>
              <w:jc w:val="right"/>
              <w:rPr>
                <w:rFonts w:ascii="Arial" w:hAnsi="Arial" w:cs="Arial"/>
                <w:sz w:val="16"/>
                <w:szCs w:val="16"/>
              </w:rPr>
            </w:pPr>
          </w:p>
          <w:p w14:paraId="131011F2" w14:textId="7E56D78E" w:rsidR="005F2CED" w:rsidRPr="005F2CED" w:rsidRDefault="005F2CED" w:rsidP="005F2CED">
            <w:pPr>
              <w:ind w:right="-72"/>
              <w:jc w:val="right"/>
              <w:rPr>
                <w:rFonts w:ascii="Arial" w:eastAsia="Arial Unicode MS" w:hAnsi="Arial" w:cs="Arial"/>
                <w:sz w:val="16"/>
                <w:szCs w:val="16"/>
                <w:lang w:bidi="th-TH"/>
              </w:rPr>
            </w:pPr>
            <w:r w:rsidRPr="005F2CED">
              <w:rPr>
                <w:rFonts w:ascii="Arial" w:hAnsi="Arial" w:cs="Arial"/>
                <w:sz w:val="16"/>
                <w:szCs w:val="16"/>
              </w:rPr>
              <w:t>464,600</w:t>
            </w:r>
          </w:p>
        </w:tc>
        <w:tc>
          <w:tcPr>
            <w:tcW w:w="1152" w:type="dxa"/>
          </w:tcPr>
          <w:p w14:paraId="2C6CB90C" w14:textId="77777777" w:rsidR="00DC11EE" w:rsidRDefault="00DC11EE" w:rsidP="005F2CED">
            <w:pPr>
              <w:ind w:right="-72"/>
              <w:jc w:val="right"/>
              <w:rPr>
                <w:rFonts w:ascii="Arial" w:hAnsi="Arial" w:cs="Arial"/>
                <w:sz w:val="16"/>
                <w:szCs w:val="16"/>
              </w:rPr>
            </w:pPr>
          </w:p>
          <w:p w14:paraId="6A8D237D" w14:textId="132F147C" w:rsidR="005F2CED" w:rsidRPr="005F2CED" w:rsidRDefault="005F2CED" w:rsidP="005F2CED">
            <w:pPr>
              <w:ind w:right="-72"/>
              <w:jc w:val="right"/>
              <w:rPr>
                <w:rFonts w:ascii="Arial" w:eastAsia="Arial Unicode MS" w:hAnsi="Arial" w:cs="Arial"/>
                <w:sz w:val="16"/>
                <w:szCs w:val="16"/>
                <w:lang w:bidi="th-TH"/>
              </w:rPr>
            </w:pPr>
            <w:r w:rsidRPr="005F2CED">
              <w:rPr>
                <w:rFonts w:ascii="Arial" w:hAnsi="Arial" w:cs="Arial"/>
                <w:sz w:val="16"/>
                <w:szCs w:val="16"/>
              </w:rPr>
              <w:t>-</w:t>
            </w:r>
          </w:p>
        </w:tc>
        <w:tc>
          <w:tcPr>
            <w:tcW w:w="1152" w:type="dxa"/>
          </w:tcPr>
          <w:p w14:paraId="4487D88B" w14:textId="77777777" w:rsidR="00DC11EE" w:rsidRDefault="00DC11EE" w:rsidP="005F2CED">
            <w:pPr>
              <w:ind w:right="-72"/>
              <w:jc w:val="right"/>
              <w:rPr>
                <w:rFonts w:ascii="Arial" w:hAnsi="Arial" w:cs="Arial"/>
                <w:sz w:val="16"/>
                <w:szCs w:val="16"/>
              </w:rPr>
            </w:pPr>
          </w:p>
          <w:p w14:paraId="4397638D" w14:textId="7B9D341E" w:rsidR="005F2CED" w:rsidRPr="005F2CED" w:rsidRDefault="005F2CED" w:rsidP="005F2CED">
            <w:pPr>
              <w:ind w:right="-72"/>
              <w:jc w:val="right"/>
              <w:rPr>
                <w:rFonts w:ascii="Arial" w:eastAsia="Arial Unicode MS" w:hAnsi="Arial" w:cs="Arial"/>
                <w:sz w:val="16"/>
                <w:szCs w:val="16"/>
                <w:lang w:val="en-GB" w:bidi="th-TH"/>
              </w:rPr>
            </w:pPr>
            <w:r w:rsidRPr="005F2CED">
              <w:rPr>
                <w:rFonts w:ascii="Arial" w:hAnsi="Arial" w:cs="Arial"/>
                <w:sz w:val="16"/>
                <w:szCs w:val="16"/>
              </w:rPr>
              <w:t>-</w:t>
            </w:r>
          </w:p>
        </w:tc>
        <w:tc>
          <w:tcPr>
            <w:tcW w:w="1152" w:type="dxa"/>
          </w:tcPr>
          <w:p w14:paraId="3530FB19" w14:textId="77777777" w:rsidR="00DC11EE" w:rsidRDefault="00DC11EE" w:rsidP="005F2CED">
            <w:pPr>
              <w:ind w:right="-72"/>
              <w:jc w:val="right"/>
              <w:rPr>
                <w:rFonts w:ascii="Arial" w:hAnsi="Arial" w:cs="Arial"/>
                <w:sz w:val="16"/>
                <w:szCs w:val="16"/>
              </w:rPr>
            </w:pPr>
          </w:p>
          <w:p w14:paraId="21D2FCB4" w14:textId="11D95D25" w:rsidR="005F2CED" w:rsidRPr="005F2CED" w:rsidRDefault="005F2CED" w:rsidP="005F2CED">
            <w:pPr>
              <w:ind w:right="-72"/>
              <w:jc w:val="right"/>
              <w:rPr>
                <w:rFonts w:ascii="Arial" w:eastAsia="Arial Unicode MS" w:hAnsi="Arial" w:cs="Arial"/>
                <w:sz w:val="16"/>
                <w:szCs w:val="16"/>
                <w:lang w:bidi="th-TH"/>
              </w:rPr>
            </w:pPr>
            <w:r w:rsidRPr="005F2CED">
              <w:rPr>
                <w:rFonts w:ascii="Arial" w:hAnsi="Arial" w:cs="Arial"/>
                <w:sz w:val="16"/>
                <w:szCs w:val="16"/>
              </w:rPr>
              <w:t>579,615</w:t>
            </w:r>
          </w:p>
        </w:tc>
        <w:tc>
          <w:tcPr>
            <w:tcW w:w="1152" w:type="dxa"/>
          </w:tcPr>
          <w:p w14:paraId="18FB955D" w14:textId="77777777" w:rsidR="00DC11EE" w:rsidRDefault="00DC11EE" w:rsidP="005F2CED">
            <w:pPr>
              <w:ind w:right="-72"/>
              <w:jc w:val="right"/>
              <w:rPr>
                <w:rFonts w:ascii="Arial" w:hAnsi="Arial" w:cs="Arial"/>
                <w:sz w:val="16"/>
                <w:szCs w:val="16"/>
              </w:rPr>
            </w:pPr>
          </w:p>
          <w:p w14:paraId="36354F1F" w14:textId="34B7CAEE" w:rsidR="005F2CED" w:rsidRPr="005F2CED" w:rsidRDefault="005F2CED" w:rsidP="005F2CED">
            <w:pPr>
              <w:ind w:right="-72"/>
              <w:jc w:val="right"/>
              <w:rPr>
                <w:rFonts w:ascii="Arial" w:eastAsia="Arial Unicode MS" w:hAnsi="Arial" w:cs="Arial"/>
                <w:sz w:val="16"/>
                <w:szCs w:val="16"/>
                <w:lang w:bidi="th-TH"/>
              </w:rPr>
            </w:pPr>
            <w:r w:rsidRPr="005F2CED">
              <w:rPr>
                <w:rFonts w:ascii="Arial" w:hAnsi="Arial" w:cs="Arial"/>
                <w:sz w:val="16"/>
                <w:szCs w:val="16"/>
              </w:rPr>
              <w:t>560,000</w:t>
            </w:r>
          </w:p>
        </w:tc>
      </w:tr>
      <w:tr w:rsidR="005F2CED" w:rsidRPr="001718FF" w14:paraId="00AECFF6" w14:textId="77777777" w:rsidTr="0093253A">
        <w:tc>
          <w:tcPr>
            <w:tcW w:w="2538" w:type="dxa"/>
            <w:vAlign w:val="center"/>
          </w:tcPr>
          <w:p w14:paraId="219D11BE" w14:textId="77777777" w:rsidR="005F2CED" w:rsidRPr="001718FF" w:rsidRDefault="005F2CED" w:rsidP="005F2CED">
            <w:pPr>
              <w:ind w:left="-101"/>
              <w:jc w:val="thaiDistribute"/>
              <w:rPr>
                <w:rFonts w:ascii="Arial" w:eastAsia="Arial Unicode MS" w:hAnsi="Arial" w:cs="Arial"/>
                <w:b/>
                <w:bCs/>
                <w:sz w:val="16"/>
                <w:szCs w:val="16"/>
                <w:lang w:bidi="th-TH"/>
              </w:rPr>
            </w:pPr>
            <w:r w:rsidRPr="001718FF">
              <w:rPr>
                <w:rFonts w:ascii="Arial" w:eastAsia="Arial Unicode MS" w:hAnsi="Arial" w:cs="Arial"/>
                <w:b/>
                <w:bCs/>
                <w:sz w:val="16"/>
                <w:szCs w:val="16"/>
                <w:lang w:bidi="th-TH"/>
              </w:rPr>
              <w:t xml:space="preserve">Total financial liabilities </w:t>
            </w:r>
          </w:p>
          <w:p w14:paraId="46825A83" w14:textId="21BE74B3" w:rsidR="005F2CED" w:rsidRPr="001718FF" w:rsidRDefault="005F2CED" w:rsidP="005F2CED">
            <w:pPr>
              <w:ind w:left="-101"/>
              <w:rPr>
                <w:rFonts w:ascii="Arial" w:eastAsia="Arial Unicode MS" w:hAnsi="Arial" w:cs="Arial"/>
                <w:sz w:val="16"/>
                <w:szCs w:val="16"/>
                <w:cs/>
                <w:lang w:bidi="th-TH"/>
              </w:rPr>
            </w:pPr>
            <w:r w:rsidRPr="001718FF">
              <w:rPr>
                <w:rFonts w:ascii="Arial" w:eastAsia="Arial Unicode MS" w:hAnsi="Arial" w:cs="Arial"/>
                <w:b/>
                <w:bCs/>
                <w:sz w:val="16"/>
                <w:szCs w:val="16"/>
                <w:lang w:bidi="th-TH"/>
              </w:rPr>
              <w:t xml:space="preserve">   that are not derivatives</w:t>
            </w:r>
          </w:p>
        </w:tc>
        <w:tc>
          <w:tcPr>
            <w:tcW w:w="1152" w:type="dxa"/>
            <w:tcBorders>
              <w:top w:val="single" w:sz="4" w:space="0" w:color="auto"/>
              <w:bottom w:val="single" w:sz="4" w:space="0" w:color="auto"/>
            </w:tcBorders>
          </w:tcPr>
          <w:p w14:paraId="7216BB1D" w14:textId="77777777" w:rsidR="00DC11EE" w:rsidRDefault="00DC11EE" w:rsidP="005F2CED">
            <w:pPr>
              <w:ind w:right="-72"/>
              <w:jc w:val="right"/>
              <w:rPr>
                <w:rFonts w:ascii="Arial" w:eastAsia="Arial Unicode MS" w:hAnsi="Arial" w:cs="Arial"/>
                <w:sz w:val="16"/>
                <w:szCs w:val="16"/>
                <w:lang w:bidi="th-TH"/>
              </w:rPr>
            </w:pPr>
          </w:p>
          <w:p w14:paraId="11D72989" w14:textId="774D45D6" w:rsidR="005F2CED" w:rsidRPr="005F2CED" w:rsidRDefault="005F2CED" w:rsidP="005F2CED">
            <w:pPr>
              <w:ind w:right="-72"/>
              <w:jc w:val="right"/>
              <w:rPr>
                <w:rFonts w:ascii="Arial" w:eastAsia="Arial Unicode MS" w:hAnsi="Arial" w:cs="Arial"/>
                <w:sz w:val="16"/>
                <w:szCs w:val="16"/>
                <w:lang w:val="en-GB" w:bidi="th-TH"/>
              </w:rPr>
            </w:pPr>
            <w:r w:rsidRPr="00C00244">
              <w:rPr>
                <w:rFonts w:ascii="Arial" w:eastAsia="Arial Unicode MS" w:hAnsi="Arial" w:cs="Arial"/>
                <w:sz w:val="16"/>
                <w:szCs w:val="16"/>
                <w:lang w:bidi="th-TH"/>
              </w:rPr>
              <w:t>115,</w:t>
            </w:r>
            <w:r w:rsidRPr="005F2CED">
              <w:rPr>
                <w:rFonts w:ascii="Arial" w:hAnsi="Arial" w:cs="Arial"/>
                <w:sz w:val="16"/>
                <w:szCs w:val="16"/>
              </w:rPr>
              <w:t>015</w:t>
            </w:r>
          </w:p>
        </w:tc>
        <w:tc>
          <w:tcPr>
            <w:tcW w:w="1152" w:type="dxa"/>
            <w:tcBorders>
              <w:top w:val="single" w:sz="4" w:space="0" w:color="auto"/>
              <w:bottom w:val="single" w:sz="4" w:space="0" w:color="auto"/>
            </w:tcBorders>
          </w:tcPr>
          <w:p w14:paraId="64BB8BFD" w14:textId="77777777" w:rsidR="00DC11EE" w:rsidRDefault="00DC11EE" w:rsidP="005F2CED">
            <w:pPr>
              <w:ind w:right="-72"/>
              <w:jc w:val="right"/>
              <w:rPr>
                <w:rFonts w:ascii="Arial" w:hAnsi="Arial" w:cs="Arial"/>
                <w:sz w:val="16"/>
                <w:szCs w:val="16"/>
              </w:rPr>
            </w:pPr>
          </w:p>
          <w:p w14:paraId="06612D5D" w14:textId="1B404FB5" w:rsidR="005F2CED" w:rsidRPr="005F2CED" w:rsidRDefault="005F2CED" w:rsidP="005F2CED">
            <w:pPr>
              <w:ind w:right="-72"/>
              <w:jc w:val="right"/>
              <w:rPr>
                <w:rFonts w:ascii="Arial" w:eastAsia="Arial Unicode MS" w:hAnsi="Arial" w:cs="Arial"/>
                <w:sz w:val="16"/>
                <w:szCs w:val="16"/>
                <w:lang w:bidi="th-TH"/>
              </w:rPr>
            </w:pPr>
            <w:r w:rsidRPr="005F2CED">
              <w:rPr>
                <w:rFonts w:ascii="Arial" w:hAnsi="Arial" w:cs="Arial"/>
                <w:sz w:val="16"/>
                <w:szCs w:val="16"/>
              </w:rPr>
              <w:t>2,7</w:t>
            </w:r>
            <w:r w:rsidR="00FA6C1D">
              <w:rPr>
                <w:rFonts w:ascii="Arial" w:hAnsi="Arial" w:cs="Arial"/>
                <w:sz w:val="16"/>
                <w:szCs w:val="16"/>
              </w:rPr>
              <w:t>57,770</w:t>
            </w:r>
          </w:p>
        </w:tc>
        <w:tc>
          <w:tcPr>
            <w:tcW w:w="1152" w:type="dxa"/>
            <w:tcBorders>
              <w:top w:val="single" w:sz="4" w:space="0" w:color="auto"/>
              <w:bottom w:val="single" w:sz="4" w:space="0" w:color="auto"/>
            </w:tcBorders>
          </w:tcPr>
          <w:p w14:paraId="4A06736B" w14:textId="77777777" w:rsidR="00DC11EE" w:rsidRDefault="00DC11EE" w:rsidP="005F2CED">
            <w:pPr>
              <w:ind w:right="-72"/>
              <w:jc w:val="right"/>
              <w:rPr>
                <w:rFonts w:ascii="Arial" w:hAnsi="Arial" w:cs="Arial"/>
                <w:sz w:val="16"/>
                <w:szCs w:val="16"/>
              </w:rPr>
            </w:pPr>
          </w:p>
          <w:p w14:paraId="5915EBED" w14:textId="0879BEA2" w:rsidR="005F2CED" w:rsidRPr="005F2CED" w:rsidRDefault="005F2CED" w:rsidP="005F2CED">
            <w:pPr>
              <w:ind w:right="-72"/>
              <w:jc w:val="right"/>
              <w:rPr>
                <w:rFonts w:ascii="Arial" w:eastAsia="Arial Unicode MS" w:hAnsi="Arial" w:cs="Arial"/>
                <w:sz w:val="16"/>
                <w:szCs w:val="16"/>
                <w:lang w:bidi="th-TH"/>
              </w:rPr>
            </w:pPr>
            <w:r w:rsidRPr="005F2CED">
              <w:rPr>
                <w:rFonts w:ascii="Arial" w:hAnsi="Arial" w:cs="Arial"/>
                <w:sz w:val="16"/>
                <w:szCs w:val="16"/>
              </w:rPr>
              <w:t>3,</w:t>
            </w:r>
            <w:r w:rsidR="00FA6C1D">
              <w:rPr>
                <w:rFonts w:ascii="Arial" w:hAnsi="Arial" w:cs="Arial"/>
                <w:sz w:val="16"/>
                <w:szCs w:val="16"/>
              </w:rPr>
              <w:t>299,493</w:t>
            </w:r>
          </w:p>
        </w:tc>
        <w:tc>
          <w:tcPr>
            <w:tcW w:w="1152" w:type="dxa"/>
            <w:tcBorders>
              <w:top w:val="single" w:sz="4" w:space="0" w:color="auto"/>
              <w:bottom w:val="single" w:sz="4" w:space="0" w:color="auto"/>
            </w:tcBorders>
            <w:vAlign w:val="bottom"/>
          </w:tcPr>
          <w:p w14:paraId="3908C435" w14:textId="3C317F14" w:rsidR="005F2CED" w:rsidRPr="005F2CED" w:rsidRDefault="005F2CED" w:rsidP="005F2CED">
            <w:pPr>
              <w:ind w:right="-72"/>
              <w:jc w:val="right"/>
              <w:rPr>
                <w:rFonts w:ascii="Arial" w:eastAsia="Arial Unicode MS" w:hAnsi="Arial" w:cs="Arial"/>
                <w:sz w:val="16"/>
                <w:szCs w:val="16"/>
                <w:lang w:bidi="th-TH"/>
              </w:rPr>
            </w:pPr>
            <w:r w:rsidRPr="005F2CED">
              <w:rPr>
                <w:rFonts w:ascii="Arial" w:hAnsi="Arial" w:cs="Arial"/>
                <w:sz w:val="16"/>
                <w:szCs w:val="16"/>
              </w:rPr>
              <w:t>3,4</w:t>
            </w:r>
            <w:r w:rsidR="00FA6C1D">
              <w:rPr>
                <w:rFonts w:ascii="Arial" w:hAnsi="Arial" w:cs="Arial"/>
                <w:sz w:val="16"/>
                <w:szCs w:val="16"/>
              </w:rPr>
              <w:t>15</w:t>
            </w:r>
            <w:r w:rsidRPr="005F2CED">
              <w:rPr>
                <w:rFonts w:ascii="Arial" w:hAnsi="Arial" w:cs="Arial"/>
                <w:sz w:val="16"/>
                <w:szCs w:val="16"/>
              </w:rPr>
              <w:t>,0</w:t>
            </w:r>
            <w:r w:rsidR="00FA6C1D">
              <w:rPr>
                <w:rFonts w:ascii="Arial" w:hAnsi="Arial" w:cs="Arial"/>
                <w:sz w:val="16"/>
                <w:szCs w:val="16"/>
              </w:rPr>
              <w:t>1</w:t>
            </w:r>
            <w:r w:rsidR="004011F3">
              <w:rPr>
                <w:rFonts w:ascii="Arial" w:hAnsi="Arial" w:cs="Arial"/>
                <w:sz w:val="16"/>
                <w:szCs w:val="16"/>
              </w:rPr>
              <w:t>2</w:t>
            </w:r>
          </w:p>
        </w:tc>
        <w:tc>
          <w:tcPr>
            <w:tcW w:w="1152" w:type="dxa"/>
            <w:tcBorders>
              <w:top w:val="single" w:sz="4" w:space="0" w:color="auto"/>
              <w:bottom w:val="single" w:sz="4" w:space="0" w:color="auto"/>
            </w:tcBorders>
            <w:vAlign w:val="bottom"/>
          </w:tcPr>
          <w:p w14:paraId="205BE851" w14:textId="1F42D36B" w:rsidR="005F2CED" w:rsidRPr="005F2CED" w:rsidRDefault="005F2CED" w:rsidP="005F2CED">
            <w:pPr>
              <w:ind w:right="-72"/>
              <w:jc w:val="right"/>
              <w:rPr>
                <w:rFonts w:ascii="Arial" w:eastAsia="Arial Unicode MS" w:hAnsi="Arial" w:cs="Arial"/>
                <w:sz w:val="16"/>
                <w:szCs w:val="16"/>
                <w:lang w:bidi="th-TH"/>
              </w:rPr>
            </w:pPr>
            <w:r w:rsidRPr="005F2CED">
              <w:rPr>
                <w:rFonts w:ascii="Arial" w:hAnsi="Arial" w:cs="Arial"/>
                <w:sz w:val="16"/>
                <w:szCs w:val="16"/>
              </w:rPr>
              <w:t>9,</w:t>
            </w:r>
            <w:r w:rsidR="00642EC1">
              <w:rPr>
                <w:rFonts w:ascii="Arial" w:hAnsi="Arial" w:cs="Arial"/>
                <w:sz w:val="16"/>
                <w:szCs w:val="16"/>
              </w:rPr>
              <w:t>587</w:t>
            </w:r>
            <w:r w:rsidRPr="005F2CED">
              <w:rPr>
                <w:rFonts w:ascii="Arial" w:hAnsi="Arial" w:cs="Arial"/>
                <w:sz w:val="16"/>
                <w:szCs w:val="16"/>
              </w:rPr>
              <w:t>,</w:t>
            </w:r>
            <w:r w:rsidR="00642EC1">
              <w:rPr>
                <w:rFonts w:ascii="Arial" w:hAnsi="Arial" w:cs="Arial"/>
                <w:sz w:val="16"/>
                <w:szCs w:val="16"/>
              </w:rPr>
              <w:t>290</w:t>
            </w:r>
          </w:p>
        </w:tc>
        <w:tc>
          <w:tcPr>
            <w:tcW w:w="1152" w:type="dxa"/>
            <w:tcBorders>
              <w:top w:val="single" w:sz="4" w:space="0" w:color="auto"/>
              <w:bottom w:val="single" w:sz="4" w:space="0" w:color="auto"/>
            </w:tcBorders>
            <w:vAlign w:val="bottom"/>
          </w:tcPr>
          <w:p w14:paraId="00EC34B6" w14:textId="5F48B272" w:rsidR="005F2CED" w:rsidRPr="005F2CED" w:rsidRDefault="00DA0B91" w:rsidP="005F2CED">
            <w:pPr>
              <w:ind w:right="-72"/>
              <w:jc w:val="right"/>
              <w:rPr>
                <w:rFonts w:ascii="Arial" w:eastAsia="Arial Unicode MS" w:hAnsi="Arial" w:cs="Arial"/>
                <w:sz w:val="16"/>
                <w:szCs w:val="16"/>
                <w:cs/>
                <w:lang w:bidi="th-TH"/>
              </w:rPr>
            </w:pPr>
            <w:r w:rsidRPr="00E70771">
              <w:rPr>
                <w:rFonts w:ascii="Arial" w:hAnsi="Arial" w:cs="Arial"/>
                <w:sz w:val="16"/>
                <w:szCs w:val="20"/>
                <w:lang w:val="en-GB" w:bidi="th-TH"/>
              </w:rPr>
              <w:t>6</w:t>
            </w:r>
            <w:r w:rsidR="005F2CED" w:rsidRPr="005F2CED">
              <w:rPr>
                <w:rFonts w:ascii="Arial" w:hAnsi="Arial" w:cs="Arial"/>
                <w:sz w:val="16"/>
                <w:szCs w:val="16"/>
              </w:rPr>
              <w:t>,</w:t>
            </w:r>
            <w:r w:rsidR="00642EC1">
              <w:rPr>
                <w:rFonts w:ascii="Arial" w:hAnsi="Arial" w:cs="Arial"/>
                <w:sz w:val="16"/>
                <w:szCs w:val="16"/>
              </w:rPr>
              <w:t>314,192</w:t>
            </w:r>
          </w:p>
        </w:tc>
      </w:tr>
      <w:tr w:rsidR="00C150AD" w:rsidRPr="001718FF" w14:paraId="254B1EB3" w14:textId="77777777" w:rsidTr="00C150AD">
        <w:tc>
          <w:tcPr>
            <w:tcW w:w="2538" w:type="dxa"/>
            <w:vAlign w:val="center"/>
          </w:tcPr>
          <w:p w14:paraId="4D6CB96E" w14:textId="668DBDF6" w:rsidR="00C150AD" w:rsidRPr="001718FF" w:rsidRDefault="00C150AD" w:rsidP="001718FF">
            <w:pPr>
              <w:ind w:left="-101"/>
              <w:jc w:val="thaiDistribute"/>
              <w:rPr>
                <w:rFonts w:ascii="Arial" w:eastAsia="Arial Unicode MS" w:hAnsi="Arial" w:cs="Arial"/>
                <w:b/>
                <w:bCs/>
                <w:sz w:val="16"/>
                <w:szCs w:val="16"/>
                <w:cs/>
                <w:lang w:bidi="th-TH"/>
              </w:rPr>
            </w:pPr>
          </w:p>
        </w:tc>
        <w:tc>
          <w:tcPr>
            <w:tcW w:w="1152" w:type="dxa"/>
            <w:tcBorders>
              <w:top w:val="single" w:sz="4" w:space="0" w:color="auto"/>
            </w:tcBorders>
            <w:vAlign w:val="bottom"/>
          </w:tcPr>
          <w:p w14:paraId="5F12849D" w14:textId="66BD7FAD" w:rsidR="00C150AD" w:rsidRPr="00C00244" w:rsidRDefault="00C150AD"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64766FD9" w14:textId="0ED7EC9D" w:rsidR="00C150AD" w:rsidRPr="00C00244" w:rsidRDefault="00C150AD"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2EADB87E" w14:textId="0C9CF192" w:rsidR="00C150AD" w:rsidRPr="00C00244" w:rsidRDefault="00C150AD"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598B7963" w14:textId="7BEC19CB" w:rsidR="00C150AD" w:rsidRPr="00C00244" w:rsidRDefault="00C150AD"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56BCACF8" w14:textId="2BA683F2" w:rsidR="00C150AD" w:rsidRPr="00C00244" w:rsidRDefault="00C150AD"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1F44966A" w14:textId="2E20B6DA" w:rsidR="00C150AD" w:rsidRPr="00C00244" w:rsidRDefault="00C150AD" w:rsidP="00865727">
            <w:pPr>
              <w:ind w:right="-72"/>
              <w:jc w:val="right"/>
              <w:rPr>
                <w:rFonts w:ascii="Arial" w:eastAsia="Arial Unicode MS" w:hAnsi="Arial" w:cs="Arial"/>
                <w:sz w:val="16"/>
                <w:szCs w:val="16"/>
                <w:lang w:val="en-GB" w:bidi="th-TH"/>
              </w:rPr>
            </w:pPr>
          </w:p>
        </w:tc>
      </w:tr>
      <w:tr w:rsidR="00C150AD" w:rsidRPr="001718FF" w14:paraId="54402A5E" w14:textId="77777777" w:rsidTr="00C150AD">
        <w:tc>
          <w:tcPr>
            <w:tcW w:w="2538" w:type="dxa"/>
            <w:vAlign w:val="center"/>
          </w:tcPr>
          <w:p w14:paraId="4DE589B9" w14:textId="38139E2A" w:rsidR="00C150AD" w:rsidRPr="001718FF" w:rsidRDefault="00C150AD" w:rsidP="001718FF">
            <w:pPr>
              <w:ind w:left="-101"/>
              <w:jc w:val="thaiDistribute"/>
              <w:rPr>
                <w:rFonts w:ascii="Arial" w:eastAsia="Arial Unicode MS" w:hAnsi="Arial" w:cs="Arial"/>
                <w:b/>
                <w:bCs/>
                <w:sz w:val="16"/>
                <w:szCs w:val="16"/>
                <w:cs/>
                <w:lang w:bidi="th-TH"/>
              </w:rPr>
            </w:pPr>
            <w:r w:rsidRPr="001718FF">
              <w:rPr>
                <w:rFonts w:ascii="Arial" w:eastAsia="Arial Unicode MS" w:hAnsi="Arial" w:cs="Arial"/>
                <w:b/>
                <w:bCs/>
                <w:sz w:val="16"/>
                <w:szCs w:val="16"/>
                <w:lang w:bidi="th-TH"/>
              </w:rPr>
              <w:t xml:space="preserve">As at </w:t>
            </w:r>
            <w:r w:rsidRPr="001718FF">
              <w:rPr>
                <w:rFonts w:ascii="Arial" w:eastAsia="Arial Unicode MS" w:hAnsi="Arial" w:cs="Arial"/>
                <w:b/>
                <w:bCs/>
                <w:sz w:val="16"/>
                <w:szCs w:val="16"/>
                <w:cs/>
                <w:lang w:bidi="th-TH"/>
              </w:rPr>
              <w:t xml:space="preserve">31 </w:t>
            </w:r>
            <w:r w:rsidRPr="001718FF">
              <w:rPr>
                <w:rFonts w:ascii="Arial" w:eastAsia="Arial Unicode MS" w:hAnsi="Arial" w:cs="Arial"/>
                <w:b/>
                <w:bCs/>
                <w:sz w:val="16"/>
                <w:szCs w:val="16"/>
                <w:lang w:bidi="th-TH"/>
              </w:rPr>
              <w:t xml:space="preserve">December </w:t>
            </w:r>
            <w:r w:rsidRPr="001718FF">
              <w:rPr>
                <w:rFonts w:ascii="Arial" w:eastAsia="Arial Unicode MS" w:hAnsi="Arial" w:cs="Arial"/>
                <w:b/>
                <w:bCs/>
                <w:sz w:val="16"/>
                <w:szCs w:val="16"/>
                <w:cs/>
                <w:lang w:bidi="th-TH"/>
              </w:rPr>
              <w:t>2024</w:t>
            </w:r>
          </w:p>
        </w:tc>
        <w:tc>
          <w:tcPr>
            <w:tcW w:w="1152" w:type="dxa"/>
            <w:vAlign w:val="bottom"/>
          </w:tcPr>
          <w:p w14:paraId="79E17018" w14:textId="77777777" w:rsidR="00C150AD" w:rsidRPr="00C00244" w:rsidRDefault="00C150AD" w:rsidP="00865727">
            <w:pPr>
              <w:ind w:right="-72"/>
              <w:jc w:val="right"/>
              <w:rPr>
                <w:rFonts w:ascii="Arial" w:eastAsia="Arial Unicode MS" w:hAnsi="Arial" w:cs="Arial"/>
                <w:sz w:val="16"/>
                <w:szCs w:val="16"/>
                <w:lang w:val="en-GB" w:bidi="th-TH"/>
              </w:rPr>
            </w:pPr>
          </w:p>
        </w:tc>
        <w:tc>
          <w:tcPr>
            <w:tcW w:w="1152" w:type="dxa"/>
            <w:vAlign w:val="bottom"/>
          </w:tcPr>
          <w:p w14:paraId="58964C84" w14:textId="77777777" w:rsidR="00C150AD" w:rsidRPr="00C00244" w:rsidRDefault="00C150AD" w:rsidP="00865727">
            <w:pPr>
              <w:ind w:right="-72"/>
              <w:jc w:val="right"/>
              <w:rPr>
                <w:rFonts w:ascii="Arial" w:eastAsia="Arial Unicode MS" w:hAnsi="Arial" w:cs="Arial"/>
                <w:sz w:val="16"/>
                <w:szCs w:val="16"/>
                <w:lang w:val="en-GB" w:bidi="th-TH"/>
              </w:rPr>
            </w:pPr>
          </w:p>
        </w:tc>
        <w:tc>
          <w:tcPr>
            <w:tcW w:w="1152" w:type="dxa"/>
            <w:vAlign w:val="bottom"/>
          </w:tcPr>
          <w:p w14:paraId="19025147" w14:textId="77777777" w:rsidR="00C150AD" w:rsidRPr="00C00244" w:rsidRDefault="00C150AD" w:rsidP="00865727">
            <w:pPr>
              <w:ind w:right="-72"/>
              <w:jc w:val="right"/>
              <w:rPr>
                <w:rFonts w:ascii="Arial" w:eastAsia="Arial Unicode MS" w:hAnsi="Arial" w:cs="Arial"/>
                <w:sz w:val="16"/>
                <w:szCs w:val="16"/>
                <w:lang w:val="en-GB" w:bidi="th-TH"/>
              </w:rPr>
            </w:pPr>
          </w:p>
        </w:tc>
        <w:tc>
          <w:tcPr>
            <w:tcW w:w="1152" w:type="dxa"/>
            <w:vAlign w:val="bottom"/>
          </w:tcPr>
          <w:p w14:paraId="08F4C4CC" w14:textId="77777777" w:rsidR="00C150AD" w:rsidRPr="00C00244" w:rsidRDefault="00C150AD" w:rsidP="00865727">
            <w:pPr>
              <w:ind w:right="-72"/>
              <w:jc w:val="right"/>
              <w:rPr>
                <w:rFonts w:ascii="Arial" w:eastAsia="Arial Unicode MS" w:hAnsi="Arial" w:cs="Arial"/>
                <w:sz w:val="16"/>
                <w:szCs w:val="16"/>
                <w:lang w:val="en-GB" w:bidi="th-TH"/>
              </w:rPr>
            </w:pPr>
          </w:p>
        </w:tc>
        <w:tc>
          <w:tcPr>
            <w:tcW w:w="1152" w:type="dxa"/>
            <w:vAlign w:val="bottom"/>
          </w:tcPr>
          <w:p w14:paraId="312E7BD6" w14:textId="77777777" w:rsidR="00C150AD" w:rsidRPr="00C00244" w:rsidRDefault="00C150AD" w:rsidP="00865727">
            <w:pPr>
              <w:ind w:right="-72"/>
              <w:jc w:val="right"/>
              <w:rPr>
                <w:rFonts w:ascii="Arial" w:eastAsia="Arial Unicode MS" w:hAnsi="Arial" w:cs="Arial"/>
                <w:sz w:val="16"/>
                <w:szCs w:val="16"/>
                <w:lang w:val="en-GB" w:bidi="th-TH"/>
              </w:rPr>
            </w:pPr>
          </w:p>
        </w:tc>
        <w:tc>
          <w:tcPr>
            <w:tcW w:w="1152" w:type="dxa"/>
            <w:vAlign w:val="bottom"/>
          </w:tcPr>
          <w:p w14:paraId="5F517D48" w14:textId="77777777" w:rsidR="00C150AD" w:rsidRPr="00C00244" w:rsidRDefault="00C150AD" w:rsidP="00865727">
            <w:pPr>
              <w:ind w:right="-72"/>
              <w:jc w:val="right"/>
              <w:rPr>
                <w:rFonts w:ascii="Arial" w:eastAsia="Arial Unicode MS" w:hAnsi="Arial" w:cs="Arial"/>
                <w:sz w:val="16"/>
                <w:szCs w:val="16"/>
                <w:lang w:val="en-GB" w:bidi="th-TH"/>
              </w:rPr>
            </w:pPr>
          </w:p>
        </w:tc>
      </w:tr>
      <w:tr w:rsidR="00C150AD" w:rsidRPr="001718FF" w14:paraId="2930F98C" w14:textId="77777777" w:rsidTr="00C150AD">
        <w:tc>
          <w:tcPr>
            <w:tcW w:w="2538" w:type="dxa"/>
            <w:vAlign w:val="center"/>
          </w:tcPr>
          <w:p w14:paraId="2D73510C" w14:textId="65D7A2C8" w:rsidR="00C150AD" w:rsidRPr="001718FF" w:rsidRDefault="00C150AD" w:rsidP="001718FF">
            <w:pPr>
              <w:ind w:left="-101"/>
              <w:jc w:val="thaiDistribute"/>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 xml:space="preserve">Short-term </w:t>
            </w:r>
            <w:r w:rsidR="007803ED">
              <w:rPr>
                <w:rFonts w:ascii="Arial" w:eastAsia="Arial Unicode MS" w:hAnsi="Arial" w:cs="Arial"/>
                <w:sz w:val="16"/>
                <w:szCs w:val="16"/>
                <w:lang w:val="en-GB" w:bidi="th-TH"/>
              </w:rPr>
              <w:t>borrowings</w:t>
            </w:r>
          </w:p>
          <w:p w14:paraId="3CA6319D" w14:textId="3BF91599" w:rsidR="00C150AD" w:rsidRPr="001718FF" w:rsidRDefault="00C150AD" w:rsidP="001718FF">
            <w:pPr>
              <w:ind w:left="-101"/>
              <w:jc w:val="thaiDistribute"/>
              <w:rPr>
                <w:rFonts w:ascii="Arial" w:eastAsia="Arial Unicode MS" w:hAnsi="Arial" w:cs="Arial"/>
                <w:b/>
                <w:bCs/>
                <w:sz w:val="16"/>
                <w:szCs w:val="16"/>
                <w:lang w:val="en-GB" w:bidi="th-TH"/>
              </w:rPr>
            </w:pPr>
            <w:r>
              <w:rPr>
                <w:rFonts w:ascii="Arial" w:eastAsia="Arial Unicode MS" w:hAnsi="Arial" w:cs="Arial"/>
                <w:sz w:val="16"/>
                <w:szCs w:val="16"/>
                <w:lang w:val="en-GB" w:bidi="th-TH"/>
              </w:rPr>
              <w:t xml:space="preserve">   </w:t>
            </w:r>
            <w:r w:rsidRPr="001718FF">
              <w:rPr>
                <w:rFonts w:ascii="Arial" w:eastAsia="Arial Unicode MS" w:hAnsi="Arial" w:cs="Arial"/>
                <w:sz w:val="16"/>
                <w:szCs w:val="16"/>
                <w:lang w:val="en-GB" w:bidi="th-TH"/>
              </w:rPr>
              <w:t>from financial institutions</w:t>
            </w:r>
          </w:p>
        </w:tc>
        <w:tc>
          <w:tcPr>
            <w:tcW w:w="1152" w:type="dxa"/>
            <w:vAlign w:val="bottom"/>
          </w:tcPr>
          <w:p w14:paraId="4ECA293A" w14:textId="5DBE590F" w:rsidR="00C150AD" w:rsidRPr="00C00244" w:rsidRDefault="00C150AD" w:rsidP="00865727">
            <w:pPr>
              <w:ind w:right="-72"/>
              <w:jc w:val="right"/>
              <w:rPr>
                <w:rFonts w:ascii="Arial" w:eastAsia="Arial Unicode MS" w:hAnsi="Arial" w:cs="Arial"/>
                <w:sz w:val="16"/>
                <w:szCs w:val="16"/>
                <w:lang w:val="en-GB" w:bidi="th-TH"/>
              </w:rPr>
            </w:pPr>
            <w:r w:rsidRPr="00C00244">
              <w:rPr>
                <w:rFonts w:ascii="Arial" w:eastAsia="Arial Unicode MS" w:hAnsi="Arial" w:cs="Arial"/>
                <w:sz w:val="16"/>
                <w:szCs w:val="16"/>
                <w:lang w:bidi="th-TH"/>
              </w:rPr>
              <w:t>-</w:t>
            </w:r>
          </w:p>
        </w:tc>
        <w:tc>
          <w:tcPr>
            <w:tcW w:w="1152" w:type="dxa"/>
            <w:vAlign w:val="bottom"/>
          </w:tcPr>
          <w:p w14:paraId="3C9C8411" w14:textId="6A6B836A" w:rsidR="00C150AD" w:rsidRPr="00C00244" w:rsidRDefault="00C150AD" w:rsidP="00865727">
            <w:pPr>
              <w:ind w:right="-72"/>
              <w:jc w:val="right"/>
              <w:rPr>
                <w:rFonts w:ascii="Arial" w:eastAsia="Arial Unicode MS" w:hAnsi="Arial" w:cs="Arial"/>
                <w:sz w:val="16"/>
                <w:szCs w:val="16"/>
                <w:lang w:val="en-GB" w:bidi="th-TH"/>
              </w:rPr>
            </w:pPr>
            <w:r w:rsidRPr="00C00244">
              <w:rPr>
                <w:rFonts w:ascii="Arial" w:eastAsia="Arial Unicode MS" w:hAnsi="Arial" w:cs="Arial"/>
                <w:sz w:val="16"/>
                <w:szCs w:val="16"/>
                <w:lang w:bidi="th-TH"/>
              </w:rPr>
              <w:t>434,512</w:t>
            </w:r>
          </w:p>
        </w:tc>
        <w:tc>
          <w:tcPr>
            <w:tcW w:w="1152" w:type="dxa"/>
            <w:vAlign w:val="bottom"/>
          </w:tcPr>
          <w:p w14:paraId="5B834C87" w14:textId="399D7A16" w:rsidR="00C150AD" w:rsidRPr="00C00244" w:rsidRDefault="00C150AD" w:rsidP="00865727">
            <w:pPr>
              <w:ind w:right="-72"/>
              <w:jc w:val="right"/>
              <w:rPr>
                <w:rFonts w:ascii="Arial" w:eastAsia="Arial Unicode MS" w:hAnsi="Arial" w:cs="Arial"/>
                <w:sz w:val="16"/>
                <w:szCs w:val="16"/>
                <w:lang w:val="en-GB" w:bidi="th-TH"/>
              </w:rPr>
            </w:pPr>
            <w:r w:rsidRPr="00C00244">
              <w:rPr>
                <w:rFonts w:ascii="Arial" w:eastAsia="Arial Unicode MS" w:hAnsi="Arial" w:cs="Arial"/>
                <w:sz w:val="16"/>
                <w:szCs w:val="16"/>
                <w:lang w:bidi="th-TH"/>
              </w:rPr>
              <w:t>-</w:t>
            </w:r>
          </w:p>
        </w:tc>
        <w:tc>
          <w:tcPr>
            <w:tcW w:w="1152" w:type="dxa"/>
            <w:vAlign w:val="bottom"/>
          </w:tcPr>
          <w:p w14:paraId="571BB467" w14:textId="69616C24" w:rsidR="00C150AD" w:rsidRPr="00C00244" w:rsidRDefault="00C150AD" w:rsidP="00865727">
            <w:pPr>
              <w:ind w:right="-72"/>
              <w:jc w:val="right"/>
              <w:rPr>
                <w:rFonts w:ascii="Arial" w:eastAsia="Arial Unicode MS" w:hAnsi="Arial" w:cs="Arial"/>
                <w:sz w:val="16"/>
                <w:szCs w:val="16"/>
                <w:lang w:val="en-GB" w:bidi="th-TH"/>
              </w:rPr>
            </w:pPr>
            <w:r w:rsidRPr="00C00244">
              <w:rPr>
                <w:rFonts w:ascii="Arial" w:eastAsia="Arial Unicode MS" w:hAnsi="Arial" w:cs="Arial"/>
                <w:sz w:val="16"/>
                <w:szCs w:val="16"/>
                <w:lang w:bidi="th-TH"/>
              </w:rPr>
              <w:t>-</w:t>
            </w:r>
          </w:p>
        </w:tc>
        <w:tc>
          <w:tcPr>
            <w:tcW w:w="1152" w:type="dxa"/>
            <w:vAlign w:val="bottom"/>
          </w:tcPr>
          <w:p w14:paraId="5CE4B9B2" w14:textId="597E8C39" w:rsidR="00C150AD" w:rsidRPr="00C00244" w:rsidRDefault="00C150AD" w:rsidP="00865727">
            <w:pPr>
              <w:ind w:right="-72"/>
              <w:jc w:val="right"/>
              <w:rPr>
                <w:rFonts w:ascii="Arial" w:eastAsia="Arial Unicode MS" w:hAnsi="Arial" w:cs="Arial"/>
                <w:sz w:val="16"/>
                <w:szCs w:val="16"/>
                <w:lang w:val="en-GB" w:bidi="th-TH"/>
              </w:rPr>
            </w:pPr>
            <w:r w:rsidRPr="00C00244">
              <w:rPr>
                <w:rFonts w:ascii="Arial" w:eastAsia="Arial Unicode MS" w:hAnsi="Arial" w:cs="Arial"/>
                <w:sz w:val="16"/>
                <w:szCs w:val="16"/>
                <w:lang w:val="en-GB" w:bidi="th-TH"/>
              </w:rPr>
              <w:t>434,512</w:t>
            </w:r>
          </w:p>
        </w:tc>
        <w:tc>
          <w:tcPr>
            <w:tcW w:w="1152" w:type="dxa"/>
            <w:vAlign w:val="bottom"/>
          </w:tcPr>
          <w:p w14:paraId="4DB4B92E" w14:textId="66D65D2B" w:rsidR="00C150AD" w:rsidRPr="00C00244" w:rsidRDefault="00C150AD" w:rsidP="00865727">
            <w:pPr>
              <w:ind w:right="-72"/>
              <w:jc w:val="right"/>
              <w:rPr>
                <w:rFonts w:ascii="Arial" w:eastAsia="Arial Unicode MS" w:hAnsi="Arial" w:cs="Arial"/>
                <w:sz w:val="16"/>
                <w:szCs w:val="16"/>
                <w:lang w:val="en-GB" w:bidi="th-TH"/>
              </w:rPr>
            </w:pPr>
            <w:r w:rsidRPr="00C00244">
              <w:rPr>
                <w:rFonts w:ascii="Arial" w:eastAsia="Arial Unicode MS" w:hAnsi="Arial" w:cs="Arial"/>
                <w:sz w:val="16"/>
                <w:szCs w:val="16"/>
                <w:lang w:val="en-GB" w:bidi="th-TH"/>
              </w:rPr>
              <w:t>488,724</w:t>
            </w:r>
          </w:p>
        </w:tc>
      </w:tr>
      <w:tr w:rsidR="00C150AD" w:rsidRPr="001718FF" w14:paraId="5BEC8BB5" w14:textId="77777777" w:rsidTr="00C150AD">
        <w:tc>
          <w:tcPr>
            <w:tcW w:w="2538" w:type="dxa"/>
            <w:vAlign w:val="center"/>
          </w:tcPr>
          <w:p w14:paraId="56E22F8C" w14:textId="333A9908" w:rsidR="00C150AD" w:rsidRPr="001718FF" w:rsidRDefault="00C150AD" w:rsidP="001718FF">
            <w:pPr>
              <w:ind w:left="-101"/>
              <w:jc w:val="thaiDistribute"/>
              <w:rPr>
                <w:rFonts w:ascii="Arial" w:eastAsia="Arial Unicode MS" w:hAnsi="Arial" w:cs="Arial"/>
                <w:sz w:val="16"/>
                <w:szCs w:val="16"/>
                <w:lang w:val="en-GB" w:bidi="th-TH"/>
              </w:rPr>
            </w:pPr>
            <w:r w:rsidRPr="00705E81">
              <w:rPr>
                <w:rFonts w:ascii="Arial" w:eastAsia="Arial Unicode MS" w:hAnsi="Arial" w:cs="Arial"/>
                <w:spacing w:val="-6"/>
                <w:sz w:val="16"/>
                <w:szCs w:val="16"/>
                <w:lang w:bidi="th-TH"/>
              </w:rPr>
              <w:t>Trade and other current payables</w:t>
            </w:r>
            <w:r w:rsidRPr="001718FF">
              <w:rPr>
                <w:rFonts w:ascii="Arial" w:eastAsia="Arial Unicode MS" w:hAnsi="Arial" w:cs="Arial"/>
                <w:sz w:val="16"/>
                <w:szCs w:val="16"/>
                <w:lang w:bidi="th-TH"/>
              </w:rPr>
              <w:t>*</w:t>
            </w:r>
          </w:p>
        </w:tc>
        <w:tc>
          <w:tcPr>
            <w:tcW w:w="1152" w:type="dxa"/>
            <w:vAlign w:val="bottom"/>
          </w:tcPr>
          <w:p w14:paraId="3E46F6D6" w14:textId="24B8B3F4"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w:t>
            </w:r>
          </w:p>
        </w:tc>
        <w:tc>
          <w:tcPr>
            <w:tcW w:w="1152" w:type="dxa"/>
            <w:vAlign w:val="bottom"/>
          </w:tcPr>
          <w:p w14:paraId="43783593" w14:textId="0CE3D0EC"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1</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977</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688</w:t>
            </w:r>
          </w:p>
        </w:tc>
        <w:tc>
          <w:tcPr>
            <w:tcW w:w="1152" w:type="dxa"/>
            <w:vAlign w:val="bottom"/>
          </w:tcPr>
          <w:p w14:paraId="75AC2D54" w14:textId="208A633E"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w:t>
            </w:r>
          </w:p>
        </w:tc>
        <w:tc>
          <w:tcPr>
            <w:tcW w:w="1152" w:type="dxa"/>
            <w:vAlign w:val="bottom"/>
          </w:tcPr>
          <w:p w14:paraId="6953E30E" w14:textId="4F87789B"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w:t>
            </w:r>
          </w:p>
        </w:tc>
        <w:tc>
          <w:tcPr>
            <w:tcW w:w="1152" w:type="dxa"/>
            <w:vAlign w:val="bottom"/>
          </w:tcPr>
          <w:p w14:paraId="523A6D85" w14:textId="4DB68F83"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1</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977</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688</w:t>
            </w:r>
          </w:p>
        </w:tc>
        <w:tc>
          <w:tcPr>
            <w:tcW w:w="1152" w:type="dxa"/>
            <w:vAlign w:val="bottom"/>
          </w:tcPr>
          <w:p w14:paraId="26887490" w14:textId="46DB6F33"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1</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977</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688</w:t>
            </w:r>
          </w:p>
        </w:tc>
      </w:tr>
      <w:tr w:rsidR="00C150AD" w:rsidRPr="001718FF" w14:paraId="3FBF1314" w14:textId="77777777" w:rsidTr="00C150AD">
        <w:tc>
          <w:tcPr>
            <w:tcW w:w="2538" w:type="dxa"/>
            <w:vAlign w:val="center"/>
          </w:tcPr>
          <w:p w14:paraId="1CB87EF7" w14:textId="7094D3C8" w:rsidR="00C150AD" w:rsidRPr="001718FF" w:rsidRDefault="00C150AD" w:rsidP="001718FF">
            <w:pPr>
              <w:ind w:left="-101"/>
              <w:jc w:val="thaiDistribute"/>
              <w:rPr>
                <w:rFonts w:ascii="Arial" w:eastAsia="Arial Unicode MS" w:hAnsi="Arial" w:cs="Arial"/>
                <w:sz w:val="16"/>
                <w:szCs w:val="16"/>
                <w:lang w:val="en-GB" w:bidi="th-TH"/>
              </w:rPr>
            </w:pPr>
            <w:r w:rsidRPr="001718FF">
              <w:rPr>
                <w:rFonts w:ascii="Arial" w:eastAsia="Arial Unicode MS" w:hAnsi="Arial" w:cs="Arial"/>
                <w:sz w:val="16"/>
                <w:szCs w:val="16"/>
                <w:lang w:bidi="th-TH"/>
              </w:rPr>
              <w:t>Lease liabilities</w:t>
            </w:r>
          </w:p>
        </w:tc>
        <w:tc>
          <w:tcPr>
            <w:tcW w:w="1152" w:type="dxa"/>
            <w:vAlign w:val="bottom"/>
          </w:tcPr>
          <w:p w14:paraId="6CEB85E5" w14:textId="0CFE03E1"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w:t>
            </w:r>
          </w:p>
        </w:tc>
        <w:tc>
          <w:tcPr>
            <w:tcW w:w="1152" w:type="dxa"/>
            <w:vAlign w:val="bottom"/>
          </w:tcPr>
          <w:p w14:paraId="227C9CED" w14:textId="56B4F293"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34</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579</w:t>
            </w:r>
          </w:p>
        </w:tc>
        <w:tc>
          <w:tcPr>
            <w:tcW w:w="1152" w:type="dxa"/>
            <w:vAlign w:val="bottom"/>
          </w:tcPr>
          <w:p w14:paraId="219CF7F5" w14:textId="5F3120AF"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159</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674</w:t>
            </w:r>
          </w:p>
        </w:tc>
        <w:tc>
          <w:tcPr>
            <w:tcW w:w="1152" w:type="dxa"/>
            <w:vAlign w:val="bottom"/>
          </w:tcPr>
          <w:p w14:paraId="1DE12CE6" w14:textId="2724BD40"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2</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595</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238</w:t>
            </w:r>
          </w:p>
        </w:tc>
        <w:tc>
          <w:tcPr>
            <w:tcW w:w="1152" w:type="dxa"/>
            <w:vAlign w:val="bottom"/>
          </w:tcPr>
          <w:p w14:paraId="6284448D" w14:textId="23B5492B"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2</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789</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491</w:t>
            </w:r>
          </w:p>
        </w:tc>
        <w:tc>
          <w:tcPr>
            <w:tcW w:w="1152" w:type="dxa"/>
            <w:vAlign w:val="bottom"/>
          </w:tcPr>
          <w:p w14:paraId="0746BCA1" w14:textId="24D7580B"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588,529</w:t>
            </w:r>
          </w:p>
        </w:tc>
      </w:tr>
      <w:tr w:rsidR="00C150AD" w:rsidRPr="001718FF" w14:paraId="190E6153" w14:textId="77777777" w:rsidTr="00C150AD">
        <w:tc>
          <w:tcPr>
            <w:tcW w:w="2538" w:type="dxa"/>
            <w:vAlign w:val="center"/>
          </w:tcPr>
          <w:p w14:paraId="3AD9E0A5" w14:textId="51E506AB" w:rsidR="00C150AD" w:rsidRPr="001718FF" w:rsidRDefault="00C150AD" w:rsidP="00C150AD">
            <w:pPr>
              <w:ind w:left="-101"/>
              <w:jc w:val="thaiDistribute"/>
              <w:rPr>
                <w:rFonts w:ascii="Arial" w:eastAsia="Arial Unicode MS" w:hAnsi="Arial" w:cs="Arial"/>
                <w:sz w:val="16"/>
                <w:szCs w:val="16"/>
                <w:lang w:val="en-GB" w:bidi="th-TH"/>
              </w:rPr>
            </w:pPr>
            <w:r>
              <w:rPr>
                <w:rFonts w:ascii="Arial" w:eastAsia="Arial Unicode MS" w:hAnsi="Arial" w:cs="Arial"/>
                <w:sz w:val="16"/>
                <w:szCs w:val="16"/>
                <w:lang w:val="en-GB" w:bidi="th-TH"/>
              </w:rPr>
              <w:t>Long</w:t>
            </w:r>
            <w:r w:rsidRPr="001718FF">
              <w:rPr>
                <w:rFonts w:ascii="Arial" w:eastAsia="Arial Unicode MS" w:hAnsi="Arial" w:cs="Arial"/>
                <w:sz w:val="16"/>
                <w:szCs w:val="16"/>
                <w:lang w:val="en-GB" w:bidi="th-TH"/>
              </w:rPr>
              <w:t xml:space="preserve">-term </w:t>
            </w:r>
            <w:r w:rsidR="001F7AFB">
              <w:rPr>
                <w:rFonts w:ascii="Arial" w:eastAsia="Arial Unicode MS" w:hAnsi="Arial" w:cs="Arial"/>
                <w:sz w:val="16"/>
                <w:szCs w:val="16"/>
                <w:lang w:val="en-GB" w:bidi="th-TH"/>
              </w:rPr>
              <w:t>borrowings</w:t>
            </w:r>
          </w:p>
          <w:p w14:paraId="05277DB4" w14:textId="538BEB3D" w:rsidR="00C150AD" w:rsidRPr="001718FF" w:rsidRDefault="00C150AD" w:rsidP="00C150AD">
            <w:pPr>
              <w:ind w:left="-101"/>
              <w:jc w:val="thaiDistribute"/>
              <w:rPr>
                <w:rFonts w:ascii="Arial" w:eastAsia="Arial Unicode MS" w:hAnsi="Arial" w:cs="Arial"/>
                <w:sz w:val="16"/>
                <w:szCs w:val="16"/>
                <w:highlight w:val="yellow"/>
                <w:cs/>
                <w:lang w:bidi="th-TH"/>
              </w:rPr>
            </w:pPr>
            <w:r>
              <w:rPr>
                <w:rFonts w:ascii="Arial" w:eastAsia="Arial Unicode MS" w:hAnsi="Arial" w:cs="Arial"/>
                <w:sz w:val="16"/>
                <w:szCs w:val="16"/>
                <w:lang w:val="en-GB" w:bidi="th-TH"/>
              </w:rPr>
              <w:t xml:space="preserve">   </w:t>
            </w:r>
            <w:r w:rsidRPr="001718FF">
              <w:rPr>
                <w:rFonts w:ascii="Arial" w:eastAsia="Arial Unicode MS" w:hAnsi="Arial" w:cs="Arial"/>
                <w:sz w:val="16"/>
                <w:szCs w:val="16"/>
                <w:lang w:val="en-GB" w:bidi="th-TH"/>
              </w:rPr>
              <w:t>from financial institutions</w:t>
            </w:r>
          </w:p>
        </w:tc>
        <w:tc>
          <w:tcPr>
            <w:tcW w:w="1152" w:type="dxa"/>
            <w:vAlign w:val="bottom"/>
          </w:tcPr>
          <w:p w14:paraId="570E20BB" w14:textId="27B6316B" w:rsidR="00C150AD" w:rsidRPr="00C00244" w:rsidRDefault="00C150AD" w:rsidP="00865727">
            <w:pPr>
              <w:ind w:right="-72"/>
              <w:jc w:val="right"/>
              <w:rPr>
                <w:rFonts w:ascii="Arial" w:eastAsia="Arial Unicode MS" w:hAnsi="Arial" w:cs="Arial"/>
                <w:sz w:val="16"/>
                <w:szCs w:val="16"/>
                <w:lang w:val="en-GB" w:bidi="th-TH"/>
              </w:rPr>
            </w:pPr>
            <w:r w:rsidRPr="00C00244">
              <w:rPr>
                <w:rFonts w:ascii="Arial" w:eastAsia="Arial Unicode MS" w:hAnsi="Arial" w:cs="Arial"/>
                <w:sz w:val="16"/>
                <w:szCs w:val="16"/>
                <w:lang w:val="en-GB" w:bidi="th-TH"/>
              </w:rPr>
              <w:t>-</w:t>
            </w:r>
          </w:p>
        </w:tc>
        <w:tc>
          <w:tcPr>
            <w:tcW w:w="1152" w:type="dxa"/>
            <w:vAlign w:val="bottom"/>
          </w:tcPr>
          <w:p w14:paraId="540A8491" w14:textId="787523F3"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792</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314</w:t>
            </w:r>
          </w:p>
        </w:tc>
        <w:tc>
          <w:tcPr>
            <w:tcW w:w="1152" w:type="dxa"/>
            <w:vAlign w:val="bottom"/>
          </w:tcPr>
          <w:p w14:paraId="328C9853" w14:textId="7A90609B"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2</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682</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045</w:t>
            </w:r>
          </w:p>
        </w:tc>
        <w:tc>
          <w:tcPr>
            <w:tcW w:w="1152" w:type="dxa"/>
            <w:vAlign w:val="bottom"/>
          </w:tcPr>
          <w:p w14:paraId="56BC8656" w14:textId="469D2DE4"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w:t>
            </w:r>
          </w:p>
        </w:tc>
        <w:tc>
          <w:tcPr>
            <w:tcW w:w="1152" w:type="dxa"/>
            <w:vAlign w:val="bottom"/>
          </w:tcPr>
          <w:p w14:paraId="197A7772" w14:textId="044EDC7A"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3</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474</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359</w:t>
            </w:r>
          </w:p>
        </w:tc>
        <w:tc>
          <w:tcPr>
            <w:tcW w:w="1152" w:type="dxa"/>
            <w:vAlign w:val="bottom"/>
          </w:tcPr>
          <w:p w14:paraId="0A4520F7" w14:textId="4F3B954E"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3,474,359</w:t>
            </w:r>
          </w:p>
        </w:tc>
      </w:tr>
      <w:tr w:rsidR="00C150AD" w:rsidRPr="001718FF" w14:paraId="6FAAE189" w14:textId="77777777" w:rsidTr="00C150AD">
        <w:tc>
          <w:tcPr>
            <w:tcW w:w="2538" w:type="dxa"/>
            <w:vAlign w:val="center"/>
          </w:tcPr>
          <w:p w14:paraId="7442DA87" w14:textId="77777777" w:rsidR="00C150AD" w:rsidRPr="001718FF" w:rsidRDefault="00C150AD" w:rsidP="001718FF">
            <w:pPr>
              <w:ind w:left="-101"/>
              <w:rPr>
                <w:rFonts w:ascii="Arial" w:eastAsia="Arial Unicode MS" w:hAnsi="Arial" w:cs="Arial"/>
                <w:sz w:val="16"/>
                <w:szCs w:val="16"/>
                <w:lang w:bidi="th-TH"/>
              </w:rPr>
            </w:pPr>
            <w:r w:rsidRPr="001718FF">
              <w:rPr>
                <w:rFonts w:ascii="Arial" w:eastAsia="Arial Unicode MS" w:hAnsi="Arial" w:cs="Arial"/>
                <w:sz w:val="16"/>
                <w:szCs w:val="16"/>
                <w:lang w:bidi="th-TH"/>
              </w:rPr>
              <w:t>Long-term loans from</w:t>
            </w:r>
          </w:p>
          <w:p w14:paraId="204BAEA6" w14:textId="58714457" w:rsidR="00C150AD" w:rsidRPr="001718FF" w:rsidRDefault="00C150AD" w:rsidP="001718FF">
            <w:pPr>
              <w:ind w:left="-101"/>
              <w:rPr>
                <w:rFonts w:ascii="Arial" w:eastAsia="Arial Unicode MS" w:hAnsi="Arial" w:cs="Arial"/>
                <w:sz w:val="16"/>
                <w:szCs w:val="16"/>
                <w:cs/>
                <w:lang w:bidi="th-TH"/>
              </w:rPr>
            </w:pPr>
            <w:r w:rsidRPr="001718FF">
              <w:rPr>
                <w:rFonts w:ascii="Arial" w:eastAsia="Arial Unicode MS" w:hAnsi="Arial" w:cs="Arial"/>
                <w:sz w:val="16"/>
                <w:szCs w:val="16"/>
                <w:lang w:bidi="th-TH"/>
              </w:rPr>
              <w:t xml:space="preserve">   </w:t>
            </w:r>
            <w:r w:rsidR="002014AE">
              <w:rPr>
                <w:rFonts w:ascii="Arial" w:eastAsia="Arial Unicode MS" w:hAnsi="Arial" w:cs="Arial"/>
                <w:sz w:val="16"/>
                <w:szCs w:val="16"/>
                <w:lang w:bidi="th-TH"/>
              </w:rPr>
              <w:t>a</w:t>
            </w:r>
            <w:r w:rsidR="001F7AFB">
              <w:rPr>
                <w:rFonts w:ascii="Arial" w:eastAsia="Arial Unicode MS" w:hAnsi="Arial" w:cs="Arial"/>
                <w:sz w:val="16"/>
                <w:szCs w:val="16"/>
                <w:lang w:bidi="th-TH"/>
              </w:rPr>
              <w:t xml:space="preserve"> related party</w:t>
            </w:r>
          </w:p>
        </w:tc>
        <w:tc>
          <w:tcPr>
            <w:tcW w:w="1152" w:type="dxa"/>
            <w:vAlign w:val="bottom"/>
          </w:tcPr>
          <w:p w14:paraId="1277DB9E" w14:textId="46BF4998"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120,753</w:t>
            </w:r>
          </w:p>
        </w:tc>
        <w:tc>
          <w:tcPr>
            <w:tcW w:w="1152" w:type="dxa"/>
            <w:vAlign w:val="bottom"/>
          </w:tcPr>
          <w:p w14:paraId="1B30F08D" w14:textId="7F8581E4"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w:t>
            </w:r>
          </w:p>
        </w:tc>
        <w:tc>
          <w:tcPr>
            <w:tcW w:w="1152" w:type="dxa"/>
            <w:vAlign w:val="bottom"/>
          </w:tcPr>
          <w:p w14:paraId="3F8914E2" w14:textId="68F87FCB"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487</w:t>
            </w:r>
            <w:r w:rsidRPr="00C00244">
              <w:rPr>
                <w:rFonts w:ascii="Arial" w:eastAsia="Arial Unicode MS" w:hAnsi="Arial" w:cs="Arial"/>
                <w:sz w:val="16"/>
                <w:szCs w:val="16"/>
                <w:lang w:bidi="th-TH"/>
              </w:rPr>
              <w:t>,366</w:t>
            </w:r>
          </w:p>
        </w:tc>
        <w:tc>
          <w:tcPr>
            <w:tcW w:w="1152" w:type="dxa"/>
            <w:vAlign w:val="bottom"/>
          </w:tcPr>
          <w:p w14:paraId="08F2FCC5" w14:textId="085CAFA4"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w:t>
            </w:r>
          </w:p>
        </w:tc>
        <w:tc>
          <w:tcPr>
            <w:tcW w:w="1152" w:type="dxa"/>
            <w:vAlign w:val="bottom"/>
          </w:tcPr>
          <w:p w14:paraId="6CD7BCCC" w14:textId="106C6DA1"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608,119</w:t>
            </w:r>
          </w:p>
        </w:tc>
        <w:tc>
          <w:tcPr>
            <w:tcW w:w="1152" w:type="dxa"/>
            <w:vAlign w:val="bottom"/>
          </w:tcPr>
          <w:p w14:paraId="2B72D6E5" w14:textId="35E91599" w:rsidR="00C150AD" w:rsidRPr="00C00244" w:rsidRDefault="00C150AD" w:rsidP="00865727">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6</w:t>
            </w:r>
            <w:r w:rsidRPr="00C00244">
              <w:rPr>
                <w:rFonts w:ascii="Arial" w:eastAsia="Arial Unicode MS" w:hAnsi="Arial" w:cs="Arial"/>
                <w:sz w:val="16"/>
                <w:szCs w:val="16"/>
                <w:lang w:bidi="th-TH"/>
              </w:rPr>
              <w:t>60,000</w:t>
            </w:r>
          </w:p>
        </w:tc>
      </w:tr>
      <w:tr w:rsidR="0044254A" w:rsidRPr="001718FF" w14:paraId="4423FDE1" w14:textId="77777777" w:rsidTr="00C150AD">
        <w:tc>
          <w:tcPr>
            <w:tcW w:w="2538" w:type="dxa"/>
            <w:vAlign w:val="center"/>
          </w:tcPr>
          <w:p w14:paraId="598AB005" w14:textId="77777777" w:rsidR="0044254A" w:rsidRPr="001718FF" w:rsidRDefault="0044254A" w:rsidP="0044254A">
            <w:pPr>
              <w:ind w:left="-101"/>
              <w:jc w:val="thaiDistribute"/>
              <w:rPr>
                <w:rFonts w:ascii="Arial" w:eastAsia="Arial Unicode MS" w:hAnsi="Arial" w:cs="Arial"/>
                <w:b/>
                <w:bCs/>
                <w:sz w:val="16"/>
                <w:szCs w:val="16"/>
                <w:lang w:bidi="th-TH"/>
              </w:rPr>
            </w:pPr>
            <w:r w:rsidRPr="001718FF">
              <w:rPr>
                <w:rFonts w:ascii="Arial" w:eastAsia="Arial Unicode MS" w:hAnsi="Arial" w:cs="Arial"/>
                <w:b/>
                <w:bCs/>
                <w:sz w:val="16"/>
                <w:szCs w:val="16"/>
                <w:lang w:bidi="th-TH"/>
              </w:rPr>
              <w:t xml:space="preserve">Total financial liabilities </w:t>
            </w:r>
          </w:p>
          <w:p w14:paraId="727E16C3" w14:textId="388F85AF" w:rsidR="0044254A" w:rsidRPr="001718FF" w:rsidRDefault="0044254A" w:rsidP="0044254A">
            <w:pPr>
              <w:ind w:left="-101"/>
              <w:jc w:val="thaiDistribute"/>
              <w:rPr>
                <w:rFonts w:ascii="Arial" w:eastAsia="Arial Unicode MS" w:hAnsi="Arial" w:cs="Arial"/>
                <w:sz w:val="16"/>
                <w:szCs w:val="16"/>
                <w:cs/>
                <w:lang w:bidi="th-TH"/>
              </w:rPr>
            </w:pPr>
            <w:r w:rsidRPr="001718FF">
              <w:rPr>
                <w:rFonts w:ascii="Arial" w:eastAsia="Arial Unicode MS" w:hAnsi="Arial" w:cs="Arial"/>
                <w:b/>
                <w:bCs/>
                <w:sz w:val="16"/>
                <w:szCs w:val="16"/>
                <w:lang w:bidi="th-TH"/>
              </w:rPr>
              <w:t xml:space="preserve">   that are not derivatives</w:t>
            </w:r>
          </w:p>
        </w:tc>
        <w:tc>
          <w:tcPr>
            <w:tcW w:w="1152" w:type="dxa"/>
            <w:tcBorders>
              <w:top w:val="single" w:sz="4" w:space="0" w:color="auto"/>
              <w:bottom w:val="single" w:sz="4" w:space="0" w:color="auto"/>
            </w:tcBorders>
            <w:vAlign w:val="bottom"/>
          </w:tcPr>
          <w:p w14:paraId="6A3C28CE" w14:textId="5EECBD93" w:rsidR="0044254A" w:rsidRPr="00C00244" w:rsidRDefault="0044254A" w:rsidP="0044254A">
            <w:pPr>
              <w:ind w:right="-72"/>
              <w:jc w:val="right"/>
              <w:rPr>
                <w:rFonts w:ascii="Arial" w:eastAsia="Arial Unicode MS" w:hAnsi="Arial" w:cs="Arial"/>
                <w:sz w:val="16"/>
                <w:szCs w:val="16"/>
                <w:lang w:bidi="th-TH"/>
              </w:rPr>
            </w:pPr>
            <w:r w:rsidRPr="00C00244">
              <w:rPr>
                <w:rFonts w:ascii="Arial" w:eastAsia="Arial Unicode MS" w:hAnsi="Arial" w:cs="Arial"/>
                <w:sz w:val="16"/>
                <w:szCs w:val="16"/>
                <w:lang w:bidi="th-TH"/>
              </w:rPr>
              <w:t>120,753</w:t>
            </w:r>
          </w:p>
        </w:tc>
        <w:tc>
          <w:tcPr>
            <w:tcW w:w="1152" w:type="dxa"/>
            <w:tcBorders>
              <w:top w:val="single" w:sz="4" w:space="0" w:color="auto"/>
              <w:bottom w:val="single" w:sz="4" w:space="0" w:color="auto"/>
            </w:tcBorders>
            <w:vAlign w:val="bottom"/>
          </w:tcPr>
          <w:p w14:paraId="20F64B51" w14:textId="7799B24B" w:rsidR="0044254A" w:rsidRPr="00C00244" w:rsidRDefault="0044254A" w:rsidP="0044254A">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3,239,093</w:t>
            </w:r>
          </w:p>
        </w:tc>
        <w:tc>
          <w:tcPr>
            <w:tcW w:w="1152" w:type="dxa"/>
            <w:tcBorders>
              <w:top w:val="single" w:sz="4" w:space="0" w:color="auto"/>
              <w:bottom w:val="single" w:sz="4" w:space="0" w:color="auto"/>
            </w:tcBorders>
            <w:vAlign w:val="bottom"/>
          </w:tcPr>
          <w:p w14:paraId="23B42C28" w14:textId="3AAC318B" w:rsidR="0044254A" w:rsidRPr="00C00244" w:rsidRDefault="0044254A" w:rsidP="0044254A">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3,329,085</w:t>
            </w:r>
          </w:p>
        </w:tc>
        <w:tc>
          <w:tcPr>
            <w:tcW w:w="1152" w:type="dxa"/>
            <w:tcBorders>
              <w:top w:val="single" w:sz="4" w:space="0" w:color="auto"/>
              <w:bottom w:val="single" w:sz="4" w:space="0" w:color="auto"/>
            </w:tcBorders>
            <w:vAlign w:val="bottom"/>
          </w:tcPr>
          <w:p w14:paraId="520ECA2E" w14:textId="32E8EDB0" w:rsidR="0044254A" w:rsidRPr="00C00244" w:rsidRDefault="0044254A" w:rsidP="0044254A">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2</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595</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238</w:t>
            </w:r>
          </w:p>
        </w:tc>
        <w:tc>
          <w:tcPr>
            <w:tcW w:w="1152" w:type="dxa"/>
            <w:tcBorders>
              <w:top w:val="single" w:sz="4" w:space="0" w:color="auto"/>
              <w:bottom w:val="single" w:sz="4" w:space="0" w:color="auto"/>
            </w:tcBorders>
            <w:vAlign w:val="bottom"/>
          </w:tcPr>
          <w:p w14:paraId="1C6F23C6" w14:textId="0BEF82A9" w:rsidR="0044254A" w:rsidRPr="00C00244" w:rsidRDefault="0044254A" w:rsidP="0044254A">
            <w:pPr>
              <w:ind w:right="-72"/>
              <w:jc w:val="right"/>
              <w:rPr>
                <w:rFonts w:ascii="Arial" w:eastAsia="Arial Unicode MS" w:hAnsi="Arial" w:cs="Arial"/>
                <w:sz w:val="16"/>
                <w:szCs w:val="16"/>
                <w:lang w:bidi="th-TH"/>
              </w:rPr>
            </w:pPr>
            <w:r w:rsidRPr="00C00244">
              <w:rPr>
                <w:rFonts w:ascii="Arial" w:eastAsia="Arial Unicode MS" w:hAnsi="Arial" w:cs="Arial"/>
                <w:sz w:val="16"/>
                <w:szCs w:val="16"/>
                <w:lang w:val="en-GB" w:bidi="th-TH"/>
              </w:rPr>
              <w:t>9</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284</w:t>
            </w:r>
            <w:r w:rsidRPr="00C00244">
              <w:rPr>
                <w:rFonts w:ascii="Arial" w:eastAsia="Arial Unicode MS" w:hAnsi="Arial" w:cs="Arial"/>
                <w:sz w:val="16"/>
                <w:szCs w:val="16"/>
                <w:lang w:bidi="th-TH"/>
              </w:rPr>
              <w:t>,</w:t>
            </w:r>
            <w:r w:rsidRPr="00C00244">
              <w:rPr>
                <w:rFonts w:ascii="Arial" w:eastAsia="Arial Unicode MS" w:hAnsi="Arial" w:cs="Arial"/>
                <w:sz w:val="16"/>
                <w:szCs w:val="16"/>
                <w:lang w:val="en-GB" w:bidi="th-TH"/>
              </w:rPr>
              <w:t>169</w:t>
            </w:r>
          </w:p>
        </w:tc>
        <w:tc>
          <w:tcPr>
            <w:tcW w:w="1152" w:type="dxa"/>
            <w:tcBorders>
              <w:top w:val="single" w:sz="4" w:space="0" w:color="auto"/>
              <w:bottom w:val="single" w:sz="4" w:space="0" w:color="auto"/>
            </w:tcBorders>
            <w:vAlign w:val="bottom"/>
          </w:tcPr>
          <w:p w14:paraId="6EBC2D55" w14:textId="2531EC78" w:rsidR="0044254A" w:rsidRPr="00652909" w:rsidRDefault="0044254A" w:rsidP="0044254A">
            <w:pPr>
              <w:ind w:right="-72"/>
              <w:jc w:val="right"/>
              <w:rPr>
                <w:rFonts w:ascii="Arial" w:eastAsia="Arial Unicode MS" w:hAnsi="Arial" w:cs="Arial"/>
                <w:sz w:val="16"/>
                <w:szCs w:val="16"/>
                <w:lang w:val="en-GB" w:bidi="th-TH"/>
              </w:rPr>
            </w:pPr>
            <w:r w:rsidRPr="00652909">
              <w:rPr>
                <w:rFonts w:ascii="Arial" w:eastAsia="Arial Unicode MS" w:hAnsi="Arial" w:cs="Arial"/>
                <w:sz w:val="16"/>
                <w:szCs w:val="16"/>
                <w:lang w:val="en-GB" w:bidi="th-TH"/>
              </w:rPr>
              <w:t>7,089,290</w:t>
            </w:r>
          </w:p>
        </w:tc>
      </w:tr>
      <w:bookmarkEnd w:id="7"/>
    </w:tbl>
    <w:p w14:paraId="21A44F36" w14:textId="6CCF98FC" w:rsidR="00B6631D" w:rsidRPr="000A3FEF" w:rsidRDefault="00394993" w:rsidP="00865727">
      <w:pPr>
        <w:jc w:val="thaiDistribute"/>
        <w:rPr>
          <w:rFonts w:ascii="Arial" w:eastAsia="Arial Unicode MS" w:hAnsi="Arial" w:cs="Arial"/>
          <w:sz w:val="18"/>
          <w:szCs w:val="18"/>
          <w:lang w:bidi="th-TH"/>
        </w:rPr>
      </w:pPr>
      <w:r w:rsidRPr="00E70771">
        <w:rPr>
          <w:rFonts w:ascii="Arial" w:eastAsia="Arial Unicode MS" w:hAnsi="Arial" w:cs="Arial"/>
          <w:sz w:val="18"/>
          <w:szCs w:val="18"/>
          <w:lang w:bidi="th-TH"/>
        </w:rPr>
        <w:br w:type="page"/>
      </w:r>
    </w:p>
    <w:tbl>
      <w:tblPr>
        <w:tblW w:w="9450" w:type="dxa"/>
        <w:tblInd w:w="108" w:type="dxa"/>
        <w:tblLayout w:type="fixed"/>
        <w:tblLook w:val="04A0" w:firstRow="1" w:lastRow="0" w:firstColumn="1" w:lastColumn="0" w:noHBand="0" w:noVBand="1"/>
      </w:tblPr>
      <w:tblGrid>
        <w:gridCol w:w="2538"/>
        <w:gridCol w:w="1152"/>
        <w:gridCol w:w="1152"/>
        <w:gridCol w:w="1152"/>
        <w:gridCol w:w="1152"/>
        <w:gridCol w:w="1152"/>
        <w:gridCol w:w="1152"/>
      </w:tblGrid>
      <w:tr w:rsidR="00B334AF" w:rsidRPr="001718FF" w14:paraId="285F49A1" w14:textId="77777777" w:rsidTr="00705E81">
        <w:tc>
          <w:tcPr>
            <w:tcW w:w="2538" w:type="dxa"/>
            <w:vAlign w:val="center"/>
          </w:tcPr>
          <w:p w14:paraId="4D760E3E" w14:textId="77777777" w:rsidR="00B334AF" w:rsidRPr="001718FF" w:rsidRDefault="00B334AF" w:rsidP="001718FF">
            <w:pPr>
              <w:ind w:left="-101"/>
              <w:jc w:val="thaiDistribute"/>
              <w:rPr>
                <w:rFonts w:ascii="Arial" w:eastAsia="Arial Unicode MS" w:hAnsi="Arial" w:cs="Arial"/>
                <w:b/>
                <w:bCs/>
                <w:sz w:val="16"/>
                <w:szCs w:val="16"/>
                <w:lang w:val="en-GB" w:bidi="th-TH"/>
              </w:rPr>
            </w:pPr>
          </w:p>
        </w:tc>
        <w:tc>
          <w:tcPr>
            <w:tcW w:w="6912" w:type="dxa"/>
            <w:gridSpan w:val="6"/>
            <w:tcBorders>
              <w:bottom w:val="single" w:sz="4" w:space="0" w:color="auto"/>
            </w:tcBorders>
            <w:vAlign w:val="center"/>
          </w:tcPr>
          <w:p w14:paraId="450D400F" w14:textId="059C933F" w:rsidR="00B334AF" w:rsidRPr="001718FF" w:rsidRDefault="00B6631D" w:rsidP="00865727">
            <w:pPr>
              <w:jc w:val="center"/>
              <w:rPr>
                <w:rFonts w:ascii="Arial" w:eastAsia="Arial Unicode MS" w:hAnsi="Arial" w:cs="Arial"/>
                <w:b/>
                <w:bCs/>
                <w:sz w:val="16"/>
                <w:szCs w:val="16"/>
                <w:cs/>
                <w:lang w:bidi="th-TH"/>
              </w:rPr>
            </w:pPr>
            <w:r w:rsidRPr="001718FF">
              <w:rPr>
                <w:rFonts w:ascii="Arial" w:eastAsia="Arial Unicode MS" w:hAnsi="Arial" w:cs="Arial"/>
                <w:b/>
                <w:bCs/>
                <w:sz w:val="16"/>
                <w:szCs w:val="16"/>
                <w:lang w:bidi="th-TH"/>
              </w:rPr>
              <w:t>Separate financial statements</w:t>
            </w:r>
          </w:p>
        </w:tc>
      </w:tr>
      <w:tr w:rsidR="00B6631D" w:rsidRPr="001718FF" w14:paraId="19FF810B" w14:textId="77777777" w:rsidTr="00705E81">
        <w:tc>
          <w:tcPr>
            <w:tcW w:w="2538" w:type="dxa"/>
            <w:vAlign w:val="bottom"/>
          </w:tcPr>
          <w:p w14:paraId="6A987895" w14:textId="77777777" w:rsidR="00B6631D" w:rsidRPr="001718FF" w:rsidRDefault="00B6631D" w:rsidP="001718FF">
            <w:pPr>
              <w:ind w:left="-101"/>
              <w:jc w:val="thaiDistribute"/>
              <w:rPr>
                <w:rFonts w:ascii="Arial" w:eastAsia="Arial Unicode MS" w:hAnsi="Arial" w:cs="Arial"/>
                <w:b/>
                <w:bCs/>
                <w:sz w:val="16"/>
                <w:szCs w:val="16"/>
                <w:lang w:bidi="th-TH"/>
              </w:rPr>
            </w:pPr>
          </w:p>
          <w:p w14:paraId="7656D6D3" w14:textId="50077B61" w:rsidR="00B6631D" w:rsidRPr="001718FF" w:rsidRDefault="00B6631D" w:rsidP="001718FF">
            <w:pPr>
              <w:ind w:left="-101"/>
              <w:jc w:val="thaiDistribute"/>
              <w:rPr>
                <w:rFonts w:ascii="Arial" w:eastAsia="Arial Unicode MS" w:hAnsi="Arial" w:cs="Arial"/>
                <w:b/>
                <w:bCs/>
                <w:sz w:val="16"/>
                <w:szCs w:val="16"/>
                <w:lang w:val="en-GB" w:bidi="th-TH"/>
              </w:rPr>
            </w:pPr>
            <w:r w:rsidRPr="001718FF">
              <w:rPr>
                <w:rFonts w:ascii="Arial" w:eastAsia="Arial Unicode MS" w:hAnsi="Arial" w:cs="Arial"/>
                <w:b/>
                <w:bCs/>
                <w:sz w:val="16"/>
                <w:szCs w:val="16"/>
                <w:lang w:val="en-GB" w:bidi="th-TH"/>
              </w:rPr>
              <w:t>Maturity of financial liabilities</w:t>
            </w:r>
          </w:p>
        </w:tc>
        <w:tc>
          <w:tcPr>
            <w:tcW w:w="1152" w:type="dxa"/>
            <w:tcBorders>
              <w:top w:val="single" w:sz="4" w:space="0" w:color="auto"/>
            </w:tcBorders>
            <w:vAlign w:val="bottom"/>
          </w:tcPr>
          <w:p w14:paraId="7C7C4FAA" w14:textId="26A13830" w:rsidR="00B6631D" w:rsidRPr="001718FF" w:rsidRDefault="00B6631D" w:rsidP="00865727">
            <w:pPr>
              <w:ind w:right="-72"/>
              <w:jc w:val="right"/>
              <w:rPr>
                <w:rFonts w:ascii="Arial" w:eastAsia="Arial Unicode MS" w:hAnsi="Arial" w:cs="Arial"/>
                <w:b/>
                <w:bCs/>
                <w:sz w:val="16"/>
                <w:szCs w:val="16"/>
                <w:lang w:val="en-GB" w:bidi="th-TH"/>
              </w:rPr>
            </w:pPr>
            <w:r w:rsidRPr="001718FF">
              <w:rPr>
                <w:rFonts w:ascii="Arial" w:eastAsia="Arial Unicode MS" w:hAnsi="Arial" w:cs="Arial"/>
                <w:b/>
                <w:bCs/>
                <w:sz w:val="16"/>
                <w:szCs w:val="16"/>
                <w:lang w:bidi="th-TH"/>
              </w:rPr>
              <w:t>On demand</w:t>
            </w:r>
          </w:p>
        </w:tc>
        <w:tc>
          <w:tcPr>
            <w:tcW w:w="1152" w:type="dxa"/>
            <w:tcBorders>
              <w:top w:val="single" w:sz="4" w:space="0" w:color="auto"/>
            </w:tcBorders>
            <w:vAlign w:val="bottom"/>
          </w:tcPr>
          <w:p w14:paraId="252854FF" w14:textId="77777777" w:rsidR="001718FF" w:rsidRDefault="00B6631D" w:rsidP="00865727">
            <w:pPr>
              <w:ind w:right="-72"/>
              <w:jc w:val="right"/>
              <w:rPr>
                <w:rFonts w:ascii="Arial" w:eastAsia="Arial Unicode MS" w:hAnsi="Arial" w:cs="Arial"/>
                <w:b/>
                <w:bCs/>
                <w:sz w:val="16"/>
                <w:szCs w:val="16"/>
                <w:lang w:bidi="th-TH"/>
              </w:rPr>
            </w:pPr>
            <w:r w:rsidRPr="001718FF">
              <w:rPr>
                <w:rFonts w:ascii="Arial" w:eastAsia="Arial Unicode MS" w:hAnsi="Arial" w:cs="Arial"/>
                <w:b/>
                <w:bCs/>
                <w:sz w:val="16"/>
                <w:szCs w:val="16"/>
                <w:lang w:bidi="th-TH"/>
              </w:rPr>
              <w:t xml:space="preserve">Within </w:t>
            </w:r>
          </w:p>
          <w:p w14:paraId="48092611" w14:textId="1D962C25" w:rsidR="00B6631D" w:rsidRPr="001718FF" w:rsidRDefault="00B6631D" w:rsidP="00865727">
            <w:pPr>
              <w:ind w:right="-72"/>
              <w:jc w:val="right"/>
              <w:rPr>
                <w:rFonts w:ascii="Arial" w:eastAsia="Arial Unicode MS" w:hAnsi="Arial" w:cs="Arial"/>
                <w:b/>
                <w:bCs/>
                <w:sz w:val="16"/>
                <w:szCs w:val="16"/>
                <w:lang w:bidi="th-TH"/>
              </w:rPr>
            </w:pPr>
            <w:r w:rsidRPr="001718FF">
              <w:rPr>
                <w:rFonts w:ascii="Arial" w:eastAsia="Arial Unicode MS" w:hAnsi="Arial" w:cs="Arial"/>
                <w:b/>
                <w:bCs/>
                <w:sz w:val="16"/>
                <w:szCs w:val="16"/>
                <w:lang w:bidi="th-TH"/>
              </w:rPr>
              <w:t>1 year</w:t>
            </w:r>
          </w:p>
        </w:tc>
        <w:tc>
          <w:tcPr>
            <w:tcW w:w="1152" w:type="dxa"/>
            <w:tcBorders>
              <w:top w:val="single" w:sz="4" w:space="0" w:color="auto"/>
            </w:tcBorders>
            <w:vAlign w:val="bottom"/>
          </w:tcPr>
          <w:p w14:paraId="22063704" w14:textId="17516E0A" w:rsidR="00B6631D" w:rsidRPr="001718FF" w:rsidRDefault="00B6631D" w:rsidP="00865727">
            <w:pPr>
              <w:ind w:right="-72"/>
              <w:jc w:val="right"/>
              <w:rPr>
                <w:rFonts w:ascii="Arial" w:eastAsia="Arial Unicode MS" w:hAnsi="Arial" w:cs="Arial"/>
                <w:b/>
                <w:bCs/>
                <w:sz w:val="16"/>
                <w:szCs w:val="16"/>
                <w:lang w:bidi="th-TH"/>
              </w:rPr>
            </w:pPr>
            <w:r w:rsidRPr="001718FF">
              <w:rPr>
                <w:rFonts w:ascii="Arial" w:eastAsia="Arial Unicode MS" w:hAnsi="Arial" w:cs="Arial"/>
                <w:b/>
                <w:bCs/>
                <w:sz w:val="16"/>
                <w:szCs w:val="16"/>
                <w:lang w:val="en-GB" w:bidi="th-TH"/>
              </w:rPr>
              <w:t>1 -</w:t>
            </w:r>
            <w:r w:rsidR="001718FF">
              <w:rPr>
                <w:rFonts w:ascii="Arial" w:eastAsia="Arial Unicode MS" w:hAnsi="Arial" w:cs="Arial"/>
                <w:b/>
                <w:bCs/>
                <w:sz w:val="16"/>
                <w:szCs w:val="16"/>
                <w:lang w:val="en-GB" w:bidi="th-TH"/>
              </w:rPr>
              <w:t xml:space="preserve"> </w:t>
            </w:r>
            <w:r w:rsidRPr="001718FF">
              <w:rPr>
                <w:rFonts w:ascii="Arial" w:eastAsia="Arial Unicode MS" w:hAnsi="Arial" w:cs="Arial"/>
                <w:b/>
                <w:bCs/>
                <w:sz w:val="16"/>
                <w:szCs w:val="16"/>
                <w:lang w:val="en-GB" w:bidi="th-TH"/>
              </w:rPr>
              <w:t>5 years</w:t>
            </w:r>
          </w:p>
        </w:tc>
        <w:tc>
          <w:tcPr>
            <w:tcW w:w="1152" w:type="dxa"/>
            <w:tcBorders>
              <w:top w:val="single" w:sz="4" w:space="0" w:color="auto"/>
            </w:tcBorders>
            <w:vAlign w:val="bottom"/>
          </w:tcPr>
          <w:p w14:paraId="3F16E3A4" w14:textId="4FD01F62" w:rsidR="00B6631D" w:rsidRPr="001718FF" w:rsidRDefault="00B6631D" w:rsidP="00865727">
            <w:pPr>
              <w:ind w:right="-72"/>
              <w:jc w:val="right"/>
              <w:rPr>
                <w:rFonts w:ascii="Arial" w:eastAsia="Arial Unicode MS" w:hAnsi="Arial" w:cs="Arial"/>
                <w:b/>
                <w:bCs/>
                <w:sz w:val="16"/>
                <w:szCs w:val="16"/>
                <w:cs/>
                <w:lang w:bidi="th-TH"/>
              </w:rPr>
            </w:pPr>
            <w:r w:rsidRPr="001718FF">
              <w:rPr>
                <w:rFonts w:ascii="Arial" w:eastAsia="Arial Unicode MS" w:hAnsi="Arial" w:cs="Arial"/>
                <w:b/>
                <w:bCs/>
                <w:sz w:val="16"/>
                <w:szCs w:val="16"/>
                <w:lang w:bidi="th-TH"/>
              </w:rPr>
              <w:t>Over 5 years</w:t>
            </w:r>
          </w:p>
        </w:tc>
        <w:tc>
          <w:tcPr>
            <w:tcW w:w="1152" w:type="dxa"/>
            <w:tcBorders>
              <w:top w:val="single" w:sz="4" w:space="0" w:color="auto"/>
            </w:tcBorders>
            <w:vAlign w:val="bottom"/>
          </w:tcPr>
          <w:p w14:paraId="6C27E7C9" w14:textId="7C586160" w:rsidR="00B6631D" w:rsidRPr="001718FF" w:rsidRDefault="00B6631D" w:rsidP="00865727">
            <w:pPr>
              <w:ind w:right="-72"/>
              <w:jc w:val="right"/>
              <w:rPr>
                <w:rFonts w:ascii="Arial" w:eastAsia="Arial Unicode MS" w:hAnsi="Arial" w:cs="Arial"/>
                <w:b/>
                <w:bCs/>
                <w:sz w:val="16"/>
                <w:szCs w:val="16"/>
                <w:lang w:val="en-GB" w:bidi="th-TH"/>
              </w:rPr>
            </w:pPr>
            <w:r w:rsidRPr="001718FF">
              <w:rPr>
                <w:rFonts w:ascii="Arial" w:eastAsia="Arial Unicode MS" w:hAnsi="Arial" w:cs="Arial"/>
                <w:b/>
                <w:bCs/>
                <w:sz w:val="16"/>
                <w:szCs w:val="16"/>
                <w:lang w:bidi="th-TH"/>
              </w:rPr>
              <w:t>Total</w:t>
            </w:r>
          </w:p>
        </w:tc>
        <w:tc>
          <w:tcPr>
            <w:tcW w:w="1152" w:type="dxa"/>
            <w:tcBorders>
              <w:top w:val="single" w:sz="4" w:space="0" w:color="auto"/>
            </w:tcBorders>
            <w:vAlign w:val="bottom"/>
          </w:tcPr>
          <w:p w14:paraId="51F408B9" w14:textId="53F8A390" w:rsidR="00B6631D" w:rsidRPr="001718FF" w:rsidRDefault="00613EE8" w:rsidP="00865727">
            <w:pPr>
              <w:ind w:right="-72"/>
              <w:jc w:val="right"/>
              <w:rPr>
                <w:rFonts w:ascii="Arial" w:eastAsia="Arial Unicode MS" w:hAnsi="Arial" w:cs="Arial"/>
                <w:b/>
                <w:bCs/>
                <w:sz w:val="16"/>
                <w:szCs w:val="16"/>
                <w:cs/>
                <w:lang w:bidi="th-TH"/>
              </w:rPr>
            </w:pPr>
            <w:r w:rsidRPr="001718FF">
              <w:rPr>
                <w:rFonts w:ascii="Arial" w:eastAsia="Arial Unicode MS" w:hAnsi="Arial" w:cs="Arial"/>
                <w:b/>
                <w:bCs/>
                <w:sz w:val="16"/>
                <w:szCs w:val="16"/>
                <w:lang w:bidi="th-TH"/>
              </w:rPr>
              <w:t>Carrying</w:t>
            </w:r>
            <w:r w:rsidR="00B6631D" w:rsidRPr="001718FF">
              <w:rPr>
                <w:rFonts w:ascii="Arial" w:eastAsia="Arial Unicode MS" w:hAnsi="Arial" w:cs="Arial"/>
                <w:b/>
                <w:bCs/>
                <w:sz w:val="16"/>
                <w:szCs w:val="16"/>
                <w:lang w:bidi="th-TH"/>
              </w:rPr>
              <w:t xml:space="preserve"> amount</w:t>
            </w:r>
          </w:p>
        </w:tc>
      </w:tr>
      <w:tr w:rsidR="00705E81" w:rsidRPr="001718FF" w14:paraId="20ACCCE5" w14:textId="77777777" w:rsidTr="00705E81">
        <w:tc>
          <w:tcPr>
            <w:tcW w:w="2538" w:type="dxa"/>
            <w:vAlign w:val="bottom"/>
          </w:tcPr>
          <w:p w14:paraId="24A24FA2" w14:textId="77777777" w:rsidR="00705E81" w:rsidRPr="001718FF" w:rsidRDefault="00705E81" w:rsidP="00705E81">
            <w:pPr>
              <w:ind w:left="-101"/>
              <w:jc w:val="thaiDistribute"/>
              <w:rPr>
                <w:rFonts w:ascii="Arial" w:eastAsia="Arial Unicode MS" w:hAnsi="Arial" w:cs="Arial"/>
                <w:b/>
                <w:bCs/>
                <w:sz w:val="16"/>
                <w:szCs w:val="16"/>
                <w:lang w:bidi="th-TH"/>
              </w:rPr>
            </w:pPr>
          </w:p>
        </w:tc>
        <w:tc>
          <w:tcPr>
            <w:tcW w:w="1152" w:type="dxa"/>
            <w:tcBorders>
              <w:bottom w:val="single" w:sz="4" w:space="0" w:color="auto"/>
            </w:tcBorders>
            <w:vAlign w:val="bottom"/>
          </w:tcPr>
          <w:p w14:paraId="01D5CC20" w14:textId="2D97A918" w:rsidR="00705E81" w:rsidRPr="008D7A4A" w:rsidRDefault="00705E81" w:rsidP="00705E81">
            <w:pPr>
              <w:ind w:left="-130" w:right="-72"/>
              <w:jc w:val="right"/>
              <w:rPr>
                <w:rFonts w:ascii="Arial" w:eastAsia="Arial Unicode MS" w:hAnsi="Arial" w:cs="Arial"/>
                <w:b/>
                <w:bCs/>
                <w:spacing w:val="-8"/>
                <w:sz w:val="16"/>
                <w:szCs w:val="16"/>
                <w:lang w:val="en-GB" w:bidi="th-TH"/>
              </w:rPr>
            </w:pPr>
            <w:r w:rsidRPr="008D7A4A">
              <w:rPr>
                <w:rFonts w:ascii="Arial" w:eastAsia="Arial Unicode MS" w:hAnsi="Arial" w:cs="Arial"/>
                <w:b/>
                <w:bCs/>
                <w:spacing w:val="-8"/>
                <w:sz w:val="16"/>
                <w:szCs w:val="16"/>
                <w:lang w:val="en-GB" w:bidi="th-TH"/>
              </w:rPr>
              <w:t>Thousand Baht</w:t>
            </w:r>
          </w:p>
        </w:tc>
        <w:tc>
          <w:tcPr>
            <w:tcW w:w="1152" w:type="dxa"/>
            <w:tcBorders>
              <w:bottom w:val="single" w:sz="4" w:space="0" w:color="auto"/>
            </w:tcBorders>
            <w:vAlign w:val="bottom"/>
          </w:tcPr>
          <w:p w14:paraId="0204AC0A" w14:textId="3B0E8410" w:rsidR="00705E81" w:rsidRPr="008D7A4A" w:rsidRDefault="00705E81" w:rsidP="00705E81">
            <w:pPr>
              <w:ind w:left="-130" w:right="-72"/>
              <w:jc w:val="right"/>
              <w:rPr>
                <w:rFonts w:ascii="Arial" w:eastAsia="Arial Unicode MS" w:hAnsi="Arial" w:cs="Arial"/>
                <w:b/>
                <w:bCs/>
                <w:spacing w:val="-8"/>
                <w:sz w:val="16"/>
                <w:szCs w:val="16"/>
                <w:lang w:val="en-GB" w:bidi="th-TH"/>
              </w:rPr>
            </w:pPr>
            <w:r w:rsidRPr="008D7A4A">
              <w:rPr>
                <w:rFonts w:ascii="Arial" w:eastAsia="Arial Unicode MS" w:hAnsi="Arial" w:cs="Arial"/>
                <w:b/>
                <w:bCs/>
                <w:spacing w:val="-8"/>
                <w:sz w:val="16"/>
                <w:szCs w:val="16"/>
                <w:lang w:val="en-GB" w:bidi="th-TH"/>
              </w:rPr>
              <w:t>Thousand Baht</w:t>
            </w:r>
          </w:p>
        </w:tc>
        <w:tc>
          <w:tcPr>
            <w:tcW w:w="1152" w:type="dxa"/>
            <w:tcBorders>
              <w:bottom w:val="single" w:sz="4" w:space="0" w:color="auto"/>
            </w:tcBorders>
            <w:vAlign w:val="bottom"/>
          </w:tcPr>
          <w:p w14:paraId="0848A8E5" w14:textId="43E94A97" w:rsidR="00705E81" w:rsidRPr="008D7A4A" w:rsidRDefault="00705E81" w:rsidP="00705E81">
            <w:pPr>
              <w:ind w:left="-130" w:right="-72"/>
              <w:jc w:val="right"/>
              <w:rPr>
                <w:rFonts w:ascii="Arial" w:eastAsia="Arial Unicode MS" w:hAnsi="Arial" w:cs="Arial"/>
                <w:b/>
                <w:bCs/>
                <w:spacing w:val="-8"/>
                <w:sz w:val="16"/>
                <w:szCs w:val="16"/>
                <w:lang w:val="en-GB" w:bidi="th-TH"/>
              </w:rPr>
            </w:pPr>
            <w:r w:rsidRPr="008D7A4A">
              <w:rPr>
                <w:rFonts w:ascii="Arial" w:eastAsia="Arial Unicode MS" w:hAnsi="Arial" w:cs="Arial"/>
                <w:b/>
                <w:bCs/>
                <w:spacing w:val="-8"/>
                <w:sz w:val="16"/>
                <w:szCs w:val="16"/>
                <w:lang w:val="en-GB" w:bidi="th-TH"/>
              </w:rPr>
              <w:t>Thousand Baht</w:t>
            </w:r>
          </w:p>
        </w:tc>
        <w:tc>
          <w:tcPr>
            <w:tcW w:w="1152" w:type="dxa"/>
            <w:tcBorders>
              <w:bottom w:val="single" w:sz="4" w:space="0" w:color="auto"/>
            </w:tcBorders>
            <w:vAlign w:val="bottom"/>
          </w:tcPr>
          <w:p w14:paraId="66841893" w14:textId="00DF743A" w:rsidR="00705E81" w:rsidRPr="008D7A4A" w:rsidRDefault="00705E81" w:rsidP="00705E81">
            <w:pPr>
              <w:ind w:left="-130" w:right="-72"/>
              <w:jc w:val="right"/>
              <w:rPr>
                <w:rFonts w:ascii="Arial" w:eastAsia="Arial Unicode MS" w:hAnsi="Arial" w:cs="Arial"/>
                <w:b/>
                <w:bCs/>
                <w:spacing w:val="-8"/>
                <w:sz w:val="16"/>
                <w:szCs w:val="16"/>
                <w:lang w:val="en-GB" w:bidi="th-TH"/>
              </w:rPr>
            </w:pPr>
            <w:r w:rsidRPr="008D7A4A">
              <w:rPr>
                <w:rFonts w:ascii="Arial" w:eastAsia="Arial Unicode MS" w:hAnsi="Arial" w:cs="Arial"/>
                <w:b/>
                <w:bCs/>
                <w:spacing w:val="-8"/>
                <w:sz w:val="16"/>
                <w:szCs w:val="16"/>
                <w:lang w:val="en-GB" w:bidi="th-TH"/>
              </w:rPr>
              <w:t>Thousand Baht</w:t>
            </w:r>
          </w:p>
        </w:tc>
        <w:tc>
          <w:tcPr>
            <w:tcW w:w="1152" w:type="dxa"/>
            <w:tcBorders>
              <w:bottom w:val="single" w:sz="4" w:space="0" w:color="auto"/>
            </w:tcBorders>
            <w:vAlign w:val="bottom"/>
          </w:tcPr>
          <w:p w14:paraId="74AFAB3D" w14:textId="50A4ADC0" w:rsidR="00705E81" w:rsidRPr="008D7A4A" w:rsidRDefault="00705E81" w:rsidP="00705E81">
            <w:pPr>
              <w:ind w:left="-130" w:right="-72"/>
              <w:jc w:val="right"/>
              <w:rPr>
                <w:rFonts w:ascii="Arial" w:eastAsia="Arial Unicode MS" w:hAnsi="Arial" w:cs="Arial"/>
                <w:b/>
                <w:bCs/>
                <w:spacing w:val="-8"/>
                <w:sz w:val="16"/>
                <w:szCs w:val="16"/>
                <w:lang w:val="en-GB" w:bidi="th-TH"/>
              </w:rPr>
            </w:pPr>
            <w:r w:rsidRPr="008D7A4A">
              <w:rPr>
                <w:rFonts w:ascii="Arial" w:eastAsia="Arial Unicode MS" w:hAnsi="Arial" w:cs="Arial"/>
                <w:b/>
                <w:bCs/>
                <w:spacing w:val="-8"/>
                <w:sz w:val="16"/>
                <w:szCs w:val="16"/>
                <w:lang w:val="en-GB" w:bidi="th-TH"/>
              </w:rPr>
              <w:t>Thousand Baht</w:t>
            </w:r>
          </w:p>
        </w:tc>
        <w:tc>
          <w:tcPr>
            <w:tcW w:w="1152" w:type="dxa"/>
            <w:tcBorders>
              <w:bottom w:val="single" w:sz="4" w:space="0" w:color="auto"/>
            </w:tcBorders>
            <w:vAlign w:val="bottom"/>
          </w:tcPr>
          <w:p w14:paraId="12494A1C" w14:textId="203B6AE9" w:rsidR="00705E81" w:rsidRPr="008D7A4A" w:rsidRDefault="00705E81" w:rsidP="00705E81">
            <w:pPr>
              <w:ind w:left="-130" w:right="-72"/>
              <w:jc w:val="right"/>
              <w:rPr>
                <w:rFonts w:ascii="Arial" w:eastAsia="Arial Unicode MS" w:hAnsi="Arial" w:cs="Arial"/>
                <w:b/>
                <w:bCs/>
                <w:spacing w:val="-8"/>
                <w:sz w:val="16"/>
                <w:szCs w:val="16"/>
                <w:lang w:val="en-GB" w:bidi="th-TH"/>
              </w:rPr>
            </w:pPr>
            <w:r w:rsidRPr="008D7A4A">
              <w:rPr>
                <w:rFonts w:ascii="Arial" w:eastAsia="Arial Unicode MS" w:hAnsi="Arial" w:cs="Arial"/>
                <w:b/>
                <w:bCs/>
                <w:spacing w:val="-8"/>
                <w:sz w:val="16"/>
                <w:szCs w:val="16"/>
                <w:lang w:val="en-GB" w:bidi="th-TH"/>
              </w:rPr>
              <w:t>Thousand Baht</w:t>
            </w:r>
          </w:p>
        </w:tc>
      </w:tr>
      <w:tr w:rsidR="00B334AF" w:rsidRPr="001718FF" w14:paraId="4517A882" w14:textId="77777777" w:rsidTr="00705E81">
        <w:tc>
          <w:tcPr>
            <w:tcW w:w="2538" w:type="dxa"/>
            <w:vAlign w:val="center"/>
          </w:tcPr>
          <w:p w14:paraId="7F352FB8" w14:textId="267B3794" w:rsidR="00B334AF" w:rsidRPr="001718FF" w:rsidRDefault="00B6631D" w:rsidP="001718FF">
            <w:pPr>
              <w:ind w:left="-101"/>
              <w:jc w:val="thaiDistribute"/>
              <w:rPr>
                <w:rFonts w:ascii="Arial" w:eastAsia="Arial Unicode MS" w:hAnsi="Arial" w:cs="Arial"/>
                <w:b/>
                <w:bCs/>
                <w:sz w:val="16"/>
                <w:szCs w:val="16"/>
                <w:lang w:val="en-GB" w:bidi="th-TH"/>
              </w:rPr>
            </w:pPr>
            <w:r w:rsidRPr="001718FF">
              <w:rPr>
                <w:rFonts w:ascii="Arial" w:eastAsia="Arial Unicode MS" w:hAnsi="Arial" w:cs="Arial"/>
                <w:b/>
                <w:bCs/>
                <w:sz w:val="16"/>
                <w:szCs w:val="16"/>
                <w:lang w:bidi="th-TH"/>
              </w:rPr>
              <w:t xml:space="preserve">As at </w:t>
            </w:r>
            <w:r w:rsidRPr="001718FF">
              <w:rPr>
                <w:rFonts w:ascii="Arial" w:eastAsia="Arial Unicode MS" w:hAnsi="Arial" w:cs="Arial"/>
                <w:b/>
                <w:bCs/>
                <w:sz w:val="16"/>
                <w:szCs w:val="16"/>
                <w:cs/>
                <w:lang w:bidi="th-TH"/>
              </w:rPr>
              <w:t xml:space="preserve">31 </w:t>
            </w:r>
            <w:r w:rsidRPr="001718FF">
              <w:rPr>
                <w:rFonts w:ascii="Arial" w:eastAsia="Arial Unicode MS" w:hAnsi="Arial" w:cs="Arial"/>
                <w:b/>
                <w:bCs/>
                <w:sz w:val="16"/>
                <w:szCs w:val="16"/>
                <w:lang w:bidi="th-TH"/>
              </w:rPr>
              <w:t xml:space="preserve">December </w:t>
            </w:r>
            <w:r w:rsidRPr="001718FF">
              <w:rPr>
                <w:rFonts w:ascii="Arial" w:eastAsia="Arial Unicode MS" w:hAnsi="Arial" w:cs="Arial"/>
                <w:b/>
                <w:bCs/>
                <w:sz w:val="16"/>
                <w:szCs w:val="16"/>
                <w:cs/>
                <w:lang w:bidi="th-TH"/>
              </w:rPr>
              <w:t>202</w:t>
            </w:r>
            <w:r w:rsidRPr="001718FF">
              <w:rPr>
                <w:rFonts w:ascii="Arial" w:eastAsia="Arial Unicode MS" w:hAnsi="Arial" w:cs="Arial"/>
                <w:b/>
                <w:bCs/>
                <w:sz w:val="16"/>
                <w:szCs w:val="16"/>
                <w:lang w:bidi="th-TH"/>
              </w:rPr>
              <w:t>5</w:t>
            </w:r>
          </w:p>
        </w:tc>
        <w:tc>
          <w:tcPr>
            <w:tcW w:w="1152" w:type="dxa"/>
            <w:tcBorders>
              <w:top w:val="single" w:sz="4" w:space="0" w:color="auto"/>
            </w:tcBorders>
            <w:vAlign w:val="center"/>
          </w:tcPr>
          <w:p w14:paraId="3674A440"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center"/>
          </w:tcPr>
          <w:p w14:paraId="33CDEF36"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center"/>
          </w:tcPr>
          <w:p w14:paraId="7E5EBAC9"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center"/>
          </w:tcPr>
          <w:p w14:paraId="1330BEDD"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center"/>
          </w:tcPr>
          <w:p w14:paraId="5016D1EA"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center"/>
          </w:tcPr>
          <w:p w14:paraId="167FEF9A" w14:textId="77777777" w:rsidR="00B334AF" w:rsidRPr="001718FF" w:rsidRDefault="00B334AF" w:rsidP="00865727">
            <w:pPr>
              <w:ind w:right="-72"/>
              <w:jc w:val="right"/>
              <w:rPr>
                <w:rFonts w:ascii="Arial" w:eastAsia="Arial Unicode MS" w:hAnsi="Arial" w:cs="Arial"/>
                <w:sz w:val="16"/>
                <w:szCs w:val="16"/>
                <w:lang w:val="en-GB" w:bidi="th-TH"/>
              </w:rPr>
            </w:pPr>
          </w:p>
        </w:tc>
      </w:tr>
      <w:tr w:rsidR="00ED41A6" w:rsidRPr="001718FF" w14:paraId="73F2C456" w14:textId="77777777" w:rsidTr="00705E81">
        <w:tc>
          <w:tcPr>
            <w:tcW w:w="2538" w:type="dxa"/>
            <w:vAlign w:val="center"/>
          </w:tcPr>
          <w:p w14:paraId="51AB9360" w14:textId="1AF6DFC3" w:rsidR="00ED41A6" w:rsidRPr="001718FF" w:rsidRDefault="00ED41A6" w:rsidP="001718FF">
            <w:pPr>
              <w:ind w:left="-101"/>
              <w:jc w:val="thaiDistribute"/>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Short-term</w:t>
            </w:r>
            <w:r w:rsidR="00A4342F">
              <w:rPr>
                <w:rFonts w:ascii="Arial" w:eastAsia="Arial Unicode MS" w:hAnsi="Arial" w:cs="Arial"/>
                <w:sz w:val="16"/>
                <w:szCs w:val="16"/>
                <w:lang w:val="en-GB" w:bidi="th-TH"/>
              </w:rPr>
              <w:t xml:space="preserve"> borrowings</w:t>
            </w:r>
            <w:r w:rsidRPr="001718FF" w:rsidDel="00A4342F">
              <w:rPr>
                <w:rFonts w:ascii="Arial" w:eastAsia="Arial Unicode MS" w:hAnsi="Arial" w:cs="Arial"/>
                <w:sz w:val="16"/>
                <w:szCs w:val="16"/>
                <w:lang w:val="en-GB" w:bidi="th-TH"/>
              </w:rPr>
              <w:t xml:space="preserve"> </w:t>
            </w:r>
          </w:p>
          <w:p w14:paraId="37A85A98" w14:textId="3B184831" w:rsidR="00ED41A6" w:rsidRPr="001718FF" w:rsidRDefault="00DD53C6" w:rsidP="001718FF">
            <w:pPr>
              <w:ind w:left="-101"/>
              <w:jc w:val="thaiDistribute"/>
              <w:rPr>
                <w:rFonts w:ascii="Arial" w:eastAsia="Arial Unicode MS" w:hAnsi="Arial" w:cs="Arial"/>
                <w:sz w:val="16"/>
                <w:szCs w:val="16"/>
                <w:lang w:val="en-GB" w:bidi="th-TH"/>
              </w:rPr>
            </w:pPr>
            <w:r>
              <w:rPr>
                <w:rFonts w:ascii="Arial" w:eastAsia="Arial Unicode MS" w:hAnsi="Arial" w:cs="Arial"/>
                <w:sz w:val="16"/>
                <w:szCs w:val="16"/>
                <w:lang w:val="en-GB" w:bidi="th-TH"/>
              </w:rPr>
              <w:t xml:space="preserve">   </w:t>
            </w:r>
            <w:r w:rsidR="00ED41A6" w:rsidRPr="001718FF">
              <w:rPr>
                <w:rFonts w:ascii="Arial" w:eastAsia="Arial Unicode MS" w:hAnsi="Arial" w:cs="Arial"/>
                <w:sz w:val="16"/>
                <w:szCs w:val="16"/>
                <w:lang w:val="en-GB" w:bidi="th-TH"/>
              </w:rPr>
              <w:t>from financial institutions</w:t>
            </w:r>
          </w:p>
        </w:tc>
        <w:tc>
          <w:tcPr>
            <w:tcW w:w="1152" w:type="dxa"/>
            <w:vAlign w:val="bottom"/>
          </w:tcPr>
          <w:p w14:paraId="50A84B1D" w14:textId="77777777" w:rsidR="00ED41A6" w:rsidRPr="001718FF" w:rsidRDefault="00ED41A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w:t>
            </w:r>
          </w:p>
        </w:tc>
        <w:tc>
          <w:tcPr>
            <w:tcW w:w="1152" w:type="dxa"/>
            <w:vAlign w:val="bottom"/>
          </w:tcPr>
          <w:p w14:paraId="635685D4" w14:textId="1D59FEAC" w:rsidR="00ED41A6" w:rsidRPr="001718FF" w:rsidRDefault="00AE55D7"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500,670</w:t>
            </w:r>
          </w:p>
        </w:tc>
        <w:tc>
          <w:tcPr>
            <w:tcW w:w="1152" w:type="dxa"/>
            <w:vAlign w:val="bottom"/>
          </w:tcPr>
          <w:p w14:paraId="0958FE3F" w14:textId="3CD28C0B" w:rsidR="00ED41A6" w:rsidRPr="001718FF" w:rsidRDefault="00ED41A6"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w:t>
            </w:r>
          </w:p>
        </w:tc>
        <w:tc>
          <w:tcPr>
            <w:tcW w:w="1152" w:type="dxa"/>
            <w:vAlign w:val="bottom"/>
          </w:tcPr>
          <w:p w14:paraId="361E5D67" w14:textId="7453444E" w:rsidR="00ED41A6" w:rsidRPr="001718FF" w:rsidRDefault="00ED41A6"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w:t>
            </w:r>
          </w:p>
        </w:tc>
        <w:tc>
          <w:tcPr>
            <w:tcW w:w="1152" w:type="dxa"/>
            <w:vAlign w:val="bottom"/>
          </w:tcPr>
          <w:p w14:paraId="45F1F9D5" w14:textId="64D3D63E" w:rsidR="00ED41A6" w:rsidRPr="001718FF" w:rsidRDefault="00AE55D7"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500,670</w:t>
            </w:r>
          </w:p>
        </w:tc>
        <w:tc>
          <w:tcPr>
            <w:tcW w:w="1152" w:type="dxa"/>
            <w:vAlign w:val="bottom"/>
          </w:tcPr>
          <w:p w14:paraId="6F0A29CE" w14:textId="2DCEFF49" w:rsidR="00ED41A6" w:rsidRPr="001718FF" w:rsidRDefault="00AE55D7"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493,000</w:t>
            </w:r>
          </w:p>
        </w:tc>
      </w:tr>
      <w:tr w:rsidR="00ED41A6" w:rsidRPr="001718FF" w14:paraId="343562DB" w14:textId="77777777" w:rsidTr="00705E81">
        <w:tc>
          <w:tcPr>
            <w:tcW w:w="2538" w:type="dxa"/>
            <w:vAlign w:val="center"/>
          </w:tcPr>
          <w:p w14:paraId="436304DD" w14:textId="054B798C" w:rsidR="00ED41A6" w:rsidRPr="00705E81" w:rsidRDefault="00ED41A6" w:rsidP="001718FF">
            <w:pPr>
              <w:ind w:left="-101"/>
              <w:jc w:val="thaiDistribute"/>
              <w:rPr>
                <w:rFonts w:ascii="Arial" w:eastAsia="Arial Unicode MS" w:hAnsi="Arial" w:cs="Arial"/>
                <w:spacing w:val="-4"/>
                <w:sz w:val="16"/>
                <w:szCs w:val="16"/>
                <w:lang w:val="en-GB" w:bidi="th-TH"/>
              </w:rPr>
            </w:pPr>
            <w:r w:rsidRPr="00705E81">
              <w:rPr>
                <w:rFonts w:ascii="Arial" w:eastAsia="Arial Unicode MS" w:hAnsi="Arial" w:cs="Arial"/>
                <w:spacing w:val="-4"/>
                <w:sz w:val="16"/>
                <w:szCs w:val="16"/>
                <w:lang w:bidi="th-TH"/>
              </w:rPr>
              <w:t>Trade and other current payables*</w:t>
            </w:r>
          </w:p>
        </w:tc>
        <w:tc>
          <w:tcPr>
            <w:tcW w:w="1152" w:type="dxa"/>
            <w:vAlign w:val="bottom"/>
          </w:tcPr>
          <w:p w14:paraId="48BE623C" w14:textId="77777777" w:rsidR="00ED41A6" w:rsidRPr="001718FF" w:rsidRDefault="00ED41A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vAlign w:val="bottom"/>
          </w:tcPr>
          <w:p w14:paraId="4ACB6A5E" w14:textId="43C83DC2"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24,962</w:t>
            </w:r>
          </w:p>
        </w:tc>
        <w:tc>
          <w:tcPr>
            <w:tcW w:w="1152" w:type="dxa"/>
            <w:vAlign w:val="bottom"/>
          </w:tcPr>
          <w:p w14:paraId="78BC786E" w14:textId="73F623EC"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w:t>
            </w:r>
          </w:p>
        </w:tc>
        <w:tc>
          <w:tcPr>
            <w:tcW w:w="1152" w:type="dxa"/>
            <w:vAlign w:val="bottom"/>
          </w:tcPr>
          <w:p w14:paraId="7164FD75" w14:textId="44CD1CE1" w:rsidR="00ED41A6" w:rsidRPr="001718FF" w:rsidRDefault="00AE55D7"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w:t>
            </w:r>
          </w:p>
        </w:tc>
        <w:tc>
          <w:tcPr>
            <w:tcW w:w="1152" w:type="dxa"/>
            <w:vAlign w:val="bottom"/>
          </w:tcPr>
          <w:p w14:paraId="4A5C681D" w14:textId="0BD9BF3B"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24,962</w:t>
            </w:r>
          </w:p>
        </w:tc>
        <w:tc>
          <w:tcPr>
            <w:tcW w:w="1152" w:type="dxa"/>
            <w:vAlign w:val="bottom"/>
          </w:tcPr>
          <w:p w14:paraId="56130F0E" w14:textId="3B89E598"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24,962</w:t>
            </w:r>
          </w:p>
        </w:tc>
      </w:tr>
      <w:tr w:rsidR="00ED41A6" w:rsidRPr="001718FF" w14:paraId="0D2408C4" w14:textId="77777777" w:rsidTr="00705E81">
        <w:tc>
          <w:tcPr>
            <w:tcW w:w="2538" w:type="dxa"/>
            <w:vAlign w:val="center"/>
          </w:tcPr>
          <w:p w14:paraId="7F1E2C11" w14:textId="1B8205C8" w:rsidR="00ED41A6" w:rsidRPr="001718FF" w:rsidRDefault="00ED41A6" w:rsidP="001718FF">
            <w:pPr>
              <w:ind w:left="-101"/>
              <w:jc w:val="thaiDistribute"/>
              <w:rPr>
                <w:rFonts w:ascii="Arial" w:eastAsia="Arial Unicode MS" w:hAnsi="Arial" w:cs="Arial"/>
                <w:sz w:val="16"/>
                <w:szCs w:val="16"/>
                <w:cs/>
                <w:lang w:bidi="th-TH"/>
              </w:rPr>
            </w:pPr>
            <w:r w:rsidRPr="001718FF">
              <w:rPr>
                <w:rFonts w:ascii="Arial" w:eastAsia="Arial Unicode MS" w:hAnsi="Arial" w:cs="Arial"/>
                <w:sz w:val="16"/>
                <w:szCs w:val="16"/>
                <w:lang w:bidi="th-TH"/>
              </w:rPr>
              <w:t>Lease liabilities</w:t>
            </w:r>
          </w:p>
        </w:tc>
        <w:tc>
          <w:tcPr>
            <w:tcW w:w="1152" w:type="dxa"/>
            <w:vAlign w:val="bottom"/>
          </w:tcPr>
          <w:p w14:paraId="438D9770" w14:textId="77777777" w:rsidR="00ED41A6" w:rsidRPr="001718FF" w:rsidRDefault="00ED41A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vAlign w:val="bottom"/>
          </w:tcPr>
          <w:p w14:paraId="29F788EB" w14:textId="56B122A5"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490</w:t>
            </w:r>
          </w:p>
        </w:tc>
        <w:tc>
          <w:tcPr>
            <w:tcW w:w="1152" w:type="dxa"/>
            <w:vAlign w:val="bottom"/>
          </w:tcPr>
          <w:p w14:paraId="184C620F" w14:textId="648AE6F6"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654</w:t>
            </w:r>
          </w:p>
        </w:tc>
        <w:tc>
          <w:tcPr>
            <w:tcW w:w="1152" w:type="dxa"/>
            <w:vAlign w:val="bottom"/>
          </w:tcPr>
          <w:p w14:paraId="455AA640" w14:textId="3FCB4F19" w:rsidR="00ED41A6" w:rsidRPr="001718FF" w:rsidRDefault="00AE55D7"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w:t>
            </w:r>
          </w:p>
        </w:tc>
        <w:tc>
          <w:tcPr>
            <w:tcW w:w="1152" w:type="dxa"/>
            <w:vAlign w:val="bottom"/>
          </w:tcPr>
          <w:p w14:paraId="41A8C60F" w14:textId="75A642DA"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1,144</w:t>
            </w:r>
          </w:p>
        </w:tc>
        <w:tc>
          <w:tcPr>
            <w:tcW w:w="1152" w:type="dxa"/>
            <w:vAlign w:val="bottom"/>
          </w:tcPr>
          <w:p w14:paraId="02C2FB01" w14:textId="6DC83E74"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1,</w:t>
            </w:r>
            <w:r w:rsidR="001C6791" w:rsidRPr="001718FF">
              <w:rPr>
                <w:rFonts w:ascii="Arial" w:eastAsia="Arial Unicode MS" w:hAnsi="Arial" w:cs="Arial"/>
                <w:sz w:val="16"/>
                <w:szCs w:val="16"/>
                <w:lang w:bidi="th-TH"/>
              </w:rPr>
              <w:t>092</w:t>
            </w:r>
          </w:p>
        </w:tc>
      </w:tr>
      <w:tr w:rsidR="00ED41A6" w:rsidRPr="001718FF" w14:paraId="6BE55426" w14:textId="77777777" w:rsidTr="00705E81">
        <w:tc>
          <w:tcPr>
            <w:tcW w:w="2538" w:type="dxa"/>
            <w:vAlign w:val="center"/>
          </w:tcPr>
          <w:p w14:paraId="42E6632B" w14:textId="0BF2F7B6" w:rsidR="00BA0F76" w:rsidRPr="001718FF" w:rsidRDefault="00ED41A6" w:rsidP="001718FF">
            <w:pPr>
              <w:ind w:left="-101"/>
              <w:rPr>
                <w:rFonts w:ascii="Arial" w:eastAsia="Arial Unicode MS" w:hAnsi="Arial" w:cs="Arial"/>
                <w:sz w:val="16"/>
                <w:szCs w:val="16"/>
                <w:lang w:bidi="th-TH"/>
              </w:rPr>
            </w:pPr>
            <w:r w:rsidRPr="001718FF">
              <w:rPr>
                <w:rFonts w:ascii="Arial" w:eastAsia="Arial Unicode MS" w:hAnsi="Arial" w:cs="Arial"/>
                <w:sz w:val="16"/>
                <w:szCs w:val="16"/>
                <w:lang w:bidi="th-TH"/>
              </w:rPr>
              <w:t xml:space="preserve">Long-term </w:t>
            </w:r>
            <w:r w:rsidR="0024681E" w:rsidRPr="0024681E">
              <w:rPr>
                <w:rFonts w:ascii="Arial" w:eastAsia="Arial Unicode MS" w:hAnsi="Arial" w:cs="Arial"/>
                <w:sz w:val="16"/>
                <w:szCs w:val="16"/>
                <w:lang w:bidi="th-TH"/>
              </w:rPr>
              <w:t>borrowings</w:t>
            </w:r>
            <w:r w:rsidR="00BA0F76" w:rsidRPr="001718FF">
              <w:rPr>
                <w:rFonts w:ascii="Arial" w:eastAsia="Arial Unicode MS" w:hAnsi="Arial" w:cs="Arial"/>
                <w:sz w:val="16"/>
                <w:szCs w:val="16"/>
                <w:lang w:bidi="th-TH"/>
              </w:rPr>
              <w:t xml:space="preserve"> from</w:t>
            </w:r>
          </w:p>
          <w:p w14:paraId="3A7111E9" w14:textId="0315B99E" w:rsidR="00ED41A6" w:rsidRPr="001718FF" w:rsidRDefault="00BA0F76" w:rsidP="001718FF">
            <w:pPr>
              <w:ind w:left="-101"/>
              <w:jc w:val="thaiDistribute"/>
              <w:rPr>
                <w:rFonts w:ascii="Arial" w:eastAsia="Arial Unicode MS" w:hAnsi="Arial" w:cs="Arial"/>
                <w:sz w:val="16"/>
                <w:szCs w:val="16"/>
                <w:cs/>
                <w:lang w:bidi="th-TH"/>
              </w:rPr>
            </w:pPr>
            <w:r w:rsidRPr="001718FF">
              <w:rPr>
                <w:rFonts w:ascii="Arial" w:eastAsia="Arial Unicode MS" w:hAnsi="Arial" w:cs="Arial"/>
                <w:sz w:val="16"/>
                <w:szCs w:val="16"/>
                <w:lang w:bidi="th-TH"/>
              </w:rPr>
              <w:t xml:space="preserve">   </w:t>
            </w:r>
            <w:r w:rsidR="00AE0204">
              <w:rPr>
                <w:rFonts w:ascii="Arial" w:eastAsia="Arial Unicode MS" w:hAnsi="Arial" w:cs="Arial"/>
                <w:sz w:val="16"/>
                <w:szCs w:val="16"/>
                <w:lang w:bidi="th-TH"/>
              </w:rPr>
              <w:t>a related party</w:t>
            </w:r>
          </w:p>
        </w:tc>
        <w:tc>
          <w:tcPr>
            <w:tcW w:w="1152" w:type="dxa"/>
            <w:tcBorders>
              <w:bottom w:val="single" w:sz="4" w:space="0" w:color="auto"/>
            </w:tcBorders>
            <w:vAlign w:val="bottom"/>
          </w:tcPr>
          <w:p w14:paraId="1EC8E5CA" w14:textId="3DE3A61B" w:rsidR="00ED41A6" w:rsidRPr="001718FF" w:rsidRDefault="00ED41A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115,014</w:t>
            </w:r>
          </w:p>
        </w:tc>
        <w:tc>
          <w:tcPr>
            <w:tcW w:w="1152" w:type="dxa"/>
            <w:tcBorders>
              <w:bottom w:val="single" w:sz="4" w:space="0" w:color="auto"/>
            </w:tcBorders>
            <w:vAlign w:val="bottom"/>
          </w:tcPr>
          <w:p w14:paraId="1C242BE2" w14:textId="6168397E" w:rsidR="00ED41A6" w:rsidRPr="001718FF" w:rsidRDefault="00ED41A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464,600</w:t>
            </w:r>
          </w:p>
        </w:tc>
        <w:tc>
          <w:tcPr>
            <w:tcW w:w="1152" w:type="dxa"/>
            <w:tcBorders>
              <w:bottom w:val="single" w:sz="4" w:space="0" w:color="auto"/>
            </w:tcBorders>
            <w:vAlign w:val="bottom"/>
          </w:tcPr>
          <w:p w14:paraId="32B44B1A" w14:textId="76726EE3" w:rsidR="00ED41A6" w:rsidRPr="001718FF" w:rsidRDefault="00ED41A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tcBorders>
              <w:bottom w:val="single" w:sz="4" w:space="0" w:color="auto"/>
            </w:tcBorders>
            <w:vAlign w:val="bottom"/>
          </w:tcPr>
          <w:p w14:paraId="49B201A8" w14:textId="1F14EBAF" w:rsidR="00ED41A6" w:rsidRPr="001718FF" w:rsidRDefault="00ED41A6"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w:t>
            </w:r>
          </w:p>
        </w:tc>
        <w:tc>
          <w:tcPr>
            <w:tcW w:w="1152" w:type="dxa"/>
            <w:tcBorders>
              <w:bottom w:val="single" w:sz="4" w:space="0" w:color="auto"/>
            </w:tcBorders>
            <w:vAlign w:val="bottom"/>
          </w:tcPr>
          <w:p w14:paraId="4CF6625F" w14:textId="40B69133" w:rsidR="00ED41A6" w:rsidRPr="001718FF" w:rsidRDefault="00ED41A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579,</w:t>
            </w:r>
            <w:r w:rsidR="00AE55D7" w:rsidRPr="001718FF">
              <w:rPr>
                <w:rFonts w:ascii="Arial" w:eastAsia="Arial Unicode MS" w:hAnsi="Arial" w:cs="Arial"/>
                <w:sz w:val="16"/>
                <w:szCs w:val="16"/>
                <w:lang w:bidi="th-TH"/>
              </w:rPr>
              <w:t>61</w:t>
            </w:r>
            <w:r w:rsidR="001C6791" w:rsidRPr="001718FF">
              <w:rPr>
                <w:rFonts w:ascii="Arial" w:eastAsia="Arial Unicode MS" w:hAnsi="Arial" w:cs="Arial"/>
                <w:sz w:val="16"/>
                <w:szCs w:val="16"/>
                <w:lang w:bidi="th-TH"/>
              </w:rPr>
              <w:t>4</w:t>
            </w:r>
          </w:p>
        </w:tc>
        <w:tc>
          <w:tcPr>
            <w:tcW w:w="1152" w:type="dxa"/>
            <w:tcBorders>
              <w:bottom w:val="single" w:sz="4" w:space="0" w:color="auto"/>
            </w:tcBorders>
            <w:vAlign w:val="bottom"/>
          </w:tcPr>
          <w:p w14:paraId="2328B646" w14:textId="076835E7" w:rsidR="00ED41A6" w:rsidRPr="001718FF" w:rsidRDefault="00AE55D7"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560,000</w:t>
            </w:r>
          </w:p>
        </w:tc>
      </w:tr>
      <w:tr w:rsidR="00705E81" w:rsidRPr="001718FF" w14:paraId="048D7245" w14:textId="77777777" w:rsidTr="00705E81">
        <w:tc>
          <w:tcPr>
            <w:tcW w:w="2538" w:type="dxa"/>
            <w:vAlign w:val="center"/>
          </w:tcPr>
          <w:p w14:paraId="663D7BA9" w14:textId="77777777" w:rsidR="00705E81" w:rsidRPr="001718FF" w:rsidRDefault="00705E81" w:rsidP="001718FF">
            <w:pPr>
              <w:ind w:left="-101"/>
              <w:rPr>
                <w:rFonts w:ascii="Arial" w:eastAsia="Arial Unicode MS" w:hAnsi="Arial" w:cs="Arial"/>
                <w:sz w:val="16"/>
                <w:szCs w:val="16"/>
                <w:lang w:bidi="th-TH"/>
              </w:rPr>
            </w:pPr>
          </w:p>
        </w:tc>
        <w:tc>
          <w:tcPr>
            <w:tcW w:w="1152" w:type="dxa"/>
            <w:tcBorders>
              <w:top w:val="single" w:sz="4" w:space="0" w:color="auto"/>
            </w:tcBorders>
            <w:vAlign w:val="bottom"/>
          </w:tcPr>
          <w:p w14:paraId="5FBDEFB7" w14:textId="77777777" w:rsidR="00705E81" w:rsidRPr="001718FF" w:rsidRDefault="00705E81" w:rsidP="00865727">
            <w:pPr>
              <w:ind w:right="-72"/>
              <w:jc w:val="right"/>
              <w:rPr>
                <w:rFonts w:ascii="Arial" w:eastAsia="Arial Unicode MS" w:hAnsi="Arial" w:cs="Arial"/>
                <w:sz w:val="16"/>
                <w:szCs w:val="16"/>
                <w:lang w:bidi="th-TH"/>
              </w:rPr>
            </w:pPr>
          </w:p>
        </w:tc>
        <w:tc>
          <w:tcPr>
            <w:tcW w:w="1152" w:type="dxa"/>
            <w:tcBorders>
              <w:top w:val="single" w:sz="4" w:space="0" w:color="auto"/>
            </w:tcBorders>
            <w:vAlign w:val="bottom"/>
          </w:tcPr>
          <w:p w14:paraId="14A219D9" w14:textId="77777777" w:rsidR="00705E81" w:rsidRPr="001718FF" w:rsidRDefault="00705E81" w:rsidP="00865727">
            <w:pPr>
              <w:ind w:right="-72"/>
              <w:jc w:val="right"/>
              <w:rPr>
                <w:rFonts w:ascii="Arial" w:eastAsia="Arial Unicode MS" w:hAnsi="Arial" w:cs="Arial"/>
                <w:sz w:val="16"/>
                <w:szCs w:val="16"/>
                <w:lang w:bidi="th-TH"/>
              </w:rPr>
            </w:pPr>
          </w:p>
        </w:tc>
        <w:tc>
          <w:tcPr>
            <w:tcW w:w="1152" w:type="dxa"/>
            <w:tcBorders>
              <w:top w:val="single" w:sz="4" w:space="0" w:color="auto"/>
            </w:tcBorders>
            <w:vAlign w:val="bottom"/>
          </w:tcPr>
          <w:p w14:paraId="29C64F8F" w14:textId="77777777" w:rsidR="00705E81" w:rsidRPr="001718FF" w:rsidRDefault="00705E81" w:rsidP="00865727">
            <w:pPr>
              <w:ind w:right="-72"/>
              <w:jc w:val="right"/>
              <w:rPr>
                <w:rFonts w:ascii="Arial" w:eastAsia="Arial Unicode MS" w:hAnsi="Arial" w:cs="Arial"/>
                <w:sz w:val="16"/>
                <w:szCs w:val="16"/>
                <w:lang w:bidi="th-TH"/>
              </w:rPr>
            </w:pPr>
          </w:p>
        </w:tc>
        <w:tc>
          <w:tcPr>
            <w:tcW w:w="1152" w:type="dxa"/>
            <w:tcBorders>
              <w:top w:val="single" w:sz="4" w:space="0" w:color="auto"/>
            </w:tcBorders>
            <w:vAlign w:val="bottom"/>
          </w:tcPr>
          <w:p w14:paraId="37E6DD7E" w14:textId="77777777" w:rsidR="00705E81" w:rsidRPr="001718FF" w:rsidRDefault="00705E81"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2ECBFB9F" w14:textId="77777777" w:rsidR="00705E81" w:rsidRPr="001718FF" w:rsidRDefault="00705E81" w:rsidP="00865727">
            <w:pPr>
              <w:ind w:right="-72"/>
              <w:jc w:val="right"/>
              <w:rPr>
                <w:rFonts w:ascii="Arial" w:eastAsia="Arial Unicode MS" w:hAnsi="Arial" w:cs="Arial"/>
                <w:sz w:val="16"/>
                <w:szCs w:val="16"/>
                <w:lang w:bidi="th-TH"/>
              </w:rPr>
            </w:pPr>
          </w:p>
        </w:tc>
        <w:tc>
          <w:tcPr>
            <w:tcW w:w="1152" w:type="dxa"/>
            <w:tcBorders>
              <w:top w:val="single" w:sz="4" w:space="0" w:color="auto"/>
            </w:tcBorders>
            <w:vAlign w:val="bottom"/>
          </w:tcPr>
          <w:p w14:paraId="6280DC39" w14:textId="77777777" w:rsidR="00705E81" w:rsidRPr="001718FF" w:rsidRDefault="00705E81" w:rsidP="00865727">
            <w:pPr>
              <w:ind w:right="-72"/>
              <w:jc w:val="right"/>
              <w:rPr>
                <w:rFonts w:ascii="Arial" w:eastAsia="Arial Unicode MS" w:hAnsi="Arial" w:cs="Arial"/>
                <w:sz w:val="16"/>
                <w:szCs w:val="16"/>
                <w:lang w:bidi="th-TH"/>
              </w:rPr>
            </w:pPr>
          </w:p>
        </w:tc>
      </w:tr>
      <w:tr w:rsidR="00AC423C" w:rsidRPr="001718FF" w14:paraId="73E6DA0C" w14:textId="77777777" w:rsidTr="009544B5">
        <w:tc>
          <w:tcPr>
            <w:tcW w:w="2538" w:type="dxa"/>
            <w:vAlign w:val="center"/>
          </w:tcPr>
          <w:p w14:paraId="47C4EB7B" w14:textId="77777777" w:rsidR="00AC423C" w:rsidRPr="001718FF" w:rsidRDefault="00AC423C" w:rsidP="00AC423C">
            <w:pPr>
              <w:ind w:left="-101"/>
              <w:jc w:val="thaiDistribute"/>
              <w:rPr>
                <w:rFonts w:ascii="Arial" w:eastAsia="Arial Unicode MS" w:hAnsi="Arial" w:cs="Arial"/>
                <w:b/>
                <w:bCs/>
                <w:sz w:val="16"/>
                <w:szCs w:val="16"/>
                <w:lang w:bidi="th-TH"/>
              </w:rPr>
            </w:pPr>
            <w:r w:rsidRPr="001718FF">
              <w:rPr>
                <w:rFonts w:ascii="Arial" w:eastAsia="Arial Unicode MS" w:hAnsi="Arial" w:cs="Arial"/>
                <w:b/>
                <w:bCs/>
                <w:sz w:val="16"/>
                <w:szCs w:val="16"/>
                <w:lang w:bidi="th-TH"/>
              </w:rPr>
              <w:t xml:space="preserve">Total financial liabilities </w:t>
            </w:r>
          </w:p>
          <w:p w14:paraId="57DA22E6" w14:textId="688AA9D8" w:rsidR="00AC423C" w:rsidRPr="001718FF" w:rsidRDefault="00AC423C" w:rsidP="00AC423C">
            <w:pPr>
              <w:ind w:left="-101"/>
              <w:jc w:val="thaiDistribute"/>
              <w:rPr>
                <w:rFonts w:ascii="Arial" w:eastAsia="Arial Unicode MS" w:hAnsi="Arial" w:cs="Arial"/>
                <w:sz w:val="16"/>
                <w:szCs w:val="16"/>
                <w:cs/>
                <w:lang w:bidi="th-TH"/>
              </w:rPr>
            </w:pPr>
            <w:r w:rsidRPr="001718FF">
              <w:rPr>
                <w:rFonts w:ascii="Arial" w:eastAsia="Arial Unicode MS" w:hAnsi="Arial" w:cs="Arial"/>
                <w:b/>
                <w:bCs/>
                <w:sz w:val="16"/>
                <w:szCs w:val="16"/>
                <w:lang w:bidi="th-TH"/>
              </w:rPr>
              <w:t xml:space="preserve">   that are not derivatives</w:t>
            </w:r>
          </w:p>
        </w:tc>
        <w:tc>
          <w:tcPr>
            <w:tcW w:w="1152" w:type="dxa"/>
            <w:tcBorders>
              <w:bottom w:val="single" w:sz="4" w:space="0" w:color="auto"/>
            </w:tcBorders>
            <w:vAlign w:val="bottom"/>
          </w:tcPr>
          <w:p w14:paraId="6679BD60" w14:textId="4D88A8E8" w:rsidR="00AC423C" w:rsidRPr="001718FF" w:rsidRDefault="00AC423C" w:rsidP="00AC423C">
            <w:pPr>
              <w:ind w:right="-72"/>
              <w:jc w:val="right"/>
              <w:rPr>
                <w:rFonts w:ascii="Arial" w:eastAsia="Arial Unicode MS" w:hAnsi="Arial" w:cs="Arial"/>
                <w:sz w:val="16"/>
                <w:szCs w:val="16"/>
                <w:lang w:val="en-GB" w:bidi="th-TH"/>
              </w:rPr>
            </w:pPr>
            <w:r w:rsidRPr="008D7A4A">
              <w:rPr>
                <w:rFonts w:ascii="Arial" w:eastAsia="Arial Unicode MS" w:hAnsi="Arial" w:cs="Arial"/>
                <w:sz w:val="16"/>
                <w:szCs w:val="16"/>
                <w:lang w:val="en-GB" w:bidi="th-TH"/>
              </w:rPr>
              <w:t>115</w:t>
            </w:r>
            <w:r w:rsidRPr="008D7A4A">
              <w:rPr>
                <w:rFonts w:ascii="Arial" w:eastAsia="Arial Unicode MS" w:hAnsi="Arial" w:cs="Arial"/>
                <w:sz w:val="16"/>
                <w:szCs w:val="16"/>
                <w:lang w:bidi="th-TH"/>
              </w:rPr>
              <w:t>,</w:t>
            </w:r>
            <w:r w:rsidRPr="008D7A4A">
              <w:rPr>
                <w:rFonts w:ascii="Arial" w:eastAsia="Arial Unicode MS" w:hAnsi="Arial" w:cs="Arial"/>
                <w:sz w:val="16"/>
                <w:szCs w:val="16"/>
                <w:lang w:val="en-GB" w:bidi="th-TH"/>
              </w:rPr>
              <w:t>014</w:t>
            </w:r>
          </w:p>
        </w:tc>
        <w:tc>
          <w:tcPr>
            <w:tcW w:w="1152" w:type="dxa"/>
            <w:tcBorders>
              <w:bottom w:val="single" w:sz="4" w:space="0" w:color="auto"/>
            </w:tcBorders>
            <w:vAlign w:val="bottom"/>
          </w:tcPr>
          <w:p w14:paraId="6762F453" w14:textId="3E3A1DE4" w:rsidR="00AC423C" w:rsidRPr="001718FF" w:rsidRDefault="0075579E" w:rsidP="00AC423C">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990,7</w:t>
            </w:r>
            <w:r w:rsidR="006B5D09">
              <w:rPr>
                <w:rFonts w:ascii="Arial" w:eastAsia="Arial Unicode MS" w:hAnsi="Arial" w:cs="Arial"/>
                <w:sz w:val="16"/>
                <w:szCs w:val="16"/>
                <w:lang w:val="en-GB" w:bidi="th-TH"/>
              </w:rPr>
              <w:t>22</w:t>
            </w:r>
          </w:p>
        </w:tc>
        <w:tc>
          <w:tcPr>
            <w:tcW w:w="1152" w:type="dxa"/>
            <w:tcBorders>
              <w:bottom w:val="single" w:sz="4" w:space="0" w:color="auto"/>
            </w:tcBorders>
            <w:vAlign w:val="bottom"/>
          </w:tcPr>
          <w:p w14:paraId="5A43F5EF" w14:textId="19F5A13B" w:rsidR="00AC423C" w:rsidRPr="001718FF" w:rsidRDefault="00AC423C" w:rsidP="00AC423C">
            <w:pPr>
              <w:ind w:right="-72"/>
              <w:jc w:val="right"/>
              <w:rPr>
                <w:rFonts w:ascii="Arial" w:eastAsia="Arial Unicode MS" w:hAnsi="Arial" w:cs="Arial"/>
                <w:sz w:val="16"/>
                <w:szCs w:val="16"/>
                <w:lang w:bidi="th-TH"/>
              </w:rPr>
            </w:pPr>
            <w:r w:rsidRPr="008D7A4A">
              <w:rPr>
                <w:rFonts w:ascii="Arial" w:eastAsia="Arial Unicode MS" w:hAnsi="Arial" w:cs="Arial"/>
                <w:sz w:val="16"/>
                <w:szCs w:val="16"/>
                <w:lang w:val="en-GB" w:bidi="th-TH"/>
              </w:rPr>
              <w:t>654</w:t>
            </w:r>
          </w:p>
        </w:tc>
        <w:tc>
          <w:tcPr>
            <w:tcW w:w="1152" w:type="dxa"/>
            <w:tcBorders>
              <w:bottom w:val="single" w:sz="4" w:space="0" w:color="auto"/>
            </w:tcBorders>
            <w:vAlign w:val="bottom"/>
          </w:tcPr>
          <w:p w14:paraId="7C3EAD3C" w14:textId="00988065" w:rsidR="00AC423C" w:rsidRPr="001718FF" w:rsidRDefault="00AC423C" w:rsidP="00AC423C">
            <w:pPr>
              <w:ind w:right="-72"/>
              <w:jc w:val="right"/>
              <w:rPr>
                <w:rFonts w:ascii="Arial" w:eastAsia="Arial Unicode MS" w:hAnsi="Arial" w:cs="Arial"/>
                <w:sz w:val="16"/>
                <w:szCs w:val="16"/>
                <w:lang w:bidi="th-TH"/>
              </w:rPr>
            </w:pPr>
            <w:r w:rsidRPr="008D7A4A">
              <w:rPr>
                <w:rFonts w:ascii="Arial" w:eastAsia="Arial Unicode MS" w:hAnsi="Arial" w:cs="Arial"/>
                <w:sz w:val="16"/>
                <w:szCs w:val="16"/>
                <w:lang w:val="en-GB" w:bidi="th-TH"/>
              </w:rPr>
              <w:t>-</w:t>
            </w:r>
          </w:p>
        </w:tc>
        <w:tc>
          <w:tcPr>
            <w:tcW w:w="1152" w:type="dxa"/>
            <w:tcBorders>
              <w:bottom w:val="single" w:sz="4" w:space="0" w:color="auto"/>
            </w:tcBorders>
            <w:vAlign w:val="bottom"/>
          </w:tcPr>
          <w:p w14:paraId="0B88C7B8" w14:textId="54512F86" w:rsidR="00AC423C" w:rsidRPr="001718FF" w:rsidRDefault="006B5D09" w:rsidP="00AC423C">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1,106,39</w:t>
            </w:r>
            <w:r w:rsidR="00AC423C" w:rsidRPr="008D7A4A">
              <w:rPr>
                <w:rFonts w:ascii="Arial" w:eastAsia="Arial Unicode MS" w:hAnsi="Arial" w:cs="Arial"/>
                <w:sz w:val="16"/>
                <w:szCs w:val="16"/>
                <w:lang w:val="en-GB" w:bidi="th-TH"/>
              </w:rPr>
              <w:t>0</w:t>
            </w:r>
          </w:p>
        </w:tc>
        <w:tc>
          <w:tcPr>
            <w:tcW w:w="1152" w:type="dxa"/>
            <w:tcBorders>
              <w:bottom w:val="single" w:sz="4" w:space="0" w:color="auto"/>
            </w:tcBorders>
            <w:vAlign w:val="bottom"/>
          </w:tcPr>
          <w:p w14:paraId="19628722" w14:textId="5E64F178" w:rsidR="00AC423C" w:rsidRPr="001718FF" w:rsidRDefault="006B5D09" w:rsidP="00AC423C">
            <w:pPr>
              <w:ind w:right="-72"/>
              <w:jc w:val="right"/>
              <w:rPr>
                <w:rFonts w:ascii="Arial" w:eastAsia="Arial Unicode MS" w:hAnsi="Arial" w:cs="Arial"/>
                <w:sz w:val="16"/>
                <w:szCs w:val="16"/>
                <w:cs/>
                <w:lang w:bidi="th-TH"/>
              </w:rPr>
            </w:pPr>
            <w:r>
              <w:rPr>
                <w:rFonts w:ascii="Arial" w:eastAsia="Arial Unicode MS" w:hAnsi="Arial" w:cs="Arial"/>
                <w:sz w:val="16"/>
                <w:szCs w:val="16"/>
                <w:lang w:val="en-GB" w:bidi="th-TH"/>
              </w:rPr>
              <w:t>1,079,054</w:t>
            </w:r>
          </w:p>
        </w:tc>
      </w:tr>
      <w:tr w:rsidR="00ED41A6" w:rsidRPr="001718FF" w14:paraId="3453A439" w14:textId="77777777" w:rsidTr="00705E81">
        <w:tc>
          <w:tcPr>
            <w:tcW w:w="2538" w:type="dxa"/>
            <w:vAlign w:val="center"/>
          </w:tcPr>
          <w:p w14:paraId="7A47EF20" w14:textId="3D35B8D5" w:rsidR="00ED41A6" w:rsidRPr="001718FF" w:rsidRDefault="00ED41A6" w:rsidP="001718FF">
            <w:pPr>
              <w:ind w:left="-101"/>
              <w:jc w:val="thaiDistribute"/>
              <w:rPr>
                <w:rFonts w:ascii="Arial" w:eastAsia="Arial Unicode MS" w:hAnsi="Arial" w:cs="Arial"/>
                <w:b/>
                <w:bCs/>
                <w:sz w:val="16"/>
                <w:szCs w:val="16"/>
                <w:cs/>
                <w:lang w:bidi="th-TH"/>
              </w:rPr>
            </w:pPr>
          </w:p>
        </w:tc>
        <w:tc>
          <w:tcPr>
            <w:tcW w:w="1152" w:type="dxa"/>
            <w:tcBorders>
              <w:top w:val="single" w:sz="4" w:space="0" w:color="auto"/>
            </w:tcBorders>
            <w:vAlign w:val="bottom"/>
          </w:tcPr>
          <w:p w14:paraId="34AD86B4" w14:textId="37223835" w:rsidR="00ED41A6" w:rsidRPr="001718FF" w:rsidRDefault="00ED41A6"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00156669" w14:textId="36D3274A" w:rsidR="00ED41A6" w:rsidRPr="001718FF" w:rsidRDefault="00ED41A6"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50067467" w14:textId="5D971A26" w:rsidR="00ED41A6" w:rsidRPr="001718FF" w:rsidRDefault="00ED41A6"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22AC7E58" w14:textId="08D2FC99" w:rsidR="00ED41A6" w:rsidRPr="001718FF" w:rsidRDefault="00ED41A6"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4E77BECC" w14:textId="2131366D" w:rsidR="00ED41A6" w:rsidRPr="001718FF" w:rsidRDefault="00ED41A6"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62DF873A" w14:textId="7801B9F4" w:rsidR="00ED41A6" w:rsidRPr="001718FF" w:rsidRDefault="00ED41A6" w:rsidP="00865727">
            <w:pPr>
              <w:ind w:right="-72"/>
              <w:jc w:val="right"/>
              <w:rPr>
                <w:rFonts w:ascii="Arial" w:eastAsia="Arial Unicode MS" w:hAnsi="Arial" w:cs="Arial"/>
                <w:sz w:val="16"/>
                <w:szCs w:val="16"/>
                <w:lang w:val="en-GB" w:bidi="th-TH"/>
              </w:rPr>
            </w:pPr>
          </w:p>
        </w:tc>
      </w:tr>
      <w:tr w:rsidR="00B334AF" w:rsidRPr="001718FF" w14:paraId="4DAF813C" w14:textId="77777777" w:rsidTr="00705E81">
        <w:tc>
          <w:tcPr>
            <w:tcW w:w="2538" w:type="dxa"/>
            <w:vAlign w:val="center"/>
          </w:tcPr>
          <w:p w14:paraId="07CFE49E" w14:textId="7547B4FB" w:rsidR="00B334AF" w:rsidRPr="001718FF" w:rsidRDefault="00BA0F76" w:rsidP="001718FF">
            <w:pPr>
              <w:ind w:left="-101"/>
              <w:jc w:val="thaiDistribute"/>
              <w:rPr>
                <w:rFonts w:ascii="Arial" w:eastAsia="Arial Unicode MS" w:hAnsi="Arial" w:cs="Arial"/>
                <w:b/>
                <w:bCs/>
                <w:sz w:val="16"/>
                <w:szCs w:val="16"/>
                <w:cs/>
                <w:lang w:bidi="th-TH"/>
              </w:rPr>
            </w:pPr>
            <w:r w:rsidRPr="001718FF">
              <w:rPr>
                <w:rFonts w:ascii="Arial" w:eastAsia="Arial Unicode MS" w:hAnsi="Arial" w:cs="Arial"/>
                <w:b/>
                <w:bCs/>
                <w:sz w:val="16"/>
                <w:szCs w:val="16"/>
                <w:lang w:bidi="th-TH"/>
              </w:rPr>
              <w:t xml:space="preserve">As at </w:t>
            </w:r>
            <w:r w:rsidRPr="001718FF">
              <w:rPr>
                <w:rFonts w:ascii="Arial" w:eastAsia="Arial Unicode MS" w:hAnsi="Arial" w:cs="Arial"/>
                <w:b/>
                <w:bCs/>
                <w:sz w:val="16"/>
                <w:szCs w:val="16"/>
                <w:cs/>
                <w:lang w:bidi="th-TH"/>
              </w:rPr>
              <w:t xml:space="preserve">31 </w:t>
            </w:r>
            <w:r w:rsidRPr="001718FF">
              <w:rPr>
                <w:rFonts w:ascii="Arial" w:eastAsia="Arial Unicode MS" w:hAnsi="Arial" w:cs="Arial"/>
                <w:b/>
                <w:bCs/>
                <w:sz w:val="16"/>
                <w:szCs w:val="16"/>
                <w:lang w:bidi="th-TH"/>
              </w:rPr>
              <w:t xml:space="preserve">December </w:t>
            </w:r>
            <w:r w:rsidRPr="001718FF">
              <w:rPr>
                <w:rFonts w:ascii="Arial" w:eastAsia="Arial Unicode MS" w:hAnsi="Arial" w:cs="Arial"/>
                <w:b/>
                <w:bCs/>
                <w:sz w:val="16"/>
                <w:szCs w:val="16"/>
                <w:cs/>
                <w:lang w:bidi="th-TH"/>
              </w:rPr>
              <w:t>202</w:t>
            </w:r>
            <w:r w:rsidRPr="001718FF">
              <w:rPr>
                <w:rFonts w:ascii="Arial" w:eastAsia="Arial Unicode MS" w:hAnsi="Arial" w:cs="Arial"/>
                <w:b/>
                <w:bCs/>
                <w:sz w:val="16"/>
                <w:szCs w:val="16"/>
                <w:lang w:bidi="th-TH"/>
              </w:rPr>
              <w:t>4</w:t>
            </w:r>
          </w:p>
        </w:tc>
        <w:tc>
          <w:tcPr>
            <w:tcW w:w="1152" w:type="dxa"/>
            <w:vAlign w:val="bottom"/>
          </w:tcPr>
          <w:p w14:paraId="4D8246EE"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vAlign w:val="bottom"/>
          </w:tcPr>
          <w:p w14:paraId="19E807E2"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vAlign w:val="bottom"/>
          </w:tcPr>
          <w:p w14:paraId="75832065"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vAlign w:val="bottom"/>
          </w:tcPr>
          <w:p w14:paraId="427EC4D8"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vAlign w:val="bottom"/>
          </w:tcPr>
          <w:p w14:paraId="14525994" w14:textId="77777777" w:rsidR="00B334AF" w:rsidRPr="001718FF" w:rsidRDefault="00B334AF" w:rsidP="00865727">
            <w:pPr>
              <w:ind w:right="-72"/>
              <w:jc w:val="right"/>
              <w:rPr>
                <w:rFonts w:ascii="Arial" w:eastAsia="Arial Unicode MS" w:hAnsi="Arial" w:cs="Arial"/>
                <w:sz w:val="16"/>
                <w:szCs w:val="16"/>
                <w:lang w:val="en-GB" w:bidi="th-TH"/>
              </w:rPr>
            </w:pPr>
          </w:p>
        </w:tc>
        <w:tc>
          <w:tcPr>
            <w:tcW w:w="1152" w:type="dxa"/>
            <w:vAlign w:val="bottom"/>
          </w:tcPr>
          <w:p w14:paraId="364344B4" w14:textId="77777777" w:rsidR="00B334AF" w:rsidRPr="001718FF" w:rsidRDefault="00B334AF" w:rsidP="00865727">
            <w:pPr>
              <w:ind w:right="-72"/>
              <w:jc w:val="right"/>
              <w:rPr>
                <w:rFonts w:ascii="Arial" w:eastAsia="Arial Unicode MS" w:hAnsi="Arial" w:cs="Arial"/>
                <w:sz w:val="16"/>
                <w:szCs w:val="16"/>
                <w:lang w:val="en-GB" w:bidi="th-TH"/>
              </w:rPr>
            </w:pPr>
          </w:p>
        </w:tc>
      </w:tr>
      <w:tr w:rsidR="00B334AF" w:rsidRPr="001718FF" w14:paraId="294A2FA3" w14:textId="77777777" w:rsidTr="00705E81">
        <w:tc>
          <w:tcPr>
            <w:tcW w:w="2538" w:type="dxa"/>
            <w:vAlign w:val="center"/>
          </w:tcPr>
          <w:p w14:paraId="508A09E2" w14:textId="737E9439" w:rsidR="00BA0F76" w:rsidRPr="001718FF" w:rsidRDefault="00BA0F76" w:rsidP="001718FF">
            <w:pPr>
              <w:ind w:left="-101"/>
              <w:jc w:val="thaiDistribute"/>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 xml:space="preserve">Short-term </w:t>
            </w:r>
            <w:r w:rsidR="00535B8B" w:rsidRPr="00535B8B">
              <w:rPr>
                <w:rFonts w:ascii="Arial" w:eastAsia="Arial Unicode MS" w:hAnsi="Arial" w:cs="Arial"/>
                <w:sz w:val="16"/>
                <w:szCs w:val="16"/>
                <w:lang w:val="en-GB" w:bidi="th-TH"/>
              </w:rPr>
              <w:t>borrowings</w:t>
            </w:r>
          </w:p>
          <w:p w14:paraId="60FDBE73" w14:textId="0D432A3C" w:rsidR="00B334AF" w:rsidRPr="001718FF" w:rsidRDefault="00DD53C6" w:rsidP="001718FF">
            <w:pPr>
              <w:ind w:left="-101"/>
              <w:jc w:val="thaiDistribute"/>
              <w:rPr>
                <w:rFonts w:ascii="Arial" w:eastAsia="Arial Unicode MS" w:hAnsi="Arial" w:cs="Arial"/>
                <w:b/>
                <w:bCs/>
                <w:sz w:val="16"/>
                <w:szCs w:val="16"/>
                <w:lang w:val="en-GB" w:bidi="th-TH"/>
              </w:rPr>
            </w:pPr>
            <w:r>
              <w:rPr>
                <w:rFonts w:ascii="Arial" w:eastAsia="Arial Unicode MS" w:hAnsi="Arial" w:cs="Arial"/>
                <w:sz w:val="16"/>
                <w:szCs w:val="16"/>
                <w:lang w:val="en-GB" w:bidi="th-TH"/>
              </w:rPr>
              <w:t xml:space="preserve">   </w:t>
            </w:r>
            <w:r w:rsidR="00BA0F76" w:rsidRPr="001718FF">
              <w:rPr>
                <w:rFonts w:ascii="Arial" w:eastAsia="Arial Unicode MS" w:hAnsi="Arial" w:cs="Arial"/>
                <w:sz w:val="16"/>
                <w:szCs w:val="16"/>
                <w:lang w:val="en-GB" w:bidi="th-TH"/>
              </w:rPr>
              <w:t>from financial institutions</w:t>
            </w:r>
          </w:p>
        </w:tc>
        <w:tc>
          <w:tcPr>
            <w:tcW w:w="1152" w:type="dxa"/>
            <w:vAlign w:val="bottom"/>
          </w:tcPr>
          <w:p w14:paraId="018031F3" w14:textId="49087C50" w:rsidR="00B334AF" w:rsidRPr="001718FF" w:rsidRDefault="00BA0F76"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bidi="th-TH"/>
              </w:rPr>
              <w:t>-</w:t>
            </w:r>
          </w:p>
        </w:tc>
        <w:tc>
          <w:tcPr>
            <w:tcW w:w="1152" w:type="dxa"/>
            <w:vAlign w:val="bottom"/>
          </w:tcPr>
          <w:p w14:paraId="2E08E788" w14:textId="6595EEF7" w:rsidR="00B334AF" w:rsidRPr="001718FF" w:rsidRDefault="00BA0F76"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434,512</w:t>
            </w:r>
          </w:p>
        </w:tc>
        <w:tc>
          <w:tcPr>
            <w:tcW w:w="1152" w:type="dxa"/>
            <w:vAlign w:val="bottom"/>
          </w:tcPr>
          <w:p w14:paraId="26A72559" w14:textId="43FD54C5" w:rsidR="00B334AF" w:rsidRPr="001718FF" w:rsidRDefault="00BA0F76"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bidi="th-TH"/>
              </w:rPr>
              <w:t>-</w:t>
            </w:r>
          </w:p>
        </w:tc>
        <w:tc>
          <w:tcPr>
            <w:tcW w:w="1152" w:type="dxa"/>
            <w:vAlign w:val="bottom"/>
          </w:tcPr>
          <w:p w14:paraId="75509D9C" w14:textId="68A9D7A4" w:rsidR="00B334AF" w:rsidRPr="001718FF" w:rsidRDefault="00BA0F76"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bidi="th-TH"/>
              </w:rPr>
              <w:t>-</w:t>
            </w:r>
          </w:p>
        </w:tc>
        <w:tc>
          <w:tcPr>
            <w:tcW w:w="1152" w:type="dxa"/>
            <w:vAlign w:val="bottom"/>
          </w:tcPr>
          <w:p w14:paraId="30BB5CCD" w14:textId="56C292C2" w:rsidR="00B334AF" w:rsidRPr="001718FF" w:rsidRDefault="00BA0F76"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434,512</w:t>
            </w:r>
          </w:p>
        </w:tc>
        <w:tc>
          <w:tcPr>
            <w:tcW w:w="1152" w:type="dxa"/>
            <w:vAlign w:val="bottom"/>
          </w:tcPr>
          <w:p w14:paraId="1EE3EEBB" w14:textId="472FEC42" w:rsidR="00B334AF" w:rsidRPr="001718FF" w:rsidRDefault="001C6791"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val="en-GB" w:bidi="th-TH"/>
              </w:rPr>
              <w:t>423,000</w:t>
            </w:r>
          </w:p>
        </w:tc>
      </w:tr>
      <w:tr w:rsidR="005C47DE" w:rsidRPr="001718FF" w14:paraId="794ADEDA" w14:textId="77777777" w:rsidTr="00705E81">
        <w:tc>
          <w:tcPr>
            <w:tcW w:w="2538" w:type="dxa"/>
            <w:vAlign w:val="center"/>
          </w:tcPr>
          <w:p w14:paraId="1E12406E" w14:textId="3DE1B9AC" w:rsidR="005C47DE" w:rsidRPr="00705E81" w:rsidRDefault="00BA0F76" w:rsidP="001718FF">
            <w:pPr>
              <w:ind w:left="-101"/>
              <w:jc w:val="thaiDistribute"/>
              <w:rPr>
                <w:rFonts w:ascii="Arial" w:eastAsia="Arial Unicode MS" w:hAnsi="Arial" w:cs="Arial"/>
                <w:spacing w:val="-4"/>
                <w:sz w:val="16"/>
                <w:szCs w:val="16"/>
                <w:lang w:val="en-GB" w:bidi="th-TH"/>
              </w:rPr>
            </w:pPr>
            <w:r w:rsidRPr="00705E81">
              <w:rPr>
                <w:rFonts w:ascii="Arial" w:eastAsia="Arial Unicode MS" w:hAnsi="Arial" w:cs="Arial"/>
                <w:spacing w:val="-4"/>
                <w:sz w:val="16"/>
                <w:szCs w:val="16"/>
                <w:lang w:bidi="th-TH"/>
              </w:rPr>
              <w:t>Trade and other current payables*</w:t>
            </w:r>
          </w:p>
        </w:tc>
        <w:tc>
          <w:tcPr>
            <w:tcW w:w="1152" w:type="dxa"/>
            <w:vAlign w:val="bottom"/>
          </w:tcPr>
          <w:p w14:paraId="3D3E88FD" w14:textId="7834B15D" w:rsidR="005C47DE" w:rsidRPr="001718FF" w:rsidRDefault="005C47DE"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vAlign w:val="bottom"/>
          </w:tcPr>
          <w:p w14:paraId="231A2143" w14:textId="478D8998" w:rsidR="005C47DE" w:rsidRPr="001718FF" w:rsidRDefault="00BA0F7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20</w:t>
            </w:r>
            <w:r w:rsidRPr="001718FF">
              <w:rPr>
                <w:rFonts w:ascii="Arial" w:eastAsia="Arial Unicode MS" w:hAnsi="Arial" w:cs="Arial"/>
                <w:sz w:val="16"/>
                <w:szCs w:val="16"/>
                <w:lang w:bidi="th-TH"/>
              </w:rPr>
              <w:t>,</w:t>
            </w:r>
            <w:r w:rsidRPr="001718FF">
              <w:rPr>
                <w:rFonts w:ascii="Arial" w:eastAsia="Arial Unicode MS" w:hAnsi="Arial" w:cs="Arial"/>
                <w:sz w:val="16"/>
                <w:szCs w:val="16"/>
                <w:lang w:val="en-GB" w:bidi="th-TH"/>
              </w:rPr>
              <w:t>831</w:t>
            </w:r>
          </w:p>
        </w:tc>
        <w:tc>
          <w:tcPr>
            <w:tcW w:w="1152" w:type="dxa"/>
            <w:vAlign w:val="bottom"/>
          </w:tcPr>
          <w:p w14:paraId="3C7AC887" w14:textId="258DAF37" w:rsidR="005C47DE" w:rsidRPr="001718FF" w:rsidRDefault="005C47DE"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vAlign w:val="bottom"/>
          </w:tcPr>
          <w:p w14:paraId="4D6BBDEE" w14:textId="39667AD6" w:rsidR="005C47DE" w:rsidRPr="001718FF" w:rsidRDefault="005C47DE"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vAlign w:val="bottom"/>
          </w:tcPr>
          <w:p w14:paraId="396239F7" w14:textId="61159A62" w:rsidR="005C47DE" w:rsidRPr="001718FF" w:rsidRDefault="00BA0F7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20</w:t>
            </w:r>
            <w:r w:rsidRPr="001718FF">
              <w:rPr>
                <w:rFonts w:ascii="Arial" w:eastAsia="Arial Unicode MS" w:hAnsi="Arial" w:cs="Arial"/>
                <w:sz w:val="16"/>
                <w:szCs w:val="16"/>
                <w:lang w:bidi="th-TH"/>
              </w:rPr>
              <w:t>,</w:t>
            </w:r>
            <w:r w:rsidRPr="001718FF">
              <w:rPr>
                <w:rFonts w:ascii="Arial" w:eastAsia="Arial Unicode MS" w:hAnsi="Arial" w:cs="Arial"/>
                <w:sz w:val="16"/>
                <w:szCs w:val="16"/>
                <w:lang w:val="en-GB" w:bidi="th-TH"/>
              </w:rPr>
              <w:t>831</w:t>
            </w:r>
          </w:p>
        </w:tc>
        <w:tc>
          <w:tcPr>
            <w:tcW w:w="1152" w:type="dxa"/>
            <w:vAlign w:val="bottom"/>
          </w:tcPr>
          <w:p w14:paraId="08567ECB" w14:textId="1E33432E" w:rsidR="005C47DE" w:rsidRPr="001718FF" w:rsidRDefault="00BA0F7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20</w:t>
            </w:r>
            <w:r w:rsidRPr="001718FF">
              <w:rPr>
                <w:rFonts w:ascii="Arial" w:eastAsia="Arial Unicode MS" w:hAnsi="Arial" w:cs="Arial"/>
                <w:sz w:val="16"/>
                <w:szCs w:val="16"/>
                <w:lang w:bidi="th-TH"/>
              </w:rPr>
              <w:t>,</w:t>
            </w:r>
            <w:r w:rsidRPr="001718FF">
              <w:rPr>
                <w:rFonts w:ascii="Arial" w:eastAsia="Arial Unicode MS" w:hAnsi="Arial" w:cs="Arial"/>
                <w:sz w:val="16"/>
                <w:szCs w:val="16"/>
                <w:lang w:val="en-GB" w:bidi="th-TH"/>
              </w:rPr>
              <w:t>831</w:t>
            </w:r>
          </w:p>
        </w:tc>
      </w:tr>
      <w:tr w:rsidR="005C47DE" w:rsidRPr="001718FF" w14:paraId="639A789C" w14:textId="77777777" w:rsidTr="00705E81">
        <w:tc>
          <w:tcPr>
            <w:tcW w:w="2538" w:type="dxa"/>
            <w:vAlign w:val="center"/>
          </w:tcPr>
          <w:p w14:paraId="4854385F" w14:textId="68BD5079" w:rsidR="005C47DE" w:rsidRPr="001718FF" w:rsidRDefault="00BA0F76" w:rsidP="001718FF">
            <w:pPr>
              <w:ind w:left="-101"/>
              <w:jc w:val="thaiDistribute"/>
              <w:rPr>
                <w:rFonts w:ascii="Arial" w:eastAsia="Arial Unicode MS" w:hAnsi="Arial" w:cs="Arial"/>
                <w:sz w:val="16"/>
                <w:szCs w:val="16"/>
                <w:lang w:val="en-GB" w:bidi="th-TH"/>
              </w:rPr>
            </w:pPr>
            <w:r w:rsidRPr="001718FF">
              <w:rPr>
                <w:rFonts w:ascii="Arial" w:eastAsia="Arial Unicode MS" w:hAnsi="Arial" w:cs="Arial"/>
                <w:sz w:val="16"/>
                <w:szCs w:val="16"/>
                <w:lang w:bidi="th-TH"/>
              </w:rPr>
              <w:t>Lease liabilities</w:t>
            </w:r>
          </w:p>
        </w:tc>
        <w:tc>
          <w:tcPr>
            <w:tcW w:w="1152" w:type="dxa"/>
            <w:vAlign w:val="bottom"/>
          </w:tcPr>
          <w:p w14:paraId="620372FF" w14:textId="4392928B" w:rsidR="005C47DE" w:rsidRPr="001718FF" w:rsidRDefault="005C47DE"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vAlign w:val="bottom"/>
          </w:tcPr>
          <w:p w14:paraId="395F7C5A" w14:textId="2792B238" w:rsidR="005C47DE" w:rsidRPr="001718FF" w:rsidRDefault="00BA0F7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370</w:t>
            </w:r>
          </w:p>
        </w:tc>
        <w:tc>
          <w:tcPr>
            <w:tcW w:w="1152" w:type="dxa"/>
            <w:vAlign w:val="bottom"/>
          </w:tcPr>
          <w:p w14:paraId="1F3248C3" w14:textId="43192CF7" w:rsidR="005C47DE" w:rsidRPr="001718FF" w:rsidRDefault="00BA0F7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185</w:t>
            </w:r>
          </w:p>
        </w:tc>
        <w:tc>
          <w:tcPr>
            <w:tcW w:w="1152" w:type="dxa"/>
            <w:vAlign w:val="bottom"/>
          </w:tcPr>
          <w:p w14:paraId="671E1FED" w14:textId="7D950D74" w:rsidR="005C47DE" w:rsidRPr="001718FF" w:rsidRDefault="005C47DE"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vAlign w:val="bottom"/>
          </w:tcPr>
          <w:p w14:paraId="09BBC50E" w14:textId="505B249D" w:rsidR="005C47DE" w:rsidRPr="001718FF" w:rsidRDefault="00BA0F7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555</w:t>
            </w:r>
          </w:p>
        </w:tc>
        <w:tc>
          <w:tcPr>
            <w:tcW w:w="1152" w:type="dxa"/>
            <w:vAlign w:val="bottom"/>
          </w:tcPr>
          <w:p w14:paraId="03836A87" w14:textId="24A4B7C8" w:rsidR="005C47DE" w:rsidRPr="001718FF" w:rsidRDefault="00BA0F76"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5</w:t>
            </w:r>
            <w:r w:rsidR="001C6791" w:rsidRPr="001718FF">
              <w:rPr>
                <w:rFonts w:ascii="Arial" w:eastAsia="Arial Unicode MS" w:hAnsi="Arial" w:cs="Arial"/>
                <w:sz w:val="16"/>
                <w:szCs w:val="16"/>
                <w:lang w:val="en-GB" w:bidi="th-TH"/>
              </w:rPr>
              <w:t>3</w:t>
            </w:r>
            <w:r w:rsidR="00FD50C0">
              <w:rPr>
                <w:rFonts w:ascii="Arial" w:eastAsia="Arial Unicode MS" w:hAnsi="Arial" w:cs="Arial"/>
                <w:sz w:val="16"/>
                <w:szCs w:val="16"/>
                <w:lang w:val="en-GB" w:bidi="th-TH"/>
              </w:rPr>
              <w:t>8</w:t>
            </w:r>
          </w:p>
        </w:tc>
      </w:tr>
      <w:tr w:rsidR="005C47DE" w:rsidRPr="001718FF" w14:paraId="6189B23C" w14:textId="77777777" w:rsidTr="00705E81">
        <w:tc>
          <w:tcPr>
            <w:tcW w:w="2538" w:type="dxa"/>
            <w:vAlign w:val="center"/>
          </w:tcPr>
          <w:p w14:paraId="2088DB32" w14:textId="49FF3B55" w:rsidR="00007AD5" w:rsidRPr="001718FF" w:rsidRDefault="00007AD5" w:rsidP="001718FF">
            <w:pPr>
              <w:ind w:left="-101"/>
              <w:rPr>
                <w:rFonts w:ascii="Arial" w:eastAsia="Arial Unicode MS" w:hAnsi="Arial" w:cs="Arial"/>
                <w:sz w:val="16"/>
                <w:szCs w:val="16"/>
                <w:lang w:bidi="th-TH"/>
              </w:rPr>
            </w:pPr>
            <w:r w:rsidRPr="001718FF">
              <w:rPr>
                <w:rFonts w:ascii="Arial" w:eastAsia="Arial Unicode MS" w:hAnsi="Arial" w:cs="Arial"/>
                <w:sz w:val="16"/>
                <w:szCs w:val="16"/>
                <w:lang w:bidi="th-TH"/>
              </w:rPr>
              <w:t xml:space="preserve">Long-term </w:t>
            </w:r>
            <w:r w:rsidR="00D6639A" w:rsidRPr="00D6639A">
              <w:rPr>
                <w:rFonts w:ascii="Arial" w:eastAsia="Arial Unicode MS" w:hAnsi="Arial" w:cs="Arial"/>
                <w:sz w:val="16"/>
                <w:szCs w:val="16"/>
                <w:lang w:bidi="th-TH"/>
              </w:rPr>
              <w:t>borrowings</w:t>
            </w:r>
            <w:r w:rsidRPr="001718FF">
              <w:rPr>
                <w:rFonts w:ascii="Arial" w:eastAsia="Arial Unicode MS" w:hAnsi="Arial" w:cs="Arial"/>
                <w:sz w:val="16"/>
                <w:szCs w:val="16"/>
                <w:lang w:bidi="th-TH"/>
              </w:rPr>
              <w:t xml:space="preserve"> from</w:t>
            </w:r>
          </w:p>
          <w:p w14:paraId="3811E206" w14:textId="5F93FB3A" w:rsidR="005C47DE" w:rsidRPr="001718FF" w:rsidRDefault="00007AD5" w:rsidP="001718FF">
            <w:pPr>
              <w:ind w:left="-101"/>
              <w:jc w:val="thaiDistribute"/>
              <w:rPr>
                <w:rFonts w:ascii="Arial" w:eastAsia="Arial Unicode MS" w:hAnsi="Arial" w:cs="Arial"/>
                <w:sz w:val="16"/>
                <w:szCs w:val="16"/>
                <w:cs/>
                <w:lang w:bidi="th-TH"/>
              </w:rPr>
            </w:pPr>
            <w:r w:rsidRPr="001718FF">
              <w:rPr>
                <w:rFonts w:ascii="Arial" w:eastAsia="Arial Unicode MS" w:hAnsi="Arial" w:cs="Arial"/>
                <w:sz w:val="16"/>
                <w:szCs w:val="16"/>
                <w:lang w:bidi="th-TH"/>
              </w:rPr>
              <w:t xml:space="preserve">   </w:t>
            </w:r>
            <w:r w:rsidR="00D6639A">
              <w:rPr>
                <w:rFonts w:ascii="Arial" w:eastAsia="Arial Unicode MS" w:hAnsi="Arial" w:cs="Arial"/>
                <w:sz w:val="16"/>
                <w:szCs w:val="16"/>
                <w:lang w:bidi="th-TH"/>
              </w:rPr>
              <w:t>a related party</w:t>
            </w:r>
          </w:p>
        </w:tc>
        <w:tc>
          <w:tcPr>
            <w:tcW w:w="1152" w:type="dxa"/>
            <w:tcBorders>
              <w:bottom w:val="single" w:sz="4" w:space="0" w:color="auto"/>
            </w:tcBorders>
            <w:vAlign w:val="bottom"/>
          </w:tcPr>
          <w:p w14:paraId="2118C27E" w14:textId="3F2E6579" w:rsidR="005C47DE" w:rsidRPr="001718FF" w:rsidRDefault="00007AD5" w:rsidP="00865727">
            <w:pPr>
              <w:ind w:right="-72"/>
              <w:jc w:val="right"/>
              <w:rPr>
                <w:rFonts w:ascii="Arial" w:eastAsia="Arial Unicode MS" w:hAnsi="Arial" w:cs="Arial"/>
                <w:sz w:val="16"/>
                <w:szCs w:val="16"/>
                <w:lang w:val="en-GB" w:bidi="th-TH"/>
              </w:rPr>
            </w:pPr>
            <w:r w:rsidRPr="001718FF">
              <w:rPr>
                <w:rFonts w:ascii="Arial" w:eastAsia="Arial Unicode MS" w:hAnsi="Arial" w:cs="Arial"/>
                <w:sz w:val="16"/>
                <w:szCs w:val="16"/>
                <w:lang w:bidi="th-TH"/>
              </w:rPr>
              <w:t>120,753</w:t>
            </w:r>
          </w:p>
        </w:tc>
        <w:tc>
          <w:tcPr>
            <w:tcW w:w="1152" w:type="dxa"/>
            <w:tcBorders>
              <w:bottom w:val="single" w:sz="4" w:space="0" w:color="auto"/>
            </w:tcBorders>
            <w:vAlign w:val="bottom"/>
          </w:tcPr>
          <w:p w14:paraId="4DEA2C19" w14:textId="467336DC" w:rsidR="005C47DE" w:rsidRPr="001718FF" w:rsidRDefault="00007AD5"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tcBorders>
              <w:bottom w:val="single" w:sz="4" w:space="0" w:color="auto"/>
            </w:tcBorders>
            <w:vAlign w:val="bottom"/>
          </w:tcPr>
          <w:p w14:paraId="2BAA8A22" w14:textId="6EBB7972" w:rsidR="005C47DE" w:rsidRPr="001718FF" w:rsidRDefault="00007AD5"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487</w:t>
            </w:r>
            <w:r w:rsidRPr="001718FF">
              <w:rPr>
                <w:rFonts w:ascii="Arial" w:eastAsia="Arial Unicode MS" w:hAnsi="Arial" w:cs="Arial"/>
                <w:sz w:val="16"/>
                <w:szCs w:val="16"/>
                <w:lang w:bidi="th-TH"/>
              </w:rPr>
              <w:t>,366</w:t>
            </w:r>
          </w:p>
        </w:tc>
        <w:tc>
          <w:tcPr>
            <w:tcW w:w="1152" w:type="dxa"/>
            <w:tcBorders>
              <w:bottom w:val="single" w:sz="4" w:space="0" w:color="auto"/>
            </w:tcBorders>
            <w:vAlign w:val="bottom"/>
          </w:tcPr>
          <w:p w14:paraId="48820607" w14:textId="081116B1" w:rsidR="005C47DE" w:rsidRPr="001718FF" w:rsidRDefault="005C47DE"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w:t>
            </w:r>
          </w:p>
        </w:tc>
        <w:tc>
          <w:tcPr>
            <w:tcW w:w="1152" w:type="dxa"/>
            <w:tcBorders>
              <w:bottom w:val="single" w:sz="4" w:space="0" w:color="auto"/>
            </w:tcBorders>
            <w:vAlign w:val="bottom"/>
          </w:tcPr>
          <w:p w14:paraId="3F2E25EA" w14:textId="257A96A2" w:rsidR="005C47DE" w:rsidRPr="001718FF" w:rsidRDefault="00007AD5"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val="en-GB" w:bidi="th-TH"/>
              </w:rPr>
              <w:t>608,119</w:t>
            </w:r>
          </w:p>
        </w:tc>
        <w:tc>
          <w:tcPr>
            <w:tcW w:w="1152" w:type="dxa"/>
            <w:tcBorders>
              <w:bottom w:val="single" w:sz="4" w:space="0" w:color="auto"/>
            </w:tcBorders>
            <w:vAlign w:val="bottom"/>
          </w:tcPr>
          <w:p w14:paraId="68716702" w14:textId="50597561" w:rsidR="005C47DE" w:rsidRPr="001718FF" w:rsidRDefault="00007AD5" w:rsidP="00865727">
            <w:pPr>
              <w:ind w:right="-72"/>
              <w:jc w:val="right"/>
              <w:rPr>
                <w:rFonts w:ascii="Arial" w:eastAsia="Arial Unicode MS" w:hAnsi="Arial" w:cs="Arial"/>
                <w:sz w:val="16"/>
                <w:szCs w:val="16"/>
                <w:lang w:bidi="th-TH"/>
              </w:rPr>
            </w:pPr>
            <w:r w:rsidRPr="001718FF">
              <w:rPr>
                <w:rFonts w:ascii="Arial" w:eastAsia="Arial Unicode MS" w:hAnsi="Arial" w:cs="Arial"/>
                <w:sz w:val="16"/>
                <w:szCs w:val="16"/>
                <w:lang w:bidi="th-TH"/>
              </w:rPr>
              <w:t>560,000</w:t>
            </w:r>
          </w:p>
        </w:tc>
      </w:tr>
      <w:tr w:rsidR="00705E81" w:rsidRPr="001718FF" w14:paraId="3B35B172" w14:textId="77777777" w:rsidTr="00705E81">
        <w:tc>
          <w:tcPr>
            <w:tcW w:w="2538" w:type="dxa"/>
            <w:vAlign w:val="center"/>
          </w:tcPr>
          <w:p w14:paraId="4ED87D7E" w14:textId="77777777" w:rsidR="00705E81" w:rsidRPr="001718FF" w:rsidRDefault="00705E81" w:rsidP="001718FF">
            <w:pPr>
              <w:ind w:left="-101"/>
              <w:rPr>
                <w:rFonts w:ascii="Arial" w:eastAsia="Arial Unicode MS" w:hAnsi="Arial" w:cs="Arial"/>
                <w:sz w:val="16"/>
                <w:szCs w:val="16"/>
                <w:lang w:bidi="th-TH"/>
              </w:rPr>
            </w:pPr>
          </w:p>
        </w:tc>
        <w:tc>
          <w:tcPr>
            <w:tcW w:w="1152" w:type="dxa"/>
            <w:tcBorders>
              <w:top w:val="single" w:sz="4" w:space="0" w:color="auto"/>
            </w:tcBorders>
            <w:vAlign w:val="bottom"/>
          </w:tcPr>
          <w:p w14:paraId="6253370B" w14:textId="77777777" w:rsidR="00705E81" w:rsidRPr="001718FF" w:rsidRDefault="00705E81" w:rsidP="00865727">
            <w:pPr>
              <w:ind w:right="-72"/>
              <w:jc w:val="right"/>
              <w:rPr>
                <w:rFonts w:ascii="Arial" w:eastAsia="Arial Unicode MS" w:hAnsi="Arial" w:cs="Arial"/>
                <w:sz w:val="16"/>
                <w:szCs w:val="16"/>
                <w:lang w:bidi="th-TH"/>
              </w:rPr>
            </w:pPr>
          </w:p>
        </w:tc>
        <w:tc>
          <w:tcPr>
            <w:tcW w:w="1152" w:type="dxa"/>
            <w:tcBorders>
              <w:top w:val="single" w:sz="4" w:space="0" w:color="auto"/>
            </w:tcBorders>
            <w:vAlign w:val="bottom"/>
          </w:tcPr>
          <w:p w14:paraId="2D738CE5" w14:textId="77777777" w:rsidR="00705E81" w:rsidRPr="001718FF" w:rsidRDefault="00705E81" w:rsidP="00865727">
            <w:pPr>
              <w:ind w:right="-72"/>
              <w:jc w:val="right"/>
              <w:rPr>
                <w:rFonts w:ascii="Arial" w:eastAsia="Arial Unicode MS" w:hAnsi="Arial" w:cs="Arial"/>
                <w:sz w:val="16"/>
                <w:szCs w:val="16"/>
                <w:lang w:bidi="th-TH"/>
              </w:rPr>
            </w:pPr>
          </w:p>
        </w:tc>
        <w:tc>
          <w:tcPr>
            <w:tcW w:w="1152" w:type="dxa"/>
            <w:tcBorders>
              <w:top w:val="single" w:sz="4" w:space="0" w:color="auto"/>
            </w:tcBorders>
            <w:vAlign w:val="bottom"/>
          </w:tcPr>
          <w:p w14:paraId="44F0F63F" w14:textId="77777777" w:rsidR="00705E81" w:rsidRPr="001718FF" w:rsidRDefault="00705E81"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6B23AC8B" w14:textId="77777777" w:rsidR="00705E81" w:rsidRPr="001718FF" w:rsidRDefault="00705E81" w:rsidP="00865727">
            <w:pPr>
              <w:ind w:right="-72"/>
              <w:jc w:val="right"/>
              <w:rPr>
                <w:rFonts w:ascii="Arial" w:eastAsia="Arial Unicode MS" w:hAnsi="Arial" w:cs="Arial"/>
                <w:sz w:val="16"/>
                <w:szCs w:val="16"/>
                <w:lang w:bidi="th-TH"/>
              </w:rPr>
            </w:pPr>
          </w:p>
        </w:tc>
        <w:tc>
          <w:tcPr>
            <w:tcW w:w="1152" w:type="dxa"/>
            <w:tcBorders>
              <w:top w:val="single" w:sz="4" w:space="0" w:color="auto"/>
            </w:tcBorders>
            <w:vAlign w:val="bottom"/>
          </w:tcPr>
          <w:p w14:paraId="529F52A5" w14:textId="77777777" w:rsidR="00705E81" w:rsidRPr="001718FF" w:rsidRDefault="00705E81" w:rsidP="00865727">
            <w:pPr>
              <w:ind w:right="-72"/>
              <w:jc w:val="right"/>
              <w:rPr>
                <w:rFonts w:ascii="Arial" w:eastAsia="Arial Unicode MS" w:hAnsi="Arial" w:cs="Arial"/>
                <w:sz w:val="16"/>
                <w:szCs w:val="16"/>
                <w:lang w:val="en-GB" w:bidi="th-TH"/>
              </w:rPr>
            </w:pPr>
          </w:p>
        </w:tc>
        <w:tc>
          <w:tcPr>
            <w:tcW w:w="1152" w:type="dxa"/>
            <w:tcBorders>
              <w:top w:val="single" w:sz="4" w:space="0" w:color="auto"/>
            </w:tcBorders>
            <w:vAlign w:val="bottom"/>
          </w:tcPr>
          <w:p w14:paraId="45327169" w14:textId="77777777" w:rsidR="00705E81" w:rsidRPr="001718FF" w:rsidRDefault="00705E81" w:rsidP="00865727">
            <w:pPr>
              <w:ind w:right="-72"/>
              <w:jc w:val="right"/>
              <w:rPr>
                <w:rFonts w:ascii="Arial" w:eastAsia="Arial Unicode MS" w:hAnsi="Arial" w:cs="Arial"/>
                <w:sz w:val="16"/>
                <w:szCs w:val="16"/>
                <w:lang w:bidi="th-TH"/>
              </w:rPr>
            </w:pPr>
          </w:p>
        </w:tc>
      </w:tr>
      <w:tr w:rsidR="00C97572" w:rsidRPr="001718FF" w14:paraId="37AEB544" w14:textId="77777777" w:rsidTr="00705E81">
        <w:tc>
          <w:tcPr>
            <w:tcW w:w="2538" w:type="dxa"/>
            <w:vAlign w:val="center"/>
          </w:tcPr>
          <w:p w14:paraId="6AC1A6CD" w14:textId="77777777" w:rsidR="00C97572" w:rsidRPr="001718FF" w:rsidRDefault="00C97572" w:rsidP="00C97572">
            <w:pPr>
              <w:ind w:left="-101"/>
              <w:jc w:val="thaiDistribute"/>
              <w:rPr>
                <w:rFonts w:ascii="Arial" w:eastAsia="Arial Unicode MS" w:hAnsi="Arial" w:cs="Arial"/>
                <w:b/>
                <w:bCs/>
                <w:sz w:val="16"/>
                <w:szCs w:val="16"/>
                <w:lang w:bidi="th-TH"/>
              </w:rPr>
            </w:pPr>
            <w:r w:rsidRPr="001718FF">
              <w:rPr>
                <w:rFonts w:ascii="Arial" w:eastAsia="Arial Unicode MS" w:hAnsi="Arial" w:cs="Arial"/>
                <w:b/>
                <w:bCs/>
                <w:sz w:val="16"/>
                <w:szCs w:val="16"/>
                <w:lang w:bidi="th-TH"/>
              </w:rPr>
              <w:t xml:space="preserve">Total financial liabilities </w:t>
            </w:r>
          </w:p>
          <w:p w14:paraId="7A8780F5" w14:textId="2228EAF4" w:rsidR="00C97572" w:rsidRPr="001718FF" w:rsidRDefault="00C97572" w:rsidP="00C97572">
            <w:pPr>
              <w:ind w:left="-101"/>
              <w:jc w:val="thaiDistribute"/>
              <w:rPr>
                <w:rFonts w:ascii="Arial" w:eastAsia="Arial Unicode MS" w:hAnsi="Arial" w:cs="Arial"/>
                <w:sz w:val="16"/>
                <w:szCs w:val="16"/>
                <w:cs/>
                <w:lang w:bidi="th-TH"/>
              </w:rPr>
            </w:pPr>
            <w:r w:rsidRPr="001718FF">
              <w:rPr>
                <w:rFonts w:ascii="Arial" w:eastAsia="Arial Unicode MS" w:hAnsi="Arial" w:cs="Arial"/>
                <w:b/>
                <w:bCs/>
                <w:sz w:val="16"/>
                <w:szCs w:val="16"/>
                <w:lang w:bidi="th-TH"/>
              </w:rPr>
              <w:t xml:space="preserve">   that are not derivatives</w:t>
            </w:r>
          </w:p>
        </w:tc>
        <w:tc>
          <w:tcPr>
            <w:tcW w:w="1152" w:type="dxa"/>
            <w:tcBorders>
              <w:bottom w:val="single" w:sz="4" w:space="0" w:color="auto"/>
            </w:tcBorders>
            <w:vAlign w:val="bottom"/>
          </w:tcPr>
          <w:p w14:paraId="3B6B3D0D" w14:textId="31A84769" w:rsidR="00C97572" w:rsidRPr="001718FF" w:rsidRDefault="00C97572" w:rsidP="00C97572">
            <w:pPr>
              <w:ind w:right="-72"/>
              <w:jc w:val="right"/>
              <w:rPr>
                <w:rFonts w:ascii="Arial" w:eastAsia="Arial Unicode MS" w:hAnsi="Arial" w:cs="Arial"/>
                <w:sz w:val="16"/>
                <w:szCs w:val="16"/>
                <w:lang w:bidi="th-TH"/>
              </w:rPr>
            </w:pPr>
            <w:r w:rsidRPr="008D7A4A">
              <w:rPr>
                <w:rFonts w:ascii="Arial" w:eastAsia="Arial Unicode MS" w:hAnsi="Arial" w:cs="Arial"/>
                <w:sz w:val="16"/>
                <w:szCs w:val="16"/>
                <w:lang w:val="en-GB" w:bidi="th-TH"/>
              </w:rPr>
              <w:t>120,753</w:t>
            </w:r>
          </w:p>
        </w:tc>
        <w:tc>
          <w:tcPr>
            <w:tcW w:w="1152" w:type="dxa"/>
            <w:tcBorders>
              <w:bottom w:val="single" w:sz="4" w:space="0" w:color="auto"/>
            </w:tcBorders>
            <w:vAlign w:val="bottom"/>
          </w:tcPr>
          <w:p w14:paraId="1C11F3EA" w14:textId="51A19A1F" w:rsidR="00C97572" w:rsidRPr="001718FF" w:rsidRDefault="006B5D09" w:rsidP="00C97572">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455,713</w:t>
            </w:r>
          </w:p>
        </w:tc>
        <w:tc>
          <w:tcPr>
            <w:tcW w:w="1152" w:type="dxa"/>
            <w:tcBorders>
              <w:bottom w:val="single" w:sz="4" w:space="0" w:color="auto"/>
            </w:tcBorders>
            <w:vAlign w:val="bottom"/>
          </w:tcPr>
          <w:p w14:paraId="77C729D4" w14:textId="59D01634" w:rsidR="00C97572" w:rsidRPr="001718FF" w:rsidRDefault="00C97572" w:rsidP="00C97572">
            <w:pPr>
              <w:ind w:right="-72"/>
              <w:jc w:val="right"/>
              <w:rPr>
                <w:rFonts w:ascii="Arial" w:eastAsia="Arial Unicode MS" w:hAnsi="Arial" w:cs="Arial"/>
                <w:sz w:val="16"/>
                <w:szCs w:val="16"/>
                <w:lang w:bidi="th-TH"/>
              </w:rPr>
            </w:pPr>
            <w:r w:rsidRPr="008D7A4A">
              <w:rPr>
                <w:rFonts w:ascii="Arial" w:eastAsia="Arial Unicode MS" w:hAnsi="Arial" w:cs="Arial"/>
                <w:sz w:val="16"/>
                <w:szCs w:val="16"/>
                <w:lang w:val="en-GB" w:bidi="th-TH"/>
              </w:rPr>
              <w:t>487</w:t>
            </w:r>
            <w:r w:rsidRPr="008D7A4A">
              <w:rPr>
                <w:rFonts w:ascii="Arial" w:eastAsia="Arial Unicode MS" w:hAnsi="Arial" w:cs="Arial"/>
                <w:sz w:val="16"/>
                <w:szCs w:val="16"/>
                <w:lang w:bidi="th-TH"/>
              </w:rPr>
              <w:t>,</w:t>
            </w:r>
            <w:r w:rsidRPr="008D7A4A">
              <w:rPr>
                <w:rFonts w:ascii="Arial" w:eastAsia="Arial Unicode MS" w:hAnsi="Arial" w:cs="Arial"/>
                <w:sz w:val="16"/>
                <w:szCs w:val="16"/>
                <w:lang w:val="en-GB" w:bidi="th-TH"/>
              </w:rPr>
              <w:t>551</w:t>
            </w:r>
          </w:p>
        </w:tc>
        <w:tc>
          <w:tcPr>
            <w:tcW w:w="1152" w:type="dxa"/>
            <w:tcBorders>
              <w:bottom w:val="single" w:sz="4" w:space="0" w:color="auto"/>
            </w:tcBorders>
            <w:vAlign w:val="bottom"/>
          </w:tcPr>
          <w:p w14:paraId="2E9C9158" w14:textId="117A27C8" w:rsidR="00C97572" w:rsidRPr="001718FF" w:rsidRDefault="00C97572" w:rsidP="00C97572">
            <w:pPr>
              <w:ind w:right="-72"/>
              <w:jc w:val="right"/>
              <w:rPr>
                <w:rFonts w:ascii="Arial" w:eastAsia="Arial Unicode MS" w:hAnsi="Arial" w:cs="Arial"/>
                <w:sz w:val="16"/>
                <w:szCs w:val="16"/>
                <w:lang w:bidi="th-TH"/>
              </w:rPr>
            </w:pPr>
            <w:r w:rsidRPr="008D7A4A">
              <w:rPr>
                <w:rFonts w:ascii="Arial" w:eastAsia="Arial Unicode MS" w:hAnsi="Arial" w:cs="Arial"/>
                <w:sz w:val="16"/>
                <w:szCs w:val="16"/>
                <w:lang w:bidi="th-TH"/>
              </w:rPr>
              <w:t>-</w:t>
            </w:r>
          </w:p>
        </w:tc>
        <w:tc>
          <w:tcPr>
            <w:tcW w:w="1152" w:type="dxa"/>
            <w:tcBorders>
              <w:bottom w:val="single" w:sz="4" w:space="0" w:color="auto"/>
            </w:tcBorders>
            <w:vAlign w:val="bottom"/>
          </w:tcPr>
          <w:p w14:paraId="4780A307" w14:textId="1E457F80" w:rsidR="00C97572" w:rsidRPr="001718FF" w:rsidRDefault="005E6B02" w:rsidP="00C97572">
            <w:pPr>
              <w:ind w:right="-72"/>
              <w:jc w:val="right"/>
              <w:rPr>
                <w:rFonts w:ascii="Arial" w:eastAsia="Arial Unicode MS" w:hAnsi="Arial" w:cs="Arial"/>
                <w:sz w:val="16"/>
                <w:szCs w:val="16"/>
                <w:lang w:bidi="th-TH"/>
              </w:rPr>
            </w:pPr>
            <w:r>
              <w:rPr>
                <w:rFonts w:ascii="Arial" w:eastAsia="Arial Unicode MS" w:hAnsi="Arial" w:cs="Arial"/>
                <w:sz w:val="16"/>
                <w:szCs w:val="16"/>
                <w:lang w:val="en-GB" w:bidi="th-TH"/>
              </w:rPr>
              <w:t>1,</w:t>
            </w:r>
            <w:r w:rsidR="00456DD3">
              <w:rPr>
                <w:rFonts w:ascii="Arial" w:eastAsia="Arial Unicode MS" w:hAnsi="Arial" w:cs="Arial"/>
                <w:sz w:val="16"/>
                <w:szCs w:val="16"/>
                <w:lang w:val="en-GB" w:bidi="th-TH"/>
              </w:rPr>
              <w:t>064,017</w:t>
            </w:r>
          </w:p>
        </w:tc>
        <w:tc>
          <w:tcPr>
            <w:tcW w:w="1152" w:type="dxa"/>
            <w:tcBorders>
              <w:bottom w:val="single" w:sz="4" w:space="0" w:color="auto"/>
            </w:tcBorders>
            <w:vAlign w:val="bottom"/>
          </w:tcPr>
          <w:p w14:paraId="2CFB1704" w14:textId="2D662128" w:rsidR="00C97572" w:rsidRPr="001718FF" w:rsidRDefault="00F61602" w:rsidP="00C97572">
            <w:pPr>
              <w:ind w:right="-72"/>
              <w:jc w:val="right"/>
              <w:rPr>
                <w:rFonts w:ascii="Arial" w:eastAsia="Arial Unicode MS" w:hAnsi="Arial" w:cs="Arial"/>
                <w:sz w:val="16"/>
                <w:szCs w:val="16"/>
                <w:lang w:bidi="th-TH"/>
              </w:rPr>
            </w:pPr>
            <w:r w:rsidRPr="00F61602">
              <w:rPr>
                <w:rFonts w:ascii="Arial" w:eastAsia="Arial Unicode MS" w:hAnsi="Arial" w:cs="Arial"/>
                <w:sz w:val="16"/>
                <w:szCs w:val="16"/>
                <w:lang w:val="en-GB" w:bidi="th-TH"/>
              </w:rPr>
              <w:t>1,004,369</w:t>
            </w:r>
          </w:p>
        </w:tc>
      </w:tr>
    </w:tbl>
    <w:p w14:paraId="022A72DD" w14:textId="77777777" w:rsidR="001718FF" w:rsidRDefault="001718FF" w:rsidP="00865727">
      <w:pPr>
        <w:jc w:val="thaiDistribute"/>
        <w:rPr>
          <w:rFonts w:ascii="Arial" w:eastAsia="Arial Unicode MS" w:hAnsi="Arial" w:cs="Arial"/>
          <w:sz w:val="16"/>
          <w:szCs w:val="16"/>
          <w:lang w:bidi="th-TH"/>
        </w:rPr>
      </w:pPr>
    </w:p>
    <w:p w14:paraId="56DB260C" w14:textId="53370E3F" w:rsidR="00B334AF" w:rsidRDefault="001718FF" w:rsidP="00865727">
      <w:pPr>
        <w:jc w:val="thaiDistribute"/>
        <w:rPr>
          <w:rFonts w:ascii="Arial" w:eastAsia="Arial Unicode MS" w:hAnsi="Arial" w:cs="Arial"/>
          <w:sz w:val="18"/>
          <w:szCs w:val="18"/>
          <w:lang w:bidi="th-TH"/>
        </w:rPr>
      </w:pPr>
      <w:r w:rsidRPr="001718FF">
        <w:rPr>
          <w:rFonts w:ascii="Arial" w:eastAsia="Arial Unicode MS" w:hAnsi="Arial" w:cs="Arial"/>
          <w:sz w:val="16"/>
          <w:szCs w:val="16"/>
          <w:lang w:bidi="th-TH"/>
        </w:rPr>
        <w:t>*Excludes items that are not financial liabilities</w:t>
      </w:r>
    </w:p>
    <w:p w14:paraId="2F60E85F" w14:textId="77777777" w:rsidR="001718FF" w:rsidRPr="000A3FEF" w:rsidRDefault="001718FF" w:rsidP="00865727">
      <w:pPr>
        <w:jc w:val="thaiDistribute"/>
        <w:rPr>
          <w:rFonts w:ascii="Arial" w:eastAsia="Arial Unicode MS" w:hAnsi="Arial" w:cs="Arial"/>
          <w:sz w:val="18"/>
          <w:szCs w:val="18"/>
          <w:lang w:bidi="th-TH"/>
        </w:rPr>
      </w:pPr>
    </w:p>
    <w:p w14:paraId="085414D2" w14:textId="39EB6E7A" w:rsidR="008B18F9" w:rsidRPr="000A3FEF" w:rsidRDefault="008B18F9" w:rsidP="00865727">
      <w:pPr>
        <w:pBdr>
          <w:top w:val="nil"/>
          <w:left w:val="nil"/>
          <w:bottom w:val="nil"/>
          <w:right w:val="nil"/>
          <w:between w:val="nil"/>
        </w:pBdr>
        <w:ind w:left="540" w:hanging="540"/>
        <w:jc w:val="both"/>
        <w:rPr>
          <w:rFonts w:ascii="Arial" w:hAnsi="Arial" w:cs="Arial"/>
          <w:b/>
          <w:color w:val="000000"/>
          <w:sz w:val="18"/>
          <w:szCs w:val="18"/>
        </w:rPr>
      </w:pPr>
      <w:r w:rsidRPr="000A3FEF">
        <w:rPr>
          <w:rFonts w:ascii="Arial" w:hAnsi="Arial" w:cs="Arial"/>
          <w:b/>
          <w:color w:val="000000"/>
          <w:sz w:val="18"/>
          <w:szCs w:val="18"/>
        </w:rPr>
        <w:t>5.2</w:t>
      </w:r>
      <w:r w:rsidRPr="000A3FEF">
        <w:rPr>
          <w:rFonts w:ascii="Arial" w:hAnsi="Arial" w:cs="Arial"/>
          <w:b/>
          <w:color w:val="000000"/>
          <w:sz w:val="18"/>
          <w:szCs w:val="18"/>
        </w:rPr>
        <w:tab/>
        <w:t>Capital management</w:t>
      </w:r>
    </w:p>
    <w:p w14:paraId="0365B9F8" w14:textId="77777777" w:rsidR="001718FF" w:rsidRPr="002956B9" w:rsidRDefault="001718FF" w:rsidP="00865727">
      <w:pPr>
        <w:ind w:left="1080" w:hanging="540"/>
        <w:jc w:val="thaiDistribute"/>
        <w:rPr>
          <w:rFonts w:ascii="Arial" w:eastAsia="Arial Unicode MS" w:hAnsi="Arial" w:cs="Arial"/>
          <w:sz w:val="18"/>
          <w:szCs w:val="18"/>
          <w:lang w:val="en-GB" w:bidi="th-TH"/>
        </w:rPr>
      </w:pPr>
    </w:p>
    <w:p w14:paraId="4B036BC8" w14:textId="0D6C00C2" w:rsidR="008B18F9" w:rsidRPr="000A3FEF" w:rsidRDefault="008B18F9" w:rsidP="00865727">
      <w:pPr>
        <w:ind w:left="1080" w:hanging="540"/>
        <w:jc w:val="thaiDistribute"/>
        <w:rPr>
          <w:rFonts w:ascii="Arial" w:eastAsia="Arial Unicode MS" w:hAnsi="Arial" w:cs="Arial"/>
          <w:b/>
          <w:bCs/>
          <w:sz w:val="18"/>
          <w:szCs w:val="18"/>
          <w:lang w:val="en-GB" w:bidi="th-TH"/>
        </w:rPr>
      </w:pPr>
      <w:r w:rsidRPr="000A3FEF">
        <w:rPr>
          <w:rFonts w:ascii="Arial" w:eastAsia="Arial Unicode MS" w:hAnsi="Arial" w:cs="Arial"/>
          <w:b/>
          <w:bCs/>
          <w:sz w:val="18"/>
          <w:szCs w:val="18"/>
          <w:lang w:val="en-GB" w:bidi="th-TH"/>
        </w:rPr>
        <w:t>5.2.1</w:t>
      </w:r>
      <w:r w:rsidRPr="000A3FEF">
        <w:rPr>
          <w:rFonts w:ascii="Arial" w:eastAsia="Arial Unicode MS" w:hAnsi="Arial" w:cs="Arial"/>
          <w:b/>
          <w:bCs/>
          <w:sz w:val="18"/>
          <w:szCs w:val="18"/>
          <w:lang w:val="en-GB" w:bidi="th-TH"/>
        </w:rPr>
        <w:tab/>
        <w:t>Risk management</w:t>
      </w:r>
    </w:p>
    <w:p w14:paraId="43ED4999" w14:textId="77777777" w:rsidR="009F727D" w:rsidRPr="000A3FEF" w:rsidRDefault="009F727D" w:rsidP="00865727">
      <w:pPr>
        <w:ind w:left="1080"/>
        <w:jc w:val="thaiDistribute"/>
        <w:rPr>
          <w:rFonts w:ascii="Arial" w:eastAsia="Arial Unicode MS" w:hAnsi="Arial" w:cs="Arial"/>
          <w:sz w:val="18"/>
          <w:szCs w:val="18"/>
          <w:lang w:bidi="th-TH"/>
        </w:rPr>
      </w:pPr>
    </w:p>
    <w:p w14:paraId="4465386E" w14:textId="709C0801" w:rsidR="0098227E" w:rsidRPr="000A3FEF" w:rsidRDefault="0098227E" w:rsidP="00865727">
      <w:pPr>
        <w:ind w:left="1080"/>
        <w:jc w:val="thaiDistribute"/>
        <w:rPr>
          <w:rFonts w:ascii="Arial" w:eastAsia="Arial Unicode MS" w:hAnsi="Arial" w:cs="Arial"/>
          <w:sz w:val="18"/>
          <w:szCs w:val="18"/>
          <w:lang w:bidi="th-TH"/>
        </w:rPr>
      </w:pPr>
      <w:r w:rsidRPr="000A3FEF">
        <w:rPr>
          <w:rFonts w:ascii="Arial" w:eastAsia="Arial Unicode MS" w:hAnsi="Arial" w:cs="Arial"/>
          <w:sz w:val="18"/>
          <w:szCs w:val="18"/>
          <w:lang w:bidi="th-TH"/>
        </w:rPr>
        <w:t>The Group’s objectives when managing capital are to:</w:t>
      </w:r>
    </w:p>
    <w:p w14:paraId="208C090C" w14:textId="77777777" w:rsidR="00D05E31" w:rsidRPr="000A3FEF" w:rsidRDefault="00D05E31" w:rsidP="00865727">
      <w:pPr>
        <w:ind w:left="1080"/>
        <w:jc w:val="thaiDistribute"/>
        <w:rPr>
          <w:rFonts w:ascii="Arial" w:eastAsia="Arial Unicode MS" w:hAnsi="Arial" w:cs="Arial"/>
          <w:sz w:val="18"/>
          <w:szCs w:val="18"/>
          <w:lang w:bidi="th-TH"/>
        </w:rPr>
      </w:pPr>
    </w:p>
    <w:p w14:paraId="266875B0" w14:textId="4D0C5BBB" w:rsidR="0098227E" w:rsidRPr="000A3FEF" w:rsidRDefault="0013742C" w:rsidP="001718FF">
      <w:pPr>
        <w:numPr>
          <w:ilvl w:val="0"/>
          <w:numId w:val="26"/>
        </w:numPr>
        <w:jc w:val="thaiDistribute"/>
        <w:rPr>
          <w:rFonts w:ascii="Arial" w:eastAsia="Arial Unicode MS" w:hAnsi="Arial" w:cs="Arial"/>
          <w:sz w:val="18"/>
          <w:szCs w:val="18"/>
          <w:lang w:bidi="th-TH"/>
        </w:rPr>
      </w:pPr>
      <w:r w:rsidRPr="000A3FEF">
        <w:rPr>
          <w:rFonts w:ascii="Arial" w:eastAsia="Arial Unicode MS" w:hAnsi="Arial" w:cs="Arial"/>
          <w:sz w:val="18"/>
          <w:szCs w:val="18"/>
          <w:lang w:bidi="th-TH"/>
        </w:rPr>
        <w:t>S</w:t>
      </w:r>
      <w:r w:rsidR="0098227E" w:rsidRPr="000A3FEF">
        <w:rPr>
          <w:rFonts w:ascii="Arial" w:eastAsia="Arial Unicode MS" w:hAnsi="Arial" w:cs="Arial"/>
          <w:sz w:val="18"/>
          <w:szCs w:val="18"/>
          <w:lang w:bidi="th-TH"/>
        </w:rPr>
        <w:t>afeguard their ability to continue as a going concern, so that they can continue to provide returns for shareholders and benefits for other stakeholders, and</w:t>
      </w:r>
    </w:p>
    <w:p w14:paraId="1077A8B9" w14:textId="463982D5" w:rsidR="0098227E" w:rsidRPr="000A3FEF" w:rsidRDefault="0013742C" w:rsidP="001718FF">
      <w:pPr>
        <w:numPr>
          <w:ilvl w:val="0"/>
          <w:numId w:val="26"/>
        </w:numPr>
        <w:jc w:val="thaiDistribute"/>
        <w:rPr>
          <w:rFonts w:ascii="Arial" w:eastAsia="Arial Unicode MS" w:hAnsi="Arial" w:cs="Arial"/>
          <w:sz w:val="18"/>
          <w:szCs w:val="18"/>
          <w:lang w:bidi="th-TH"/>
        </w:rPr>
      </w:pPr>
      <w:r w:rsidRPr="000A3FEF">
        <w:rPr>
          <w:rFonts w:ascii="Arial" w:eastAsia="Arial Unicode MS" w:hAnsi="Arial" w:cs="Arial"/>
          <w:sz w:val="18"/>
          <w:szCs w:val="18"/>
          <w:lang w:bidi="th-TH"/>
        </w:rPr>
        <w:t>M</w:t>
      </w:r>
      <w:r w:rsidR="0098227E" w:rsidRPr="000A3FEF">
        <w:rPr>
          <w:rFonts w:ascii="Arial" w:eastAsia="Arial Unicode MS" w:hAnsi="Arial" w:cs="Arial"/>
          <w:sz w:val="18"/>
          <w:szCs w:val="18"/>
          <w:lang w:bidi="th-TH"/>
        </w:rPr>
        <w:t>aintain an optimal capital structure to reduce the cost of capital.</w:t>
      </w:r>
    </w:p>
    <w:p w14:paraId="14951930" w14:textId="77777777" w:rsidR="00D05E31" w:rsidRPr="000A3FEF" w:rsidRDefault="00D05E31" w:rsidP="00865727">
      <w:pPr>
        <w:ind w:left="1080"/>
        <w:jc w:val="thaiDistribute"/>
        <w:rPr>
          <w:rFonts w:ascii="Arial" w:eastAsia="Arial Unicode MS" w:hAnsi="Arial" w:cs="Arial"/>
          <w:sz w:val="18"/>
          <w:szCs w:val="18"/>
          <w:lang w:bidi="th-TH"/>
        </w:rPr>
      </w:pPr>
    </w:p>
    <w:p w14:paraId="36F404A1" w14:textId="77777777" w:rsidR="00D05E31" w:rsidRPr="000A3FEF" w:rsidRDefault="00D05E31" w:rsidP="00865727">
      <w:pPr>
        <w:ind w:left="1080"/>
        <w:jc w:val="thaiDistribute"/>
        <w:rPr>
          <w:rFonts w:ascii="Arial" w:eastAsia="Arial Unicode MS" w:hAnsi="Arial" w:cs="Arial"/>
          <w:sz w:val="18"/>
          <w:szCs w:val="18"/>
          <w:lang w:bidi="th-TH"/>
        </w:rPr>
      </w:pPr>
      <w:r w:rsidRPr="000A3FEF">
        <w:rPr>
          <w:rFonts w:ascii="Arial" w:eastAsia="Arial Unicode MS" w:hAnsi="Arial" w:cs="Arial"/>
          <w:sz w:val="18"/>
          <w:szCs w:val="18"/>
          <w:lang w:bidi="th-TH"/>
        </w:rPr>
        <w:t>In order to maintain or adjust the capital structure, the Group may adjust the amount of dividends paid to shareholders, return capital to shareholders, issue new shares or sell assets to reduce debt.</w:t>
      </w:r>
    </w:p>
    <w:p w14:paraId="4A626530" w14:textId="77777777" w:rsidR="00D05E31" w:rsidRPr="000A3FEF" w:rsidRDefault="00D05E31" w:rsidP="00865727">
      <w:pPr>
        <w:ind w:left="1080"/>
        <w:jc w:val="thaiDistribute"/>
        <w:rPr>
          <w:rFonts w:ascii="Arial" w:eastAsia="Arial Unicode MS" w:hAnsi="Arial" w:cs="Arial"/>
          <w:sz w:val="18"/>
          <w:szCs w:val="18"/>
          <w:lang w:bidi="th-TH"/>
        </w:rPr>
      </w:pPr>
    </w:p>
    <w:p w14:paraId="3BD0ADF7" w14:textId="700173FB" w:rsidR="00D05E31" w:rsidRPr="000A3FEF" w:rsidRDefault="00D05E31" w:rsidP="00865727">
      <w:pPr>
        <w:ind w:left="1080"/>
        <w:jc w:val="thaiDistribute"/>
        <w:rPr>
          <w:rFonts w:ascii="Arial" w:eastAsia="Arial Unicode MS" w:hAnsi="Arial" w:cs="Arial"/>
          <w:sz w:val="18"/>
          <w:szCs w:val="18"/>
          <w:lang w:bidi="th-TH"/>
        </w:rPr>
      </w:pPr>
      <w:r w:rsidRPr="000A3FEF">
        <w:rPr>
          <w:rFonts w:ascii="Arial" w:eastAsia="Arial Unicode MS" w:hAnsi="Arial" w:cs="Arial"/>
          <w:sz w:val="18"/>
          <w:szCs w:val="18"/>
          <w:lang w:bidi="th-TH"/>
        </w:rPr>
        <w:t xml:space="preserve">Consistent with others in the industry, the Group monitors capital based on the basis of </w:t>
      </w:r>
      <w:r w:rsidR="0098227E" w:rsidRPr="000A3FEF">
        <w:rPr>
          <w:rFonts w:ascii="Arial" w:eastAsia="Arial Unicode MS" w:hAnsi="Arial" w:cs="Arial"/>
          <w:sz w:val="18"/>
          <w:szCs w:val="18"/>
          <w:lang w:bidi="th-TH"/>
        </w:rPr>
        <w:t>the following gearing</w:t>
      </w:r>
      <w:r w:rsidRPr="000A3FEF">
        <w:rPr>
          <w:rFonts w:ascii="Arial" w:eastAsia="Arial Unicode MS" w:hAnsi="Arial" w:cs="Arial"/>
          <w:sz w:val="18"/>
          <w:szCs w:val="18"/>
          <w:lang w:bidi="th-TH"/>
        </w:rPr>
        <w:t xml:space="preserve"> ratio.</w:t>
      </w:r>
    </w:p>
    <w:p w14:paraId="4FAEBA2A" w14:textId="77777777" w:rsidR="00D05E31" w:rsidRPr="000A3FEF" w:rsidRDefault="00D05E31" w:rsidP="00865727">
      <w:pPr>
        <w:ind w:left="1080"/>
        <w:jc w:val="thaiDistribute"/>
        <w:rPr>
          <w:rFonts w:ascii="Arial" w:eastAsia="Arial Unicode MS" w:hAnsi="Arial" w:cs="Arial"/>
          <w:sz w:val="16"/>
          <w:szCs w:val="16"/>
          <w:lang w:bidi="th-TH"/>
        </w:rPr>
      </w:pPr>
    </w:p>
    <w:p w14:paraId="48E301CF" w14:textId="4EF2D057" w:rsidR="00E96774" w:rsidRPr="001718FF" w:rsidRDefault="00527DDA" w:rsidP="001718FF">
      <w:pPr>
        <w:ind w:left="1080"/>
        <w:jc w:val="thaiDistribute"/>
        <w:rPr>
          <w:rFonts w:ascii="Arial" w:eastAsia="Arial Unicode MS" w:hAnsi="Arial" w:cs="Arial"/>
          <w:sz w:val="20"/>
          <w:szCs w:val="20"/>
          <w:lang w:bidi="th-TH"/>
        </w:rPr>
      </w:pPr>
      <w:r w:rsidRPr="00C97572">
        <w:rPr>
          <w:rFonts w:ascii="Arial" w:eastAsia="Arial Unicode MS" w:hAnsi="Arial" w:cs="Arial"/>
          <w:sz w:val="18"/>
          <w:szCs w:val="18"/>
          <w:lang w:bidi="th-TH"/>
        </w:rPr>
        <w:t>As at</w:t>
      </w:r>
      <w:r w:rsidR="00711E4E" w:rsidRPr="00C97572">
        <w:rPr>
          <w:rFonts w:ascii="Arial" w:eastAsia="Arial Unicode MS" w:hAnsi="Arial" w:cs="Arial"/>
          <w:sz w:val="18"/>
          <w:szCs w:val="18"/>
          <w:lang w:bidi="th-TH"/>
        </w:rPr>
        <w:t xml:space="preserve"> 31 December 2025, the Group’s debt-to-equity ratio was </w:t>
      </w:r>
      <w:r w:rsidR="00C97572" w:rsidRPr="00C97572">
        <w:rPr>
          <w:rFonts w:ascii="Arial" w:eastAsia="Arial Unicode MS" w:hAnsi="Arial" w:cs="Arial"/>
          <w:sz w:val="18"/>
          <w:szCs w:val="18"/>
          <w:lang w:bidi="th-TH"/>
        </w:rPr>
        <w:t>1.</w:t>
      </w:r>
      <w:r w:rsidR="006E2DDB">
        <w:rPr>
          <w:rFonts w:ascii="Arial" w:eastAsia="Arial Unicode MS" w:hAnsi="Arial" w:cs="Arial"/>
          <w:sz w:val="18"/>
          <w:szCs w:val="18"/>
          <w:lang w:bidi="th-TH"/>
        </w:rPr>
        <w:t>45</w:t>
      </w:r>
      <w:r w:rsidR="00C97572" w:rsidRPr="00C97572">
        <w:rPr>
          <w:rFonts w:ascii="Arial" w:eastAsia="Arial Unicode MS" w:hAnsi="Arial" w:cs="Arial"/>
          <w:sz w:val="18"/>
          <w:szCs w:val="18"/>
          <w:lang w:bidi="th-TH"/>
        </w:rPr>
        <w:t>:1</w:t>
      </w:r>
      <w:r w:rsidR="00711E4E" w:rsidRPr="00C97572">
        <w:rPr>
          <w:rFonts w:ascii="Arial" w:eastAsia="Arial Unicode MS" w:hAnsi="Arial" w:cs="Arial"/>
          <w:sz w:val="18"/>
          <w:szCs w:val="18"/>
          <w:lang w:bidi="th-TH"/>
        </w:rPr>
        <w:t xml:space="preserve"> (2024:</w:t>
      </w:r>
      <w:r w:rsidR="00827842" w:rsidRPr="00C97572">
        <w:rPr>
          <w:rFonts w:ascii="Arial" w:eastAsia="Arial Unicode MS" w:hAnsi="Arial" w:cs="Arial"/>
          <w:sz w:val="18"/>
          <w:szCs w:val="18"/>
          <w:lang w:bidi="th-TH"/>
        </w:rPr>
        <w:t xml:space="preserve"> </w:t>
      </w:r>
      <w:r w:rsidR="00047F32" w:rsidRPr="00C97572">
        <w:rPr>
          <w:rFonts w:ascii="Arial" w:eastAsia="Arial Unicode MS" w:hAnsi="Arial" w:cs="Arial"/>
          <w:sz w:val="18"/>
          <w:szCs w:val="18"/>
          <w:lang w:bidi="th-TH"/>
        </w:rPr>
        <w:t xml:space="preserve">the Group’s </w:t>
      </w:r>
      <w:r w:rsidR="00827842" w:rsidRPr="00C97572">
        <w:rPr>
          <w:rFonts w:ascii="Arial" w:eastAsia="Arial Unicode MS" w:hAnsi="Arial" w:cs="Arial"/>
          <w:sz w:val="18"/>
          <w:szCs w:val="18"/>
          <w:lang w:bidi="th-TH"/>
        </w:rPr>
        <w:t>debt-to-equity ratio was 1.64:1</w:t>
      </w:r>
      <w:r w:rsidR="00047F32" w:rsidRPr="00C97572">
        <w:rPr>
          <w:rFonts w:ascii="Arial" w:eastAsia="Arial Unicode MS" w:hAnsi="Arial" w:cs="Arial"/>
          <w:sz w:val="18"/>
          <w:szCs w:val="18"/>
          <w:lang w:bidi="th-TH"/>
        </w:rPr>
        <w:t>)</w:t>
      </w:r>
      <w:r w:rsidR="00827842" w:rsidRPr="00C97572">
        <w:rPr>
          <w:rFonts w:ascii="Arial" w:eastAsia="Arial Unicode MS" w:hAnsi="Arial" w:cs="Arial"/>
          <w:sz w:val="18"/>
          <w:szCs w:val="18"/>
          <w:lang w:bidi="th-TH"/>
        </w:rPr>
        <w:t xml:space="preserve"> and </w:t>
      </w:r>
      <w:r w:rsidR="00047F32" w:rsidRPr="00C97572">
        <w:rPr>
          <w:rFonts w:ascii="Arial" w:eastAsia="Arial Unicode MS" w:hAnsi="Arial" w:cs="Arial"/>
          <w:sz w:val="18"/>
          <w:szCs w:val="18"/>
          <w:lang w:bidi="th-TH"/>
        </w:rPr>
        <w:t xml:space="preserve">the Company’s debt-to-equity ratio was </w:t>
      </w:r>
      <w:r w:rsidR="00C97572" w:rsidRPr="00C97572">
        <w:rPr>
          <w:rFonts w:ascii="Arial" w:eastAsia="Arial Unicode MS" w:hAnsi="Arial" w:cs="Arial"/>
          <w:sz w:val="18"/>
          <w:szCs w:val="18"/>
          <w:lang w:bidi="th-TH"/>
        </w:rPr>
        <w:t>0.38:1</w:t>
      </w:r>
      <w:r w:rsidR="00047F32" w:rsidRPr="00C97572">
        <w:rPr>
          <w:rFonts w:ascii="Arial" w:eastAsia="Arial Unicode MS" w:hAnsi="Arial" w:cs="Arial"/>
          <w:sz w:val="18"/>
          <w:szCs w:val="18"/>
          <w:lang w:bidi="th-TH"/>
        </w:rPr>
        <w:t xml:space="preserve"> (2024: the Company’s debt-to-equity ratio was 0.35:1</w:t>
      </w:r>
      <w:r w:rsidR="00047F32" w:rsidRPr="00C97572">
        <w:rPr>
          <w:rFonts w:ascii="Arial" w:eastAsia="Arial Unicode MS" w:hAnsi="Arial" w:cs="Arial"/>
          <w:sz w:val="20"/>
          <w:szCs w:val="20"/>
          <w:lang w:bidi="th-TH"/>
        </w:rPr>
        <w:t>)</w:t>
      </w:r>
      <w:r w:rsidR="00874755" w:rsidRPr="00C97572">
        <w:rPr>
          <w:rFonts w:ascii="Arial" w:eastAsia="Arial Unicode MS" w:hAnsi="Arial" w:cs="Arial"/>
          <w:sz w:val="20"/>
          <w:szCs w:val="20"/>
          <w:lang w:bidi="th-TH"/>
        </w:rPr>
        <w:t>.</w:t>
      </w:r>
    </w:p>
    <w:p w14:paraId="6FEE16F0" w14:textId="77777777" w:rsidR="001718FF" w:rsidRDefault="001718FF" w:rsidP="001718FF">
      <w:pPr>
        <w:ind w:left="1080"/>
        <w:jc w:val="thaiDistribute"/>
        <w:rPr>
          <w:rFonts w:ascii="Arial" w:eastAsia="Arial Unicode MS" w:hAnsi="Arial" w:cs="Arial"/>
          <w:sz w:val="18"/>
          <w:szCs w:val="18"/>
          <w:lang w:bidi="th-TH"/>
        </w:rPr>
      </w:pPr>
    </w:p>
    <w:p w14:paraId="34585397" w14:textId="1FE35985" w:rsidR="00D3113B" w:rsidRPr="00E70771" w:rsidRDefault="00D3113B" w:rsidP="001718FF">
      <w:pPr>
        <w:ind w:left="1080"/>
        <w:jc w:val="thaiDistribute"/>
        <w:rPr>
          <w:rFonts w:ascii="Arial" w:eastAsia="Arial Unicode MS" w:hAnsi="Arial" w:cs="Arial"/>
          <w:i/>
          <w:iCs/>
          <w:sz w:val="18"/>
          <w:szCs w:val="18"/>
          <w:lang w:bidi="th-TH"/>
        </w:rPr>
      </w:pPr>
      <w:r w:rsidRPr="000A3FEF">
        <w:rPr>
          <w:rFonts w:ascii="Arial" w:eastAsia="Arial Unicode MS" w:hAnsi="Arial" w:cs="Arial"/>
          <w:i/>
          <w:iCs/>
          <w:sz w:val="18"/>
          <w:szCs w:val="18"/>
          <w:lang w:bidi="th-TH"/>
        </w:rPr>
        <w:t xml:space="preserve">Loan covenants </w:t>
      </w:r>
    </w:p>
    <w:p w14:paraId="132A1589" w14:textId="77777777" w:rsidR="00373F54" w:rsidRPr="00E70771" w:rsidRDefault="00373F54" w:rsidP="001718FF">
      <w:pPr>
        <w:ind w:left="1080"/>
        <w:jc w:val="thaiDistribute"/>
        <w:rPr>
          <w:rFonts w:ascii="Arial" w:eastAsia="Arial Unicode MS" w:hAnsi="Arial" w:cs="Arial"/>
          <w:i/>
          <w:iCs/>
          <w:sz w:val="18"/>
          <w:szCs w:val="18"/>
          <w:lang w:bidi="th-TH"/>
        </w:rPr>
      </w:pPr>
    </w:p>
    <w:p w14:paraId="0E946340" w14:textId="77777777" w:rsidR="00373F54" w:rsidRPr="00E70771" w:rsidRDefault="00373F54" w:rsidP="00373F54">
      <w:pPr>
        <w:ind w:left="1080"/>
        <w:jc w:val="thaiDistribute"/>
        <w:rPr>
          <w:rFonts w:ascii="Arial" w:eastAsia="Arial Unicode MS" w:hAnsi="Arial" w:cs="Arial"/>
          <w:sz w:val="18"/>
          <w:szCs w:val="18"/>
          <w:lang w:bidi="th-TH"/>
        </w:rPr>
      </w:pPr>
      <w:r w:rsidRPr="00373F54">
        <w:rPr>
          <w:rFonts w:ascii="Arial" w:eastAsia="Arial Unicode MS" w:hAnsi="Arial" w:cs="Arial"/>
          <w:sz w:val="18"/>
          <w:szCs w:val="18"/>
          <w:lang w:bidi="th-TH"/>
        </w:rPr>
        <w:t>Under the terms of the Group’s bank borrowings, the Group is required to maintain the following financial covenants:</w:t>
      </w:r>
    </w:p>
    <w:p w14:paraId="2F33BA84" w14:textId="77777777" w:rsidR="00373F54" w:rsidRPr="00E70771" w:rsidRDefault="00373F54" w:rsidP="00373F54">
      <w:pPr>
        <w:ind w:left="1080"/>
        <w:jc w:val="thaiDistribute"/>
        <w:rPr>
          <w:rFonts w:ascii="Arial" w:eastAsia="Arial Unicode MS" w:hAnsi="Arial" w:cs="Arial"/>
          <w:sz w:val="18"/>
          <w:szCs w:val="18"/>
          <w:lang w:bidi="th-TH"/>
        </w:rPr>
      </w:pPr>
    </w:p>
    <w:p w14:paraId="1CBA0BB5" w14:textId="4B85EAB8" w:rsidR="00373F54" w:rsidRDefault="00373F54" w:rsidP="001767DB">
      <w:pPr>
        <w:numPr>
          <w:ilvl w:val="0"/>
          <w:numId w:val="26"/>
        </w:numPr>
        <w:jc w:val="thaiDistribute"/>
        <w:rPr>
          <w:rFonts w:ascii="Arial" w:eastAsia="Arial Unicode MS" w:hAnsi="Arial" w:cs="Arial"/>
          <w:sz w:val="18"/>
          <w:szCs w:val="18"/>
          <w:lang w:bidi="th-TH"/>
        </w:rPr>
      </w:pPr>
      <w:r w:rsidRPr="002014AE">
        <w:rPr>
          <w:rFonts w:ascii="Arial" w:eastAsia="Arial Unicode MS" w:hAnsi="Arial" w:cs="Arial"/>
          <w:spacing w:val="-4"/>
          <w:sz w:val="18"/>
          <w:szCs w:val="18"/>
          <w:lang w:bidi="th-TH"/>
        </w:rPr>
        <w:t>A total debt-to-equity ratio not exceeding 2 times throughout the period in which the borrowings remain</w:t>
      </w:r>
      <w:r w:rsidRPr="00373F54">
        <w:rPr>
          <w:rFonts w:ascii="Arial" w:eastAsia="Arial Unicode MS" w:hAnsi="Arial" w:cs="Arial"/>
          <w:sz w:val="18"/>
          <w:szCs w:val="18"/>
          <w:lang w:bidi="th-TH"/>
        </w:rPr>
        <w:t xml:space="preserve"> outstanding</w:t>
      </w:r>
    </w:p>
    <w:p w14:paraId="1D99F0F6" w14:textId="439AA125" w:rsidR="00373F54" w:rsidRDefault="00373F54" w:rsidP="001767DB">
      <w:pPr>
        <w:numPr>
          <w:ilvl w:val="0"/>
          <w:numId w:val="26"/>
        </w:numPr>
        <w:jc w:val="thaiDistribute"/>
        <w:rPr>
          <w:rFonts w:ascii="Arial" w:eastAsia="Arial Unicode MS" w:hAnsi="Arial" w:cs="Arial"/>
          <w:sz w:val="18"/>
          <w:szCs w:val="18"/>
          <w:lang w:bidi="th-TH"/>
        </w:rPr>
      </w:pPr>
      <w:r>
        <w:rPr>
          <w:rFonts w:ascii="Arial" w:eastAsia="Arial Unicode MS" w:hAnsi="Arial" w:cs="Arial"/>
          <w:sz w:val="18"/>
          <w:szCs w:val="18"/>
          <w:lang w:bidi="th-TH"/>
        </w:rPr>
        <w:t>A</w:t>
      </w:r>
      <w:r w:rsidRPr="00373F54">
        <w:rPr>
          <w:rFonts w:ascii="Arial" w:eastAsia="Arial Unicode MS" w:hAnsi="Arial" w:cs="Arial"/>
          <w:sz w:val="18"/>
          <w:szCs w:val="18"/>
          <w:lang w:bidi="th-TH"/>
        </w:rPr>
        <w:t xml:space="preserve"> net finance cost-to-EBITDA ratio not exceeding</w:t>
      </w:r>
      <w:r>
        <w:rPr>
          <w:rFonts w:ascii="Arial" w:eastAsia="Arial Unicode MS" w:hAnsi="Arial" w:cs="Arial"/>
          <w:sz w:val="18"/>
          <w:szCs w:val="18"/>
          <w:lang w:bidi="th-TH"/>
        </w:rPr>
        <w:t xml:space="preserve"> 10%</w:t>
      </w:r>
    </w:p>
    <w:p w14:paraId="2D0D61B4" w14:textId="77777777" w:rsidR="001767DB" w:rsidRPr="00373F54" w:rsidRDefault="001767DB" w:rsidP="001767DB">
      <w:pPr>
        <w:ind w:left="1080"/>
        <w:jc w:val="thaiDistribute"/>
        <w:rPr>
          <w:rFonts w:ascii="Arial" w:eastAsia="Arial Unicode MS" w:hAnsi="Arial" w:cs="Arial"/>
          <w:sz w:val="18"/>
          <w:szCs w:val="18"/>
          <w:lang w:bidi="th-TH"/>
        </w:rPr>
      </w:pPr>
    </w:p>
    <w:p w14:paraId="214BC8BB" w14:textId="6B2C757F" w:rsidR="001718FF" w:rsidRPr="000A3FEF" w:rsidRDefault="00C90A04" w:rsidP="001767DB">
      <w:pPr>
        <w:ind w:left="1080"/>
        <w:jc w:val="thaiDistribute"/>
        <w:rPr>
          <w:rFonts w:ascii="Arial" w:eastAsia="Arial Unicode MS" w:hAnsi="Arial" w:cs="Arial"/>
          <w:sz w:val="18"/>
          <w:szCs w:val="18"/>
          <w:lang w:bidi="th-TH"/>
        </w:rPr>
      </w:pPr>
      <w:r w:rsidRPr="001F53A5">
        <w:rPr>
          <w:rFonts w:ascii="Arial" w:eastAsia="Arial Unicode MS" w:hAnsi="Arial" w:cs="Arial"/>
          <w:sz w:val="18"/>
          <w:szCs w:val="18"/>
          <w:lang w:bidi="th-TH"/>
        </w:rPr>
        <w:t xml:space="preserve">As at 31 December 2025, the Group's subsidiary obtained a waiver of these covenants from the financial </w:t>
      </w:r>
      <w:r w:rsidRPr="002014AE">
        <w:rPr>
          <w:rFonts w:ascii="Arial" w:eastAsia="Arial Unicode MS" w:hAnsi="Arial" w:cs="Arial"/>
          <w:spacing w:val="-2"/>
          <w:sz w:val="18"/>
          <w:szCs w:val="18"/>
          <w:lang w:bidi="th-TH"/>
        </w:rPr>
        <w:t xml:space="preserve">institutions for the long-term borrowings of </w:t>
      </w:r>
      <w:r w:rsidR="00D90A6D" w:rsidRPr="002014AE">
        <w:rPr>
          <w:rFonts w:ascii="Arial" w:eastAsia="Arial Unicode MS" w:hAnsi="Arial" w:cs="Arial"/>
          <w:spacing w:val="-2"/>
          <w:sz w:val="18"/>
          <w:szCs w:val="18"/>
          <w:lang w:bidi="th-TH"/>
        </w:rPr>
        <w:t>Vietnam</w:t>
      </w:r>
      <w:r w:rsidR="00BC0591" w:rsidRPr="002014AE">
        <w:rPr>
          <w:rFonts w:ascii="Arial" w:eastAsia="Arial Unicode MS" w:hAnsi="Arial" w:cs="Arial"/>
          <w:spacing w:val="-2"/>
          <w:sz w:val="18"/>
          <w:szCs w:val="18"/>
          <w:lang w:bidi="th-TH"/>
        </w:rPr>
        <w:t xml:space="preserve">ese Dong 811 billion </w:t>
      </w:r>
      <w:r w:rsidR="00C968A9" w:rsidRPr="002014AE">
        <w:rPr>
          <w:rFonts w:ascii="Arial" w:eastAsia="Arial Unicode MS" w:hAnsi="Arial" w:cs="Arial"/>
          <w:spacing w:val="-2"/>
          <w:sz w:val="18"/>
          <w:szCs w:val="18"/>
          <w:lang w:bidi="th-TH"/>
        </w:rPr>
        <w:t xml:space="preserve">(equivalent to </w:t>
      </w:r>
      <w:r w:rsidRPr="002014AE">
        <w:rPr>
          <w:rFonts w:ascii="Arial" w:eastAsia="Arial Unicode MS" w:hAnsi="Arial" w:cs="Arial"/>
          <w:spacing w:val="-2"/>
          <w:sz w:val="18"/>
          <w:szCs w:val="18"/>
          <w:lang w:bidi="th-TH"/>
        </w:rPr>
        <w:t xml:space="preserve">Baht </w:t>
      </w:r>
      <w:r w:rsidR="00C968A9" w:rsidRPr="002014AE">
        <w:rPr>
          <w:rFonts w:ascii="Arial" w:eastAsia="Arial Unicode MS" w:hAnsi="Arial" w:cs="Arial"/>
          <w:spacing w:val="-2"/>
          <w:sz w:val="18"/>
          <w:szCs w:val="18"/>
          <w:lang w:bidi="th-TH"/>
        </w:rPr>
        <w:t>974.08</w:t>
      </w:r>
      <w:r w:rsidRPr="002014AE">
        <w:rPr>
          <w:rFonts w:ascii="Arial" w:eastAsia="Arial Unicode MS" w:hAnsi="Arial" w:cs="Arial"/>
          <w:spacing w:val="-2"/>
          <w:sz w:val="18"/>
          <w:szCs w:val="18"/>
          <w:lang w:bidi="th-TH"/>
        </w:rPr>
        <w:t xml:space="preserve"> million</w:t>
      </w:r>
      <w:r w:rsidR="00C968A9" w:rsidRPr="002014AE">
        <w:rPr>
          <w:rFonts w:ascii="Arial" w:eastAsia="Arial Unicode MS" w:hAnsi="Arial" w:cs="Arial"/>
          <w:spacing w:val="-2"/>
          <w:sz w:val="18"/>
          <w:szCs w:val="18"/>
          <w:lang w:bidi="th-TH"/>
        </w:rPr>
        <w:t>)</w:t>
      </w:r>
      <w:r w:rsidRPr="001F53A5">
        <w:rPr>
          <w:rFonts w:ascii="Arial" w:eastAsia="Arial Unicode MS" w:hAnsi="Arial" w:cs="Arial"/>
          <w:sz w:val="18"/>
          <w:szCs w:val="18"/>
          <w:lang w:bidi="th-TH"/>
        </w:rPr>
        <w:t xml:space="preserve"> by the reporting date.</w:t>
      </w:r>
      <w:r w:rsidRPr="00C90A04">
        <w:rPr>
          <w:rFonts w:ascii="Arial" w:eastAsia="Arial Unicode MS" w:hAnsi="Arial" w:cs="Arial"/>
          <w:sz w:val="18"/>
          <w:szCs w:val="18"/>
          <w:lang w:bidi="th-TH"/>
        </w:rPr>
        <w:t xml:space="preserve"> </w:t>
      </w:r>
    </w:p>
    <w:p w14:paraId="1A913835" w14:textId="77777777" w:rsidR="001718FF" w:rsidRDefault="00F00478" w:rsidP="002014AE">
      <w:pPr>
        <w:jc w:val="thaiDistribute"/>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9461" w:type="dxa"/>
        <w:tblInd w:w="108" w:type="dxa"/>
        <w:tblLayout w:type="fixed"/>
        <w:tblLook w:val="04A0" w:firstRow="1" w:lastRow="0" w:firstColumn="1" w:lastColumn="0" w:noHBand="0" w:noVBand="1"/>
      </w:tblPr>
      <w:tblGrid>
        <w:gridCol w:w="9461"/>
      </w:tblGrid>
      <w:tr w:rsidR="008B18F9" w:rsidRPr="000A3FEF" w14:paraId="79AB4A58" w14:textId="77777777">
        <w:trPr>
          <w:trHeight w:val="386"/>
        </w:trPr>
        <w:tc>
          <w:tcPr>
            <w:tcW w:w="9461" w:type="dxa"/>
            <w:vAlign w:val="center"/>
          </w:tcPr>
          <w:p w14:paraId="7D607D13" w14:textId="5C5EA4B2" w:rsidR="008B18F9" w:rsidRPr="000A3FEF" w:rsidRDefault="00F00478" w:rsidP="00865727">
            <w:pPr>
              <w:widowControl w:val="0"/>
              <w:tabs>
                <w:tab w:val="left" w:pos="432"/>
              </w:tabs>
              <w:ind w:left="504" w:hanging="609"/>
              <w:jc w:val="both"/>
              <w:rPr>
                <w:rFonts w:ascii="Arial" w:eastAsia="Arial Unicode MS" w:hAnsi="Arial" w:cs="Arial"/>
                <w:b/>
                <w:bCs/>
                <w:sz w:val="18"/>
                <w:szCs w:val="18"/>
                <w:rtl/>
                <w:cs/>
                <w:lang w:val="en-GB"/>
              </w:rPr>
            </w:pPr>
            <w:r>
              <w:rPr>
                <w:rFonts w:ascii="Arial" w:eastAsia="Arial Unicode MS" w:hAnsi="Arial" w:cs="Arial"/>
                <w:sz w:val="18"/>
                <w:szCs w:val="18"/>
                <w:lang w:bidi="th-TH"/>
              </w:rPr>
              <w:br w:type="page"/>
            </w:r>
            <w:r w:rsidR="008B18F9" w:rsidRPr="000A3FEF">
              <w:rPr>
                <w:rFonts w:ascii="Arial" w:eastAsia="Arial Unicode MS" w:hAnsi="Arial" w:cs="Arial"/>
                <w:b/>
                <w:bCs/>
                <w:sz w:val="18"/>
                <w:szCs w:val="18"/>
                <w:lang w:val="en-GB" w:bidi="th-TH"/>
              </w:rPr>
              <w:t>6</w:t>
            </w:r>
            <w:r w:rsidR="008B18F9" w:rsidRPr="000A3FEF">
              <w:rPr>
                <w:rFonts w:ascii="Arial" w:eastAsia="Arial Unicode MS" w:hAnsi="Arial" w:cs="Arial"/>
                <w:b/>
                <w:bCs/>
                <w:sz w:val="18"/>
                <w:szCs w:val="18"/>
                <w:lang w:val="en-GB"/>
              </w:rPr>
              <w:tab/>
            </w:r>
            <w:r w:rsidR="008B18F9" w:rsidRPr="000A3FEF">
              <w:rPr>
                <w:rFonts w:ascii="Arial" w:eastAsia="Arial Unicode MS" w:hAnsi="Arial" w:cs="Arial"/>
                <w:b/>
                <w:bCs/>
                <w:color w:val="000000"/>
                <w:sz w:val="18"/>
                <w:szCs w:val="18"/>
                <w:lang w:val="en-GB" w:bidi="th-TH"/>
              </w:rPr>
              <w:t>Fair value</w:t>
            </w:r>
          </w:p>
        </w:tc>
      </w:tr>
    </w:tbl>
    <w:p w14:paraId="537AB5A0" w14:textId="77777777" w:rsidR="008B18F9" w:rsidRPr="000A3FEF" w:rsidRDefault="008B18F9" w:rsidP="00865727">
      <w:pPr>
        <w:jc w:val="thaiDistribute"/>
        <w:rPr>
          <w:rFonts w:ascii="Arial" w:eastAsia="Arial Unicode MS" w:hAnsi="Arial" w:cs="Arial"/>
          <w:sz w:val="18"/>
          <w:szCs w:val="18"/>
          <w:lang w:bidi="th-TH"/>
        </w:rPr>
      </w:pPr>
    </w:p>
    <w:p w14:paraId="79C0BB95" w14:textId="31CF4BA3" w:rsidR="008B18F9" w:rsidRPr="002014AE" w:rsidRDefault="00310C9D" w:rsidP="00865727">
      <w:pPr>
        <w:jc w:val="thaiDistribute"/>
        <w:rPr>
          <w:rFonts w:ascii="Arial" w:eastAsia="Arial Unicode MS" w:hAnsi="Arial" w:cs="Arial"/>
          <w:sz w:val="18"/>
          <w:szCs w:val="18"/>
          <w:lang w:bidi="th-TH"/>
        </w:rPr>
      </w:pPr>
      <w:r w:rsidRPr="002014AE">
        <w:rPr>
          <w:rFonts w:ascii="Arial" w:eastAsia="Arial Unicode MS" w:hAnsi="Arial" w:cs="Arial"/>
          <w:spacing w:val="-2"/>
          <w:sz w:val="18"/>
          <w:szCs w:val="18"/>
          <w:lang w:bidi="th-TH"/>
        </w:rPr>
        <w:t xml:space="preserve">As at 31 December 2025, the Group’s </w:t>
      </w:r>
      <w:r w:rsidR="008B18F9" w:rsidRPr="002014AE">
        <w:rPr>
          <w:rFonts w:ascii="Arial" w:eastAsia="Arial Unicode MS" w:hAnsi="Arial" w:cs="Arial"/>
          <w:spacing w:val="-2"/>
          <w:sz w:val="18"/>
          <w:szCs w:val="18"/>
          <w:lang w:bidi="th-TH"/>
        </w:rPr>
        <w:t>Financial assets and financial liabilities are approximately to the carrying amounts</w:t>
      </w:r>
      <w:r w:rsidR="008B18F9" w:rsidRPr="002014AE">
        <w:rPr>
          <w:rFonts w:ascii="Arial" w:eastAsia="Arial Unicode MS" w:hAnsi="Arial" w:cs="Arial"/>
          <w:sz w:val="18"/>
          <w:szCs w:val="18"/>
          <w:lang w:bidi="th-TH"/>
        </w:rPr>
        <w:t xml:space="preserve"> as follows:</w:t>
      </w:r>
    </w:p>
    <w:p w14:paraId="131A4D9D" w14:textId="77777777" w:rsidR="008B18F9" w:rsidRPr="000A3FEF" w:rsidRDefault="008B18F9" w:rsidP="00865727">
      <w:pPr>
        <w:jc w:val="thaiDistribute"/>
        <w:rPr>
          <w:rFonts w:ascii="Arial" w:eastAsia="Arial Unicode MS" w:hAnsi="Arial" w:cs="Arial"/>
          <w:sz w:val="18"/>
          <w:szCs w:val="18"/>
          <w:lang w:bidi="th-TH"/>
        </w:rPr>
      </w:pPr>
    </w:p>
    <w:tbl>
      <w:tblPr>
        <w:tblW w:w="9461" w:type="dxa"/>
        <w:tblInd w:w="115" w:type="dxa"/>
        <w:tblLook w:val="04A0" w:firstRow="1" w:lastRow="0" w:firstColumn="1" w:lastColumn="0" w:noHBand="0" w:noVBand="1"/>
      </w:tblPr>
      <w:tblGrid>
        <w:gridCol w:w="4752"/>
        <w:gridCol w:w="4709"/>
      </w:tblGrid>
      <w:tr w:rsidR="00490221" w:rsidRPr="001718FF" w14:paraId="24B6EEF6" w14:textId="77777777" w:rsidTr="00D62B0D">
        <w:tc>
          <w:tcPr>
            <w:tcW w:w="4752" w:type="dxa"/>
            <w:tcBorders>
              <w:top w:val="nil"/>
              <w:left w:val="nil"/>
              <w:bottom w:val="single" w:sz="4" w:space="0" w:color="000000" w:themeColor="text1"/>
              <w:right w:val="nil"/>
            </w:tcBorders>
            <w:tcMar>
              <w:top w:w="0" w:type="dxa"/>
              <w:left w:w="115" w:type="dxa"/>
              <w:bottom w:w="0" w:type="dxa"/>
              <w:right w:w="115" w:type="dxa"/>
            </w:tcMar>
            <w:hideMark/>
          </w:tcPr>
          <w:p w14:paraId="08D45E84" w14:textId="4823D697" w:rsidR="00490221" w:rsidRPr="001718FF" w:rsidRDefault="00411D3C" w:rsidP="002014AE">
            <w:pPr>
              <w:ind w:left="-101"/>
              <w:jc w:val="center"/>
              <w:rPr>
                <w:rFonts w:ascii="Arial" w:eastAsia="Arial Unicode MS" w:hAnsi="Arial" w:cs="Arial"/>
                <w:sz w:val="18"/>
                <w:szCs w:val="18"/>
                <w:lang w:val="en-GB" w:bidi="th-TH"/>
              </w:rPr>
            </w:pPr>
            <w:r w:rsidRPr="001718FF">
              <w:rPr>
                <w:rFonts w:ascii="Arial" w:eastAsia="Arial Unicode MS" w:hAnsi="Arial" w:cs="Arial"/>
                <w:b/>
                <w:bCs/>
                <w:sz w:val="18"/>
                <w:szCs w:val="18"/>
                <w:lang w:bidi="th-TH"/>
              </w:rPr>
              <w:t xml:space="preserve">Consolidated financial </w:t>
            </w:r>
            <w:r w:rsidR="0082205C" w:rsidRPr="001718FF">
              <w:rPr>
                <w:rFonts w:ascii="Arial" w:eastAsia="Arial Unicode MS" w:hAnsi="Arial" w:cs="Arial"/>
                <w:b/>
                <w:bCs/>
                <w:sz w:val="18"/>
                <w:szCs w:val="18"/>
                <w:lang w:bidi="th-TH"/>
              </w:rPr>
              <w:t>statement</w:t>
            </w:r>
          </w:p>
        </w:tc>
        <w:tc>
          <w:tcPr>
            <w:tcW w:w="4709" w:type="dxa"/>
            <w:tcBorders>
              <w:top w:val="nil"/>
              <w:left w:val="nil"/>
              <w:bottom w:val="single" w:sz="4" w:space="0" w:color="000000" w:themeColor="text1"/>
              <w:right w:val="nil"/>
            </w:tcBorders>
            <w:tcMar>
              <w:top w:w="15" w:type="dxa"/>
              <w:left w:w="15" w:type="dxa"/>
              <w:bottom w:w="15" w:type="dxa"/>
              <w:right w:w="15" w:type="dxa"/>
            </w:tcMar>
            <w:hideMark/>
          </w:tcPr>
          <w:p w14:paraId="563AB176" w14:textId="139B59A6" w:rsidR="00490221" w:rsidRPr="001718FF" w:rsidRDefault="000D134B" w:rsidP="002014AE">
            <w:pPr>
              <w:jc w:val="center"/>
              <w:rPr>
                <w:rFonts w:ascii="Arial" w:eastAsia="Arial Unicode MS" w:hAnsi="Arial" w:cs="Arial"/>
                <w:sz w:val="18"/>
                <w:szCs w:val="18"/>
                <w:lang w:bidi="th-TH"/>
              </w:rPr>
            </w:pPr>
            <w:r w:rsidRPr="001718FF">
              <w:rPr>
                <w:rFonts w:ascii="Arial" w:eastAsia="Arial Unicode MS" w:hAnsi="Arial" w:cs="Arial"/>
                <w:b/>
                <w:bCs/>
                <w:sz w:val="18"/>
                <w:szCs w:val="18"/>
                <w:lang w:bidi="th-TH"/>
              </w:rPr>
              <w:t>Separate</w:t>
            </w:r>
            <w:r w:rsidR="00411D3C" w:rsidRPr="001718FF">
              <w:rPr>
                <w:rFonts w:ascii="Arial" w:eastAsia="Arial Unicode MS" w:hAnsi="Arial" w:cs="Arial"/>
                <w:b/>
                <w:bCs/>
                <w:sz w:val="18"/>
                <w:szCs w:val="18"/>
                <w:lang w:bidi="th-TH"/>
              </w:rPr>
              <w:t xml:space="preserve"> financial </w:t>
            </w:r>
            <w:r w:rsidR="0082205C" w:rsidRPr="001718FF">
              <w:rPr>
                <w:rFonts w:ascii="Arial" w:eastAsia="Arial Unicode MS" w:hAnsi="Arial" w:cs="Arial"/>
                <w:b/>
                <w:bCs/>
                <w:sz w:val="18"/>
                <w:szCs w:val="18"/>
                <w:lang w:bidi="th-TH"/>
              </w:rPr>
              <w:t>statement</w:t>
            </w:r>
          </w:p>
        </w:tc>
      </w:tr>
      <w:tr w:rsidR="00490221" w:rsidRPr="001718FF" w14:paraId="5C596477" w14:textId="77777777" w:rsidTr="00D62B0D">
        <w:tc>
          <w:tcPr>
            <w:tcW w:w="4752" w:type="dxa"/>
            <w:tcMar>
              <w:top w:w="0" w:type="dxa"/>
              <w:left w:w="115" w:type="dxa"/>
              <w:bottom w:w="0" w:type="dxa"/>
              <w:right w:w="115" w:type="dxa"/>
            </w:tcMar>
            <w:vAlign w:val="bottom"/>
          </w:tcPr>
          <w:p w14:paraId="18FA06D8" w14:textId="77777777" w:rsidR="00490221" w:rsidRPr="001718FF" w:rsidRDefault="00490221" w:rsidP="001718FF">
            <w:pPr>
              <w:ind w:left="-101"/>
              <w:jc w:val="thaiDistribute"/>
              <w:rPr>
                <w:rFonts w:ascii="Arial" w:eastAsia="Arial Unicode MS" w:hAnsi="Arial" w:cs="Arial"/>
                <w:b/>
                <w:bCs/>
                <w:sz w:val="18"/>
                <w:szCs w:val="18"/>
                <w:lang w:bidi="th-TH"/>
              </w:rPr>
            </w:pPr>
          </w:p>
        </w:tc>
        <w:tc>
          <w:tcPr>
            <w:tcW w:w="4709" w:type="dxa"/>
            <w:tcMar>
              <w:top w:w="0" w:type="dxa"/>
              <w:left w:w="115" w:type="dxa"/>
              <w:bottom w:w="0" w:type="dxa"/>
              <w:right w:w="115" w:type="dxa"/>
            </w:tcMar>
          </w:tcPr>
          <w:p w14:paraId="4AE55E24" w14:textId="77777777" w:rsidR="00490221" w:rsidRPr="001718FF" w:rsidRDefault="00490221" w:rsidP="00865727">
            <w:pPr>
              <w:jc w:val="thaiDistribute"/>
              <w:rPr>
                <w:rFonts w:ascii="Arial" w:eastAsia="Arial Unicode MS" w:hAnsi="Arial" w:cs="Arial"/>
                <w:b/>
                <w:bCs/>
                <w:sz w:val="18"/>
                <w:szCs w:val="18"/>
                <w:lang w:bidi="th-TH"/>
              </w:rPr>
            </w:pPr>
          </w:p>
        </w:tc>
      </w:tr>
      <w:tr w:rsidR="00490221" w:rsidRPr="001718FF" w14:paraId="18AAEB0D" w14:textId="77777777" w:rsidTr="00D62B0D">
        <w:tc>
          <w:tcPr>
            <w:tcW w:w="4752" w:type="dxa"/>
            <w:tcMar>
              <w:top w:w="0" w:type="dxa"/>
              <w:left w:w="115" w:type="dxa"/>
              <w:bottom w:w="0" w:type="dxa"/>
              <w:right w:w="115" w:type="dxa"/>
            </w:tcMar>
            <w:vAlign w:val="bottom"/>
            <w:hideMark/>
          </w:tcPr>
          <w:p w14:paraId="6C701DD1" w14:textId="4988E763" w:rsidR="00490221" w:rsidRPr="001718FF" w:rsidRDefault="00C642CF" w:rsidP="001718FF">
            <w:pPr>
              <w:ind w:left="-101"/>
              <w:jc w:val="thaiDistribute"/>
              <w:rPr>
                <w:rFonts w:ascii="Arial" w:eastAsia="Arial Unicode MS" w:hAnsi="Arial" w:cs="Arial"/>
                <w:b/>
                <w:bCs/>
                <w:sz w:val="18"/>
                <w:szCs w:val="18"/>
                <w:cs/>
                <w:lang w:bidi="th-TH"/>
              </w:rPr>
            </w:pPr>
            <w:r w:rsidRPr="001718FF">
              <w:rPr>
                <w:rFonts w:ascii="Arial" w:eastAsia="Arial Unicode MS" w:hAnsi="Arial" w:cs="Arial"/>
                <w:b/>
                <w:bCs/>
                <w:sz w:val="18"/>
                <w:szCs w:val="18"/>
                <w:lang w:bidi="th-TH"/>
              </w:rPr>
              <w:t>Financial Assets</w:t>
            </w:r>
          </w:p>
        </w:tc>
        <w:tc>
          <w:tcPr>
            <w:tcW w:w="4709" w:type="dxa"/>
            <w:tcMar>
              <w:top w:w="0" w:type="dxa"/>
              <w:left w:w="115" w:type="dxa"/>
              <w:bottom w:w="0" w:type="dxa"/>
              <w:right w:w="115" w:type="dxa"/>
            </w:tcMar>
          </w:tcPr>
          <w:p w14:paraId="2434CD0B" w14:textId="77777777" w:rsidR="00490221" w:rsidRPr="001718FF" w:rsidRDefault="00490221" w:rsidP="00865727">
            <w:pPr>
              <w:jc w:val="thaiDistribute"/>
              <w:rPr>
                <w:rFonts w:ascii="Arial" w:eastAsia="Arial Unicode MS" w:hAnsi="Arial" w:cs="Arial"/>
                <w:b/>
                <w:bCs/>
                <w:sz w:val="18"/>
                <w:szCs w:val="18"/>
                <w:cs/>
                <w:lang w:bidi="th-TH"/>
              </w:rPr>
            </w:pPr>
          </w:p>
        </w:tc>
      </w:tr>
      <w:tr w:rsidR="00490221" w:rsidRPr="001718FF" w14:paraId="2573A28C" w14:textId="77777777" w:rsidTr="00D62B0D">
        <w:tc>
          <w:tcPr>
            <w:tcW w:w="4752" w:type="dxa"/>
            <w:tcMar>
              <w:top w:w="0" w:type="dxa"/>
              <w:left w:w="115" w:type="dxa"/>
              <w:bottom w:w="0" w:type="dxa"/>
              <w:right w:w="115" w:type="dxa"/>
            </w:tcMar>
            <w:vAlign w:val="bottom"/>
            <w:hideMark/>
          </w:tcPr>
          <w:p w14:paraId="70081335" w14:textId="5A6A01BE" w:rsidR="00490221" w:rsidRPr="001718FF" w:rsidRDefault="00FF5342" w:rsidP="001718FF">
            <w:pPr>
              <w:ind w:left="-101"/>
              <w:jc w:val="thaiDistribute"/>
              <w:rPr>
                <w:rFonts w:ascii="Arial" w:eastAsia="Arial Unicode MS" w:hAnsi="Arial" w:cs="Arial"/>
                <w:sz w:val="18"/>
                <w:szCs w:val="18"/>
                <w:cs/>
              </w:rPr>
            </w:pPr>
            <w:r w:rsidRPr="001718FF">
              <w:rPr>
                <w:rFonts w:ascii="Arial" w:eastAsia="Arial Unicode MS" w:hAnsi="Arial" w:cs="Arial"/>
                <w:sz w:val="18"/>
                <w:szCs w:val="18"/>
                <w:lang w:bidi="th-TH"/>
              </w:rPr>
              <w:t>Cash and cash equivalents</w:t>
            </w:r>
          </w:p>
        </w:tc>
        <w:tc>
          <w:tcPr>
            <w:tcW w:w="4709" w:type="dxa"/>
            <w:tcMar>
              <w:top w:w="0" w:type="dxa"/>
              <w:left w:w="115" w:type="dxa"/>
              <w:bottom w:w="0" w:type="dxa"/>
              <w:right w:w="115" w:type="dxa"/>
            </w:tcMar>
            <w:vAlign w:val="bottom"/>
            <w:hideMark/>
          </w:tcPr>
          <w:p w14:paraId="00D5CF05" w14:textId="7BB51B05" w:rsidR="00490221" w:rsidRPr="001718FF" w:rsidRDefault="00297683" w:rsidP="00865727">
            <w:pPr>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Cash and cash equivalents</w:t>
            </w:r>
          </w:p>
        </w:tc>
      </w:tr>
      <w:tr w:rsidR="00490221" w:rsidRPr="001718FF" w14:paraId="5BFCA51C" w14:textId="77777777" w:rsidTr="00D62B0D">
        <w:tc>
          <w:tcPr>
            <w:tcW w:w="4752" w:type="dxa"/>
            <w:tcMar>
              <w:top w:w="0" w:type="dxa"/>
              <w:left w:w="115" w:type="dxa"/>
              <w:bottom w:w="0" w:type="dxa"/>
              <w:right w:w="115" w:type="dxa"/>
            </w:tcMar>
            <w:vAlign w:val="bottom"/>
            <w:hideMark/>
          </w:tcPr>
          <w:p w14:paraId="602FA362" w14:textId="696222C3" w:rsidR="00490221" w:rsidRPr="001718FF" w:rsidRDefault="00411D3C" w:rsidP="001718FF">
            <w:pPr>
              <w:ind w:left="-101"/>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 xml:space="preserve">Fixed deposits with maturity more than </w:t>
            </w:r>
            <w:r w:rsidRPr="001718FF">
              <w:rPr>
                <w:rFonts w:ascii="Arial" w:eastAsia="Arial Unicode MS" w:hAnsi="Arial" w:cs="Arial"/>
                <w:sz w:val="18"/>
                <w:szCs w:val="18"/>
                <w:cs/>
                <w:lang w:bidi="th-TH"/>
              </w:rPr>
              <w:t xml:space="preserve">3 </w:t>
            </w:r>
            <w:r w:rsidRPr="001718FF">
              <w:rPr>
                <w:rFonts w:ascii="Arial" w:eastAsia="Arial Unicode MS" w:hAnsi="Arial" w:cs="Arial"/>
                <w:sz w:val="18"/>
                <w:szCs w:val="18"/>
                <w:lang w:bidi="th-TH"/>
              </w:rPr>
              <w:t>months</w:t>
            </w:r>
          </w:p>
        </w:tc>
        <w:tc>
          <w:tcPr>
            <w:tcW w:w="4709" w:type="dxa"/>
            <w:tcMar>
              <w:top w:w="0" w:type="dxa"/>
              <w:left w:w="115" w:type="dxa"/>
              <w:bottom w:w="0" w:type="dxa"/>
              <w:right w:w="115" w:type="dxa"/>
            </w:tcMar>
            <w:hideMark/>
          </w:tcPr>
          <w:p w14:paraId="1E9BD9BB" w14:textId="689F0230" w:rsidR="00490221" w:rsidRPr="001718FF" w:rsidRDefault="007609A9" w:rsidP="00865727">
            <w:pPr>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Trade and other current receivables*</w:t>
            </w:r>
          </w:p>
        </w:tc>
      </w:tr>
      <w:tr w:rsidR="00490221" w:rsidRPr="001718FF" w14:paraId="253BF917" w14:textId="77777777" w:rsidTr="00D62B0D">
        <w:tc>
          <w:tcPr>
            <w:tcW w:w="4752" w:type="dxa"/>
            <w:tcMar>
              <w:top w:w="0" w:type="dxa"/>
              <w:left w:w="115" w:type="dxa"/>
              <w:bottom w:w="0" w:type="dxa"/>
              <w:right w:w="115" w:type="dxa"/>
            </w:tcMar>
            <w:vAlign w:val="bottom"/>
            <w:hideMark/>
          </w:tcPr>
          <w:p w14:paraId="06571CA2" w14:textId="79F562FB" w:rsidR="00490221" w:rsidRPr="001718FF" w:rsidRDefault="00B87568" w:rsidP="001718FF">
            <w:pPr>
              <w:ind w:left="-101"/>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Trade and other current receivables*</w:t>
            </w:r>
          </w:p>
        </w:tc>
        <w:tc>
          <w:tcPr>
            <w:tcW w:w="4709" w:type="dxa"/>
            <w:tcMar>
              <w:top w:w="0" w:type="dxa"/>
              <w:left w:w="115" w:type="dxa"/>
              <w:bottom w:w="0" w:type="dxa"/>
              <w:right w:w="115" w:type="dxa"/>
            </w:tcMar>
            <w:hideMark/>
          </w:tcPr>
          <w:p w14:paraId="56F2372F" w14:textId="7C56AA2D" w:rsidR="00490221" w:rsidRPr="001718FF" w:rsidRDefault="007609A9" w:rsidP="00865727">
            <w:pPr>
              <w:jc w:val="thaiDistribute"/>
              <w:rPr>
                <w:rFonts w:ascii="Arial" w:eastAsia="Arial Unicode MS" w:hAnsi="Arial" w:cs="Arial"/>
                <w:sz w:val="18"/>
                <w:szCs w:val="18"/>
                <w:cs/>
                <w:lang w:bidi="th-TH"/>
              </w:rPr>
            </w:pPr>
            <w:r w:rsidRPr="001718FF">
              <w:rPr>
                <w:rFonts w:ascii="Arial" w:eastAsia="Arial Unicode MS" w:hAnsi="Arial" w:cs="Arial"/>
                <w:sz w:val="18"/>
                <w:szCs w:val="18"/>
                <w:lang w:bidi="th-TH"/>
              </w:rPr>
              <w:t>Short-term loans to related parties</w:t>
            </w:r>
          </w:p>
        </w:tc>
      </w:tr>
      <w:tr w:rsidR="00490221" w:rsidRPr="001718FF" w14:paraId="314EAF4D" w14:textId="77777777" w:rsidTr="00D62B0D">
        <w:tc>
          <w:tcPr>
            <w:tcW w:w="4752" w:type="dxa"/>
            <w:tcMar>
              <w:top w:w="0" w:type="dxa"/>
              <w:left w:w="115" w:type="dxa"/>
              <w:bottom w:w="0" w:type="dxa"/>
              <w:right w:w="115" w:type="dxa"/>
            </w:tcMar>
            <w:vAlign w:val="bottom"/>
            <w:hideMark/>
          </w:tcPr>
          <w:p w14:paraId="08CFBA3B" w14:textId="4FA0B3A9" w:rsidR="00490221" w:rsidRPr="001718FF" w:rsidRDefault="00297683" w:rsidP="001718FF">
            <w:pPr>
              <w:ind w:left="-101"/>
              <w:jc w:val="thaiDistribute"/>
              <w:rPr>
                <w:rFonts w:ascii="Arial" w:eastAsia="Arial Unicode MS" w:hAnsi="Arial" w:cs="Arial"/>
                <w:sz w:val="18"/>
                <w:szCs w:val="18"/>
                <w:cs/>
              </w:rPr>
            </w:pPr>
            <w:r w:rsidRPr="001718FF">
              <w:rPr>
                <w:rFonts w:ascii="Arial" w:eastAsia="Arial Unicode MS" w:hAnsi="Arial" w:cs="Arial"/>
                <w:sz w:val="18"/>
                <w:szCs w:val="18"/>
                <w:lang w:bidi="th-TH"/>
              </w:rPr>
              <w:t>Other current assets</w:t>
            </w:r>
            <w:r w:rsidR="008B59EE" w:rsidRPr="001718FF">
              <w:rPr>
                <w:rFonts w:ascii="Arial" w:eastAsia="Arial Unicode MS" w:hAnsi="Arial" w:cs="Arial"/>
                <w:sz w:val="18"/>
                <w:szCs w:val="18"/>
                <w:lang w:bidi="th-TH"/>
              </w:rPr>
              <w:t>*</w:t>
            </w:r>
          </w:p>
        </w:tc>
        <w:tc>
          <w:tcPr>
            <w:tcW w:w="4709" w:type="dxa"/>
            <w:tcMar>
              <w:top w:w="0" w:type="dxa"/>
              <w:left w:w="115" w:type="dxa"/>
              <w:bottom w:w="0" w:type="dxa"/>
              <w:right w:w="115" w:type="dxa"/>
            </w:tcMar>
            <w:hideMark/>
          </w:tcPr>
          <w:p w14:paraId="242818DD" w14:textId="63194B16" w:rsidR="00490221" w:rsidRPr="001718FF" w:rsidRDefault="00297683" w:rsidP="00865727">
            <w:pPr>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Other current assets</w:t>
            </w:r>
            <w:r w:rsidR="008B59EE" w:rsidRPr="001718FF">
              <w:rPr>
                <w:rFonts w:ascii="Arial" w:eastAsia="Arial Unicode MS" w:hAnsi="Arial" w:cs="Arial"/>
                <w:sz w:val="18"/>
                <w:szCs w:val="18"/>
                <w:lang w:bidi="th-TH"/>
              </w:rPr>
              <w:t>*</w:t>
            </w:r>
          </w:p>
        </w:tc>
      </w:tr>
      <w:tr w:rsidR="00490221" w:rsidRPr="001718FF" w14:paraId="4C6839FF" w14:textId="77777777" w:rsidTr="00D62B0D">
        <w:tc>
          <w:tcPr>
            <w:tcW w:w="4752" w:type="dxa"/>
            <w:tcMar>
              <w:top w:w="0" w:type="dxa"/>
              <w:left w:w="115" w:type="dxa"/>
              <w:bottom w:w="0" w:type="dxa"/>
              <w:right w:w="115" w:type="dxa"/>
            </w:tcMar>
            <w:vAlign w:val="bottom"/>
          </w:tcPr>
          <w:p w14:paraId="32A7EEB8" w14:textId="77777777" w:rsidR="00490221" w:rsidRPr="001718FF" w:rsidRDefault="00490221" w:rsidP="001718FF">
            <w:pPr>
              <w:ind w:left="-101"/>
              <w:jc w:val="thaiDistribute"/>
              <w:rPr>
                <w:rFonts w:ascii="Arial" w:eastAsia="Arial Unicode MS" w:hAnsi="Arial" w:cs="Arial"/>
                <w:sz w:val="18"/>
                <w:szCs w:val="18"/>
                <w:lang w:val="en-GB" w:bidi="th-TH"/>
              </w:rPr>
            </w:pPr>
          </w:p>
        </w:tc>
        <w:tc>
          <w:tcPr>
            <w:tcW w:w="4709" w:type="dxa"/>
            <w:tcMar>
              <w:top w:w="0" w:type="dxa"/>
              <w:left w:w="115" w:type="dxa"/>
              <w:bottom w:w="0" w:type="dxa"/>
              <w:right w:w="115" w:type="dxa"/>
            </w:tcMar>
          </w:tcPr>
          <w:p w14:paraId="6F7DE933" w14:textId="77777777" w:rsidR="00490221" w:rsidRPr="001718FF" w:rsidRDefault="00490221" w:rsidP="00865727">
            <w:pPr>
              <w:jc w:val="thaiDistribute"/>
              <w:rPr>
                <w:rFonts w:ascii="Arial" w:eastAsia="Arial Unicode MS" w:hAnsi="Arial" w:cs="Arial"/>
                <w:sz w:val="18"/>
                <w:szCs w:val="18"/>
                <w:lang w:bidi="th-TH"/>
              </w:rPr>
            </w:pPr>
          </w:p>
        </w:tc>
      </w:tr>
      <w:tr w:rsidR="00490221" w:rsidRPr="001718FF" w14:paraId="109E6391" w14:textId="77777777" w:rsidTr="00D62B0D">
        <w:tc>
          <w:tcPr>
            <w:tcW w:w="4752" w:type="dxa"/>
            <w:tcMar>
              <w:top w:w="0" w:type="dxa"/>
              <w:left w:w="115" w:type="dxa"/>
              <w:bottom w:w="0" w:type="dxa"/>
              <w:right w:w="115" w:type="dxa"/>
            </w:tcMar>
            <w:vAlign w:val="bottom"/>
            <w:hideMark/>
          </w:tcPr>
          <w:p w14:paraId="5585B7D6" w14:textId="44834638" w:rsidR="00490221" w:rsidRPr="001718FF" w:rsidRDefault="00571ABE" w:rsidP="001718FF">
            <w:pPr>
              <w:ind w:left="-101"/>
              <w:jc w:val="thaiDistribute"/>
              <w:rPr>
                <w:rFonts w:ascii="Arial" w:eastAsia="Arial Unicode MS" w:hAnsi="Arial" w:cs="Arial"/>
                <w:sz w:val="18"/>
                <w:szCs w:val="18"/>
                <w:lang w:bidi="th-TH"/>
              </w:rPr>
            </w:pPr>
            <w:r w:rsidRPr="001718FF">
              <w:rPr>
                <w:rFonts w:ascii="Arial" w:eastAsia="Arial Unicode MS" w:hAnsi="Arial" w:cs="Arial"/>
                <w:i/>
                <w:iCs/>
                <w:sz w:val="18"/>
                <w:szCs w:val="18"/>
                <w:lang w:bidi="th-TH"/>
              </w:rPr>
              <w:t>*Excludes items that are not financial assets</w:t>
            </w:r>
            <w:r w:rsidRPr="001718FF">
              <w:rPr>
                <w:rFonts w:ascii="Arial" w:eastAsia="Arial Unicode MS" w:hAnsi="Arial" w:cs="Arial"/>
                <w:sz w:val="18"/>
                <w:szCs w:val="18"/>
                <w:lang w:bidi="th-TH"/>
              </w:rPr>
              <w:t> </w:t>
            </w:r>
          </w:p>
        </w:tc>
        <w:tc>
          <w:tcPr>
            <w:tcW w:w="4709" w:type="dxa"/>
            <w:tcMar>
              <w:top w:w="0" w:type="dxa"/>
              <w:left w:w="115" w:type="dxa"/>
              <w:bottom w:w="0" w:type="dxa"/>
              <w:right w:w="115" w:type="dxa"/>
            </w:tcMar>
          </w:tcPr>
          <w:p w14:paraId="05EA8289" w14:textId="77777777" w:rsidR="00490221" w:rsidRPr="001718FF" w:rsidRDefault="00490221" w:rsidP="00865727">
            <w:pPr>
              <w:jc w:val="thaiDistribute"/>
              <w:rPr>
                <w:rFonts w:ascii="Arial" w:eastAsia="Arial Unicode MS" w:hAnsi="Arial" w:cs="Arial"/>
                <w:sz w:val="18"/>
                <w:szCs w:val="18"/>
                <w:lang w:bidi="th-TH"/>
              </w:rPr>
            </w:pPr>
          </w:p>
        </w:tc>
      </w:tr>
      <w:tr w:rsidR="00490221" w:rsidRPr="001718FF" w14:paraId="0171CDFB" w14:textId="77777777" w:rsidTr="00D62B0D">
        <w:tc>
          <w:tcPr>
            <w:tcW w:w="4752" w:type="dxa"/>
            <w:tcMar>
              <w:top w:w="0" w:type="dxa"/>
              <w:left w:w="115" w:type="dxa"/>
              <w:bottom w:w="0" w:type="dxa"/>
              <w:right w:w="115" w:type="dxa"/>
            </w:tcMar>
            <w:vAlign w:val="bottom"/>
          </w:tcPr>
          <w:p w14:paraId="275E6215" w14:textId="77777777" w:rsidR="00490221" w:rsidRPr="001718FF" w:rsidRDefault="00490221" w:rsidP="001718FF">
            <w:pPr>
              <w:ind w:left="-101"/>
              <w:jc w:val="thaiDistribute"/>
              <w:rPr>
                <w:rFonts w:ascii="Arial" w:eastAsia="Arial Unicode MS" w:hAnsi="Arial" w:cs="Arial"/>
                <w:sz w:val="18"/>
                <w:szCs w:val="18"/>
                <w:lang w:bidi="th-TH"/>
              </w:rPr>
            </w:pPr>
          </w:p>
        </w:tc>
        <w:tc>
          <w:tcPr>
            <w:tcW w:w="4709" w:type="dxa"/>
            <w:tcMar>
              <w:top w:w="0" w:type="dxa"/>
              <w:left w:w="115" w:type="dxa"/>
              <w:bottom w:w="0" w:type="dxa"/>
              <w:right w:w="115" w:type="dxa"/>
            </w:tcMar>
          </w:tcPr>
          <w:p w14:paraId="6AE58024" w14:textId="77777777" w:rsidR="00490221" w:rsidRPr="001718FF" w:rsidRDefault="00490221" w:rsidP="00865727">
            <w:pPr>
              <w:jc w:val="thaiDistribute"/>
              <w:rPr>
                <w:rFonts w:ascii="Arial" w:eastAsia="Arial Unicode MS" w:hAnsi="Arial" w:cs="Arial"/>
                <w:sz w:val="18"/>
                <w:szCs w:val="18"/>
                <w:lang w:bidi="th-TH"/>
              </w:rPr>
            </w:pPr>
          </w:p>
        </w:tc>
      </w:tr>
      <w:tr w:rsidR="00490221" w:rsidRPr="001718FF" w14:paraId="31299272" w14:textId="77777777" w:rsidTr="00D62B0D">
        <w:tc>
          <w:tcPr>
            <w:tcW w:w="4752" w:type="dxa"/>
            <w:tcMar>
              <w:top w:w="0" w:type="dxa"/>
              <w:left w:w="115" w:type="dxa"/>
              <w:bottom w:w="0" w:type="dxa"/>
              <w:right w:w="115" w:type="dxa"/>
            </w:tcMar>
            <w:hideMark/>
          </w:tcPr>
          <w:p w14:paraId="05F7D50D" w14:textId="2A3CCB9B" w:rsidR="00490221" w:rsidRPr="001718FF" w:rsidRDefault="00C642CF" w:rsidP="001718FF">
            <w:pPr>
              <w:ind w:left="-101"/>
              <w:jc w:val="thaiDistribute"/>
              <w:rPr>
                <w:rFonts w:ascii="Arial" w:eastAsia="Arial Unicode MS" w:hAnsi="Arial" w:cs="Arial"/>
                <w:sz w:val="18"/>
                <w:szCs w:val="18"/>
                <w:lang w:bidi="th-TH"/>
              </w:rPr>
            </w:pPr>
            <w:r w:rsidRPr="001718FF">
              <w:rPr>
                <w:rFonts w:ascii="Arial" w:eastAsia="Arial Unicode MS" w:hAnsi="Arial" w:cs="Arial"/>
                <w:b/>
                <w:bCs/>
                <w:sz w:val="18"/>
                <w:szCs w:val="18"/>
                <w:lang w:bidi="th-TH"/>
              </w:rPr>
              <w:t>Financial Liabilities</w:t>
            </w:r>
          </w:p>
        </w:tc>
        <w:tc>
          <w:tcPr>
            <w:tcW w:w="4709" w:type="dxa"/>
            <w:tcMar>
              <w:top w:w="0" w:type="dxa"/>
              <w:left w:w="115" w:type="dxa"/>
              <w:bottom w:w="0" w:type="dxa"/>
              <w:right w:w="115" w:type="dxa"/>
            </w:tcMar>
          </w:tcPr>
          <w:p w14:paraId="0FB5166A" w14:textId="77777777" w:rsidR="00490221" w:rsidRPr="001718FF" w:rsidRDefault="00490221" w:rsidP="00865727">
            <w:pPr>
              <w:jc w:val="thaiDistribute"/>
              <w:rPr>
                <w:rFonts w:ascii="Arial" w:eastAsia="Arial Unicode MS" w:hAnsi="Arial" w:cs="Arial"/>
                <w:sz w:val="18"/>
                <w:szCs w:val="18"/>
                <w:lang w:bidi="th-TH"/>
              </w:rPr>
            </w:pPr>
          </w:p>
        </w:tc>
      </w:tr>
      <w:tr w:rsidR="00490221" w:rsidRPr="001718FF" w14:paraId="2B61ECF1" w14:textId="77777777" w:rsidTr="00D62B0D">
        <w:tc>
          <w:tcPr>
            <w:tcW w:w="4752" w:type="dxa"/>
            <w:tcMar>
              <w:top w:w="0" w:type="dxa"/>
              <w:left w:w="115" w:type="dxa"/>
              <w:bottom w:w="0" w:type="dxa"/>
              <w:right w:w="115" w:type="dxa"/>
            </w:tcMar>
            <w:hideMark/>
          </w:tcPr>
          <w:p w14:paraId="22E3E0E2" w14:textId="370BF9A7" w:rsidR="00490221" w:rsidRPr="001718FF" w:rsidRDefault="002A01F1" w:rsidP="001718FF">
            <w:pPr>
              <w:ind w:left="-101"/>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 xml:space="preserve">Short-term </w:t>
            </w:r>
            <w:r w:rsidR="003D3235">
              <w:rPr>
                <w:rFonts w:ascii="Arial" w:eastAsia="Arial Unicode MS" w:hAnsi="Arial" w:cs="Arial"/>
                <w:sz w:val="18"/>
                <w:szCs w:val="18"/>
                <w:lang w:bidi="th-TH"/>
              </w:rPr>
              <w:t>borrowings</w:t>
            </w:r>
            <w:r w:rsidRPr="001718FF">
              <w:rPr>
                <w:rFonts w:ascii="Arial" w:eastAsia="Arial Unicode MS" w:hAnsi="Arial" w:cs="Arial"/>
                <w:sz w:val="18"/>
                <w:szCs w:val="18"/>
                <w:lang w:bidi="th-TH"/>
              </w:rPr>
              <w:t xml:space="preserve"> from financial institutions</w:t>
            </w:r>
          </w:p>
        </w:tc>
        <w:tc>
          <w:tcPr>
            <w:tcW w:w="4709" w:type="dxa"/>
            <w:tcMar>
              <w:top w:w="0" w:type="dxa"/>
              <w:left w:w="115" w:type="dxa"/>
              <w:bottom w:w="0" w:type="dxa"/>
              <w:right w:w="115" w:type="dxa"/>
            </w:tcMar>
            <w:hideMark/>
          </w:tcPr>
          <w:p w14:paraId="1B37165F" w14:textId="61753BCE" w:rsidR="00490221" w:rsidRPr="001718FF" w:rsidRDefault="002A01F1" w:rsidP="00865727">
            <w:pPr>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 xml:space="preserve">Short-term </w:t>
            </w:r>
            <w:r w:rsidR="0077472F" w:rsidRPr="0077472F">
              <w:rPr>
                <w:rFonts w:ascii="Arial" w:eastAsia="Arial Unicode MS" w:hAnsi="Arial" w:cs="Arial"/>
                <w:sz w:val="18"/>
                <w:szCs w:val="18"/>
                <w:lang w:bidi="th-TH"/>
              </w:rPr>
              <w:t>borrowings</w:t>
            </w:r>
            <w:r w:rsidRPr="001718FF">
              <w:rPr>
                <w:rFonts w:ascii="Arial" w:eastAsia="Arial Unicode MS" w:hAnsi="Arial" w:cs="Arial"/>
                <w:sz w:val="18"/>
                <w:szCs w:val="18"/>
                <w:lang w:bidi="th-TH"/>
              </w:rPr>
              <w:t xml:space="preserve"> from financial institutions</w:t>
            </w:r>
          </w:p>
        </w:tc>
      </w:tr>
      <w:tr w:rsidR="00490221" w:rsidRPr="001718FF" w14:paraId="065F26B5" w14:textId="77777777" w:rsidTr="00D62B0D">
        <w:tc>
          <w:tcPr>
            <w:tcW w:w="4752" w:type="dxa"/>
            <w:tcMar>
              <w:top w:w="0" w:type="dxa"/>
              <w:left w:w="115" w:type="dxa"/>
              <w:bottom w:w="0" w:type="dxa"/>
              <w:right w:w="115" w:type="dxa"/>
            </w:tcMar>
            <w:hideMark/>
          </w:tcPr>
          <w:p w14:paraId="66CB9664" w14:textId="61A1A925" w:rsidR="00490221" w:rsidRPr="001718FF" w:rsidRDefault="009D4736" w:rsidP="001718FF">
            <w:pPr>
              <w:ind w:left="-101"/>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Trade and other current payables*</w:t>
            </w:r>
          </w:p>
        </w:tc>
        <w:tc>
          <w:tcPr>
            <w:tcW w:w="4709" w:type="dxa"/>
            <w:tcMar>
              <w:top w:w="0" w:type="dxa"/>
              <w:left w:w="115" w:type="dxa"/>
              <w:bottom w:w="0" w:type="dxa"/>
              <w:right w:w="115" w:type="dxa"/>
            </w:tcMar>
            <w:hideMark/>
          </w:tcPr>
          <w:p w14:paraId="2B55670D" w14:textId="69843A41" w:rsidR="00490221" w:rsidRPr="001718FF" w:rsidRDefault="00CF18BD" w:rsidP="00865727">
            <w:pPr>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 xml:space="preserve">Short-term </w:t>
            </w:r>
            <w:r w:rsidR="0077472F" w:rsidRPr="0077472F">
              <w:rPr>
                <w:rFonts w:ascii="Arial" w:eastAsia="Arial Unicode MS" w:hAnsi="Arial" w:cs="Arial"/>
                <w:sz w:val="18"/>
                <w:szCs w:val="18"/>
                <w:lang w:bidi="th-TH"/>
              </w:rPr>
              <w:t>borrowings</w:t>
            </w:r>
            <w:r w:rsidRPr="001718FF">
              <w:rPr>
                <w:rFonts w:ascii="Arial" w:eastAsia="Arial Unicode MS" w:hAnsi="Arial" w:cs="Arial"/>
                <w:sz w:val="18"/>
                <w:szCs w:val="18"/>
                <w:lang w:bidi="th-TH"/>
              </w:rPr>
              <w:t xml:space="preserve"> from related parties</w:t>
            </w:r>
          </w:p>
        </w:tc>
      </w:tr>
      <w:tr w:rsidR="00490221" w:rsidRPr="001718FF" w14:paraId="7F0F53C9" w14:textId="77777777" w:rsidTr="00D62B0D">
        <w:tc>
          <w:tcPr>
            <w:tcW w:w="4752" w:type="dxa"/>
            <w:tcMar>
              <w:top w:w="0" w:type="dxa"/>
              <w:left w:w="115" w:type="dxa"/>
              <w:bottom w:w="0" w:type="dxa"/>
              <w:right w:w="115" w:type="dxa"/>
            </w:tcMar>
            <w:hideMark/>
          </w:tcPr>
          <w:p w14:paraId="0B5C9E16" w14:textId="75BC068F" w:rsidR="00490221" w:rsidRPr="001718FF" w:rsidRDefault="007E2E26" w:rsidP="001718FF">
            <w:pPr>
              <w:ind w:left="-101"/>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Deposits and advances received from customers*</w:t>
            </w:r>
          </w:p>
        </w:tc>
        <w:tc>
          <w:tcPr>
            <w:tcW w:w="4709" w:type="dxa"/>
            <w:tcMar>
              <w:top w:w="0" w:type="dxa"/>
              <w:left w:w="115" w:type="dxa"/>
              <w:bottom w:w="0" w:type="dxa"/>
              <w:right w:w="115" w:type="dxa"/>
            </w:tcMar>
            <w:hideMark/>
          </w:tcPr>
          <w:p w14:paraId="7B296B89" w14:textId="257ECAD0" w:rsidR="00490221" w:rsidRPr="001718FF" w:rsidRDefault="009D4736" w:rsidP="00865727">
            <w:pPr>
              <w:jc w:val="thaiDistribute"/>
              <w:rPr>
                <w:rFonts w:ascii="Arial" w:eastAsia="Arial Unicode MS" w:hAnsi="Arial" w:cs="Arial"/>
                <w:sz w:val="18"/>
                <w:szCs w:val="18"/>
                <w:lang w:val="en-GB" w:bidi="th-TH"/>
              </w:rPr>
            </w:pPr>
            <w:r w:rsidRPr="001718FF">
              <w:rPr>
                <w:rFonts w:ascii="Arial" w:eastAsia="Arial Unicode MS" w:hAnsi="Arial" w:cs="Arial"/>
                <w:sz w:val="18"/>
                <w:szCs w:val="18"/>
                <w:lang w:bidi="th-TH"/>
              </w:rPr>
              <w:t>Trade and other current payables*</w:t>
            </w:r>
          </w:p>
        </w:tc>
      </w:tr>
      <w:tr w:rsidR="00490221" w:rsidRPr="001718FF" w14:paraId="0720DC52" w14:textId="77777777" w:rsidTr="00D62B0D">
        <w:tc>
          <w:tcPr>
            <w:tcW w:w="4752" w:type="dxa"/>
            <w:tcMar>
              <w:top w:w="0" w:type="dxa"/>
              <w:left w:w="115" w:type="dxa"/>
              <w:bottom w:w="0" w:type="dxa"/>
              <w:right w:w="115" w:type="dxa"/>
            </w:tcMar>
            <w:hideMark/>
          </w:tcPr>
          <w:p w14:paraId="0A0E5151" w14:textId="35E886F0" w:rsidR="00490221" w:rsidRPr="001718FF" w:rsidRDefault="009D4736" w:rsidP="001718FF">
            <w:pPr>
              <w:ind w:left="-101"/>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Long-term loans from financial institutions</w:t>
            </w:r>
          </w:p>
        </w:tc>
        <w:tc>
          <w:tcPr>
            <w:tcW w:w="4709" w:type="dxa"/>
            <w:tcMar>
              <w:top w:w="0" w:type="dxa"/>
              <w:left w:w="115" w:type="dxa"/>
              <w:bottom w:w="0" w:type="dxa"/>
              <w:right w:w="115" w:type="dxa"/>
            </w:tcMar>
            <w:hideMark/>
          </w:tcPr>
          <w:p w14:paraId="62523750" w14:textId="10BBC973" w:rsidR="00490221" w:rsidRPr="001718FF" w:rsidRDefault="00EE3A8D" w:rsidP="00865727">
            <w:pPr>
              <w:jc w:val="thaiDistribute"/>
              <w:rPr>
                <w:rFonts w:ascii="Arial" w:eastAsia="Arial Unicode MS" w:hAnsi="Arial" w:cs="Arial"/>
                <w:sz w:val="18"/>
                <w:szCs w:val="18"/>
                <w:lang w:val="en-GB" w:bidi="th-TH"/>
              </w:rPr>
            </w:pPr>
            <w:r w:rsidRPr="001718FF">
              <w:rPr>
                <w:rFonts w:ascii="Arial" w:eastAsia="Arial Unicode MS" w:hAnsi="Arial" w:cs="Arial"/>
                <w:sz w:val="18"/>
                <w:szCs w:val="18"/>
                <w:lang w:bidi="th-TH"/>
              </w:rPr>
              <w:t xml:space="preserve">Long-term </w:t>
            </w:r>
            <w:r w:rsidR="0077472F" w:rsidRPr="0077472F">
              <w:rPr>
                <w:rFonts w:ascii="Arial" w:eastAsia="Arial Unicode MS" w:hAnsi="Arial" w:cs="Arial"/>
                <w:sz w:val="18"/>
                <w:szCs w:val="18"/>
                <w:lang w:bidi="th-TH"/>
              </w:rPr>
              <w:t>borrowings</w:t>
            </w:r>
            <w:r w:rsidRPr="001718FF">
              <w:rPr>
                <w:rFonts w:ascii="Arial" w:eastAsia="Arial Unicode MS" w:hAnsi="Arial" w:cs="Arial"/>
                <w:sz w:val="18"/>
                <w:szCs w:val="18"/>
                <w:lang w:bidi="th-TH"/>
              </w:rPr>
              <w:t xml:space="preserve"> from related parties</w:t>
            </w:r>
          </w:p>
        </w:tc>
      </w:tr>
      <w:tr w:rsidR="00490221" w:rsidRPr="001718FF" w14:paraId="3DA2594C" w14:textId="77777777" w:rsidTr="00D62B0D">
        <w:tc>
          <w:tcPr>
            <w:tcW w:w="4752" w:type="dxa"/>
            <w:tcMar>
              <w:top w:w="0" w:type="dxa"/>
              <w:left w:w="115" w:type="dxa"/>
              <w:bottom w:w="0" w:type="dxa"/>
              <w:right w:w="115" w:type="dxa"/>
            </w:tcMar>
            <w:hideMark/>
          </w:tcPr>
          <w:p w14:paraId="12B0EA9E" w14:textId="76833F7C" w:rsidR="00490221" w:rsidRPr="001718FF" w:rsidRDefault="00CF18BD" w:rsidP="001718FF">
            <w:pPr>
              <w:ind w:left="-101"/>
              <w:jc w:val="thaiDistribute"/>
              <w:rPr>
                <w:rFonts w:ascii="Arial" w:eastAsia="Arial Unicode MS" w:hAnsi="Arial" w:cs="Arial"/>
                <w:sz w:val="18"/>
                <w:szCs w:val="18"/>
                <w:lang w:bidi="th-TH"/>
              </w:rPr>
            </w:pPr>
            <w:r w:rsidRPr="001718FF">
              <w:rPr>
                <w:rFonts w:ascii="Arial" w:eastAsia="Arial Unicode MS" w:hAnsi="Arial" w:cs="Arial"/>
                <w:sz w:val="18"/>
                <w:szCs w:val="18"/>
                <w:lang w:bidi="th-TH"/>
              </w:rPr>
              <w:t>Long-term loans from related parties</w:t>
            </w:r>
          </w:p>
        </w:tc>
        <w:tc>
          <w:tcPr>
            <w:tcW w:w="4709" w:type="dxa"/>
            <w:tcMar>
              <w:top w:w="0" w:type="dxa"/>
              <w:left w:w="115" w:type="dxa"/>
              <w:bottom w:w="0" w:type="dxa"/>
              <w:right w:w="115" w:type="dxa"/>
            </w:tcMar>
            <w:hideMark/>
          </w:tcPr>
          <w:p w14:paraId="2825650D" w14:textId="5C626C06" w:rsidR="00490221" w:rsidRPr="001718FF" w:rsidRDefault="00EE3A8D" w:rsidP="00865727">
            <w:pPr>
              <w:jc w:val="thaiDistribute"/>
              <w:rPr>
                <w:rFonts w:ascii="Arial" w:eastAsia="Arial Unicode MS" w:hAnsi="Arial" w:cs="Arial"/>
                <w:sz w:val="18"/>
                <w:szCs w:val="18"/>
                <w:lang w:val="en-GB" w:bidi="th-TH"/>
              </w:rPr>
            </w:pPr>
            <w:r w:rsidRPr="001718FF">
              <w:rPr>
                <w:rFonts w:ascii="Arial" w:eastAsia="Arial Unicode MS" w:hAnsi="Arial" w:cs="Arial"/>
                <w:sz w:val="18"/>
                <w:szCs w:val="18"/>
                <w:lang w:bidi="th-TH"/>
              </w:rPr>
              <w:t>Other non-current liabilities</w:t>
            </w:r>
            <w:r w:rsidR="008B59EE" w:rsidRPr="001718FF">
              <w:rPr>
                <w:rFonts w:ascii="Arial" w:eastAsia="Arial Unicode MS" w:hAnsi="Arial" w:cs="Arial"/>
                <w:sz w:val="18"/>
                <w:szCs w:val="18"/>
                <w:lang w:bidi="th-TH"/>
              </w:rPr>
              <w:t>*</w:t>
            </w:r>
          </w:p>
        </w:tc>
      </w:tr>
      <w:tr w:rsidR="00490221" w:rsidRPr="001718FF" w14:paraId="7DDA8D45" w14:textId="77777777" w:rsidTr="00D62B0D">
        <w:tc>
          <w:tcPr>
            <w:tcW w:w="4752" w:type="dxa"/>
            <w:tcMar>
              <w:top w:w="0" w:type="dxa"/>
              <w:left w:w="115" w:type="dxa"/>
              <w:bottom w:w="0" w:type="dxa"/>
              <w:right w:w="115" w:type="dxa"/>
            </w:tcMar>
            <w:hideMark/>
          </w:tcPr>
          <w:p w14:paraId="18488D95" w14:textId="46D704A3" w:rsidR="00490221" w:rsidRPr="001718FF" w:rsidRDefault="00EE3A8D" w:rsidP="001718FF">
            <w:pPr>
              <w:ind w:left="-101"/>
              <w:jc w:val="thaiDistribute"/>
              <w:rPr>
                <w:rFonts w:ascii="Arial" w:eastAsia="Arial Unicode MS" w:hAnsi="Arial" w:cs="Arial"/>
                <w:sz w:val="18"/>
                <w:szCs w:val="18"/>
                <w:cs/>
              </w:rPr>
            </w:pPr>
            <w:r w:rsidRPr="001718FF">
              <w:rPr>
                <w:rFonts w:ascii="Arial" w:eastAsia="Arial Unicode MS" w:hAnsi="Arial" w:cs="Arial"/>
                <w:sz w:val="18"/>
                <w:szCs w:val="18"/>
                <w:lang w:bidi="th-TH"/>
              </w:rPr>
              <w:t>Other non-current liabilities</w:t>
            </w:r>
            <w:r w:rsidR="008B59EE" w:rsidRPr="001718FF">
              <w:rPr>
                <w:rFonts w:ascii="Arial" w:eastAsia="Arial Unicode MS" w:hAnsi="Arial" w:cs="Arial"/>
                <w:sz w:val="18"/>
                <w:szCs w:val="18"/>
                <w:lang w:bidi="th-TH"/>
              </w:rPr>
              <w:t>*</w:t>
            </w:r>
          </w:p>
        </w:tc>
        <w:tc>
          <w:tcPr>
            <w:tcW w:w="4709" w:type="dxa"/>
            <w:tcMar>
              <w:top w:w="0" w:type="dxa"/>
              <w:left w:w="115" w:type="dxa"/>
              <w:bottom w:w="0" w:type="dxa"/>
              <w:right w:w="115" w:type="dxa"/>
            </w:tcMar>
          </w:tcPr>
          <w:p w14:paraId="326C3FDB" w14:textId="77777777" w:rsidR="00490221" w:rsidRPr="001718FF" w:rsidRDefault="00490221" w:rsidP="00865727">
            <w:pPr>
              <w:jc w:val="thaiDistribute"/>
              <w:rPr>
                <w:rFonts w:ascii="Arial" w:eastAsia="Arial Unicode MS" w:hAnsi="Arial" w:cs="Arial"/>
                <w:sz w:val="18"/>
                <w:szCs w:val="18"/>
                <w:lang w:val="en-GB" w:bidi="th-TH"/>
              </w:rPr>
            </w:pPr>
          </w:p>
        </w:tc>
      </w:tr>
      <w:tr w:rsidR="00490221" w:rsidRPr="001718FF" w14:paraId="7F4DE06B" w14:textId="77777777" w:rsidTr="00D62B0D">
        <w:tc>
          <w:tcPr>
            <w:tcW w:w="4752" w:type="dxa"/>
            <w:tcMar>
              <w:top w:w="0" w:type="dxa"/>
              <w:left w:w="115" w:type="dxa"/>
              <w:bottom w:w="0" w:type="dxa"/>
              <w:right w:w="115" w:type="dxa"/>
            </w:tcMar>
          </w:tcPr>
          <w:p w14:paraId="446A92AB" w14:textId="77777777" w:rsidR="00490221" w:rsidRPr="001718FF" w:rsidRDefault="00490221" w:rsidP="001718FF">
            <w:pPr>
              <w:ind w:left="-101"/>
              <w:jc w:val="thaiDistribute"/>
              <w:rPr>
                <w:rFonts w:ascii="Arial" w:eastAsia="Arial Unicode MS" w:hAnsi="Arial" w:cs="Arial"/>
                <w:sz w:val="18"/>
                <w:szCs w:val="18"/>
                <w:lang w:bidi="th-TH"/>
              </w:rPr>
            </w:pPr>
          </w:p>
        </w:tc>
        <w:tc>
          <w:tcPr>
            <w:tcW w:w="4709" w:type="dxa"/>
            <w:tcMar>
              <w:top w:w="0" w:type="dxa"/>
              <w:left w:w="115" w:type="dxa"/>
              <w:bottom w:w="0" w:type="dxa"/>
              <w:right w:w="115" w:type="dxa"/>
            </w:tcMar>
          </w:tcPr>
          <w:p w14:paraId="478974AD" w14:textId="77777777" w:rsidR="00490221" w:rsidRPr="001718FF" w:rsidRDefault="00490221" w:rsidP="00865727">
            <w:pPr>
              <w:jc w:val="thaiDistribute"/>
              <w:rPr>
                <w:rFonts w:ascii="Arial" w:eastAsia="Arial Unicode MS" w:hAnsi="Arial" w:cs="Arial"/>
                <w:sz w:val="18"/>
                <w:szCs w:val="18"/>
                <w:cs/>
                <w:lang w:bidi="th-TH"/>
              </w:rPr>
            </w:pPr>
          </w:p>
        </w:tc>
      </w:tr>
      <w:tr w:rsidR="00490221" w:rsidRPr="001718FF" w14:paraId="1D484522" w14:textId="77777777" w:rsidTr="00D62B0D">
        <w:tc>
          <w:tcPr>
            <w:tcW w:w="4752" w:type="dxa"/>
            <w:tcMar>
              <w:top w:w="0" w:type="dxa"/>
              <w:left w:w="115" w:type="dxa"/>
              <w:bottom w:w="0" w:type="dxa"/>
              <w:right w:w="115" w:type="dxa"/>
            </w:tcMar>
            <w:hideMark/>
          </w:tcPr>
          <w:p w14:paraId="69A76553" w14:textId="3668DEA1" w:rsidR="00490221" w:rsidRPr="001718FF" w:rsidRDefault="00571ABE" w:rsidP="001718FF">
            <w:pPr>
              <w:ind w:left="-101"/>
              <w:jc w:val="thaiDistribute"/>
              <w:rPr>
                <w:rFonts w:ascii="Arial" w:eastAsia="Arial Unicode MS" w:hAnsi="Arial" w:cs="Arial"/>
                <w:sz w:val="18"/>
                <w:szCs w:val="18"/>
                <w:cs/>
              </w:rPr>
            </w:pPr>
            <w:r w:rsidRPr="001718FF">
              <w:rPr>
                <w:rFonts w:ascii="Arial" w:eastAsia="Arial Unicode MS" w:hAnsi="Arial" w:cs="Arial"/>
                <w:i/>
                <w:iCs/>
                <w:sz w:val="18"/>
                <w:szCs w:val="18"/>
                <w:lang w:bidi="th-TH"/>
              </w:rPr>
              <w:t>*Excludes items that are not financial liabilities</w:t>
            </w:r>
          </w:p>
        </w:tc>
        <w:tc>
          <w:tcPr>
            <w:tcW w:w="4709" w:type="dxa"/>
            <w:tcMar>
              <w:top w:w="0" w:type="dxa"/>
              <w:left w:w="115" w:type="dxa"/>
              <w:bottom w:w="0" w:type="dxa"/>
              <w:right w:w="115" w:type="dxa"/>
            </w:tcMar>
          </w:tcPr>
          <w:p w14:paraId="55E7161D" w14:textId="77777777" w:rsidR="00490221" w:rsidRPr="001718FF" w:rsidRDefault="00490221" w:rsidP="00865727">
            <w:pPr>
              <w:jc w:val="thaiDistribute"/>
              <w:rPr>
                <w:rFonts w:ascii="Arial" w:eastAsia="Arial Unicode MS" w:hAnsi="Arial" w:cs="Arial"/>
                <w:sz w:val="18"/>
                <w:szCs w:val="18"/>
                <w:lang w:val="en-GB" w:bidi="th-TH"/>
              </w:rPr>
            </w:pPr>
          </w:p>
        </w:tc>
      </w:tr>
    </w:tbl>
    <w:p w14:paraId="788EF395" w14:textId="77777777" w:rsidR="002B0981" w:rsidRPr="000A3FEF" w:rsidRDefault="002B0981" w:rsidP="00865727">
      <w:pPr>
        <w:widowControl w:val="0"/>
        <w:jc w:val="both"/>
        <w:rPr>
          <w:rFonts w:ascii="Arial" w:eastAsia="Arial Unicode MS" w:hAnsi="Arial" w:cs="Arial"/>
          <w:color w:val="000000"/>
          <w:sz w:val="18"/>
          <w:szCs w:val="18"/>
          <w:lang w:val="en-GB" w:bidi="th-TH"/>
        </w:rPr>
      </w:pPr>
    </w:p>
    <w:p w14:paraId="0AAB252D" w14:textId="77777777" w:rsidR="008B18F9" w:rsidRPr="000A3FEF" w:rsidRDefault="008B18F9" w:rsidP="00865727">
      <w:pPr>
        <w:widowControl w:val="0"/>
        <w:jc w:val="both"/>
        <w:rPr>
          <w:rFonts w:ascii="Arial" w:eastAsia="Arial Unicode MS" w:hAnsi="Arial" w:cs="Arial"/>
          <w:color w:val="000000"/>
          <w:sz w:val="18"/>
          <w:szCs w:val="18"/>
          <w:lang w:val="en-GB" w:bidi="th-TH"/>
        </w:rPr>
      </w:pPr>
      <w:r w:rsidRPr="000A3FEF">
        <w:rPr>
          <w:rFonts w:ascii="Arial" w:eastAsia="Arial Unicode MS" w:hAnsi="Arial" w:cs="Arial"/>
          <w:color w:val="000000"/>
          <w:sz w:val="18"/>
          <w:szCs w:val="18"/>
          <w:lang w:val="en-GB" w:bidi="th-TH"/>
        </w:rPr>
        <w:t>Fair values are categorised into hierarchy based on inputs used as follows:</w:t>
      </w:r>
    </w:p>
    <w:p w14:paraId="62BDE392" w14:textId="77777777" w:rsidR="008B18F9" w:rsidRPr="000A3FEF" w:rsidRDefault="008B18F9" w:rsidP="00865727">
      <w:pPr>
        <w:widowControl w:val="0"/>
        <w:jc w:val="both"/>
        <w:rPr>
          <w:rFonts w:ascii="Arial" w:eastAsia="Arial Unicode MS" w:hAnsi="Arial" w:cs="Arial"/>
          <w:color w:val="000000"/>
          <w:sz w:val="18"/>
          <w:szCs w:val="18"/>
          <w:lang w:val="en-GB" w:bidi="th-TH"/>
        </w:rPr>
      </w:pPr>
    </w:p>
    <w:p w14:paraId="29D04908" w14:textId="2DF066E3" w:rsidR="008B18F9" w:rsidRPr="000A3FEF" w:rsidRDefault="008B18F9" w:rsidP="00865727">
      <w:pPr>
        <w:widowControl w:val="0"/>
        <w:tabs>
          <w:tab w:val="left" w:pos="720"/>
          <w:tab w:val="left" w:pos="900"/>
        </w:tabs>
        <w:ind w:left="900" w:hanging="900"/>
        <w:jc w:val="both"/>
        <w:rPr>
          <w:rFonts w:ascii="Arial" w:eastAsia="Arial Unicode MS" w:hAnsi="Arial" w:cs="Arial"/>
          <w:color w:val="000000"/>
          <w:sz w:val="18"/>
          <w:szCs w:val="18"/>
          <w:lang w:bidi="th-TH"/>
        </w:rPr>
      </w:pPr>
      <w:r w:rsidRPr="000A3FEF">
        <w:rPr>
          <w:rFonts w:ascii="Arial" w:eastAsia="Arial Unicode MS" w:hAnsi="Arial" w:cs="Arial"/>
          <w:color w:val="000000" w:themeColor="text1"/>
          <w:sz w:val="18"/>
          <w:szCs w:val="18"/>
          <w:lang w:bidi="th-TH"/>
        </w:rPr>
        <w:t>Level 1</w:t>
      </w:r>
      <w:r w:rsidRPr="000A3FEF">
        <w:rPr>
          <w:rFonts w:ascii="Arial" w:hAnsi="Arial" w:cs="Arial"/>
        </w:rPr>
        <w:tab/>
      </w:r>
      <w:r w:rsidRPr="000A3FEF">
        <w:rPr>
          <w:rFonts w:ascii="Arial" w:eastAsia="Arial Unicode MS" w:hAnsi="Arial" w:cs="Arial"/>
          <w:color w:val="000000" w:themeColor="text1"/>
          <w:sz w:val="18"/>
          <w:szCs w:val="18"/>
          <w:lang w:bidi="th-TH"/>
        </w:rPr>
        <w:t>:</w:t>
      </w:r>
      <w:r w:rsidRPr="000A3FEF">
        <w:rPr>
          <w:rFonts w:ascii="Arial" w:hAnsi="Arial" w:cs="Arial"/>
        </w:rPr>
        <w:tab/>
      </w:r>
      <w:r w:rsidRPr="000A3FEF">
        <w:rPr>
          <w:rFonts w:ascii="Arial" w:eastAsia="Arial Unicode MS" w:hAnsi="Arial" w:cs="Arial"/>
          <w:color w:val="000000" w:themeColor="text1"/>
          <w:sz w:val="18"/>
          <w:szCs w:val="18"/>
          <w:lang w:bidi="th-TH"/>
        </w:rPr>
        <w:t xml:space="preserve">The fair value of financial instruments is based on the current bid price or closing price by reference to the Stock Exchange of Thailand / the Thai Bond Dealing Centre. </w:t>
      </w:r>
    </w:p>
    <w:p w14:paraId="368E8E73" w14:textId="77777777" w:rsidR="008B18F9" w:rsidRPr="000A3FEF" w:rsidRDefault="008B18F9" w:rsidP="00865727">
      <w:pPr>
        <w:widowControl w:val="0"/>
        <w:jc w:val="both"/>
        <w:rPr>
          <w:rFonts w:ascii="Arial" w:eastAsia="Arial Unicode MS" w:hAnsi="Arial" w:cs="Arial"/>
          <w:color w:val="000000"/>
          <w:sz w:val="18"/>
          <w:szCs w:val="18"/>
          <w:lang w:val="en-GB" w:bidi="th-TH"/>
        </w:rPr>
      </w:pPr>
    </w:p>
    <w:p w14:paraId="15FBA3C0" w14:textId="63739B5B" w:rsidR="008B18F9" w:rsidRPr="000A3FEF" w:rsidRDefault="008B18F9" w:rsidP="00865727">
      <w:pPr>
        <w:widowControl w:val="0"/>
        <w:tabs>
          <w:tab w:val="left" w:pos="720"/>
          <w:tab w:val="left" w:pos="900"/>
        </w:tabs>
        <w:ind w:left="900" w:hanging="900"/>
        <w:jc w:val="both"/>
        <w:rPr>
          <w:rFonts w:ascii="Arial" w:eastAsia="Arial Unicode MS" w:hAnsi="Arial" w:cs="Arial"/>
          <w:color w:val="000000"/>
          <w:sz w:val="18"/>
          <w:szCs w:val="18"/>
          <w:lang w:val="en-GB" w:bidi="th-TH"/>
        </w:rPr>
      </w:pPr>
      <w:r w:rsidRPr="000A3FEF">
        <w:rPr>
          <w:rFonts w:ascii="Arial" w:eastAsia="Arial Unicode MS" w:hAnsi="Arial" w:cs="Arial"/>
          <w:color w:val="000000" w:themeColor="text1"/>
          <w:sz w:val="18"/>
          <w:szCs w:val="18"/>
          <w:lang w:val="en-GB" w:bidi="th-TH"/>
        </w:rPr>
        <w:t>Level 2</w:t>
      </w:r>
      <w:r w:rsidRPr="000A3FEF">
        <w:rPr>
          <w:rFonts w:ascii="Arial" w:hAnsi="Arial" w:cs="Arial"/>
        </w:rPr>
        <w:tab/>
      </w:r>
      <w:r w:rsidRPr="000A3FEF">
        <w:rPr>
          <w:rFonts w:ascii="Arial" w:eastAsia="Arial Unicode MS" w:hAnsi="Arial" w:cs="Arial"/>
          <w:color w:val="000000" w:themeColor="text1"/>
          <w:sz w:val="18"/>
          <w:szCs w:val="18"/>
          <w:lang w:val="en-GB" w:bidi="th-TH"/>
        </w:rPr>
        <w:t>:</w:t>
      </w:r>
      <w:r w:rsidRPr="000A3FEF">
        <w:rPr>
          <w:rFonts w:ascii="Arial" w:hAnsi="Arial" w:cs="Arial"/>
        </w:rPr>
        <w:tab/>
      </w:r>
      <w:r w:rsidRPr="002956B9">
        <w:rPr>
          <w:rFonts w:ascii="Arial" w:eastAsia="Arial Unicode MS" w:hAnsi="Arial" w:cs="Arial"/>
          <w:color w:val="000000"/>
          <w:spacing w:val="-4"/>
          <w:sz w:val="18"/>
          <w:szCs w:val="18"/>
          <w:lang w:val="en-GB" w:bidi="th-TH"/>
        </w:rPr>
        <w:t>The fair value of financial instruments is determined using significant observable inputs and, as little as possible,</w:t>
      </w:r>
      <w:r w:rsidRPr="000A3FEF">
        <w:rPr>
          <w:rFonts w:ascii="Arial" w:eastAsia="Arial Unicode MS" w:hAnsi="Arial" w:cs="Arial"/>
          <w:color w:val="000000" w:themeColor="text1"/>
          <w:sz w:val="18"/>
          <w:szCs w:val="18"/>
          <w:lang w:val="en-GB" w:bidi="th-TH"/>
        </w:rPr>
        <w:t xml:space="preserve"> entity-specific estimates. </w:t>
      </w:r>
    </w:p>
    <w:p w14:paraId="71C5CBA6" w14:textId="77777777" w:rsidR="008B18F9" w:rsidRPr="000A3FEF" w:rsidRDefault="008B18F9" w:rsidP="00865727">
      <w:pPr>
        <w:widowControl w:val="0"/>
        <w:jc w:val="both"/>
        <w:rPr>
          <w:rFonts w:ascii="Arial" w:eastAsia="Arial Unicode MS" w:hAnsi="Arial" w:cs="Arial"/>
          <w:color w:val="000000"/>
          <w:sz w:val="18"/>
          <w:szCs w:val="18"/>
          <w:lang w:val="en-GB" w:bidi="th-TH"/>
        </w:rPr>
      </w:pPr>
    </w:p>
    <w:p w14:paraId="4C228369" w14:textId="651BCC0C" w:rsidR="008B18F9" w:rsidRPr="000A3FEF" w:rsidRDefault="008B18F9" w:rsidP="00865727">
      <w:pPr>
        <w:widowControl w:val="0"/>
        <w:tabs>
          <w:tab w:val="left" w:pos="720"/>
          <w:tab w:val="left" w:pos="900"/>
        </w:tabs>
        <w:ind w:left="900" w:hanging="900"/>
        <w:jc w:val="both"/>
        <w:rPr>
          <w:rFonts w:ascii="Arial" w:eastAsia="Arial Unicode MS" w:hAnsi="Arial" w:cs="Arial"/>
          <w:color w:val="000000"/>
          <w:sz w:val="18"/>
          <w:szCs w:val="18"/>
          <w:lang w:bidi="th-TH"/>
        </w:rPr>
      </w:pPr>
      <w:r w:rsidRPr="000A3FEF">
        <w:rPr>
          <w:rFonts w:ascii="Arial" w:eastAsia="Arial Unicode MS" w:hAnsi="Arial" w:cs="Arial"/>
          <w:color w:val="000000" w:themeColor="text1"/>
          <w:sz w:val="18"/>
          <w:szCs w:val="18"/>
          <w:lang w:bidi="th-TH"/>
        </w:rPr>
        <w:t>Level 3</w:t>
      </w:r>
      <w:r w:rsidRPr="000A3FEF">
        <w:rPr>
          <w:rFonts w:ascii="Arial" w:hAnsi="Arial" w:cs="Arial"/>
        </w:rPr>
        <w:tab/>
      </w:r>
      <w:r w:rsidRPr="000A3FEF">
        <w:rPr>
          <w:rFonts w:ascii="Arial" w:eastAsia="Arial Unicode MS" w:hAnsi="Arial" w:cs="Arial"/>
          <w:color w:val="000000" w:themeColor="text1"/>
          <w:sz w:val="18"/>
          <w:szCs w:val="18"/>
          <w:lang w:bidi="th-TH"/>
        </w:rPr>
        <w:t>:</w:t>
      </w:r>
      <w:r w:rsidRPr="000A3FEF">
        <w:rPr>
          <w:rFonts w:ascii="Arial" w:hAnsi="Arial" w:cs="Arial"/>
        </w:rPr>
        <w:tab/>
      </w:r>
      <w:r w:rsidRPr="000A3FEF">
        <w:rPr>
          <w:rFonts w:ascii="Arial" w:eastAsia="Arial Unicode MS" w:hAnsi="Arial" w:cs="Arial"/>
          <w:color w:val="000000" w:themeColor="text1"/>
          <w:sz w:val="18"/>
          <w:szCs w:val="18"/>
          <w:lang w:bidi="th-TH"/>
        </w:rPr>
        <w:t>The fair value of financial instruments is not based on observable market data.</w:t>
      </w:r>
    </w:p>
    <w:p w14:paraId="63182065" w14:textId="77777777" w:rsidR="008B18F9" w:rsidRPr="000A3FEF" w:rsidRDefault="008B18F9" w:rsidP="00865727">
      <w:pPr>
        <w:widowControl w:val="0"/>
        <w:jc w:val="both"/>
        <w:rPr>
          <w:rFonts w:ascii="Arial" w:eastAsia="Arial Unicode MS" w:hAnsi="Arial" w:cs="Arial"/>
          <w:color w:val="000000"/>
          <w:sz w:val="18"/>
          <w:szCs w:val="18"/>
          <w:lang w:val="en-GB" w:bidi="th-TH"/>
        </w:rPr>
      </w:pPr>
    </w:p>
    <w:p w14:paraId="626A5A75" w14:textId="3957463E" w:rsidR="008B18F9" w:rsidRPr="000A3FEF" w:rsidRDefault="008B18F9" w:rsidP="00865727">
      <w:pPr>
        <w:widowControl w:val="0"/>
        <w:jc w:val="both"/>
        <w:rPr>
          <w:rFonts w:ascii="Arial" w:eastAsia="Arial Unicode MS" w:hAnsi="Arial" w:cs="Arial"/>
          <w:color w:val="000000"/>
          <w:sz w:val="18"/>
          <w:szCs w:val="18"/>
          <w:lang w:bidi="th-TH"/>
        </w:rPr>
      </w:pPr>
      <w:r w:rsidRPr="002956B9">
        <w:rPr>
          <w:rFonts w:ascii="Arial" w:eastAsia="Arial Unicode MS" w:hAnsi="Arial" w:cs="Arial"/>
          <w:color w:val="000000"/>
          <w:spacing w:val="-4"/>
          <w:sz w:val="18"/>
          <w:szCs w:val="18"/>
          <w:lang w:val="en-GB" w:bidi="th-TH"/>
        </w:rPr>
        <w:t>The following table presents financial assets that are measured at fair value, excluding where its fair value is approximating</w:t>
      </w:r>
      <w:r w:rsidRPr="000A3FEF">
        <w:rPr>
          <w:rFonts w:ascii="Arial" w:eastAsia="Arial Unicode MS" w:hAnsi="Arial" w:cs="Arial"/>
          <w:color w:val="000000"/>
          <w:sz w:val="18"/>
          <w:szCs w:val="18"/>
          <w:lang w:val="en-GB" w:bidi="th-TH"/>
        </w:rPr>
        <w:t xml:space="preserve"> the carrying amount.</w:t>
      </w:r>
      <w:r w:rsidRPr="000A3FEF">
        <w:rPr>
          <w:rFonts w:ascii="Arial" w:eastAsia="Arial Unicode MS" w:hAnsi="Arial" w:cs="Arial"/>
          <w:color w:val="000000"/>
          <w:sz w:val="18"/>
          <w:szCs w:val="18"/>
          <w:lang w:bidi="th-TH"/>
        </w:rPr>
        <w:t> </w:t>
      </w:r>
    </w:p>
    <w:p w14:paraId="0AF422CA" w14:textId="77777777" w:rsidR="003446E3" w:rsidRPr="000A3FEF" w:rsidRDefault="003446E3" w:rsidP="00865727">
      <w:pPr>
        <w:widowControl w:val="0"/>
        <w:jc w:val="both"/>
        <w:rPr>
          <w:rFonts w:ascii="Arial" w:eastAsia="Arial Unicode MS" w:hAnsi="Arial" w:cs="Arial"/>
          <w:color w:val="000000"/>
          <w:sz w:val="18"/>
          <w:szCs w:val="18"/>
          <w:lang w:bidi="th-TH"/>
        </w:rPr>
      </w:pPr>
    </w:p>
    <w:tbl>
      <w:tblPr>
        <w:tblW w:w="9453" w:type="dxa"/>
        <w:tblInd w:w="10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269"/>
        <w:gridCol w:w="1296"/>
        <w:gridCol w:w="1296"/>
        <w:gridCol w:w="1296"/>
        <w:gridCol w:w="1296"/>
      </w:tblGrid>
      <w:tr w:rsidR="003446E3" w:rsidRPr="001718FF" w14:paraId="57898543" w14:textId="77777777" w:rsidTr="001718FF">
        <w:trPr>
          <w:trHeight w:val="15"/>
        </w:trPr>
        <w:tc>
          <w:tcPr>
            <w:tcW w:w="4269" w:type="dxa"/>
            <w:tcBorders>
              <w:top w:val="nil"/>
              <w:left w:val="nil"/>
              <w:bottom w:val="nil"/>
              <w:right w:val="nil"/>
            </w:tcBorders>
            <w:vAlign w:val="bottom"/>
          </w:tcPr>
          <w:p w14:paraId="5367B049" w14:textId="77777777" w:rsidR="003446E3" w:rsidRPr="001718FF" w:rsidRDefault="003446E3" w:rsidP="00865727">
            <w:pPr>
              <w:ind w:left="1418" w:hanging="1518"/>
              <w:contextualSpacing/>
              <w:rPr>
                <w:rFonts w:ascii="Arial" w:eastAsia="DengXian" w:hAnsi="Arial" w:cs="Arial"/>
                <w:sz w:val="18"/>
                <w:szCs w:val="18"/>
                <w:lang w:eastAsia="zh-CN" w:bidi="th-TH"/>
              </w:rPr>
            </w:pPr>
          </w:p>
        </w:tc>
        <w:tc>
          <w:tcPr>
            <w:tcW w:w="5184" w:type="dxa"/>
            <w:gridSpan w:val="4"/>
            <w:tcBorders>
              <w:top w:val="nil"/>
              <w:left w:val="nil"/>
              <w:bottom w:val="single" w:sz="4" w:space="0" w:color="auto"/>
              <w:right w:val="nil"/>
            </w:tcBorders>
            <w:vAlign w:val="center"/>
          </w:tcPr>
          <w:p w14:paraId="4BE2D170" w14:textId="6C974371" w:rsidR="003446E3" w:rsidRPr="001718FF" w:rsidRDefault="00857E42" w:rsidP="00865727">
            <w:pPr>
              <w:ind w:right="-72"/>
              <w:contextualSpacing/>
              <w:jc w:val="center"/>
              <w:rPr>
                <w:rFonts w:ascii="Arial" w:eastAsia="DengXian" w:hAnsi="Arial" w:cs="Arial"/>
                <w:b/>
                <w:bCs/>
                <w:sz w:val="18"/>
                <w:szCs w:val="18"/>
                <w:cs/>
                <w:lang w:val="en-GB" w:eastAsia="zh-CN" w:bidi="th-TH"/>
              </w:rPr>
            </w:pPr>
            <w:r w:rsidRPr="001718FF">
              <w:rPr>
                <w:rFonts w:ascii="Arial" w:eastAsia="DengXian" w:hAnsi="Arial" w:cs="Arial"/>
                <w:b/>
                <w:bCs/>
                <w:sz w:val="18"/>
                <w:szCs w:val="18"/>
                <w:lang w:val="en-GB" w:eastAsia="zh-CN" w:bidi="th-TH"/>
              </w:rPr>
              <w:t>Consolidated Financ</w:t>
            </w:r>
            <w:r w:rsidR="00DC5BD4" w:rsidRPr="001718FF">
              <w:rPr>
                <w:rFonts w:ascii="Arial" w:eastAsia="DengXian" w:hAnsi="Arial" w:cs="Arial"/>
                <w:b/>
                <w:bCs/>
                <w:sz w:val="18"/>
                <w:szCs w:val="18"/>
                <w:lang w:val="en-GB" w:eastAsia="zh-CN" w:bidi="th-TH"/>
              </w:rPr>
              <w:t>ial Statement</w:t>
            </w:r>
            <w:r w:rsidR="001D60E8">
              <w:rPr>
                <w:rFonts w:ascii="Arial" w:eastAsia="DengXian" w:hAnsi="Arial" w:cs="Arial"/>
                <w:b/>
                <w:bCs/>
                <w:sz w:val="18"/>
                <w:szCs w:val="18"/>
                <w:lang w:val="en-GB" w:eastAsia="zh-CN" w:bidi="th-TH"/>
              </w:rPr>
              <w:t>s</w:t>
            </w:r>
          </w:p>
        </w:tc>
      </w:tr>
      <w:tr w:rsidR="003446E3" w:rsidRPr="001718FF" w14:paraId="40AE8B5C" w14:textId="77777777" w:rsidTr="001718FF">
        <w:trPr>
          <w:trHeight w:val="15"/>
        </w:trPr>
        <w:tc>
          <w:tcPr>
            <w:tcW w:w="4269" w:type="dxa"/>
            <w:tcBorders>
              <w:top w:val="nil"/>
              <w:left w:val="nil"/>
              <w:bottom w:val="nil"/>
              <w:right w:val="nil"/>
            </w:tcBorders>
            <w:vAlign w:val="bottom"/>
          </w:tcPr>
          <w:p w14:paraId="51CA316F" w14:textId="77777777" w:rsidR="003446E3" w:rsidRPr="001718FF" w:rsidRDefault="003446E3" w:rsidP="00865727">
            <w:pPr>
              <w:ind w:left="1418" w:hanging="1518"/>
              <w:contextualSpacing/>
              <w:rPr>
                <w:rFonts w:ascii="Arial" w:eastAsia="DengXian" w:hAnsi="Arial" w:cs="Arial"/>
                <w:sz w:val="18"/>
                <w:szCs w:val="18"/>
                <w:lang w:eastAsia="zh-CN" w:bidi="th-TH"/>
              </w:rPr>
            </w:pPr>
          </w:p>
        </w:tc>
        <w:tc>
          <w:tcPr>
            <w:tcW w:w="2592" w:type="dxa"/>
            <w:gridSpan w:val="2"/>
            <w:tcBorders>
              <w:top w:val="single" w:sz="4" w:space="0" w:color="auto"/>
              <w:left w:val="nil"/>
              <w:bottom w:val="single" w:sz="4" w:space="0" w:color="auto"/>
              <w:right w:val="nil"/>
            </w:tcBorders>
          </w:tcPr>
          <w:p w14:paraId="54D73DD9" w14:textId="5A0A5579" w:rsidR="003446E3" w:rsidRPr="001718FF" w:rsidRDefault="00DC5BD4" w:rsidP="00865727">
            <w:pPr>
              <w:ind w:right="-72"/>
              <w:contextualSpacing/>
              <w:jc w:val="center"/>
              <w:rPr>
                <w:rFonts w:ascii="Arial" w:eastAsia="DengXian" w:hAnsi="Arial" w:cs="Arial"/>
                <w:b/>
                <w:bCs/>
                <w:sz w:val="18"/>
                <w:szCs w:val="18"/>
                <w:cs/>
                <w:lang w:val="en-GB" w:eastAsia="zh-CN" w:bidi="th-TH"/>
              </w:rPr>
            </w:pPr>
            <w:r w:rsidRPr="001718FF">
              <w:rPr>
                <w:rFonts w:ascii="Arial" w:eastAsia="DengXian" w:hAnsi="Arial" w:cs="Arial"/>
                <w:b/>
                <w:bCs/>
                <w:sz w:val="18"/>
                <w:szCs w:val="18"/>
                <w:lang w:val="en-GB" w:eastAsia="zh-CN" w:bidi="th-TH"/>
              </w:rPr>
              <w:t>31 December 2025</w:t>
            </w:r>
          </w:p>
        </w:tc>
        <w:tc>
          <w:tcPr>
            <w:tcW w:w="2592" w:type="dxa"/>
            <w:gridSpan w:val="2"/>
            <w:tcBorders>
              <w:top w:val="single" w:sz="4" w:space="0" w:color="auto"/>
              <w:left w:val="nil"/>
              <w:bottom w:val="single" w:sz="4" w:space="0" w:color="auto"/>
              <w:right w:val="nil"/>
            </w:tcBorders>
          </w:tcPr>
          <w:p w14:paraId="606C9575" w14:textId="706D3A09" w:rsidR="00DC5BD4" w:rsidRPr="001718FF" w:rsidRDefault="00DC5BD4" w:rsidP="00865727">
            <w:pPr>
              <w:ind w:right="-72"/>
              <w:contextualSpacing/>
              <w:jc w:val="center"/>
              <w:rPr>
                <w:rFonts w:ascii="Arial" w:eastAsia="DengXian" w:hAnsi="Arial" w:cs="Arial"/>
                <w:b/>
                <w:bCs/>
                <w:sz w:val="18"/>
                <w:szCs w:val="18"/>
                <w:cs/>
                <w:lang w:val="en-GB" w:eastAsia="zh-CN" w:bidi="th-TH"/>
              </w:rPr>
            </w:pPr>
            <w:r w:rsidRPr="001718FF">
              <w:rPr>
                <w:rFonts w:ascii="Arial" w:eastAsia="DengXian" w:hAnsi="Arial" w:cs="Arial"/>
                <w:b/>
                <w:bCs/>
                <w:sz w:val="18"/>
                <w:szCs w:val="18"/>
                <w:lang w:val="en-GB" w:eastAsia="zh-CN" w:bidi="th-TH"/>
              </w:rPr>
              <w:t>31 December 2024</w:t>
            </w:r>
          </w:p>
        </w:tc>
      </w:tr>
      <w:tr w:rsidR="00857E42" w:rsidRPr="001718FF" w14:paraId="6B7C5501" w14:textId="77777777" w:rsidTr="001718FF">
        <w:trPr>
          <w:trHeight w:val="15"/>
        </w:trPr>
        <w:tc>
          <w:tcPr>
            <w:tcW w:w="4269" w:type="dxa"/>
            <w:tcBorders>
              <w:top w:val="nil"/>
              <w:left w:val="nil"/>
              <w:bottom w:val="nil"/>
              <w:right w:val="nil"/>
            </w:tcBorders>
            <w:vAlign w:val="bottom"/>
            <w:hideMark/>
          </w:tcPr>
          <w:p w14:paraId="03252ACF" w14:textId="77777777" w:rsidR="00857E42" w:rsidRPr="001718FF" w:rsidRDefault="00857E42" w:rsidP="00865727">
            <w:pPr>
              <w:ind w:left="1418" w:hanging="1518"/>
              <w:contextualSpacing/>
              <w:rPr>
                <w:rFonts w:ascii="Arial" w:eastAsia="DengXian" w:hAnsi="Arial" w:cs="Arial"/>
                <w:sz w:val="18"/>
                <w:szCs w:val="18"/>
                <w:lang w:eastAsia="zh-CN" w:bidi="th-TH"/>
              </w:rPr>
            </w:pPr>
            <w:r w:rsidRPr="001718FF">
              <w:rPr>
                <w:rFonts w:ascii="Arial" w:eastAsia="DengXian" w:hAnsi="Arial" w:cs="Arial"/>
                <w:sz w:val="18"/>
                <w:szCs w:val="18"/>
                <w:lang w:eastAsia="zh-CN" w:bidi="th-TH"/>
              </w:rPr>
              <w:t> </w:t>
            </w:r>
          </w:p>
        </w:tc>
        <w:tc>
          <w:tcPr>
            <w:tcW w:w="1296" w:type="dxa"/>
            <w:tcBorders>
              <w:top w:val="single" w:sz="4" w:space="0" w:color="auto"/>
              <w:left w:val="nil"/>
              <w:bottom w:val="nil"/>
              <w:right w:val="nil"/>
            </w:tcBorders>
            <w:vAlign w:val="center"/>
            <w:hideMark/>
          </w:tcPr>
          <w:p w14:paraId="1D128273" w14:textId="77777777" w:rsidR="00857E42" w:rsidRPr="001718FF" w:rsidRDefault="00857E42" w:rsidP="00865727">
            <w:pPr>
              <w:ind w:right="-72"/>
              <w:contextualSpacing/>
              <w:jc w:val="right"/>
              <w:rPr>
                <w:rFonts w:ascii="Arial" w:eastAsia="DengXian" w:hAnsi="Arial" w:cs="Arial"/>
                <w:b/>
                <w:bCs/>
                <w:sz w:val="18"/>
                <w:szCs w:val="18"/>
                <w:lang w:val="en-GB" w:eastAsia="zh-CN" w:bidi="th-TH"/>
              </w:rPr>
            </w:pPr>
            <w:r w:rsidRPr="001718FF">
              <w:rPr>
                <w:rFonts w:ascii="Arial" w:eastAsia="DengXian" w:hAnsi="Arial" w:cs="Arial"/>
                <w:b/>
                <w:bCs/>
                <w:sz w:val="18"/>
                <w:szCs w:val="18"/>
                <w:lang w:val="en-GB" w:eastAsia="zh-CN" w:bidi="th-TH"/>
              </w:rPr>
              <w:t>Carrying</w:t>
            </w:r>
          </w:p>
          <w:p w14:paraId="32A01205" w14:textId="29289149" w:rsidR="00857E42" w:rsidRPr="001718FF" w:rsidRDefault="00857E42" w:rsidP="00865727">
            <w:pPr>
              <w:ind w:right="-72"/>
              <w:contextualSpacing/>
              <w:jc w:val="right"/>
              <w:rPr>
                <w:rFonts w:ascii="Arial" w:eastAsia="DengXian" w:hAnsi="Arial" w:cs="Arial"/>
                <w:sz w:val="18"/>
                <w:szCs w:val="18"/>
                <w:lang w:eastAsia="zh-CN" w:bidi="th-TH"/>
              </w:rPr>
            </w:pPr>
            <w:r w:rsidRPr="001718FF">
              <w:rPr>
                <w:rFonts w:ascii="Arial" w:eastAsia="DengXian" w:hAnsi="Arial" w:cs="Arial"/>
                <w:b/>
                <w:bCs/>
                <w:sz w:val="18"/>
                <w:szCs w:val="18"/>
                <w:lang w:eastAsia="zh-CN" w:bidi="th-TH"/>
              </w:rPr>
              <w:t>Amount</w:t>
            </w:r>
          </w:p>
        </w:tc>
        <w:tc>
          <w:tcPr>
            <w:tcW w:w="1296" w:type="dxa"/>
            <w:tcBorders>
              <w:top w:val="single" w:sz="4" w:space="0" w:color="auto"/>
              <w:left w:val="nil"/>
              <w:bottom w:val="nil"/>
              <w:right w:val="nil"/>
            </w:tcBorders>
            <w:vAlign w:val="center"/>
            <w:hideMark/>
          </w:tcPr>
          <w:p w14:paraId="71B69C30" w14:textId="77777777" w:rsidR="00857E42" w:rsidRPr="001718FF" w:rsidRDefault="00857E42" w:rsidP="00865727">
            <w:pPr>
              <w:ind w:right="-72"/>
              <w:contextualSpacing/>
              <w:jc w:val="right"/>
              <w:rPr>
                <w:rFonts w:ascii="Arial" w:eastAsia="DengXian" w:hAnsi="Arial" w:cs="Arial"/>
                <w:b/>
                <w:bCs/>
                <w:sz w:val="18"/>
                <w:szCs w:val="18"/>
                <w:lang w:val="en-GB" w:eastAsia="zh-CN" w:bidi="th-TH"/>
              </w:rPr>
            </w:pPr>
            <w:r w:rsidRPr="001718FF">
              <w:rPr>
                <w:rFonts w:ascii="Arial" w:eastAsia="DengXian" w:hAnsi="Arial" w:cs="Arial"/>
                <w:b/>
                <w:bCs/>
                <w:sz w:val="18"/>
                <w:szCs w:val="18"/>
                <w:lang w:val="en-GB" w:eastAsia="zh-CN" w:bidi="th-TH"/>
              </w:rPr>
              <w:t>Fair</w:t>
            </w:r>
          </w:p>
          <w:p w14:paraId="4B609CC2" w14:textId="3B9606C4" w:rsidR="00857E42" w:rsidRPr="001718FF" w:rsidRDefault="00857E42" w:rsidP="00865727">
            <w:pPr>
              <w:ind w:right="-72"/>
              <w:contextualSpacing/>
              <w:jc w:val="right"/>
              <w:rPr>
                <w:rFonts w:ascii="Arial" w:eastAsia="DengXian" w:hAnsi="Arial" w:cs="Arial"/>
                <w:sz w:val="18"/>
                <w:szCs w:val="18"/>
                <w:lang w:eastAsia="zh-CN" w:bidi="th-TH"/>
              </w:rPr>
            </w:pPr>
            <w:r w:rsidRPr="001718FF">
              <w:rPr>
                <w:rFonts w:ascii="Arial" w:eastAsia="DengXian" w:hAnsi="Arial" w:cs="Arial"/>
                <w:b/>
                <w:bCs/>
                <w:sz w:val="18"/>
                <w:szCs w:val="18"/>
                <w:lang w:eastAsia="zh-CN" w:bidi="th-TH"/>
              </w:rPr>
              <w:t>Value</w:t>
            </w:r>
          </w:p>
        </w:tc>
        <w:tc>
          <w:tcPr>
            <w:tcW w:w="1296" w:type="dxa"/>
            <w:tcBorders>
              <w:top w:val="single" w:sz="4" w:space="0" w:color="auto"/>
              <w:left w:val="nil"/>
              <w:bottom w:val="nil"/>
              <w:right w:val="nil"/>
            </w:tcBorders>
            <w:vAlign w:val="center"/>
            <w:hideMark/>
          </w:tcPr>
          <w:p w14:paraId="1B5270FD" w14:textId="77777777" w:rsidR="00857E42" w:rsidRPr="001718FF" w:rsidRDefault="00857E42" w:rsidP="00865727">
            <w:pPr>
              <w:ind w:right="-72"/>
              <w:contextualSpacing/>
              <w:jc w:val="right"/>
              <w:rPr>
                <w:rFonts w:ascii="Arial" w:eastAsia="DengXian" w:hAnsi="Arial" w:cs="Arial"/>
                <w:b/>
                <w:bCs/>
                <w:sz w:val="18"/>
                <w:szCs w:val="18"/>
                <w:lang w:val="en-GB" w:eastAsia="zh-CN" w:bidi="th-TH"/>
              </w:rPr>
            </w:pPr>
            <w:r w:rsidRPr="001718FF">
              <w:rPr>
                <w:rFonts w:ascii="Arial" w:eastAsia="DengXian" w:hAnsi="Arial" w:cs="Arial"/>
                <w:b/>
                <w:bCs/>
                <w:sz w:val="18"/>
                <w:szCs w:val="18"/>
                <w:lang w:val="en-GB" w:eastAsia="zh-CN" w:bidi="th-TH"/>
              </w:rPr>
              <w:t>Carrying</w:t>
            </w:r>
          </w:p>
          <w:p w14:paraId="1ADA90A6" w14:textId="44C552A2" w:rsidR="00857E42" w:rsidRPr="001718FF" w:rsidRDefault="00857E42" w:rsidP="00865727">
            <w:pPr>
              <w:ind w:right="-72"/>
              <w:contextualSpacing/>
              <w:jc w:val="right"/>
              <w:rPr>
                <w:rFonts w:ascii="Arial" w:eastAsia="DengXian" w:hAnsi="Arial" w:cs="Arial"/>
                <w:sz w:val="18"/>
                <w:szCs w:val="18"/>
                <w:lang w:eastAsia="zh-CN" w:bidi="th-TH"/>
              </w:rPr>
            </w:pPr>
            <w:r w:rsidRPr="001718FF">
              <w:rPr>
                <w:rFonts w:ascii="Arial" w:eastAsia="DengXian" w:hAnsi="Arial" w:cs="Arial"/>
                <w:b/>
                <w:bCs/>
                <w:sz w:val="18"/>
                <w:szCs w:val="18"/>
                <w:lang w:eastAsia="zh-CN" w:bidi="th-TH"/>
              </w:rPr>
              <w:t>Amount</w:t>
            </w:r>
          </w:p>
        </w:tc>
        <w:tc>
          <w:tcPr>
            <w:tcW w:w="1296" w:type="dxa"/>
            <w:tcBorders>
              <w:top w:val="single" w:sz="4" w:space="0" w:color="auto"/>
              <w:left w:val="nil"/>
              <w:bottom w:val="nil"/>
              <w:right w:val="nil"/>
            </w:tcBorders>
            <w:vAlign w:val="center"/>
            <w:hideMark/>
          </w:tcPr>
          <w:p w14:paraId="51FE5AF3" w14:textId="77777777" w:rsidR="00857E42" w:rsidRPr="001718FF" w:rsidRDefault="00857E42" w:rsidP="00865727">
            <w:pPr>
              <w:ind w:right="-72"/>
              <w:contextualSpacing/>
              <w:jc w:val="right"/>
              <w:rPr>
                <w:rFonts w:ascii="Arial" w:eastAsia="DengXian" w:hAnsi="Arial" w:cs="Arial"/>
                <w:b/>
                <w:bCs/>
                <w:sz w:val="18"/>
                <w:szCs w:val="18"/>
                <w:lang w:val="en-GB" w:eastAsia="zh-CN" w:bidi="th-TH"/>
              </w:rPr>
            </w:pPr>
            <w:r w:rsidRPr="001718FF">
              <w:rPr>
                <w:rFonts w:ascii="Arial" w:eastAsia="DengXian" w:hAnsi="Arial" w:cs="Arial"/>
                <w:b/>
                <w:bCs/>
                <w:sz w:val="18"/>
                <w:szCs w:val="18"/>
                <w:lang w:val="en-GB" w:eastAsia="zh-CN" w:bidi="th-TH"/>
              </w:rPr>
              <w:t>Fair</w:t>
            </w:r>
          </w:p>
          <w:p w14:paraId="6F9969CA" w14:textId="25F404BB" w:rsidR="00857E42" w:rsidRPr="001718FF" w:rsidRDefault="00857E42" w:rsidP="00865727">
            <w:pPr>
              <w:ind w:right="-72"/>
              <w:contextualSpacing/>
              <w:jc w:val="right"/>
              <w:rPr>
                <w:rFonts w:ascii="Arial" w:eastAsia="DengXian" w:hAnsi="Arial" w:cs="Arial"/>
                <w:sz w:val="18"/>
                <w:szCs w:val="18"/>
                <w:lang w:eastAsia="zh-CN" w:bidi="th-TH"/>
              </w:rPr>
            </w:pPr>
            <w:r w:rsidRPr="001718FF">
              <w:rPr>
                <w:rFonts w:ascii="Arial" w:eastAsia="DengXian" w:hAnsi="Arial" w:cs="Arial"/>
                <w:b/>
                <w:bCs/>
                <w:sz w:val="18"/>
                <w:szCs w:val="18"/>
                <w:lang w:eastAsia="zh-CN" w:bidi="th-TH"/>
              </w:rPr>
              <w:t>Value</w:t>
            </w:r>
          </w:p>
        </w:tc>
      </w:tr>
      <w:tr w:rsidR="00705E81" w:rsidRPr="001718FF" w14:paraId="5DBD1277" w14:textId="77777777" w:rsidTr="001718FF">
        <w:trPr>
          <w:trHeight w:val="15"/>
        </w:trPr>
        <w:tc>
          <w:tcPr>
            <w:tcW w:w="4269" w:type="dxa"/>
            <w:tcBorders>
              <w:top w:val="nil"/>
              <w:left w:val="nil"/>
              <w:bottom w:val="nil"/>
              <w:right w:val="nil"/>
            </w:tcBorders>
            <w:vAlign w:val="bottom"/>
            <w:hideMark/>
          </w:tcPr>
          <w:p w14:paraId="1BD5F37D" w14:textId="77777777" w:rsidR="00705E81" w:rsidRPr="001718FF" w:rsidRDefault="00705E81" w:rsidP="00705E81">
            <w:pPr>
              <w:ind w:left="1418" w:hanging="1518"/>
              <w:contextualSpacing/>
              <w:rPr>
                <w:rFonts w:ascii="Arial" w:eastAsia="DengXian" w:hAnsi="Arial" w:cs="Arial"/>
                <w:sz w:val="18"/>
                <w:szCs w:val="18"/>
                <w:lang w:eastAsia="zh-CN" w:bidi="th-TH"/>
              </w:rPr>
            </w:pPr>
            <w:r w:rsidRPr="001718FF">
              <w:rPr>
                <w:rFonts w:ascii="Arial" w:eastAsia="DengXian" w:hAnsi="Arial" w:cs="Arial"/>
                <w:sz w:val="18"/>
                <w:szCs w:val="18"/>
                <w:lang w:eastAsia="zh-CN" w:bidi="th-TH"/>
              </w:rPr>
              <w:t> </w:t>
            </w:r>
          </w:p>
        </w:tc>
        <w:tc>
          <w:tcPr>
            <w:tcW w:w="1296" w:type="dxa"/>
            <w:tcBorders>
              <w:top w:val="nil"/>
              <w:left w:val="nil"/>
              <w:bottom w:val="single" w:sz="6" w:space="0" w:color="auto"/>
              <w:right w:val="nil"/>
            </w:tcBorders>
            <w:vAlign w:val="center"/>
            <w:hideMark/>
          </w:tcPr>
          <w:p w14:paraId="79EABA14" w14:textId="24578A40" w:rsidR="00705E81" w:rsidRPr="00E70771" w:rsidRDefault="00705E81" w:rsidP="00705E81">
            <w:pPr>
              <w:ind w:left="-230" w:right="-72"/>
              <w:contextualSpacing/>
              <w:jc w:val="right"/>
              <w:rPr>
                <w:rFonts w:ascii="Arial" w:eastAsia="DengXian" w:hAnsi="Arial" w:cs="Arial"/>
                <w:spacing w:val="-6"/>
                <w:sz w:val="18"/>
                <w:szCs w:val="18"/>
                <w:lang w:eastAsia="zh-CN" w:bidi="th-TH"/>
              </w:rPr>
            </w:pPr>
            <w:r w:rsidRPr="00E70771">
              <w:rPr>
                <w:rFonts w:ascii="Arial" w:eastAsia="DengXian" w:hAnsi="Arial" w:cs="Arial"/>
                <w:b/>
                <w:bCs/>
                <w:spacing w:val="-6"/>
                <w:sz w:val="18"/>
                <w:szCs w:val="18"/>
                <w:lang w:val="en-GB" w:eastAsia="zh-CN" w:bidi="th-TH"/>
              </w:rPr>
              <w:t>Thousand Baht</w:t>
            </w:r>
          </w:p>
        </w:tc>
        <w:tc>
          <w:tcPr>
            <w:tcW w:w="1296" w:type="dxa"/>
            <w:tcBorders>
              <w:top w:val="nil"/>
              <w:left w:val="nil"/>
              <w:bottom w:val="single" w:sz="6" w:space="0" w:color="auto"/>
              <w:right w:val="nil"/>
            </w:tcBorders>
            <w:vAlign w:val="center"/>
            <w:hideMark/>
          </w:tcPr>
          <w:p w14:paraId="3CF18FE5" w14:textId="642DC6F6" w:rsidR="00705E81" w:rsidRPr="00E70771" w:rsidRDefault="00705E81" w:rsidP="00705E81">
            <w:pPr>
              <w:ind w:left="-230" w:right="-72"/>
              <w:contextualSpacing/>
              <w:jc w:val="right"/>
              <w:rPr>
                <w:rFonts w:ascii="Arial" w:eastAsia="DengXian" w:hAnsi="Arial" w:cs="Arial"/>
                <w:b/>
                <w:bCs/>
                <w:spacing w:val="-6"/>
                <w:sz w:val="18"/>
                <w:szCs w:val="18"/>
                <w:lang w:val="en-GB" w:eastAsia="zh-CN" w:bidi="th-TH"/>
              </w:rPr>
            </w:pPr>
            <w:r w:rsidRPr="00E70771">
              <w:rPr>
                <w:rFonts w:ascii="Arial" w:eastAsia="DengXian" w:hAnsi="Arial" w:cs="Arial"/>
                <w:b/>
                <w:bCs/>
                <w:spacing w:val="-6"/>
                <w:sz w:val="18"/>
                <w:szCs w:val="18"/>
                <w:lang w:val="en-GB" w:eastAsia="zh-CN" w:bidi="th-TH"/>
              </w:rPr>
              <w:t>Thousand Baht</w:t>
            </w:r>
          </w:p>
        </w:tc>
        <w:tc>
          <w:tcPr>
            <w:tcW w:w="1296" w:type="dxa"/>
            <w:tcBorders>
              <w:top w:val="nil"/>
              <w:left w:val="nil"/>
              <w:bottom w:val="single" w:sz="6" w:space="0" w:color="auto"/>
              <w:right w:val="nil"/>
            </w:tcBorders>
            <w:vAlign w:val="center"/>
            <w:hideMark/>
          </w:tcPr>
          <w:p w14:paraId="1A2A1D22" w14:textId="0B866741" w:rsidR="00705E81" w:rsidRPr="00E70771" w:rsidRDefault="00705E81" w:rsidP="00705E81">
            <w:pPr>
              <w:ind w:left="-230" w:right="-72"/>
              <w:contextualSpacing/>
              <w:jc w:val="right"/>
              <w:rPr>
                <w:rFonts w:ascii="Arial" w:eastAsia="DengXian" w:hAnsi="Arial" w:cs="Arial"/>
                <w:b/>
                <w:bCs/>
                <w:spacing w:val="-6"/>
                <w:sz w:val="18"/>
                <w:szCs w:val="18"/>
                <w:lang w:val="en-GB" w:eastAsia="zh-CN" w:bidi="th-TH"/>
              </w:rPr>
            </w:pPr>
            <w:r w:rsidRPr="00E70771">
              <w:rPr>
                <w:rFonts w:ascii="Arial" w:eastAsia="DengXian" w:hAnsi="Arial" w:cs="Arial"/>
                <w:b/>
                <w:bCs/>
                <w:spacing w:val="-6"/>
                <w:sz w:val="18"/>
                <w:szCs w:val="18"/>
                <w:lang w:val="en-GB" w:eastAsia="zh-CN" w:bidi="th-TH"/>
              </w:rPr>
              <w:t>Thousand Baht</w:t>
            </w:r>
          </w:p>
        </w:tc>
        <w:tc>
          <w:tcPr>
            <w:tcW w:w="1296" w:type="dxa"/>
            <w:tcBorders>
              <w:top w:val="nil"/>
              <w:left w:val="nil"/>
              <w:bottom w:val="single" w:sz="6" w:space="0" w:color="auto"/>
              <w:right w:val="nil"/>
            </w:tcBorders>
            <w:vAlign w:val="center"/>
            <w:hideMark/>
          </w:tcPr>
          <w:p w14:paraId="5CAC6C21" w14:textId="69359181" w:rsidR="00705E81" w:rsidRPr="00E70771" w:rsidRDefault="00705E81" w:rsidP="00705E81">
            <w:pPr>
              <w:ind w:left="-230" w:right="-72"/>
              <w:contextualSpacing/>
              <w:jc w:val="right"/>
              <w:rPr>
                <w:rFonts w:ascii="Arial" w:eastAsia="DengXian" w:hAnsi="Arial" w:cs="Arial"/>
                <w:b/>
                <w:bCs/>
                <w:spacing w:val="-6"/>
                <w:sz w:val="18"/>
                <w:szCs w:val="18"/>
                <w:lang w:val="en-GB" w:eastAsia="zh-CN" w:bidi="th-TH"/>
              </w:rPr>
            </w:pPr>
            <w:r w:rsidRPr="00E70771">
              <w:rPr>
                <w:rFonts w:ascii="Arial" w:eastAsia="DengXian" w:hAnsi="Arial" w:cs="Arial"/>
                <w:b/>
                <w:bCs/>
                <w:spacing w:val="-6"/>
                <w:sz w:val="18"/>
                <w:szCs w:val="18"/>
                <w:lang w:val="en-GB" w:eastAsia="zh-CN" w:bidi="th-TH"/>
              </w:rPr>
              <w:t>Thousand Baht</w:t>
            </w:r>
          </w:p>
        </w:tc>
      </w:tr>
      <w:tr w:rsidR="003446E3" w:rsidRPr="001718FF" w14:paraId="304BA1E2" w14:textId="77777777" w:rsidTr="001718FF">
        <w:trPr>
          <w:trHeight w:val="15"/>
        </w:trPr>
        <w:tc>
          <w:tcPr>
            <w:tcW w:w="4269" w:type="dxa"/>
            <w:tcBorders>
              <w:top w:val="nil"/>
              <w:left w:val="nil"/>
              <w:bottom w:val="nil"/>
              <w:right w:val="nil"/>
            </w:tcBorders>
            <w:vAlign w:val="bottom"/>
            <w:hideMark/>
          </w:tcPr>
          <w:p w14:paraId="397A4F53" w14:textId="77777777" w:rsidR="003446E3" w:rsidRPr="001718FF" w:rsidRDefault="003446E3" w:rsidP="00865727">
            <w:pPr>
              <w:ind w:left="1418" w:hanging="1518"/>
              <w:contextualSpacing/>
              <w:rPr>
                <w:rFonts w:ascii="Arial" w:eastAsia="DengXian" w:hAnsi="Arial" w:cs="Arial"/>
                <w:sz w:val="18"/>
                <w:szCs w:val="18"/>
                <w:lang w:eastAsia="zh-CN" w:bidi="th-TH"/>
              </w:rPr>
            </w:pPr>
            <w:r w:rsidRPr="001718FF">
              <w:rPr>
                <w:rFonts w:ascii="Arial" w:eastAsia="DengXian" w:hAnsi="Arial" w:cs="Arial"/>
                <w:sz w:val="18"/>
                <w:szCs w:val="18"/>
                <w:lang w:eastAsia="zh-CN" w:bidi="th-TH"/>
              </w:rPr>
              <w:t> </w:t>
            </w:r>
          </w:p>
        </w:tc>
        <w:tc>
          <w:tcPr>
            <w:tcW w:w="1296" w:type="dxa"/>
            <w:tcBorders>
              <w:top w:val="single" w:sz="6" w:space="0" w:color="auto"/>
              <w:left w:val="nil"/>
              <w:bottom w:val="nil"/>
              <w:right w:val="nil"/>
            </w:tcBorders>
            <w:hideMark/>
          </w:tcPr>
          <w:p w14:paraId="2441F2CE" w14:textId="77777777" w:rsidR="003446E3" w:rsidRPr="001718FF" w:rsidRDefault="003446E3" w:rsidP="00865727">
            <w:pPr>
              <w:ind w:right="-72"/>
              <w:contextualSpacing/>
              <w:jc w:val="right"/>
              <w:rPr>
                <w:rFonts w:ascii="Arial" w:eastAsia="DengXian" w:hAnsi="Arial" w:cs="Arial"/>
                <w:sz w:val="18"/>
                <w:szCs w:val="18"/>
                <w:lang w:eastAsia="zh-CN" w:bidi="th-TH"/>
              </w:rPr>
            </w:pPr>
          </w:p>
        </w:tc>
        <w:tc>
          <w:tcPr>
            <w:tcW w:w="1296" w:type="dxa"/>
            <w:tcBorders>
              <w:top w:val="single" w:sz="6" w:space="0" w:color="auto"/>
              <w:left w:val="nil"/>
              <w:bottom w:val="nil"/>
              <w:right w:val="nil"/>
            </w:tcBorders>
            <w:hideMark/>
          </w:tcPr>
          <w:p w14:paraId="110C7F89" w14:textId="77777777" w:rsidR="003446E3" w:rsidRPr="001718FF" w:rsidRDefault="003446E3" w:rsidP="00865727">
            <w:pPr>
              <w:ind w:right="-72"/>
              <w:contextualSpacing/>
              <w:jc w:val="right"/>
              <w:rPr>
                <w:rFonts w:ascii="Arial" w:eastAsia="DengXian" w:hAnsi="Arial" w:cs="Arial"/>
                <w:sz w:val="18"/>
                <w:szCs w:val="18"/>
                <w:lang w:eastAsia="zh-CN" w:bidi="th-TH"/>
              </w:rPr>
            </w:pPr>
          </w:p>
        </w:tc>
        <w:tc>
          <w:tcPr>
            <w:tcW w:w="1296" w:type="dxa"/>
            <w:tcBorders>
              <w:top w:val="single" w:sz="6" w:space="0" w:color="auto"/>
              <w:left w:val="nil"/>
              <w:bottom w:val="nil"/>
              <w:right w:val="nil"/>
            </w:tcBorders>
            <w:hideMark/>
          </w:tcPr>
          <w:p w14:paraId="2785752D" w14:textId="77777777" w:rsidR="003446E3" w:rsidRPr="001718FF" w:rsidRDefault="003446E3" w:rsidP="00865727">
            <w:pPr>
              <w:ind w:right="-72"/>
              <w:contextualSpacing/>
              <w:jc w:val="right"/>
              <w:rPr>
                <w:rFonts w:ascii="Arial" w:eastAsia="DengXian" w:hAnsi="Arial" w:cs="Arial"/>
                <w:sz w:val="18"/>
                <w:szCs w:val="18"/>
                <w:lang w:eastAsia="zh-CN" w:bidi="th-TH"/>
              </w:rPr>
            </w:pPr>
          </w:p>
        </w:tc>
        <w:tc>
          <w:tcPr>
            <w:tcW w:w="1296" w:type="dxa"/>
            <w:tcBorders>
              <w:top w:val="single" w:sz="6" w:space="0" w:color="auto"/>
              <w:left w:val="nil"/>
              <w:bottom w:val="nil"/>
              <w:right w:val="nil"/>
            </w:tcBorders>
            <w:hideMark/>
          </w:tcPr>
          <w:p w14:paraId="45ED00FC" w14:textId="77777777" w:rsidR="003446E3" w:rsidRPr="001718FF" w:rsidRDefault="003446E3" w:rsidP="00865727">
            <w:pPr>
              <w:ind w:right="-72"/>
              <w:contextualSpacing/>
              <w:jc w:val="right"/>
              <w:rPr>
                <w:rFonts w:ascii="Arial" w:eastAsia="DengXian" w:hAnsi="Arial" w:cs="Arial"/>
                <w:sz w:val="18"/>
                <w:szCs w:val="18"/>
                <w:lang w:eastAsia="zh-CN" w:bidi="th-TH"/>
              </w:rPr>
            </w:pPr>
          </w:p>
        </w:tc>
      </w:tr>
      <w:tr w:rsidR="003446E3" w:rsidRPr="001718FF" w14:paraId="5464C00D" w14:textId="77777777" w:rsidTr="001718FF">
        <w:trPr>
          <w:trHeight w:val="15"/>
        </w:trPr>
        <w:tc>
          <w:tcPr>
            <w:tcW w:w="4269" w:type="dxa"/>
            <w:tcBorders>
              <w:top w:val="nil"/>
              <w:left w:val="nil"/>
              <w:bottom w:val="nil"/>
              <w:right w:val="nil"/>
            </w:tcBorders>
            <w:vAlign w:val="bottom"/>
            <w:hideMark/>
          </w:tcPr>
          <w:p w14:paraId="608E28E0" w14:textId="62B2E8E5" w:rsidR="003446E3" w:rsidRPr="001718FF" w:rsidRDefault="003446E3" w:rsidP="00865727">
            <w:pPr>
              <w:ind w:left="1418" w:hanging="1518"/>
              <w:contextualSpacing/>
              <w:rPr>
                <w:rFonts w:ascii="Arial" w:eastAsia="DengXian" w:hAnsi="Arial" w:cs="Arial"/>
                <w:b/>
                <w:bCs/>
                <w:sz w:val="18"/>
                <w:szCs w:val="18"/>
                <w:lang w:eastAsia="zh-CN" w:bidi="th-TH"/>
              </w:rPr>
            </w:pPr>
            <w:r w:rsidRPr="001718FF">
              <w:rPr>
                <w:rFonts w:ascii="Arial" w:eastAsia="DengXian" w:hAnsi="Arial" w:cs="Arial"/>
                <w:b/>
                <w:bCs/>
                <w:sz w:val="18"/>
                <w:szCs w:val="18"/>
                <w:lang w:val="en-GB" w:eastAsia="zh-CN" w:bidi="th-TH"/>
              </w:rPr>
              <w:t>Financial liabilities</w:t>
            </w:r>
            <w:r w:rsidRPr="001718FF">
              <w:rPr>
                <w:rFonts w:ascii="Arial" w:eastAsia="DengXian" w:hAnsi="Arial" w:cs="Arial"/>
                <w:b/>
                <w:bCs/>
                <w:sz w:val="18"/>
                <w:szCs w:val="18"/>
                <w:lang w:eastAsia="zh-CN" w:bidi="th-TH"/>
              </w:rPr>
              <w:t> </w:t>
            </w:r>
          </w:p>
        </w:tc>
        <w:tc>
          <w:tcPr>
            <w:tcW w:w="1296" w:type="dxa"/>
            <w:tcBorders>
              <w:top w:val="nil"/>
              <w:left w:val="nil"/>
              <w:bottom w:val="nil"/>
              <w:right w:val="nil"/>
            </w:tcBorders>
            <w:vAlign w:val="center"/>
            <w:hideMark/>
          </w:tcPr>
          <w:p w14:paraId="48C3080B" w14:textId="77777777" w:rsidR="003446E3" w:rsidRPr="001718FF" w:rsidRDefault="003446E3" w:rsidP="00865727">
            <w:pPr>
              <w:ind w:right="-72"/>
              <w:contextualSpacing/>
              <w:jc w:val="right"/>
              <w:rPr>
                <w:rFonts w:ascii="Arial" w:eastAsia="DengXian" w:hAnsi="Arial" w:cs="Arial"/>
                <w:sz w:val="18"/>
                <w:szCs w:val="18"/>
                <w:lang w:eastAsia="zh-CN" w:bidi="th-TH"/>
              </w:rPr>
            </w:pPr>
          </w:p>
        </w:tc>
        <w:tc>
          <w:tcPr>
            <w:tcW w:w="1296" w:type="dxa"/>
            <w:tcBorders>
              <w:top w:val="nil"/>
              <w:left w:val="nil"/>
              <w:bottom w:val="nil"/>
              <w:right w:val="nil"/>
            </w:tcBorders>
            <w:vAlign w:val="center"/>
            <w:hideMark/>
          </w:tcPr>
          <w:p w14:paraId="7D1872B2" w14:textId="77777777" w:rsidR="003446E3" w:rsidRPr="001718FF" w:rsidRDefault="003446E3" w:rsidP="00865727">
            <w:pPr>
              <w:ind w:right="-72"/>
              <w:contextualSpacing/>
              <w:jc w:val="right"/>
              <w:rPr>
                <w:rFonts w:ascii="Arial" w:eastAsia="DengXian" w:hAnsi="Arial" w:cs="Arial"/>
                <w:sz w:val="18"/>
                <w:szCs w:val="18"/>
                <w:lang w:eastAsia="zh-CN" w:bidi="th-TH"/>
              </w:rPr>
            </w:pPr>
          </w:p>
        </w:tc>
        <w:tc>
          <w:tcPr>
            <w:tcW w:w="1296" w:type="dxa"/>
            <w:tcBorders>
              <w:top w:val="nil"/>
              <w:left w:val="nil"/>
              <w:bottom w:val="nil"/>
              <w:right w:val="nil"/>
            </w:tcBorders>
            <w:vAlign w:val="center"/>
            <w:hideMark/>
          </w:tcPr>
          <w:p w14:paraId="2DF51BAA" w14:textId="77777777" w:rsidR="003446E3" w:rsidRPr="001718FF" w:rsidRDefault="003446E3" w:rsidP="00865727">
            <w:pPr>
              <w:ind w:right="-72"/>
              <w:contextualSpacing/>
              <w:jc w:val="right"/>
              <w:rPr>
                <w:rFonts w:ascii="Arial" w:eastAsia="DengXian" w:hAnsi="Arial" w:cs="Arial"/>
                <w:sz w:val="18"/>
                <w:szCs w:val="18"/>
                <w:lang w:eastAsia="zh-CN" w:bidi="th-TH"/>
              </w:rPr>
            </w:pPr>
          </w:p>
        </w:tc>
        <w:tc>
          <w:tcPr>
            <w:tcW w:w="1296" w:type="dxa"/>
            <w:tcBorders>
              <w:top w:val="nil"/>
              <w:left w:val="nil"/>
              <w:bottom w:val="nil"/>
              <w:right w:val="nil"/>
            </w:tcBorders>
            <w:vAlign w:val="center"/>
            <w:hideMark/>
          </w:tcPr>
          <w:p w14:paraId="2F330C1F" w14:textId="77777777" w:rsidR="003446E3" w:rsidRPr="001718FF" w:rsidRDefault="003446E3" w:rsidP="00865727">
            <w:pPr>
              <w:ind w:right="-72"/>
              <w:contextualSpacing/>
              <w:jc w:val="right"/>
              <w:rPr>
                <w:rFonts w:ascii="Arial" w:eastAsia="DengXian" w:hAnsi="Arial" w:cs="Arial"/>
                <w:sz w:val="18"/>
                <w:szCs w:val="18"/>
                <w:lang w:eastAsia="zh-CN" w:bidi="th-TH"/>
              </w:rPr>
            </w:pPr>
          </w:p>
        </w:tc>
      </w:tr>
      <w:tr w:rsidR="003446E3" w:rsidRPr="001718FF" w14:paraId="57F655C4" w14:textId="77777777" w:rsidTr="0093253A">
        <w:trPr>
          <w:trHeight w:val="15"/>
        </w:trPr>
        <w:tc>
          <w:tcPr>
            <w:tcW w:w="4269" w:type="dxa"/>
            <w:tcBorders>
              <w:top w:val="nil"/>
              <w:left w:val="nil"/>
              <w:bottom w:val="nil"/>
              <w:right w:val="nil"/>
            </w:tcBorders>
            <w:hideMark/>
          </w:tcPr>
          <w:p w14:paraId="382894CE" w14:textId="48CFADC2" w:rsidR="003446E3" w:rsidRPr="002956B9" w:rsidRDefault="003446E3" w:rsidP="002956B9">
            <w:pPr>
              <w:ind w:left="1418" w:hanging="1518"/>
              <w:contextualSpacing/>
              <w:rPr>
                <w:rFonts w:ascii="Arial" w:eastAsia="DengXian" w:hAnsi="Arial" w:cs="Arial"/>
                <w:sz w:val="18"/>
                <w:szCs w:val="18"/>
                <w:lang w:val="en-GB" w:eastAsia="zh-CN" w:bidi="th-TH"/>
              </w:rPr>
            </w:pPr>
            <w:r w:rsidRPr="001718FF">
              <w:rPr>
                <w:rFonts w:ascii="Arial" w:eastAsia="DengXian" w:hAnsi="Arial" w:cs="Arial"/>
                <w:sz w:val="18"/>
                <w:szCs w:val="18"/>
                <w:lang w:val="en-GB" w:eastAsia="zh-CN" w:bidi="th-TH"/>
              </w:rPr>
              <w:t xml:space="preserve">Long-term </w:t>
            </w:r>
            <w:r w:rsidR="009A305C" w:rsidRPr="001718FF">
              <w:rPr>
                <w:rFonts w:ascii="Arial" w:eastAsia="DengXian" w:hAnsi="Arial" w:cs="Arial"/>
                <w:sz w:val="18"/>
                <w:szCs w:val="18"/>
                <w:lang w:val="en-GB" w:eastAsia="zh-CN" w:bidi="th-TH"/>
              </w:rPr>
              <w:t>borrowings</w:t>
            </w:r>
            <w:r w:rsidR="00C35603" w:rsidRPr="001718FF">
              <w:rPr>
                <w:rFonts w:ascii="Arial" w:eastAsia="DengXian" w:hAnsi="Arial" w:cs="Arial"/>
                <w:sz w:val="18"/>
                <w:szCs w:val="18"/>
                <w:lang w:val="en-GB" w:eastAsia="zh-CN" w:bidi="th-TH"/>
              </w:rPr>
              <w:t xml:space="preserve"> </w:t>
            </w:r>
            <w:r w:rsidRPr="001718FF">
              <w:rPr>
                <w:rFonts w:ascii="Arial" w:eastAsia="DengXian" w:hAnsi="Arial" w:cs="Arial"/>
                <w:sz w:val="18"/>
                <w:szCs w:val="18"/>
                <w:lang w:val="en-GB" w:eastAsia="zh-CN" w:bidi="th-TH"/>
              </w:rPr>
              <w:t>from financial institutions</w:t>
            </w:r>
          </w:p>
        </w:tc>
        <w:tc>
          <w:tcPr>
            <w:tcW w:w="1296" w:type="dxa"/>
            <w:tcBorders>
              <w:top w:val="nil"/>
              <w:left w:val="nil"/>
              <w:bottom w:val="single" w:sz="4" w:space="0" w:color="auto"/>
              <w:right w:val="nil"/>
            </w:tcBorders>
            <w:vAlign w:val="bottom"/>
            <w:hideMark/>
          </w:tcPr>
          <w:p w14:paraId="07E173C3" w14:textId="5849EE35" w:rsidR="003446E3" w:rsidRPr="001718FF" w:rsidRDefault="00004CC4" w:rsidP="00865727">
            <w:pPr>
              <w:ind w:right="-72"/>
              <w:contextualSpacing/>
              <w:jc w:val="right"/>
              <w:rPr>
                <w:rFonts w:ascii="Arial" w:eastAsia="DengXian" w:hAnsi="Arial" w:cs="Arial"/>
                <w:sz w:val="18"/>
                <w:szCs w:val="18"/>
                <w:lang w:eastAsia="zh-CN" w:bidi="th-TH"/>
              </w:rPr>
            </w:pPr>
            <w:r w:rsidRPr="00004CC4">
              <w:rPr>
                <w:rFonts w:ascii="Arial" w:eastAsia="DengXian" w:hAnsi="Arial" w:cs="Arial"/>
                <w:sz w:val="18"/>
                <w:szCs w:val="18"/>
                <w:lang w:eastAsia="zh-CN" w:bidi="th-TH"/>
              </w:rPr>
              <w:t>176,861</w:t>
            </w:r>
          </w:p>
        </w:tc>
        <w:tc>
          <w:tcPr>
            <w:tcW w:w="1296" w:type="dxa"/>
            <w:tcBorders>
              <w:top w:val="nil"/>
              <w:left w:val="nil"/>
              <w:bottom w:val="single" w:sz="4" w:space="0" w:color="auto"/>
              <w:right w:val="nil"/>
            </w:tcBorders>
            <w:vAlign w:val="bottom"/>
            <w:hideMark/>
          </w:tcPr>
          <w:p w14:paraId="6F22B9E8" w14:textId="20B0A5DD" w:rsidR="003446E3" w:rsidRPr="001718FF" w:rsidRDefault="00B3523B" w:rsidP="00865727">
            <w:pPr>
              <w:ind w:right="-72"/>
              <w:contextualSpacing/>
              <w:jc w:val="right"/>
              <w:rPr>
                <w:rFonts w:ascii="Arial" w:eastAsia="DengXian" w:hAnsi="Arial" w:cs="Arial"/>
                <w:sz w:val="18"/>
                <w:szCs w:val="18"/>
                <w:lang w:eastAsia="zh-CN" w:bidi="th-TH"/>
              </w:rPr>
            </w:pPr>
            <w:r w:rsidRPr="00B3523B">
              <w:rPr>
                <w:rFonts w:ascii="Arial" w:eastAsia="DengXian" w:hAnsi="Arial" w:cs="Arial"/>
                <w:sz w:val="18"/>
                <w:szCs w:val="18"/>
                <w:lang w:eastAsia="zh-CN" w:bidi="th-TH"/>
              </w:rPr>
              <w:t>186,947</w:t>
            </w:r>
          </w:p>
        </w:tc>
        <w:tc>
          <w:tcPr>
            <w:tcW w:w="1296" w:type="dxa"/>
            <w:tcBorders>
              <w:top w:val="nil"/>
              <w:left w:val="nil"/>
              <w:bottom w:val="single" w:sz="4" w:space="0" w:color="auto"/>
              <w:right w:val="nil"/>
            </w:tcBorders>
            <w:vAlign w:val="bottom"/>
            <w:hideMark/>
          </w:tcPr>
          <w:p w14:paraId="2242F0B8" w14:textId="02C3A1E1" w:rsidR="003446E3" w:rsidRPr="001718FF" w:rsidRDefault="003446E3" w:rsidP="00865727">
            <w:pPr>
              <w:ind w:right="-72"/>
              <w:contextualSpacing/>
              <w:jc w:val="right"/>
              <w:rPr>
                <w:rFonts w:ascii="Arial" w:eastAsia="DengXian" w:hAnsi="Arial" w:cs="Arial"/>
                <w:sz w:val="18"/>
                <w:szCs w:val="18"/>
                <w:lang w:eastAsia="zh-CN" w:bidi="th-TH"/>
              </w:rPr>
            </w:pPr>
            <w:r w:rsidRPr="001718FF">
              <w:rPr>
                <w:rFonts w:ascii="Arial" w:eastAsia="DengXian" w:hAnsi="Arial" w:cs="Arial"/>
                <w:sz w:val="18"/>
                <w:szCs w:val="18"/>
                <w:lang w:val="en-GB" w:eastAsia="zh-CN" w:bidi="th-TH"/>
              </w:rPr>
              <w:t>245,640</w:t>
            </w:r>
          </w:p>
        </w:tc>
        <w:tc>
          <w:tcPr>
            <w:tcW w:w="1296" w:type="dxa"/>
            <w:tcBorders>
              <w:top w:val="nil"/>
              <w:left w:val="nil"/>
              <w:bottom w:val="single" w:sz="4" w:space="0" w:color="auto"/>
              <w:right w:val="nil"/>
            </w:tcBorders>
            <w:vAlign w:val="bottom"/>
            <w:hideMark/>
          </w:tcPr>
          <w:p w14:paraId="7D198AFF" w14:textId="09B57B87" w:rsidR="003446E3" w:rsidRPr="001718FF" w:rsidRDefault="003446E3" w:rsidP="00865727">
            <w:pPr>
              <w:ind w:right="-72"/>
              <w:contextualSpacing/>
              <w:jc w:val="right"/>
              <w:rPr>
                <w:rFonts w:ascii="Arial" w:eastAsia="DengXian" w:hAnsi="Arial" w:cs="Arial"/>
                <w:sz w:val="18"/>
                <w:szCs w:val="18"/>
                <w:lang w:eastAsia="zh-CN" w:bidi="th-TH"/>
              </w:rPr>
            </w:pPr>
            <w:r w:rsidRPr="001718FF">
              <w:rPr>
                <w:rFonts w:ascii="Arial" w:eastAsia="DengXian" w:hAnsi="Arial" w:cs="Arial"/>
                <w:sz w:val="18"/>
                <w:szCs w:val="18"/>
                <w:lang w:val="en-GB" w:eastAsia="zh-CN" w:bidi="th-TH"/>
              </w:rPr>
              <w:t>260,811</w:t>
            </w:r>
          </w:p>
        </w:tc>
      </w:tr>
      <w:tr w:rsidR="001718FF" w:rsidRPr="001718FF" w14:paraId="279207C4" w14:textId="77777777" w:rsidTr="0093253A">
        <w:trPr>
          <w:trHeight w:val="15"/>
        </w:trPr>
        <w:tc>
          <w:tcPr>
            <w:tcW w:w="4269" w:type="dxa"/>
            <w:tcBorders>
              <w:top w:val="nil"/>
              <w:left w:val="nil"/>
              <w:bottom w:val="nil"/>
              <w:right w:val="nil"/>
            </w:tcBorders>
          </w:tcPr>
          <w:p w14:paraId="4C0DA1FC" w14:textId="77777777" w:rsidR="001718FF" w:rsidRPr="001718FF" w:rsidRDefault="001718FF" w:rsidP="00865727">
            <w:pPr>
              <w:ind w:left="1418" w:hanging="1518"/>
              <w:contextualSpacing/>
              <w:rPr>
                <w:rFonts w:ascii="Arial" w:eastAsia="DengXian" w:hAnsi="Arial" w:cs="Arial"/>
                <w:sz w:val="18"/>
                <w:szCs w:val="18"/>
                <w:lang w:val="en-GB" w:eastAsia="zh-CN" w:bidi="th-TH"/>
              </w:rPr>
            </w:pPr>
          </w:p>
        </w:tc>
        <w:tc>
          <w:tcPr>
            <w:tcW w:w="1296" w:type="dxa"/>
            <w:tcBorders>
              <w:top w:val="single" w:sz="4" w:space="0" w:color="auto"/>
              <w:left w:val="nil"/>
              <w:bottom w:val="nil"/>
              <w:right w:val="nil"/>
            </w:tcBorders>
            <w:vAlign w:val="bottom"/>
          </w:tcPr>
          <w:p w14:paraId="420C1764" w14:textId="77777777" w:rsidR="001718FF" w:rsidRDefault="001718FF" w:rsidP="00865727">
            <w:pPr>
              <w:ind w:right="-72"/>
              <w:contextualSpacing/>
              <w:jc w:val="right"/>
              <w:rPr>
                <w:rFonts w:ascii="Arial" w:eastAsia="DengXian" w:hAnsi="Arial" w:cs="Arial"/>
                <w:sz w:val="18"/>
                <w:szCs w:val="18"/>
                <w:lang w:eastAsia="zh-CN" w:bidi="th-TH"/>
              </w:rPr>
            </w:pPr>
          </w:p>
        </w:tc>
        <w:tc>
          <w:tcPr>
            <w:tcW w:w="1296" w:type="dxa"/>
            <w:tcBorders>
              <w:top w:val="single" w:sz="4" w:space="0" w:color="auto"/>
              <w:left w:val="nil"/>
              <w:bottom w:val="nil"/>
              <w:right w:val="nil"/>
            </w:tcBorders>
            <w:vAlign w:val="bottom"/>
          </w:tcPr>
          <w:p w14:paraId="64EA1ECF" w14:textId="77777777" w:rsidR="001718FF" w:rsidRDefault="001718FF" w:rsidP="00865727">
            <w:pPr>
              <w:ind w:right="-72"/>
              <w:contextualSpacing/>
              <w:jc w:val="right"/>
              <w:rPr>
                <w:rFonts w:ascii="Arial" w:eastAsia="DengXian" w:hAnsi="Arial" w:cs="Arial"/>
                <w:sz w:val="18"/>
                <w:szCs w:val="18"/>
                <w:lang w:eastAsia="zh-CN" w:bidi="th-TH"/>
              </w:rPr>
            </w:pPr>
          </w:p>
        </w:tc>
        <w:tc>
          <w:tcPr>
            <w:tcW w:w="1296" w:type="dxa"/>
            <w:tcBorders>
              <w:top w:val="single" w:sz="4" w:space="0" w:color="auto"/>
              <w:left w:val="nil"/>
              <w:bottom w:val="nil"/>
              <w:right w:val="nil"/>
            </w:tcBorders>
            <w:vAlign w:val="bottom"/>
          </w:tcPr>
          <w:p w14:paraId="04ACCFFB" w14:textId="77777777" w:rsidR="001718FF" w:rsidRDefault="001718FF" w:rsidP="00865727">
            <w:pPr>
              <w:ind w:right="-72"/>
              <w:contextualSpacing/>
              <w:jc w:val="right"/>
              <w:rPr>
                <w:rFonts w:ascii="Arial" w:eastAsia="DengXian" w:hAnsi="Arial" w:cs="Arial"/>
                <w:sz w:val="18"/>
                <w:szCs w:val="18"/>
                <w:lang w:val="en-GB" w:eastAsia="zh-CN" w:bidi="th-TH"/>
              </w:rPr>
            </w:pPr>
          </w:p>
        </w:tc>
        <w:tc>
          <w:tcPr>
            <w:tcW w:w="1296" w:type="dxa"/>
            <w:tcBorders>
              <w:top w:val="single" w:sz="4" w:space="0" w:color="auto"/>
              <w:left w:val="nil"/>
              <w:bottom w:val="nil"/>
              <w:right w:val="nil"/>
            </w:tcBorders>
            <w:vAlign w:val="bottom"/>
          </w:tcPr>
          <w:p w14:paraId="74B38F6C" w14:textId="77777777" w:rsidR="001718FF" w:rsidRDefault="001718FF" w:rsidP="00865727">
            <w:pPr>
              <w:ind w:right="-72"/>
              <w:contextualSpacing/>
              <w:jc w:val="right"/>
              <w:rPr>
                <w:rFonts w:ascii="Arial" w:eastAsia="DengXian" w:hAnsi="Arial" w:cs="Arial"/>
                <w:sz w:val="18"/>
                <w:szCs w:val="18"/>
                <w:lang w:val="en-GB" w:eastAsia="zh-CN" w:bidi="th-TH"/>
              </w:rPr>
            </w:pPr>
          </w:p>
        </w:tc>
      </w:tr>
      <w:tr w:rsidR="003446E3" w:rsidRPr="001718FF" w14:paraId="413D24B9" w14:textId="77777777" w:rsidTr="0093253A">
        <w:trPr>
          <w:trHeight w:val="15"/>
        </w:trPr>
        <w:tc>
          <w:tcPr>
            <w:tcW w:w="4269" w:type="dxa"/>
            <w:tcBorders>
              <w:top w:val="nil"/>
              <w:left w:val="nil"/>
              <w:bottom w:val="nil"/>
              <w:right w:val="nil"/>
            </w:tcBorders>
            <w:hideMark/>
          </w:tcPr>
          <w:p w14:paraId="2045273B" w14:textId="6249CC5B" w:rsidR="003446E3" w:rsidRPr="001718FF" w:rsidRDefault="003446E3" w:rsidP="00865727">
            <w:pPr>
              <w:ind w:left="1418" w:hanging="1518"/>
              <w:contextualSpacing/>
              <w:rPr>
                <w:rFonts w:ascii="Arial" w:eastAsia="DengXian" w:hAnsi="Arial" w:cs="Arial"/>
                <w:sz w:val="18"/>
                <w:szCs w:val="18"/>
                <w:lang w:eastAsia="zh-CN" w:bidi="th-TH"/>
              </w:rPr>
            </w:pPr>
          </w:p>
        </w:tc>
        <w:tc>
          <w:tcPr>
            <w:tcW w:w="1296" w:type="dxa"/>
            <w:tcBorders>
              <w:top w:val="nil"/>
              <w:left w:val="nil"/>
              <w:bottom w:val="single" w:sz="4" w:space="0" w:color="auto"/>
              <w:right w:val="nil"/>
            </w:tcBorders>
            <w:vAlign w:val="bottom"/>
            <w:hideMark/>
          </w:tcPr>
          <w:p w14:paraId="17FED2E9" w14:textId="2B673820" w:rsidR="003446E3" w:rsidRPr="001718FF" w:rsidRDefault="00004CC4" w:rsidP="00865727">
            <w:pPr>
              <w:ind w:right="-72"/>
              <w:contextualSpacing/>
              <w:jc w:val="right"/>
              <w:rPr>
                <w:rFonts w:ascii="Arial" w:eastAsia="DengXian" w:hAnsi="Arial" w:cs="Arial"/>
                <w:sz w:val="18"/>
                <w:szCs w:val="18"/>
                <w:lang w:eastAsia="zh-CN" w:bidi="th-TH"/>
              </w:rPr>
            </w:pPr>
            <w:r w:rsidRPr="00004CC4">
              <w:rPr>
                <w:rFonts w:ascii="Arial" w:eastAsia="DengXian" w:hAnsi="Arial" w:cs="Arial"/>
                <w:sz w:val="18"/>
                <w:szCs w:val="18"/>
                <w:lang w:eastAsia="zh-CN" w:bidi="th-TH"/>
              </w:rPr>
              <w:t>176,861</w:t>
            </w:r>
          </w:p>
        </w:tc>
        <w:tc>
          <w:tcPr>
            <w:tcW w:w="1296" w:type="dxa"/>
            <w:tcBorders>
              <w:top w:val="nil"/>
              <w:left w:val="nil"/>
              <w:bottom w:val="single" w:sz="4" w:space="0" w:color="auto"/>
              <w:right w:val="nil"/>
            </w:tcBorders>
            <w:vAlign w:val="bottom"/>
            <w:hideMark/>
          </w:tcPr>
          <w:p w14:paraId="25EDEB45" w14:textId="7B5D716B" w:rsidR="003446E3" w:rsidRPr="001718FF" w:rsidRDefault="00B3523B" w:rsidP="00865727">
            <w:pPr>
              <w:ind w:right="-72"/>
              <w:contextualSpacing/>
              <w:jc w:val="right"/>
              <w:rPr>
                <w:rFonts w:ascii="Arial" w:eastAsia="DengXian" w:hAnsi="Arial" w:cs="Arial"/>
                <w:sz w:val="18"/>
                <w:szCs w:val="18"/>
                <w:lang w:eastAsia="zh-CN" w:bidi="th-TH"/>
              </w:rPr>
            </w:pPr>
            <w:r w:rsidRPr="00B3523B">
              <w:rPr>
                <w:rFonts w:ascii="Arial" w:eastAsia="DengXian" w:hAnsi="Arial" w:cs="Arial"/>
                <w:sz w:val="18"/>
                <w:szCs w:val="18"/>
                <w:lang w:eastAsia="zh-CN" w:bidi="th-TH"/>
              </w:rPr>
              <w:t>186,947</w:t>
            </w:r>
          </w:p>
        </w:tc>
        <w:tc>
          <w:tcPr>
            <w:tcW w:w="1296" w:type="dxa"/>
            <w:tcBorders>
              <w:top w:val="nil"/>
              <w:left w:val="nil"/>
              <w:bottom w:val="single" w:sz="4" w:space="0" w:color="auto"/>
              <w:right w:val="nil"/>
            </w:tcBorders>
            <w:vAlign w:val="bottom"/>
            <w:hideMark/>
          </w:tcPr>
          <w:p w14:paraId="33677981" w14:textId="77777777" w:rsidR="003446E3" w:rsidRPr="001718FF" w:rsidRDefault="003446E3" w:rsidP="00865727">
            <w:pPr>
              <w:ind w:right="-72"/>
              <w:contextualSpacing/>
              <w:jc w:val="right"/>
              <w:rPr>
                <w:rFonts w:ascii="Arial" w:eastAsia="DengXian" w:hAnsi="Arial" w:cs="Arial"/>
                <w:sz w:val="18"/>
                <w:szCs w:val="18"/>
                <w:lang w:eastAsia="zh-CN" w:bidi="th-TH"/>
              </w:rPr>
            </w:pPr>
            <w:r w:rsidRPr="001718FF">
              <w:rPr>
                <w:rFonts w:ascii="Arial" w:eastAsia="DengXian" w:hAnsi="Arial" w:cs="Arial"/>
                <w:sz w:val="18"/>
                <w:szCs w:val="18"/>
                <w:lang w:val="en-GB" w:eastAsia="zh-CN" w:bidi="th-TH"/>
              </w:rPr>
              <w:t>245,640</w:t>
            </w:r>
          </w:p>
        </w:tc>
        <w:tc>
          <w:tcPr>
            <w:tcW w:w="1296" w:type="dxa"/>
            <w:tcBorders>
              <w:top w:val="nil"/>
              <w:left w:val="nil"/>
              <w:bottom w:val="single" w:sz="4" w:space="0" w:color="auto"/>
              <w:right w:val="nil"/>
            </w:tcBorders>
            <w:vAlign w:val="bottom"/>
            <w:hideMark/>
          </w:tcPr>
          <w:p w14:paraId="23AD0FA0" w14:textId="77777777" w:rsidR="003446E3" w:rsidRPr="001718FF" w:rsidRDefault="003446E3" w:rsidP="00865727">
            <w:pPr>
              <w:ind w:right="-72"/>
              <w:contextualSpacing/>
              <w:jc w:val="right"/>
              <w:rPr>
                <w:rFonts w:ascii="Arial" w:eastAsia="DengXian" w:hAnsi="Arial" w:cs="Arial"/>
                <w:sz w:val="18"/>
                <w:szCs w:val="18"/>
                <w:lang w:eastAsia="zh-CN" w:bidi="th-TH"/>
              </w:rPr>
            </w:pPr>
            <w:r w:rsidRPr="001718FF">
              <w:rPr>
                <w:rFonts w:ascii="Arial" w:eastAsia="DengXian" w:hAnsi="Arial" w:cs="Arial"/>
                <w:sz w:val="18"/>
                <w:szCs w:val="18"/>
                <w:lang w:val="en-GB" w:eastAsia="zh-CN" w:bidi="th-TH"/>
              </w:rPr>
              <w:t>260,811</w:t>
            </w:r>
          </w:p>
        </w:tc>
      </w:tr>
    </w:tbl>
    <w:p w14:paraId="2C2E8732" w14:textId="2FB62C51" w:rsidR="008B18F9" w:rsidRPr="000A3FEF" w:rsidRDefault="008B18F9" w:rsidP="00865727">
      <w:pPr>
        <w:widowControl w:val="0"/>
        <w:jc w:val="both"/>
        <w:rPr>
          <w:rFonts w:ascii="Arial" w:eastAsia="Arial Unicode MS" w:hAnsi="Arial" w:cs="Arial"/>
          <w:color w:val="000000"/>
          <w:sz w:val="18"/>
          <w:szCs w:val="18"/>
          <w:lang w:bidi="th-TH"/>
        </w:rPr>
      </w:pPr>
    </w:p>
    <w:p w14:paraId="792BC880" w14:textId="509B82E1" w:rsidR="00AD41D3" w:rsidRPr="000A3FEF" w:rsidRDefault="00AD41D3" w:rsidP="00865727">
      <w:pPr>
        <w:widowControl w:val="0"/>
        <w:jc w:val="both"/>
        <w:rPr>
          <w:rFonts w:ascii="Arial" w:eastAsia="Arial Unicode MS" w:hAnsi="Arial" w:cs="Arial"/>
          <w:color w:val="000000"/>
          <w:sz w:val="18"/>
          <w:szCs w:val="18"/>
          <w:lang w:val="en-GB" w:bidi="th-TH"/>
        </w:rPr>
      </w:pPr>
      <w:r w:rsidRPr="000A3FEF">
        <w:rPr>
          <w:rFonts w:ascii="Arial" w:eastAsia="Arial Unicode MS" w:hAnsi="Arial" w:cs="Arial"/>
          <w:color w:val="000000"/>
          <w:sz w:val="18"/>
          <w:szCs w:val="18"/>
          <w:lang w:val="en-GB" w:bidi="th-TH"/>
        </w:rPr>
        <w:t xml:space="preserve">For the separate financial </w:t>
      </w:r>
      <w:r w:rsidR="00295331">
        <w:rPr>
          <w:rFonts w:ascii="Arial" w:eastAsia="Arial Unicode MS" w:hAnsi="Arial" w:cs="Arial"/>
          <w:color w:val="000000"/>
          <w:sz w:val="18"/>
          <w:szCs w:val="18"/>
          <w:lang w:val="en-GB" w:bidi="th-TH"/>
        </w:rPr>
        <w:t>statement</w:t>
      </w:r>
      <w:r w:rsidRPr="000A3FEF">
        <w:rPr>
          <w:rFonts w:ascii="Arial" w:eastAsia="Arial Unicode MS" w:hAnsi="Arial" w:cs="Arial"/>
          <w:color w:val="000000"/>
          <w:sz w:val="18"/>
          <w:szCs w:val="18"/>
          <w:lang w:val="en-GB" w:bidi="th-TH"/>
        </w:rPr>
        <w:t xml:space="preserve">, the Company has no </w:t>
      </w:r>
      <w:r w:rsidR="00FE1B99" w:rsidRPr="000A3FEF">
        <w:rPr>
          <w:rFonts w:ascii="Arial" w:eastAsia="Arial Unicode MS" w:hAnsi="Arial" w:cs="Arial"/>
          <w:color w:val="000000"/>
          <w:sz w:val="18"/>
          <w:szCs w:val="18"/>
          <w:lang w:val="en-GB" w:bidi="th-TH"/>
        </w:rPr>
        <w:t>liabilities</w:t>
      </w:r>
      <w:r w:rsidRPr="000A3FEF">
        <w:rPr>
          <w:rFonts w:ascii="Arial" w:eastAsia="Arial Unicode MS" w:hAnsi="Arial" w:cs="Arial"/>
          <w:color w:val="000000"/>
          <w:sz w:val="18"/>
          <w:szCs w:val="18"/>
          <w:lang w:val="en-GB" w:bidi="th-TH"/>
        </w:rPr>
        <w:t xml:space="preserve"> that require fair value measurement.</w:t>
      </w:r>
    </w:p>
    <w:p w14:paraId="6C995DC4" w14:textId="4E908F35" w:rsidR="001F6020" w:rsidRPr="001718FF" w:rsidRDefault="001718FF" w:rsidP="00865727">
      <w:pPr>
        <w:widowControl w:val="0"/>
        <w:jc w:val="both"/>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tbl>
      <w:tblPr>
        <w:tblW w:w="9461" w:type="dxa"/>
        <w:tblInd w:w="108" w:type="dxa"/>
        <w:tblLayout w:type="fixed"/>
        <w:tblLook w:val="04A0" w:firstRow="1" w:lastRow="0" w:firstColumn="1" w:lastColumn="0" w:noHBand="0" w:noVBand="1"/>
      </w:tblPr>
      <w:tblGrid>
        <w:gridCol w:w="9461"/>
      </w:tblGrid>
      <w:tr w:rsidR="008379FE" w:rsidRPr="001718FF" w14:paraId="6CC415E8" w14:textId="77777777">
        <w:trPr>
          <w:trHeight w:val="386"/>
        </w:trPr>
        <w:tc>
          <w:tcPr>
            <w:tcW w:w="9461" w:type="dxa"/>
            <w:vAlign w:val="center"/>
          </w:tcPr>
          <w:p w14:paraId="0EE470B2" w14:textId="47627632" w:rsidR="00042511" w:rsidRPr="001718FF" w:rsidRDefault="000C581A" w:rsidP="00865727">
            <w:pPr>
              <w:widowControl w:val="0"/>
              <w:tabs>
                <w:tab w:val="left" w:pos="432"/>
              </w:tabs>
              <w:ind w:left="504" w:hanging="609"/>
              <w:jc w:val="both"/>
              <w:rPr>
                <w:rFonts w:ascii="Arial" w:eastAsia="Arial Unicode MS" w:hAnsi="Arial" w:cs="Arial"/>
                <w:b/>
                <w:bCs/>
                <w:sz w:val="18"/>
                <w:szCs w:val="18"/>
                <w:highlight w:val="yellow"/>
                <w:rtl/>
                <w:cs/>
                <w:lang w:val="en-GB" w:bidi="th-TH"/>
              </w:rPr>
            </w:pPr>
            <w:r w:rsidRPr="001718FF">
              <w:rPr>
                <w:rFonts w:ascii="Arial" w:eastAsia="Arial Unicode MS" w:hAnsi="Arial" w:cs="Arial"/>
                <w:b/>
                <w:bCs/>
                <w:sz w:val="18"/>
                <w:szCs w:val="18"/>
                <w:lang w:val="en-GB" w:bidi="th-TH"/>
              </w:rPr>
              <w:t>7</w:t>
            </w:r>
            <w:r w:rsidR="00042511" w:rsidRPr="001718FF">
              <w:rPr>
                <w:rFonts w:ascii="Arial" w:eastAsia="Arial Unicode MS" w:hAnsi="Arial" w:cs="Arial"/>
                <w:b/>
                <w:bCs/>
                <w:sz w:val="18"/>
                <w:szCs w:val="18"/>
                <w:lang w:val="en-GB"/>
              </w:rPr>
              <w:tab/>
            </w:r>
            <w:r w:rsidR="00042511" w:rsidRPr="001718FF">
              <w:rPr>
                <w:rFonts w:ascii="Arial" w:eastAsia="Arial Unicode MS" w:hAnsi="Arial" w:cs="Arial"/>
                <w:b/>
                <w:bCs/>
                <w:color w:val="000000"/>
                <w:sz w:val="18"/>
                <w:szCs w:val="18"/>
                <w:lang w:val="en-GB" w:bidi="th-TH"/>
              </w:rPr>
              <w:t>Critical accounting estimates and judgements</w:t>
            </w:r>
          </w:p>
        </w:tc>
      </w:tr>
    </w:tbl>
    <w:p w14:paraId="4AA09E44" w14:textId="0883A039" w:rsidR="008379FE" w:rsidRPr="004A0633" w:rsidRDefault="008379FE" w:rsidP="001718FF">
      <w:pPr>
        <w:tabs>
          <w:tab w:val="left" w:pos="1263"/>
        </w:tabs>
        <w:rPr>
          <w:rFonts w:ascii="Arial" w:eastAsia="Arial Unicode MS" w:hAnsi="Arial" w:cs="Arial"/>
          <w:sz w:val="16"/>
          <w:szCs w:val="16"/>
          <w:lang w:bidi="th-TH"/>
        </w:rPr>
      </w:pPr>
    </w:p>
    <w:p w14:paraId="64AB6174" w14:textId="77777777" w:rsidR="00AC495F" w:rsidRPr="001718FF" w:rsidRDefault="00AC495F" w:rsidP="001718FF">
      <w:pPr>
        <w:jc w:val="both"/>
        <w:rPr>
          <w:rFonts w:ascii="Arial" w:hAnsi="Arial" w:cs="Arial"/>
          <w:color w:val="000000"/>
          <w:sz w:val="18"/>
          <w:szCs w:val="18"/>
        </w:rPr>
      </w:pPr>
      <w:r w:rsidRPr="001718FF">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1DC689FE" w14:textId="77777777" w:rsidR="00AC495F" w:rsidRPr="004A0633" w:rsidRDefault="00AC495F" w:rsidP="001718FF">
      <w:pPr>
        <w:jc w:val="both"/>
        <w:rPr>
          <w:rFonts w:ascii="Arial" w:hAnsi="Arial" w:cs="Arial"/>
          <w:b/>
          <w:bCs/>
          <w:color w:val="000000"/>
          <w:sz w:val="16"/>
          <w:szCs w:val="16"/>
        </w:rPr>
      </w:pPr>
    </w:p>
    <w:p w14:paraId="64A8897F" w14:textId="0F281747" w:rsidR="00AC495F" w:rsidRPr="001718FF" w:rsidRDefault="00AC495F" w:rsidP="002014AE">
      <w:pPr>
        <w:numPr>
          <w:ilvl w:val="0"/>
          <w:numId w:val="38"/>
        </w:numPr>
        <w:ind w:left="540" w:hanging="540"/>
        <w:jc w:val="both"/>
        <w:rPr>
          <w:rFonts w:ascii="Arial" w:hAnsi="Arial" w:cs="Arial"/>
          <w:i/>
          <w:color w:val="000000"/>
          <w:sz w:val="18"/>
          <w:szCs w:val="18"/>
        </w:rPr>
      </w:pPr>
      <w:r w:rsidRPr="001718FF">
        <w:rPr>
          <w:rFonts w:ascii="Arial" w:hAnsi="Arial" w:cs="Arial"/>
          <w:i/>
          <w:color w:val="000000"/>
          <w:sz w:val="18"/>
          <w:szCs w:val="18"/>
        </w:rPr>
        <w:t>Real estate development costs estimation</w:t>
      </w:r>
    </w:p>
    <w:p w14:paraId="30AFBE21" w14:textId="77777777" w:rsidR="00AC495F" w:rsidRPr="004A0633" w:rsidRDefault="00AC495F" w:rsidP="002014AE">
      <w:pPr>
        <w:ind w:left="547"/>
        <w:jc w:val="both"/>
        <w:rPr>
          <w:rFonts w:ascii="Arial" w:hAnsi="Arial" w:cs="Arial"/>
          <w:i/>
          <w:color w:val="000000"/>
          <w:sz w:val="16"/>
          <w:szCs w:val="16"/>
        </w:rPr>
      </w:pPr>
    </w:p>
    <w:p w14:paraId="611DCE87" w14:textId="0089CE34" w:rsidR="00AC495F" w:rsidRPr="001718FF" w:rsidRDefault="00AC495F" w:rsidP="002014AE">
      <w:pPr>
        <w:ind w:left="547"/>
        <w:jc w:val="thaiDistribute"/>
        <w:rPr>
          <w:rFonts w:ascii="Arial" w:hAnsi="Arial" w:cs="Arial"/>
          <w:color w:val="000000"/>
          <w:sz w:val="18"/>
          <w:szCs w:val="18"/>
          <w:lang w:val="en-GB"/>
        </w:rPr>
      </w:pPr>
      <w:r w:rsidRPr="002014AE">
        <w:rPr>
          <w:rFonts w:ascii="Arial" w:hAnsi="Arial" w:cs="Arial"/>
          <w:color w:val="000000"/>
          <w:spacing w:val="-4"/>
          <w:sz w:val="18"/>
          <w:szCs w:val="18"/>
        </w:rPr>
        <w:t>In determining real estate development costs, the Company is required to make estimates of all project development</w:t>
      </w:r>
      <w:r w:rsidRPr="001718FF">
        <w:rPr>
          <w:rFonts w:ascii="Arial" w:hAnsi="Arial" w:cs="Arial"/>
          <w:color w:val="000000"/>
          <w:sz w:val="18"/>
          <w:szCs w:val="18"/>
        </w:rPr>
        <w:t xml:space="preserve"> </w:t>
      </w:r>
      <w:r w:rsidRPr="002014AE">
        <w:rPr>
          <w:rFonts w:ascii="Arial" w:hAnsi="Arial" w:cs="Arial"/>
          <w:color w:val="000000"/>
          <w:spacing w:val="-6"/>
          <w:sz w:val="18"/>
          <w:szCs w:val="18"/>
        </w:rPr>
        <w:t>costs. Cost consists of the cost of land, land improvement costs, utilities, and other related expenses. The management</w:t>
      </w:r>
      <w:r w:rsidRPr="001718FF">
        <w:rPr>
          <w:rFonts w:ascii="Arial" w:hAnsi="Arial" w:cs="Arial"/>
          <w:color w:val="000000"/>
          <w:sz w:val="18"/>
          <w:szCs w:val="18"/>
        </w:rPr>
        <w:t xml:space="preserve"> estimates these costs based on their experience in the business and revisits the estimations on a periodical basis or when the actual costs incurred significantly vary from the estimated costs.</w:t>
      </w:r>
    </w:p>
    <w:p w14:paraId="4F890961" w14:textId="77777777" w:rsidR="00AC495F" w:rsidRPr="004A0633" w:rsidRDefault="00AC495F" w:rsidP="002014AE">
      <w:pPr>
        <w:ind w:left="547"/>
        <w:jc w:val="thaiDistribute"/>
        <w:rPr>
          <w:rFonts w:ascii="Arial" w:hAnsi="Arial" w:cs="Arial"/>
          <w:i/>
          <w:color w:val="000000"/>
          <w:sz w:val="16"/>
          <w:szCs w:val="16"/>
        </w:rPr>
      </w:pPr>
    </w:p>
    <w:p w14:paraId="70EC7C23" w14:textId="65ADAFA7" w:rsidR="00225CC5" w:rsidRPr="001718FF" w:rsidRDefault="00225CC5" w:rsidP="002014AE">
      <w:pPr>
        <w:keepNext/>
        <w:keepLines/>
        <w:numPr>
          <w:ilvl w:val="0"/>
          <w:numId w:val="38"/>
        </w:numPr>
        <w:ind w:left="540" w:hanging="540"/>
        <w:outlineLvl w:val="1"/>
        <w:rPr>
          <w:rFonts w:ascii="Arial" w:hAnsi="Arial" w:cs="Arial"/>
          <w:i/>
          <w:iCs/>
          <w:sz w:val="18"/>
          <w:szCs w:val="18"/>
          <w:lang w:eastAsia="en-GB"/>
        </w:rPr>
      </w:pPr>
      <w:r w:rsidRPr="001718FF">
        <w:rPr>
          <w:rFonts w:ascii="Arial" w:hAnsi="Arial" w:cs="Arial"/>
          <w:i/>
          <w:iCs/>
          <w:sz w:val="18"/>
          <w:szCs w:val="18"/>
        </w:rPr>
        <w:t>Recognition of deferred tax assets</w:t>
      </w:r>
    </w:p>
    <w:p w14:paraId="3B634A3E" w14:textId="77777777" w:rsidR="00225CC5" w:rsidRPr="004A0633" w:rsidRDefault="00225CC5" w:rsidP="002014AE">
      <w:pPr>
        <w:autoSpaceDE w:val="0"/>
        <w:autoSpaceDN w:val="0"/>
        <w:adjustRightInd w:val="0"/>
        <w:ind w:left="547"/>
        <w:jc w:val="both"/>
        <w:rPr>
          <w:rFonts w:ascii="Arial" w:hAnsi="Arial" w:cs="Arial"/>
          <w:sz w:val="16"/>
          <w:szCs w:val="16"/>
        </w:rPr>
      </w:pPr>
    </w:p>
    <w:p w14:paraId="42816AB1" w14:textId="6B240C5B" w:rsidR="00FF1C82" w:rsidRPr="001718FF" w:rsidRDefault="00225CC5" w:rsidP="002014AE">
      <w:pPr>
        <w:ind w:left="547"/>
        <w:jc w:val="thaiDistribute"/>
        <w:rPr>
          <w:rFonts w:ascii="Arial" w:eastAsia="Arial Unicode MS" w:hAnsi="Arial" w:cs="Arial"/>
          <w:color w:val="000000"/>
          <w:sz w:val="18"/>
          <w:szCs w:val="18"/>
          <w:lang w:bidi="th-TH"/>
        </w:rPr>
      </w:pPr>
      <w:r w:rsidRPr="001718FF">
        <w:rPr>
          <w:rFonts w:ascii="Arial" w:hAnsi="Arial" w:cs="Arial"/>
          <w:sz w:val="18"/>
          <w:szCs w:val="18"/>
        </w:rPr>
        <w:t xml:space="preserve">The recognition of deferred tax assets is based upon whether it is probably that sufficient taxable profits will be </w:t>
      </w:r>
      <w:r w:rsidRPr="002956B9">
        <w:rPr>
          <w:rFonts w:ascii="Arial" w:hAnsi="Arial" w:cs="Arial"/>
          <w:spacing w:val="-2"/>
          <w:sz w:val="18"/>
          <w:szCs w:val="18"/>
        </w:rPr>
        <w:t>available in the future against which the reversal of temporary differences can be deducted. The Group has determined</w:t>
      </w:r>
      <w:r w:rsidRPr="001718FF">
        <w:rPr>
          <w:rFonts w:ascii="Arial" w:hAnsi="Arial" w:cs="Arial"/>
          <w:sz w:val="18"/>
          <w:szCs w:val="18"/>
        </w:rPr>
        <w:t xml:space="preserve"> the future taxable profits by referencing to the latest available financial forecasts. The recognition, therefore, involves </w:t>
      </w:r>
      <w:r w:rsidRPr="002956B9">
        <w:rPr>
          <w:rFonts w:ascii="Arial" w:hAnsi="Arial" w:cs="Arial"/>
          <w:spacing w:val="-2"/>
          <w:sz w:val="18"/>
          <w:szCs w:val="18"/>
        </w:rPr>
        <w:t>judgement regarding the future financial performance of the Group in which the deferred tax assets have been recognised</w:t>
      </w:r>
    </w:p>
    <w:p w14:paraId="457B8102" w14:textId="77777777" w:rsidR="00FC2D43" w:rsidRPr="004A0633" w:rsidRDefault="00FC2D43" w:rsidP="002014AE">
      <w:pPr>
        <w:ind w:left="547"/>
        <w:jc w:val="thaiDistribute"/>
        <w:rPr>
          <w:rFonts w:ascii="Arial" w:eastAsia="Arial Unicode MS" w:hAnsi="Arial" w:cs="Arial"/>
          <w:i/>
          <w:iCs/>
          <w:color w:val="000000"/>
          <w:sz w:val="16"/>
          <w:szCs w:val="16"/>
          <w:lang w:bidi="th-TH"/>
        </w:rPr>
      </w:pPr>
    </w:p>
    <w:p w14:paraId="3FA07606" w14:textId="09C18C57" w:rsidR="005857BC" w:rsidRPr="001718FF" w:rsidRDefault="005857BC" w:rsidP="002014AE">
      <w:pPr>
        <w:numPr>
          <w:ilvl w:val="0"/>
          <w:numId w:val="38"/>
        </w:numPr>
        <w:ind w:left="540" w:hanging="540"/>
        <w:jc w:val="thaiDistribute"/>
        <w:rPr>
          <w:rFonts w:ascii="Arial" w:eastAsia="Arial Unicode MS" w:hAnsi="Arial" w:cs="Arial"/>
          <w:i/>
          <w:iCs/>
          <w:color w:val="000000"/>
          <w:sz w:val="18"/>
          <w:szCs w:val="18"/>
          <w:cs/>
        </w:rPr>
      </w:pPr>
      <w:r w:rsidRPr="001718FF">
        <w:rPr>
          <w:rFonts w:ascii="Arial" w:eastAsia="Arial Unicode MS" w:hAnsi="Arial" w:cs="Arial"/>
          <w:i/>
          <w:iCs/>
          <w:color w:val="000000"/>
          <w:sz w:val="18"/>
          <w:szCs w:val="18"/>
          <w:lang w:bidi="th-TH"/>
        </w:rPr>
        <w:t>Plant and Equipment  Investment properties and De</w:t>
      </w:r>
      <w:r w:rsidR="009B53CB" w:rsidRPr="001718FF">
        <w:rPr>
          <w:rFonts w:ascii="Arial" w:eastAsia="Arial Unicode MS" w:hAnsi="Arial" w:cs="Arial"/>
          <w:i/>
          <w:iCs/>
          <w:color w:val="000000"/>
          <w:sz w:val="18"/>
          <w:szCs w:val="18"/>
          <w:lang w:bidi="th-TH"/>
        </w:rPr>
        <w:t>preciation expense</w:t>
      </w:r>
    </w:p>
    <w:p w14:paraId="09DCADAF" w14:textId="77777777" w:rsidR="005857BC" w:rsidRPr="004A0633" w:rsidRDefault="005857BC" w:rsidP="002014AE">
      <w:pPr>
        <w:ind w:left="547"/>
        <w:jc w:val="thaiDistribute"/>
        <w:rPr>
          <w:rFonts w:ascii="Arial" w:eastAsia="Arial Unicode MS" w:hAnsi="Arial" w:cs="Arial"/>
          <w:color w:val="000000"/>
          <w:sz w:val="16"/>
          <w:szCs w:val="16"/>
        </w:rPr>
      </w:pPr>
    </w:p>
    <w:p w14:paraId="23851545" w14:textId="77777777" w:rsidR="00FC2D43" w:rsidRPr="001718FF" w:rsidRDefault="00FC2D43" w:rsidP="002014AE">
      <w:pPr>
        <w:tabs>
          <w:tab w:val="left" w:pos="1440"/>
        </w:tabs>
        <w:ind w:left="547"/>
        <w:jc w:val="thaiDistribute"/>
        <w:rPr>
          <w:rFonts w:ascii="Arial" w:eastAsia="Arial Unicode MS" w:hAnsi="Arial" w:cs="Arial"/>
          <w:color w:val="000000"/>
          <w:sz w:val="18"/>
          <w:szCs w:val="18"/>
        </w:rPr>
      </w:pPr>
      <w:r w:rsidRPr="001718FF">
        <w:rPr>
          <w:rFonts w:ascii="Arial" w:eastAsia="Arial Unicode MS" w:hAnsi="Arial" w:cs="Arial"/>
          <w:color w:val="000000"/>
          <w:sz w:val="18"/>
          <w:szCs w:val="18"/>
        </w:rPr>
        <w:t>In determining depreciation of plant and equipment and investment properties, the management is required to make estimates of the useful lives and residual values of plant and equipment, and investment properties and to review estimate useful lives and residual values when there are any changes.</w:t>
      </w:r>
    </w:p>
    <w:p w14:paraId="254308D2" w14:textId="77777777" w:rsidR="001718FF" w:rsidRPr="004A0633" w:rsidRDefault="001718FF" w:rsidP="002014AE">
      <w:pPr>
        <w:tabs>
          <w:tab w:val="left" w:pos="1440"/>
        </w:tabs>
        <w:ind w:left="547"/>
        <w:jc w:val="thaiDistribute"/>
        <w:rPr>
          <w:rFonts w:ascii="Arial" w:eastAsia="Arial Unicode MS" w:hAnsi="Arial" w:cs="Arial"/>
          <w:color w:val="000000"/>
          <w:sz w:val="16"/>
          <w:szCs w:val="16"/>
        </w:rPr>
      </w:pPr>
    </w:p>
    <w:p w14:paraId="0092A18D" w14:textId="1AD2D506" w:rsidR="00FF1C82" w:rsidRPr="001718FF" w:rsidRDefault="00FC2D43" w:rsidP="002014AE">
      <w:pPr>
        <w:tabs>
          <w:tab w:val="left" w:pos="1440"/>
        </w:tabs>
        <w:ind w:left="547"/>
        <w:jc w:val="thaiDistribute"/>
        <w:rPr>
          <w:rFonts w:ascii="Arial" w:eastAsia="Arial Unicode MS" w:hAnsi="Arial" w:cs="Arial"/>
          <w:color w:val="000000"/>
          <w:sz w:val="18"/>
          <w:szCs w:val="18"/>
        </w:rPr>
      </w:pPr>
      <w:r w:rsidRPr="002014AE">
        <w:rPr>
          <w:rFonts w:ascii="Arial" w:eastAsia="Arial Unicode MS" w:hAnsi="Arial" w:cs="Arial"/>
          <w:color w:val="000000"/>
          <w:spacing w:val="-2"/>
          <w:sz w:val="18"/>
          <w:szCs w:val="18"/>
        </w:rPr>
        <w:t>In addition, the management is required to review plant and equipment and investment properties for impairment</w:t>
      </w:r>
      <w:r w:rsidRPr="001718FF">
        <w:rPr>
          <w:rFonts w:ascii="Arial" w:eastAsia="Arial Unicode MS" w:hAnsi="Arial" w:cs="Arial"/>
          <w:color w:val="000000"/>
          <w:sz w:val="18"/>
          <w:szCs w:val="18"/>
        </w:rPr>
        <w:t xml:space="preserve"> on a periodical basis and record impairment losses when it is determined that their recoverable amount is lower </w:t>
      </w:r>
      <w:r w:rsidRPr="002014AE">
        <w:rPr>
          <w:rFonts w:ascii="Arial" w:eastAsia="Arial Unicode MS" w:hAnsi="Arial" w:cs="Arial"/>
          <w:color w:val="000000"/>
          <w:spacing w:val="-2"/>
          <w:sz w:val="18"/>
          <w:szCs w:val="18"/>
        </w:rPr>
        <w:t>than the carrying amount. This requires judgements regarding forecast of future revenues and expenses relating</w:t>
      </w:r>
      <w:r w:rsidRPr="001718FF">
        <w:rPr>
          <w:rFonts w:ascii="Arial" w:eastAsia="Arial Unicode MS" w:hAnsi="Arial" w:cs="Arial"/>
          <w:color w:val="000000"/>
          <w:sz w:val="18"/>
          <w:szCs w:val="18"/>
        </w:rPr>
        <w:t xml:space="preserve"> to the assets subject to the review.</w:t>
      </w:r>
    </w:p>
    <w:p w14:paraId="7208B962" w14:textId="77777777" w:rsidR="00F7381D" w:rsidRPr="004A0633" w:rsidRDefault="00F7381D" w:rsidP="002014AE">
      <w:pPr>
        <w:ind w:left="547"/>
        <w:jc w:val="both"/>
        <w:rPr>
          <w:rFonts w:ascii="Arial" w:hAnsi="Arial" w:cs="Arial"/>
          <w:i/>
          <w:iCs/>
          <w:color w:val="000000"/>
          <w:sz w:val="16"/>
          <w:szCs w:val="16"/>
        </w:rPr>
      </w:pPr>
    </w:p>
    <w:p w14:paraId="151DFD0F" w14:textId="6062AB89" w:rsidR="00F7381D" w:rsidRPr="001718FF" w:rsidRDefault="00F7381D" w:rsidP="002014AE">
      <w:pPr>
        <w:numPr>
          <w:ilvl w:val="0"/>
          <w:numId w:val="38"/>
        </w:numPr>
        <w:ind w:left="540" w:hanging="540"/>
        <w:jc w:val="both"/>
        <w:rPr>
          <w:rFonts w:ascii="Arial" w:eastAsia="Arial Unicode MS" w:hAnsi="Arial" w:cs="Arial"/>
          <w:i/>
          <w:iCs/>
          <w:sz w:val="18"/>
          <w:szCs w:val="18"/>
          <w:lang w:val="en-GB"/>
        </w:rPr>
      </w:pPr>
      <w:r w:rsidRPr="001718FF">
        <w:rPr>
          <w:rFonts w:ascii="Arial" w:eastAsia="Arial Unicode MS" w:hAnsi="Arial" w:cs="Arial"/>
          <w:i/>
          <w:iCs/>
          <w:sz w:val="18"/>
          <w:szCs w:val="18"/>
          <w:lang w:val="en-GB"/>
        </w:rPr>
        <w:t>Determination of lease terms</w:t>
      </w:r>
    </w:p>
    <w:p w14:paraId="3A81F3C1" w14:textId="77777777" w:rsidR="00F7381D" w:rsidRPr="004A0633" w:rsidRDefault="00F7381D" w:rsidP="002014AE">
      <w:pPr>
        <w:ind w:left="547"/>
        <w:jc w:val="both"/>
        <w:rPr>
          <w:rFonts w:ascii="Arial" w:hAnsi="Arial" w:cs="Arial"/>
          <w:color w:val="000000"/>
          <w:sz w:val="16"/>
          <w:szCs w:val="16"/>
        </w:rPr>
      </w:pPr>
    </w:p>
    <w:p w14:paraId="2670FBA5" w14:textId="77777777" w:rsidR="00F7381D" w:rsidRPr="001718FF" w:rsidRDefault="00F7381D" w:rsidP="002014AE">
      <w:pPr>
        <w:ind w:left="547"/>
        <w:jc w:val="both"/>
        <w:rPr>
          <w:rFonts w:ascii="Arial" w:eastAsia="Arial Unicode MS" w:hAnsi="Arial" w:cs="Arial"/>
          <w:sz w:val="18"/>
          <w:szCs w:val="18"/>
        </w:rPr>
      </w:pPr>
      <w:r w:rsidRPr="002956B9">
        <w:rPr>
          <w:rFonts w:ascii="Arial" w:eastAsia="Arial Unicode MS" w:hAnsi="Arial" w:cs="Arial"/>
          <w:spacing w:val="-4"/>
          <w:sz w:val="18"/>
          <w:szCs w:val="18"/>
        </w:rPr>
        <w:t>Critical judgement in determining the lease term, the Group considers all facts and circumstances that create an economic</w:t>
      </w:r>
      <w:r w:rsidRPr="001718FF">
        <w:rPr>
          <w:rFonts w:ascii="Arial" w:eastAsia="Arial Unicode MS" w:hAnsi="Arial" w:cs="Arial"/>
          <w:sz w:val="18"/>
          <w:szCs w:val="18"/>
        </w:rPr>
        <w:t xml:space="preserve"> incentive to exercise an extension option, or not exercise a termination option. Extension options (or periods </w:t>
      </w:r>
      <w:r w:rsidRPr="004A0633">
        <w:rPr>
          <w:rFonts w:ascii="Arial" w:eastAsia="Arial Unicode MS" w:hAnsi="Arial" w:cs="Arial"/>
          <w:spacing w:val="-6"/>
          <w:sz w:val="18"/>
          <w:szCs w:val="18"/>
        </w:rPr>
        <w:t>after termination options</w:t>
      </w:r>
      <w:r w:rsidRPr="004A0633">
        <w:rPr>
          <w:rFonts w:ascii="Arial" w:eastAsia="Arial Unicode MS" w:hAnsi="Arial" w:cs="Arial"/>
          <w:spacing w:val="-6"/>
          <w:sz w:val="18"/>
          <w:szCs w:val="18"/>
          <w:lang w:val="en-GB"/>
        </w:rPr>
        <w:t xml:space="preserve">) </w:t>
      </w:r>
      <w:r w:rsidRPr="004A0633">
        <w:rPr>
          <w:rFonts w:ascii="Arial" w:eastAsia="Arial Unicode MS" w:hAnsi="Arial" w:cs="Arial"/>
          <w:spacing w:val="-6"/>
          <w:sz w:val="18"/>
          <w:szCs w:val="18"/>
        </w:rPr>
        <w:t>are only included in the lease term if the lease is reasonably certain to be extended (or not terminate</w:t>
      </w:r>
      <w:r w:rsidRPr="004A0633">
        <w:rPr>
          <w:rFonts w:ascii="Arial" w:eastAsia="Arial Unicode MS" w:hAnsi="Arial" w:cs="Arial"/>
          <w:spacing w:val="-6"/>
          <w:sz w:val="18"/>
          <w:szCs w:val="18"/>
          <w:rtl/>
        </w:rPr>
        <w:t>d</w:t>
      </w:r>
      <w:r w:rsidRPr="004A0633">
        <w:rPr>
          <w:rFonts w:ascii="Arial" w:eastAsia="Arial Unicode MS" w:hAnsi="Arial" w:cs="Arial"/>
          <w:spacing w:val="-6"/>
          <w:sz w:val="18"/>
          <w:szCs w:val="18"/>
        </w:rPr>
        <w:t>).</w:t>
      </w:r>
    </w:p>
    <w:p w14:paraId="5772BC30" w14:textId="77777777" w:rsidR="00F7381D" w:rsidRPr="004A0633" w:rsidRDefault="00F7381D" w:rsidP="002014AE">
      <w:pPr>
        <w:ind w:left="547"/>
        <w:jc w:val="both"/>
        <w:rPr>
          <w:rFonts w:ascii="Arial" w:hAnsi="Arial" w:cs="Arial"/>
          <w:color w:val="000000"/>
          <w:sz w:val="16"/>
          <w:szCs w:val="16"/>
          <w:cs/>
        </w:rPr>
      </w:pPr>
    </w:p>
    <w:p w14:paraId="70F89D19" w14:textId="3D877DC6" w:rsidR="001137F8" w:rsidRPr="001718FF" w:rsidRDefault="00F7381D" w:rsidP="002014AE">
      <w:pPr>
        <w:ind w:left="547"/>
        <w:jc w:val="both"/>
        <w:rPr>
          <w:rFonts w:ascii="Arial" w:eastAsia="Arial Unicode MS" w:hAnsi="Arial" w:cs="Arial"/>
          <w:spacing w:val="-4"/>
          <w:sz w:val="18"/>
          <w:szCs w:val="18"/>
        </w:rPr>
      </w:pPr>
      <w:r w:rsidRPr="001718FF">
        <w:rPr>
          <w:rFonts w:ascii="Arial" w:eastAsia="Arial Unicode MS" w:hAnsi="Arial" w:cs="Arial"/>
          <w:spacing w:val="-4"/>
          <w:sz w:val="18"/>
          <w:szCs w:val="18"/>
        </w:rPr>
        <w:t>For leases of properties, the most relevant factors are historical lease durations, the costs and conditions of leased assets</w:t>
      </w:r>
      <w:r w:rsidRPr="001718FF">
        <w:rPr>
          <w:rFonts w:ascii="Arial" w:eastAsia="Arial Unicode MS" w:hAnsi="Arial" w:cs="Arial"/>
          <w:spacing w:val="-4"/>
          <w:sz w:val="18"/>
          <w:szCs w:val="18"/>
          <w:rtl/>
          <w:cs/>
        </w:rPr>
        <w:t>.</w:t>
      </w:r>
    </w:p>
    <w:p w14:paraId="65270BAB" w14:textId="77777777" w:rsidR="009B53CB" w:rsidRPr="004A0633" w:rsidRDefault="009B53CB" w:rsidP="002014AE">
      <w:pPr>
        <w:ind w:left="547"/>
        <w:jc w:val="both"/>
        <w:rPr>
          <w:rFonts w:ascii="Arial" w:hAnsi="Arial" w:cs="Arial"/>
          <w:color w:val="000000"/>
          <w:sz w:val="16"/>
          <w:szCs w:val="16"/>
        </w:rPr>
      </w:pPr>
    </w:p>
    <w:p w14:paraId="626E2878" w14:textId="77777777" w:rsidR="00F7381D" w:rsidRPr="001718FF" w:rsidRDefault="00F7381D" w:rsidP="002014AE">
      <w:pPr>
        <w:ind w:left="547"/>
        <w:jc w:val="both"/>
        <w:rPr>
          <w:rFonts w:ascii="Arial" w:eastAsia="Arial Unicode MS" w:hAnsi="Arial" w:cs="Arial"/>
          <w:sz w:val="18"/>
          <w:szCs w:val="18"/>
        </w:rPr>
      </w:pPr>
      <w:r w:rsidRPr="001718FF">
        <w:rPr>
          <w:rFonts w:ascii="Arial" w:eastAsia="Arial Unicode MS" w:hAnsi="Arial" w:cs="Arial"/>
          <w:sz w:val="18"/>
          <w:szCs w:val="18"/>
        </w:rPr>
        <w:t xml:space="preserve">The lease term is reassessed if an option is actually exercised (or not exercise) or the Group becomes obliged to </w:t>
      </w:r>
      <w:r w:rsidRPr="002956B9">
        <w:rPr>
          <w:rFonts w:ascii="Arial" w:eastAsia="Arial Unicode MS" w:hAnsi="Arial" w:cs="Arial"/>
          <w:spacing w:val="-4"/>
          <w:sz w:val="18"/>
          <w:szCs w:val="18"/>
        </w:rPr>
        <w:t>exercise (or not exercise) it. The assessment of reasonable certainty is only revised if a significant event or a significant</w:t>
      </w:r>
      <w:r w:rsidRPr="001718FF">
        <w:rPr>
          <w:rFonts w:ascii="Arial" w:eastAsia="Arial Unicode MS" w:hAnsi="Arial" w:cs="Arial"/>
          <w:sz w:val="18"/>
          <w:szCs w:val="18"/>
        </w:rPr>
        <w:t xml:space="preserve"> change in circumstance affecting this assessment occur, and that it is within the control of the Group.</w:t>
      </w:r>
    </w:p>
    <w:p w14:paraId="3713600E" w14:textId="52F41FB7" w:rsidR="00F7381D" w:rsidRPr="004A0633" w:rsidRDefault="00F7381D" w:rsidP="002014AE">
      <w:pPr>
        <w:ind w:left="547"/>
        <w:rPr>
          <w:rFonts w:ascii="Arial" w:hAnsi="Arial" w:cs="Arial"/>
          <w:color w:val="000000"/>
          <w:sz w:val="16"/>
          <w:szCs w:val="16"/>
        </w:rPr>
      </w:pPr>
    </w:p>
    <w:p w14:paraId="7D58D877" w14:textId="77777777" w:rsidR="00F7381D" w:rsidRPr="001718FF" w:rsidRDefault="00F7381D" w:rsidP="002014AE">
      <w:pPr>
        <w:numPr>
          <w:ilvl w:val="0"/>
          <w:numId w:val="38"/>
        </w:numPr>
        <w:ind w:left="540" w:hanging="540"/>
        <w:jc w:val="both"/>
        <w:rPr>
          <w:rFonts w:ascii="Arial" w:eastAsia="Arial Unicode MS" w:hAnsi="Arial" w:cs="Arial"/>
          <w:i/>
          <w:iCs/>
          <w:sz w:val="18"/>
          <w:szCs w:val="18"/>
          <w:lang w:val="en-GB"/>
        </w:rPr>
      </w:pPr>
      <w:bookmarkStart w:id="8" w:name="_Toc48736064"/>
      <w:r w:rsidRPr="001718FF">
        <w:rPr>
          <w:rFonts w:ascii="Arial" w:eastAsia="Arial Unicode MS" w:hAnsi="Arial" w:cs="Arial"/>
          <w:i/>
          <w:iCs/>
          <w:sz w:val="18"/>
          <w:szCs w:val="18"/>
          <w:lang w:val="en-GB"/>
        </w:rPr>
        <w:t>Determination of discount rate</w:t>
      </w:r>
      <w:r w:rsidRPr="001718FF">
        <w:rPr>
          <w:rFonts w:ascii="Arial" w:eastAsia="Arial Unicode MS" w:hAnsi="Arial" w:cs="Arial"/>
          <w:i/>
          <w:iCs/>
          <w:sz w:val="18"/>
          <w:szCs w:val="18"/>
          <w:rtl/>
          <w:cs/>
          <w:lang w:val="en-GB"/>
        </w:rPr>
        <w:t xml:space="preserve"> </w:t>
      </w:r>
      <w:r w:rsidRPr="001718FF">
        <w:rPr>
          <w:rFonts w:ascii="Arial" w:eastAsia="Arial Unicode MS" w:hAnsi="Arial" w:cs="Arial"/>
          <w:i/>
          <w:iCs/>
          <w:sz w:val="18"/>
          <w:szCs w:val="18"/>
          <w:lang w:val="en-GB"/>
        </w:rPr>
        <w:t>applied to leases</w:t>
      </w:r>
      <w:bookmarkEnd w:id="8"/>
    </w:p>
    <w:p w14:paraId="54755633" w14:textId="77777777" w:rsidR="00F7381D" w:rsidRPr="004A0633" w:rsidRDefault="00F7381D" w:rsidP="002014AE">
      <w:pPr>
        <w:pBdr>
          <w:top w:val="nil"/>
          <w:left w:val="nil"/>
          <w:bottom w:val="nil"/>
          <w:right w:val="nil"/>
          <w:between w:val="nil"/>
        </w:pBdr>
        <w:ind w:left="540"/>
        <w:jc w:val="both"/>
        <w:rPr>
          <w:rFonts w:ascii="Arial" w:eastAsia="Arial Unicode MS" w:hAnsi="Arial" w:cs="Arial"/>
          <w:color w:val="000000"/>
          <w:sz w:val="16"/>
          <w:szCs w:val="16"/>
        </w:rPr>
      </w:pPr>
    </w:p>
    <w:p w14:paraId="61DDA470" w14:textId="537A88E2" w:rsidR="00F7381D" w:rsidRPr="001718FF" w:rsidRDefault="00F7381D" w:rsidP="002014AE">
      <w:pPr>
        <w:pBdr>
          <w:top w:val="nil"/>
          <w:left w:val="nil"/>
          <w:bottom w:val="nil"/>
          <w:right w:val="nil"/>
          <w:between w:val="nil"/>
        </w:pBdr>
        <w:ind w:left="540"/>
        <w:jc w:val="both"/>
        <w:rPr>
          <w:rFonts w:ascii="Arial" w:eastAsia="Arial Unicode MS" w:hAnsi="Arial" w:cs="Arial"/>
          <w:color w:val="000000"/>
          <w:sz w:val="18"/>
          <w:szCs w:val="18"/>
        </w:rPr>
      </w:pPr>
      <w:r w:rsidRPr="001718FF">
        <w:rPr>
          <w:rFonts w:ascii="Arial" w:eastAsia="Arial Unicode MS" w:hAnsi="Arial" w:cs="Arial"/>
          <w:color w:val="000000"/>
          <w:sz w:val="18"/>
          <w:szCs w:val="18"/>
        </w:rPr>
        <w:t xml:space="preserve">The </w:t>
      </w:r>
      <w:r w:rsidRPr="001718FF">
        <w:rPr>
          <w:rFonts w:ascii="Arial" w:hAnsi="Arial" w:cs="Arial"/>
          <w:color w:val="000000"/>
          <w:sz w:val="18"/>
          <w:szCs w:val="18"/>
          <w:lang w:val="en-GB"/>
        </w:rPr>
        <w:t>Group</w:t>
      </w:r>
      <w:r w:rsidRPr="001718FF">
        <w:rPr>
          <w:rFonts w:ascii="Arial" w:eastAsia="Arial Unicode MS" w:hAnsi="Arial" w:cs="Arial"/>
          <w:color w:val="000000"/>
          <w:sz w:val="18"/>
          <w:szCs w:val="18"/>
        </w:rPr>
        <w:t xml:space="preserve"> determines the incremental borrowing rate as follows:</w:t>
      </w:r>
    </w:p>
    <w:p w14:paraId="0EFA472A" w14:textId="77777777" w:rsidR="00F7381D" w:rsidRPr="004A0633" w:rsidRDefault="00F7381D" w:rsidP="002014AE">
      <w:pPr>
        <w:pStyle w:val="NormalWeb"/>
        <w:spacing w:before="0" w:beforeAutospacing="0" w:after="0" w:afterAutospacing="0"/>
        <w:ind w:left="540"/>
        <w:rPr>
          <w:rFonts w:ascii="Arial" w:eastAsia="Arial Unicode MS" w:hAnsi="Arial" w:cs="Arial"/>
          <w:color w:val="000000"/>
          <w:sz w:val="16"/>
          <w:szCs w:val="16"/>
        </w:rPr>
      </w:pPr>
    </w:p>
    <w:p w14:paraId="3288CE01" w14:textId="78ADA785" w:rsidR="00F7381D" w:rsidRPr="001718FF" w:rsidRDefault="00F7381D" w:rsidP="002014AE">
      <w:pPr>
        <w:numPr>
          <w:ilvl w:val="0"/>
          <w:numId w:val="18"/>
        </w:numPr>
        <w:tabs>
          <w:tab w:val="left" w:pos="900"/>
        </w:tabs>
        <w:ind w:left="900"/>
        <w:jc w:val="both"/>
        <w:rPr>
          <w:rFonts w:ascii="Arial" w:eastAsia="Arial Unicode MS" w:hAnsi="Arial" w:cs="Arial"/>
          <w:sz w:val="18"/>
          <w:szCs w:val="18"/>
          <w:lang w:val="en-GB"/>
        </w:rPr>
      </w:pPr>
      <w:r w:rsidRPr="002014AE">
        <w:rPr>
          <w:rFonts w:ascii="Arial" w:eastAsia="Arial Unicode MS" w:hAnsi="Arial" w:cs="Arial"/>
          <w:spacing w:val="-2"/>
          <w:sz w:val="18"/>
          <w:szCs w:val="18"/>
          <w:lang w:val="en-GB"/>
        </w:rPr>
        <w:t>Where possible, use recent third-party financing received by the individual lessee as a starting point, adjusting</w:t>
      </w:r>
      <w:r w:rsidRPr="001718FF">
        <w:rPr>
          <w:rFonts w:ascii="Arial" w:eastAsia="Arial Unicode MS" w:hAnsi="Arial" w:cs="Arial"/>
          <w:sz w:val="18"/>
          <w:szCs w:val="18"/>
          <w:lang w:val="en-GB"/>
        </w:rPr>
        <w:t xml:space="preserve"> to reflect changes in its financing conditions</w:t>
      </w:r>
      <w:r w:rsidRPr="001718FF">
        <w:rPr>
          <w:rFonts w:ascii="Arial" w:eastAsia="Arial Unicode MS" w:hAnsi="Arial" w:cs="Arial"/>
          <w:sz w:val="18"/>
          <w:szCs w:val="18"/>
          <w:rtl/>
          <w:cs/>
          <w:lang w:val="en-GB"/>
        </w:rPr>
        <w:t>.</w:t>
      </w:r>
    </w:p>
    <w:p w14:paraId="4553DB99" w14:textId="08C60474" w:rsidR="00E536E0" w:rsidRPr="001718FF" w:rsidRDefault="00E536E0" w:rsidP="002014AE">
      <w:pPr>
        <w:numPr>
          <w:ilvl w:val="0"/>
          <w:numId w:val="18"/>
        </w:numPr>
        <w:tabs>
          <w:tab w:val="left" w:pos="900"/>
        </w:tabs>
        <w:ind w:left="900"/>
        <w:jc w:val="both"/>
        <w:rPr>
          <w:rFonts w:ascii="Arial" w:eastAsia="Arial Unicode MS" w:hAnsi="Arial" w:cs="Arial"/>
          <w:sz w:val="18"/>
          <w:szCs w:val="18"/>
          <w:lang w:val="en-GB"/>
        </w:rPr>
      </w:pPr>
      <w:r w:rsidRPr="001718FF">
        <w:rPr>
          <w:rFonts w:ascii="Arial" w:eastAsia="Arial Unicode MS" w:hAnsi="Arial" w:cs="Arial"/>
          <w:sz w:val="18"/>
          <w:szCs w:val="18"/>
          <w:lang w:val="en-GB"/>
        </w:rPr>
        <w:t>Make adjustments specific to the lease, e</w:t>
      </w:r>
      <w:r w:rsidRPr="001718FF">
        <w:rPr>
          <w:rFonts w:ascii="Arial" w:eastAsia="Arial Unicode MS" w:hAnsi="Arial" w:cs="Arial"/>
          <w:sz w:val="18"/>
          <w:szCs w:val="18"/>
          <w:cs/>
          <w:lang w:val="en-GB"/>
        </w:rPr>
        <w:t>.</w:t>
      </w:r>
      <w:r w:rsidRPr="001718FF">
        <w:rPr>
          <w:rFonts w:ascii="Arial" w:eastAsia="Arial Unicode MS" w:hAnsi="Arial" w:cs="Arial"/>
          <w:sz w:val="18"/>
          <w:szCs w:val="18"/>
          <w:lang w:val="en-GB"/>
        </w:rPr>
        <w:t>g</w:t>
      </w:r>
      <w:r w:rsidRPr="001718FF">
        <w:rPr>
          <w:rFonts w:ascii="Arial" w:eastAsia="Arial Unicode MS" w:hAnsi="Arial" w:cs="Arial"/>
          <w:sz w:val="18"/>
          <w:szCs w:val="18"/>
          <w:cs/>
          <w:lang w:val="en-GB"/>
        </w:rPr>
        <w:t xml:space="preserve">. </w:t>
      </w:r>
      <w:r w:rsidRPr="001718FF">
        <w:rPr>
          <w:rFonts w:ascii="Arial" w:eastAsia="Arial Unicode MS" w:hAnsi="Arial" w:cs="Arial"/>
          <w:sz w:val="18"/>
          <w:szCs w:val="18"/>
          <w:lang w:val="en-GB"/>
        </w:rPr>
        <w:t>term, country, currency and security</w:t>
      </w:r>
      <w:r w:rsidRPr="001718FF">
        <w:rPr>
          <w:rFonts w:ascii="Arial" w:eastAsia="Arial Unicode MS" w:hAnsi="Arial" w:cs="Arial"/>
          <w:sz w:val="18"/>
          <w:szCs w:val="18"/>
          <w:cs/>
          <w:lang w:val="en-GB"/>
        </w:rPr>
        <w:t>.</w:t>
      </w:r>
    </w:p>
    <w:p w14:paraId="4DFACBE4" w14:textId="7437F43B" w:rsidR="00E536E0" w:rsidRPr="004A0633" w:rsidRDefault="00E536E0" w:rsidP="002014AE">
      <w:pPr>
        <w:tabs>
          <w:tab w:val="left" w:pos="900"/>
        </w:tabs>
        <w:ind w:left="900" w:hanging="360"/>
        <w:jc w:val="both"/>
        <w:rPr>
          <w:rFonts w:ascii="Arial" w:hAnsi="Arial" w:cs="Arial"/>
          <w:b/>
          <w:bCs/>
          <w:iCs/>
          <w:color w:val="000000"/>
          <w:sz w:val="16"/>
          <w:szCs w:val="16"/>
        </w:rPr>
      </w:pPr>
      <w:bookmarkStart w:id="9" w:name="_heading=h.44sinio" w:colFirst="0" w:colLast="0"/>
      <w:bookmarkEnd w:id="9"/>
    </w:p>
    <w:p w14:paraId="29589A29" w14:textId="21398999" w:rsidR="00F7381D" w:rsidRPr="001718FF" w:rsidRDefault="00F7381D" w:rsidP="002014AE">
      <w:pPr>
        <w:numPr>
          <w:ilvl w:val="0"/>
          <w:numId w:val="38"/>
        </w:numPr>
        <w:ind w:left="540" w:hanging="540"/>
        <w:jc w:val="both"/>
        <w:rPr>
          <w:rFonts w:ascii="Arial" w:hAnsi="Arial" w:cs="Arial"/>
          <w:i/>
          <w:color w:val="000000"/>
          <w:sz w:val="18"/>
          <w:szCs w:val="18"/>
        </w:rPr>
      </w:pPr>
      <w:r w:rsidRPr="001718FF">
        <w:rPr>
          <w:rFonts w:ascii="Arial" w:hAnsi="Arial" w:cs="Arial"/>
          <w:i/>
          <w:color w:val="000000"/>
          <w:sz w:val="18"/>
          <w:szCs w:val="18"/>
        </w:rPr>
        <w:t xml:space="preserve">Provisions for </w:t>
      </w:r>
      <w:r w:rsidR="00296B54" w:rsidRPr="001718FF">
        <w:rPr>
          <w:rFonts w:ascii="Arial" w:hAnsi="Arial" w:cs="Arial"/>
          <w:i/>
          <w:color w:val="000000"/>
          <w:sz w:val="18"/>
          <w:szCs w:val="18"/>
        </w:rPr>
        <w:t>decommissioning</w:t>
      </w:r>
      <w:r w:rsidRPr="001718FF">
        <w:rPr>
          <w:rFonts w:ascii="Arial" w:hAnsi="Arial" w:cs="Arial"/>
          <w:i/>
          <w:color w:val="000000"/>
          <w:sz w:val="18"/>
          <w:szCs w:val="18"/>
        </w:rPr>
        <w:t xml:space="preserve"> costs</w:t>
      </w:r>
    </w:p>
    <w:p w14:paraId="471ED084" w14:textId="77777777" w:rsidR="00F7381D" w:rsidRPr="004A0633" w:rsidRDefault="00F7381D" w:rsidP="002014AE">
      <w:pPr>
        <w:ind w:left="547"/>
        <w:jc w:val="both"/>
        <w:rPr>
          <w:rFonts w:ascii="Arial" w:hAnsi="Arial" w:cs="Arial"/>
          <w:color w:val="000000"/>
          <w:sz w:val="16"/>
          <w:szCs w:val="16"/>
        </w:rPr>
      </w:pPr>
    </w:p>
    <w:p w14:paraId="04322595" w14:textId="7431406B" w:rsidR="00F7381D" w:rsidRPr="001718FF" w:rsidRDefault="00F7381D" w:rsidP="002014AE">
      <w:pPr>
        <w:ind w:left="547"/>
        <w:jc w:val="both"/>
        <w:rPr>
          <w:rFonts w:ascii="Arial" w:hAnsi="Arial" w:cs="Arial"/>
          <w:iCs/>
          <w:color w:val="000000"/>
          <w:sz w:val="18"/>
          <w:szCs w:val="18"/>
          <w:lang w:val="en-GB"/>
        </w:rPr>
      </w:pPr>
      <w:r w:rsidRPr="001718FF">
        <w:rPr>
          <w:rFonts w:ascii="Arial" w:hAnsi="Arial" w:cs="Arial"/>
          <w:iCs/>
          <w:color w:val="000000"/>
          <w:sz w:val="18"/>
          <w:szCs w:val="18"/>
        </w:rPr>
        <w:t xml:space="preserve">Provisions for </w:t>
      </w:r>
      <w:r w:rsidR="00296B54" w:rsidRPr="001718FF">
        <w:rPr>
          <w:rFonts w:ascii="Arial" w:hAnsi="Arial" w:cs="Arial"/>
          <w:iCs/>
          <w:color w:val="000000"/>
          <w:sz w:val="18"/>
          <w:szCs w:val="18"/>
        </w:rPr>
        <w:t>decommissioning</w:t>
      </w:r>
      <w:r w:rsidRPr="001718FF">
        <w:rPr>
          <w:rFonts w:ascii="Arial" w:hAnsi="Arial" w:cs="Arial"/>
          <w:iCs/>
          <w:color w:val="000000"/>
          <w:sz w:val="18"/>
          <w:szCs w:val="18"/>
        </w:rPr>
        <w:t xml:space="preserve"> costs to be incurred with respect to the assets located on leased from the Vietnamese government are established using estimates of the present value of the cost of </w:t>
      </w:r>
      <w:r w:rsidR="00296B54" w:rsidRPr="001718FF">
        <w:rPr>
          <w:rFonts w:ascii="Arial" w:hAnsi="Arial" w:cs="Arial"/>
          <w:iCs/>
          <w:color w:val="000000"/>
          <w:sz w:val="18"/>
          <w:szCs w:val="18"/>
        </w:rPr>
        <w:t>decommissioning</w:t>
      </w:r>
      <w:r w:rsidRPr="001718FF">
        <w:rPr>
          <w:rFonts w:ascii="Arial" w:hAnsi="Arial" w:cs="Arial"/>
          <w:iCs/>
          <w:color w:val="000000"/>
          <w:sz w:val="18"/>
          <w:szCs w:val="18"/>
        </w:rPr>
        <w:t xml:space="preserve">, </w:t>
      </w:r>
      <w:r w:rsidRPr="002014AE">
        <w:rPr>
          <w:rFonts w:ascii="Arial" w:hAnsi="Arial" w:cs="Arial"/>
          <w:iCs/>
          <w:color w:val="000000"/>
          <w:spacing w:val="-2"/>
          <w:sz w:val="18"/>
          <w:szCs w:val="18"/>
        </w:rPr>
        <w:t xml:space="preserve">as determined by management's judgment. The provisions are based on current </w:t>
      </w:r>
      <w:r w:rsidR="00296B54" w:rsidRPr="002014AE">
        <w:rPr>
          <w:rFonts w:ascii="Arial" w:hAnsi="Arial" w:cs="Arial"/>
          <w:iCs/>
          <w:color w:val="000000"/>
          <w:spacing w:val="-2"/>
          <w:sz w:val="18"/>
          <w:szCs w:val="18"/>
        </w:rPr>
        <w:t>decommissioning</w:t>
      </w:r>
      <w:r w:rsidRPr="002014AE">
        <w:rPr>
          <w:rFonts w:ascii="Arial" w:hAnsi="Arial" w:cs="Arial"/>
          <w:iCs/>
          <w:color w:val="000000"/>
          <w:spacing w:val="-2"/>
          <w:sz w:val="18"/>
          <w:szCs w:val="18"/>
        </w:rPr>
        <w:t xml:space="preserve"> costs, inflation</w:t>
      </w:r>
      <w:r w:rsidRPr="001718FF">
        <w:rPr>
          <w:rFonts w:ascii="Arial" w:hAnsi="Arial" w:cs="Arial"/>
          <w:iCs/>
          <w:color w:val="000000"/>
          <w:sz w:val="18"/>
          <w:szCs w:val="18"/>
        </w:rPr>
        <w:t xml:space="preserve"> rates, and other factors. However, the actual costs incurred may differ from the estimated amounts.</w:t>
      </w:r>
    </w:p>
    <w:p w14:paraId="12D87F80" w14:textId="77777777" w:rsidR="00F7381D" w:rsidRPr="004A0633" w:rsidRDefault="00F7381D" w:rsidP="004A0633">
      <w:pPr>
        <w:jc w:val="both"/>
        <w:rPr>
          <w:rFonts w:ascii="Arial" w:hAnsi="Arial" w:cs="Arial"/>
          <w:color w:val="000000"/>
          <w:sz w:val="16"/>
          <w:szCs w:val="16"/>
        </w:rPr>
      </w:pPr>
    </w:p>
    <w:p w14:paraId="5096D73E" w14:textId="2FA59E00" w:rsidR="005669D4" w:rsidRPr="004A0633" w:rsidRDefault="002014AE" w:rsidP="004A0633">
      <w:pPr>
        <w:tabs>
          <w:tab w:val="left" w:pos="1263"/>
        </w:tabs>
        <w:rPr>
          <w:rFonts w:ascii="Arial" w:eastAsia="Arial Unicode MS" w:hAnsi="Arial" w:cs="Arial"/>
          <w:sz w:val="16"/>
          <w:szCs w:val="16"/>
          <w:lang w:bidi="th-TH"/>
        </w:rPr>
      </w:pPr>
      <w:r>
        <w:rPr>
          <w:rFonts w:ascii="Arial" w:eastAsia="Arial Unicode MS" w:hAnsi="Arial" w:cs="Arial"/>
          <w:sz w:val="16"/>
          <w:szCs w:val="16"/>
          <w:lang w:bidi="th-TH"/>
        </w:rPr>
        <w:br w:type="page"/>
      </w:r>
    </w:p>
    <w:tbl>
      <w:tblPr>
        <w:tblW w:w="9461" w:type="dxa"/>
        <w:tblInd w:w="108" w:type="dxa"/>
        <w:tblLayout w:type="fixed"/>
        <w:tblLook w:val="04A0" w:firstRow="1" w:lastRow="0" w:firstColumn="1" w:lastColumn="0" w:noHBand="0" w:noVBand="1"/>
      </w:tblPr>
      <w:tblGrid>
        <w:gridCol w:w="9461"/>
      </w:tblGrid>
      <w:tr w:rsidR="008D0147" w:rsidRPr="001718FF" w14:paraId="43E37ABC" w14:textId="77777777">
        <w:trPr>
          <w:trHeight w:val="386"/>
        </w:trPr>
        <w:tc>
          <w:tcPr>
            <w:tcW w:w="9461" w:type="dxa"/>
            <w:vAlign w:val="center"/>
          </w:tcPr>
          <w:p w14:paraId="37794F49" w14:textId="54B0632E" w:rsidR="008D0147" w:rsidRPr="001718FF" w:rsidRDefault="001137F8" w:rsidP="00865727">
            <w:pPr>
              <w:widowControl w:val="0"/>
              <w:tabs>
                <w:tab w:val="left" w:pos="432"/>
              </w:tabs>
              <w:ind w:left="504" w:hanging="609"/>
              <w:jc w:val="both"/>
              <w:rPr>
                <w:rFonts w:ascii="Arial" w:eastAsia="Arial Unicode MS" w:hAnsi="Arial" w:cs="Arial"/>
                <w:b/>
                <w:bCs/>
                <w:sz w:val="18"/>
                <w:szCs w:val="18"/>
                <w:rtl/>
                <w:cs/>
                <w:lang w:val="en-GB" w:bidi="th-TH"/>
              </w:rPr>
            </w:pPr>
            <w:r w:rsidRPr="001718FF">
              <w:rPr>
                <w:rFonts w:ascii="Arial" w:eastAsia="Arial Unicode MS" w:hAnsi="Arial" w:cs="Arial"/>
                <w:b/>
                <w:bCs/>
                <w:sz w:val="18"/>
                <w:szCs w:val="18"/>
                <w:lang w:val="en-GB"/>
              </w:rPr>
              <w:t>8</w:t>
            </w:r>
            <w:r w:rsidR="008D0147" w:rsidRPr="001718FF">
              <w:rPr>
                <w:rFonts w:ascii="Arial" w:eastAsia="Arial Unicode MS" w:hAnsi="Arial" w:cs="Arial"/>
                <w:b/>
                <w:bCs/>
                <w:sz w:val="18"/>
                <w:szCs w:val="18"/>
                <w:lang w:val="en-GB"/>
              </w:rPr>
              <w:tab/>
            </w:r>
            <w:r w:rsidR="001E2A39" w:rsidRPr="001718FF">
              <w:rPr>
                <w:rFonts w:ascii="Arial" w:eastAsia="Arial Unicode MS" w:hAnsi="Arial" w:cs="Arial"/>
                <w:b/>
                <w:bCs/>
                <w:color w:val="000000"/>
                <w:sz w:val="18"/>
                <w:szCs w:val="18"/>
                <w:lang w:val="en-GB" w:bidi="th-TH"/>
              </w:rPr>
              <w:t>Segment information</w:t>
            </w:r>
          </w:p>
        </w:tc>
      </w:tr>
    </w:tbl>
    <w:p w14:paraId="4F4CB570" w14:textId="77777777" w:rsidR="00113011" w:rsidRPr="004A0633" w:rsidRDefault="00113011" w:rsidP="00865727">
      <w:pPr>
        <w:tabs>
          <w:tab w:val="left" w:pos="1263"/>
        </w:tabs>
        <w:rPr>
          <w:rFonts w:ascii="Arial" w:eastAsia="Arial Unicode MS" w:hAnsi="Arial" w:cs="Arial"/>
          <w:sz w:val="16"/>
          <w:szCs w:val="16"/>
          <w:lang w:bidi="th-TH"/>
        </w:rPr>
      </w:pPr>
    </w:p>
    <w:p w14:paraId="6F54D943" w14:textId="04E405B8" w:rsidR="001F7A06" w:rsidRPr="001718FF" w:rsidRDefault="002061F8" w:rsidP="00865727">
      <w:pPr>
        <w:jc w:val="both"/>
        <w:rPr>
          <w:rFonts w:ascii="Arial" w:hAnsi="Arial" w:cs="Arial"/>
          <w:color w:val="000000"/>
          <w:sz w:val="18"/>
          <w:szCs w:val="18"/>
        </w:rPr>
      </w:pPr>
      <w:r w:rsidRPr="001718FF">
        <w:rPr>
          <w:rFonts w:ascii="Arial" w:hAnsi="Arial" w:cs="Arial"/>
          <w:color w:val="000000"/>
          <w:sz w:val="18"/>
          <w:szCs w:val="18"/>
        </w:rPr>
        <w:t>The Group’s executive directors, who are operating decision-makers, identifies reportable segments of its business to examine the Group’s performance by product lines. The Group are organised into business units based on its products and services. During the current period, the Group have not changed the organisation of their reportable segments from the last annual financial statements</w:t>
      </w:r>
    </w:p>
    <w:p w14:paraId="0F59AEF6" w14:textId="77777777" w:rsidR="002061F8" w:rsidRPr="004A0633" w:rsidRDefault="002061F8" w:rsidP="00865727">
      <w:pPr>
        <w:tabs>
          <w:tab w:val="left" w:pos="1263"/>
        </w:tabs>
        <w:rPr>
          <w:rFonts w:ascii="Arial" w:eastAsia="Arial Unicode MS" w:hAnsi="Arial" w:cs="Arial"/>
          <w:sz w:val="16"/>
          <w:szCs w:val="16"/>
          <w:lang w:bidi="th-TH"/>
        </w:rPr>
      </w:pPr>
    </w:p>
    <w:p w14:paraId="23EC42F9" w14:textId="7FAB20E4" w:rsidR="00113011" w:rsidRDefault="00602D07" w:rsidP="00865727">
      <w:pPr>
        <w:tabs>
          <w:tab w:val="left" w:pos="1263"/>
        </w:tabs>
        <w:rPr>
          <w:rFonts w:ascii="Arial" w:eastAsia="Arial Unicode MS" w:hAnsi="Arial" w:cs="Arial"/>
          <w:sz w:val="18"/>
          <w:szCs w:val="18"/>
          <w:lang w:bidi="th-TH"/>
        </w:rPr>
      </w:pPr>
      <w:r w:rsidRPr="001718FF">
        <w:rPr>
          <w:rFonts w:ascii="Arial" w:eastAsia="Arial Unicode MS" w:hAnsi="Arial" w:cs="Arial"/>
          <w:sz w:val="18"/>
          <w:szCs w:val="18"/>
          <w:lang w:bidi="th-TH"/>
        </w:rPr>
        <w:t>Transfer prices between business segments are set out</w:t>
      </w:r>
      <w:r w:rsidR="008A05CC" w:rsidRPr="001718FF">
        <w:rPr>
          <w:rFonts w:ascii="Arial" w:eastAsia="Arial Unicode MS" w:hAnsi="Arial" w:cs="Arial"/>
          <w:sz w:val="18"/>
          <w:szCs w:val="18"/>
          <w:lang w:bidi="th-TH"/>
        </w:rPr>
        <w:t xml:space="preserve"> in Note 3</w:t>
      </w:r>
      <w:r w:rsidR="008239C6">
        <w:rPr>
          <w:rFonts w:ascii="Arial" w:eastAsia="Arial Unicode MS" w:hAnsi="Arial" w:cs="Arial"/>
          <w:sz w:val="18"/>
          <w:szCs w:val="18"/>
          <w:lang w:bidi="th-TH"/>
        </w:rPr>
        <w:t>3</w:t>
      </w:r>
      <w:r w:rsidR="008A05CC" w:rsidRPr="001718FF">
        <w:rPr>
          <w:rFonts w:ascii="Arial" w:eastAsia="Arial Unicode MS" w:hAnsi="Arial" w:cs="Arial"/>
          <w:sz w:val="18"/>
          <w:szCs w:val="18"/>
          <w:lang w:bidi="th-TH"/>
        </w:rPr>
        <w:t xml:space="preserve"> to the financial statements.</w:t>
      </w:r>
    </w:p>
    <w:p w14:paraId="4BDA4F76" w14:textId="77777777" w:rsidR="004A0633" w:rsidRDefault="004A0633" w:rsidP="00865727">
      <w:pPr>
        <w:tabs>
          <w:tab w:val="left" w:pos="1263"/>
        </w:tabs>
        <w:rPr>
          <w:rFonts w:ascii="Arial" w:eastAsia="Arial Unicode MS" w:hAnsi="Arial" w:cs="Arial"/>
          <w:sz w:val="18"/>
          <w:szCs w:val="18"/>
          <w:lang w:bidi="th-TH"/>
        </w:rPr>
      </w:pPr>
    </w:p>
    <w:p w14:paraId="462F3C9D" w14:textId="3B6AE82C" w:rsidR="004A0633" w:rsidRPr="001718FF" w:rsidRDefault="004A0633" w:rsidP="00865727">
      <w:pPr>
        <w:tabs>
          <w:tab w:val="left" w:pos="1263"/>
        </w:tabs>
        <w:rPr>
          <w:rFonts w:ascii="Arial" w:eastAsia="Arial Unicode MS" w:hAnsi="Arial"/>
          <w:sz w:val="18"/>
          <w:szCs w:val="18"/>
          <w:cs/>
          <w:lang w:bidi="th-TH"/>
        </w:rPr>
        <w:sectPr w:rsidR="004A0633" w:rsidRPr="001718FF" w:rsidSect="00EB6E9D">
          <w:pgSz w:w="11907" w:h="16840" w:code="9"/>
          <w:pgMar w:top="1440" w:right="720" w:bottom="720" w:left="1728" w:header="706" w:footer="576" w:gutter="0"/>
          <w:cols w:space="720"/>
          <w:docGrid w:linePitch="360"/>
        </w:sectPr>
      </w:pPr>
    </w:p>
    <w:p w14:paraId="76B195E3" w14:textId="77777777" w:rsidR="001137F8" w:rsidRPr="000A3FEF" w:rsidRDefault="001137F8" w:rsidP="00865727">
      <w:pPr>
        <w:tabs>
          <w:tab w:val="left" w:pos="1263"/>
        </w:tabs>
        <w:rPr>
          <w:rFonts w:ascii="Arial" w:eastAsia="Arial Unicode MS" w:hAnsi="Arial" w:cs="Arial"/>
          <w:sz w:val="18"/>
          <w:szCs w:val="18"/>
          <w:lang w:bidi="th-TH"/>
        </w:rPr>
      </w:pPr>
    </w:p>
    <w:p w14:paraId="5585779E" w14:textId="30DB8A96" w:rsidR="0009239C" w:rsidRPr="000A3FEF" w:rsidRDefault="00D81DE0" w:rsidP="00865727">
      <w:pPr>
        <w:rPr>
          <w:rFonts w:ascii="Arial" w:eastAsia="Arial Unicode MS" w:hAnsi="Arial" w:cs="Arial"/>
          <w:sz w:val="18"/>
          <w:szCs w:val="18"/>
          <w:lang w:bidi="th-TH"/>
        </w:rPr>
      </w:pPr>
      <w:r w:rsidRPr="000A3FEF">
        <w:rPr>
          <w:rFonts w:ascii="Arial" w:eastAsia="Arial Unicode MS" w:hAnsi="Arial" w:cs="Arial"/>
          <w:sz w:val="18"/>
          <w:szCs w:val="18"/>
          <w:lang w:bidi="th-TH"/>
        </w:rPr>
        <w:t xml:space="preserve">Significant information relating to revenue and profit of the reportable segments </w:t>
      </w:r>
      <w:r w:rsidR="00237BAA">
        <w:rPr>
          <w:rFonts w:ascii="Arial" w:eastAsia="Arial Unicode MS" w:hAnsi="Arial" w:cs="Arial"/>
          <w:sz w:val="18"/>
          <w:szCs w:val="18"/>
          <w:lang w:bidi="th-TH"/>
        </w:rPr>
        <w:t xml:space="preserve">for the year ended 31 December 2025 </w:t>
      </w:r>
      <w:r w:rsidRPr="000A3FEF">
        <w:rPr>
          <w:rFonts w:ascii="Arial" w:eastAsia="Arial Unicode MS" w:hAnsi="Arial" w:cs="Arial"/>
          <w:sz w:val="18"/>
          <w:szCs w:val="18"/>
          <w:lang w:bidi="th-TH"/>
        </w:rPr>
        <w:t>are as follows.</w:t>
      </w:r>
    </w:p>
    <w:p w14:paraId="5A49D87F" w14:textId="77777777" w:rsidR="0009239C" w:rsidRPr="000A3FEF" w:rsidRDefault="0009239C" w:rsidP="00865727">
      <w:pPr>
        <w:rPr>
          <w:rFonts w:ascii="Arial" w:eastAsia="Arial Unicode MS" w:hAnsi="Arial" w:cs="Arial"/>
          <w:sz w:val="18"/>
          <w:szCs w:val="18"/>
          <w:lang w:bidi="th-TH"/>
        </w:rPr>
      </w:pPr>
    </w:p>
    <w:tbl>
      <w:tblPr>
        <w:tblW w:w="15390" w:type="dxa"/>
        <w:tblInd w:w="108" w:type="dxa"/>
        <w:tblLook w:val="04A0" w:firstRow="1" w:lastRow="0" w:firstColumn="1" w:lastColumn="0" w:noHBand="0" w:noVBand="1"/>
      </w:tblPr>
      <w:tblGrid>
        <w:gridCol w:w="3870"/>
        <w:gridCol w:w="1440"/>
        <w:gridCol w:w="1440"/>
        <w:gridCol w:w="1440"/>
        <w:gridCol w:w="1440"/>
        <w:gridCol w:w="1440"/>
        <w:gridCol w:w="1440"/>
        <w:gridCol w:w="1440"/>
        <w:gridCol w:w="1440"/>
      </w:tblGrid>
      <w:tr w:rsidR="00CF2BE0" w:rsidRPr="004A0633" w14:paraId="289F5968" w14:textId="77777777">
        <w:tc>
          <w:tcPr>
            <w:tcW w:w="3870" w:type="dxa"/>
            <w:vAlign w:val="center"/>
          </w:tcPr>
          <w:p w14:paraId="4DF2B22A" w14:textId="77777777" w:rsidR="00CF2BE0" w:rsidRPr="004A0633" w:rsidRDefault="00CF2BE0" w:rsidP="002956B9">
            <w:pPr>
              <w:ind w:left="-101"/>
              <w:rPr>
                <w:rFonts w:ascii="Arial" w:eastAsia="Arial Unicode MS" w:hAnsi="Arial" w:cs="Arial"/>
                <w:sz w:val="18"/>
                <w:szCs w:val="18"/>
                <w:cs/>
              </w:rPr>
            </w:pPr>
          </w:p>
        </w:tc>
        <w:tc>
          <w:tcPr>
            <w:tcW w:w="2880" w:type="dxa"/>
            <w:gridSpan w:val="2"/>
            <w:tcBorders>
              <w:bottom w:val="single" w:sz="4" w:space="0" w:color="auto"/>
            </w:tcBorders>
            <w:vAlign w:val="bottom"/>
          </w:tcPr>
          <w:p w14:paraId="5AF73692" w14:textId="77777777" w:rsidR="00874755" w:rsidRPr="004A0633" w:rsidRDefault="00CF2BE0" w:rsidP="00865727">
            <w:pPr>
              <w:jc w:val="center"/>
              <w:rPr>
                <w:rFonts w:ascii="Arial" w:eastAsia="Arial Unicode MS" w:hAnsi="Arial" w:cs="Arial"/>
                <w:b/>
                <w:bCs/>
                <w:sz w:val="18"/>
                <w:szCs w:val="18"/>
              </w:rPr>
            </w:pPr>
            <w:r w:rsidRPr="004A0633">
              <w:rPr>
                <w:rFonts w:ascii="Arial" w:eastAsia="Arial Unicode MS" w:hAnsi="Arial" w:cs="Arial"/>
                <w:b/>
                <w:bCs/>
                <w:sz w:val="18"/>
                <w:szCs w:val="18"/>
              </w:rPr>
              <w:t xml:space="preserve">Industrial estate </w:t>
            </w:r>
          </w:p>
          <w:p w14:paraId="72A9D038" w14:textId="134F0ECB" w:rsidR="00CF2BE0" w:rsidRPr="004A0633" w:rsidRDefault="00CF2BE0" w:rsidP="00865727">
            <w:pPr>
              <w:jc w:val="center"/>
              <w:rPr>
                <w:rFonts w:ascii="Arial" w:eastAsia="Arial Unicode MS" w:hAnsi="Arial" w:cs="Arial"/>
                <w:b/>
                <w:bCs/>
                <w:sz w:val="18"/>
                <w:szCs w:val="18"/>
                <w:lang w:bidi="th-TH"/>
              </w:rPr>
            </w:pPr>
            <w:r w:rsidRPr="004A0633">
              <w:rPr>
                <w:rFonts w:ascii="Arial" w:eastAsia="Arial Unicode MS" w:hAnsi="Arial" w:cs="Arial"/>
                <w:b/>
                <w:bCs/>
                <w:sz w:val="18"/>
                <w:szCs w:val="18"/>
              </w:rPr>
              <w:t>development segment</w:t>
            </w:r>
          </w:p>
        </w:tc>
        <w:tc>
          <w:tcPr>
            <w:tcW w:w="2880" w:type="dxa"/>
            <w:gridSpan w:val="2"/>
            <w:tcBorders>
              <w:bottom w:val="single" w:sz="4" w:space="0" w:color="auto"/>
            </w:tcBorders>
            <w:vAlign w:val="bottom"/>
          </w:tcPr>
          <w:p w14:paraId="77A5E1D0" w14:textId="77777777" w:rsidR="00CF2BE0" w:rsidRPr="004A0633" w:rsidRDefault="00CF2BE0" w:rsidP="00865727">
            <w:pPr>
              <w:jc w:val="center"/>
              <w:rPr>
                <w:rFonts w:ascii="Arial" w:eastAsia="Arial Unicode MS" w:hAnsi="Arial" w:cs="Arial"/>
                <w:b/>
                <w:bCs/>
                <w:sz w:val="18"/>
                <w:szCs w:val="18"/>
                <w:cs/>
                <w:lang w:bidi="th-TH"/>
              </w:rPr>
            </w:pPr>
            <w:r w:rsidRPr="004A0633">
              <w:rPr>
                <w:rFonts w:ascii="Arial" w:eastAsia="Arial Unicode MS" w:hAnsi="Arial" w:cs="Arial"/>
                <w:b/>
                <w:bCs/>
                <w:sz w:val="18"/>
                <w:szCs w:val="18"/>
                <w:lang w:bidi="th-TH"/>
              </w:rPr>
              <w:t>Utility services segment</w:t>
            </w:r>
          </w:p>
        </w:tc>
        <w:tc>
          <w:tcPr>
            <w:tcW w:w="2880" w:type="dxa"/>
            <w:gridSpan w:val="2"/>
            <w:tcBorders>
              <w:bottom w:val="single" w:sz="4" w:space="0" w:color="auto"/>
            </w:tcBorders>
            <w:vAlign w:val="bottom"/>
          </w:tcPr>
          <w:p w14:paraId="31D4D0F0" w14:textId="77777777" w:rsidR="00CF2BE0" w:rsidRPr="004A0633" w:rsidRDefault="00CF2BE0" w:rsidP="00865727">
            <w:pPr>
              <w:jc w:val="center"/>
              <w:rPr>
                <w:rFonts w:ascii="Arial" w:eastAsia="Arial Unicode MS" w:hAnsi="Arial" w:cs="Arial"/>
                <w:b/>
                <w:bCs/>
                <w:sz w:val="18"/>
                <w:szCs w:val="18"/>
                <w:cs/>
                <w:lang w:bidi="th-TH"/>
              </w:rPr>
            </w:pPr>
            <w:r w:rsidRPr="004A0633">
              <w:rPr>
                <w:rFonts w:ascii="Arial" w:eastAsia="Arial Unicode MS" w:hAnsi="Arial" w:cs="Arial"/>
                <w:b/>
                <w:bCs/>
                <w:sz w:val="18"/>
                <w:szCs w:val="18"/>
                <w:lang w:bidi="th-TH"/>
              </w:rPr>
              <w:t>Rental segment</w:t>
            </w:r>
          </w:p>
        </w:tc>
        <w:tc>
          <w:tcPr>
            <w:tcW w:w="2880" w:type="dxa"/>
            <w:gridSpan w:val="2"/>
            <w:tcBorders>
              <w:bottom w:val="single" w:sz="4" w:space="0" w:color="auto"/>
            </w:tcBorders>
            <w:vAlign w:val="bottom"/>
          </w:tcPr>
          <w:p w14:paraId="4C606213" w14:textId="2645DC44" w:rsidR="00CF2BE0" w:rsidRPr="004A0633" w:rsidRDefault="0013543F" w:rsidP="00865727">
            <w:pPr>
              <w:jc w:val="center"/>
              <w:rPr>
                <w:rFonts w:ascii="Arial" w:eastAsia="Arial Unicode MS" w:hAnsi="Arial" w:cs="Arial"/>
                <w:b/>
                <w:bCs/>
                <w:sz w:val="18"/>
                <w:szCs w:val="18"/>
                <w:cs/>
                <w:lang w:bidi="th-TH"/>
              </w:rPr>
            </w:pPr>
            <w:r w:rsidRPr="0013543F">
              <w:rPr>
                <w:rFonts w:ascii="Arial" w:eastAsia="Arial Unicode MS" w:hAnsi="Arial" w:cs="Arial"/>
                <w:b/>
                <w:bCs/>
                <w:sz w:val="18"/>
                <w:szCs w:val="18"/>
                <w:lang w:bidi="th-TH"/>
              </w:rPr>
              <w:t>Consolidated financial statement</w:t>
            </w:r>
            <w:r>
              <w:rPr>
                <w:rFonts w:ascii="Arial" w:eastAsia="Arial Unicode MS" w:hAnsi="Arial" w:cs="Arial"/>
                <w:b/>
                <w:bCs/>
                <w:sz w:val="18"/>
                <w:szCs w:val="18"/>
                <w:lang w:bidi="th-TH"/>
              </w:rPr>
              <w:t>s</w:t>
            </w:r>
          </w:p>
        </w:tc>
      </w:tr>
      <w:tr w:rsidR="0013543F" w:rsidRPr="004A0633" w14:paraId="611E7C85" w14:textId="77777777" w:rsidTr="009544B5">
        <w:tc>
          <w:tcPr>
            <w:tcW w:w="3870" w:type="dxa"/>
            <w:vAlign w:val="center"/>
          </w:tcPr>
          <w:p w14:paraId="1608A9BE" w14:textId="77777777" w:rsidR="0013543F" w:rsidRPr="004A0633" w:rsidRDefault="0013543F" w:rsidP="002956B9">
            <w:pPr>
              <w:ind w:left="-101"/>
              <w:rPr>
                <w:rFonts w:ascii="Arial" w:eastAsia="Arial Unicode MS" w:hAnsi="Arial" w:cs="Arial"/>
                <w:sz w:val="18"/>
                <w:szCs w:val="18"/>
                <w:cs/>
              </w:rPr>
            </w:pPr>
          </w:p>
        </w:tc>
        <w:tc>
          <w:tcPr>
            <w:tcW w:w="2880" w:type="dxa"/>
            <w:gridSpan w:val="2"/>
            <w:tcBorders>
              <w:top w:val="single" w:sz="4" w:space="0" w:color="auto"/>
            </w:tcBorders>
            <w:vAlign w:val="bottom"/>
          </w:tcPr>
          <w:p w14:paraId="6564A02F" w14:textId="77777777" w:rsidR="0013543F" w:rsidRPr="004A0633" w:rsidRDefault="0013543F" w:rsidP="00865727">
            <w:pPr>
              <w:jc w:val="center"/>
              <w:rPr>
                <w:rFonts w:ascii="Arial" w:eastAsia="Arial Unicode MS" w:hAnsi="Arial" w:cs="Arial"/>
                <w:b/>
                <w:bCs/>
                <w:sz w:val="18"/>
                <w:szCs w:val="18"/>
              </w:rPr>
            </w:pPr>
          </w:p>
        </w:tc>
        <w:tc>
          <w:tcPr>
            <w:tcW w:w="2880" w:type="dxa"/>
            <w:gridSpan w:val="2"/>
            <w:tcBorders>
              <w:top w:val="single" w:sz="4" w:space="0" w:color="auto"/>
            </w:tcBorders>
            <w:vAlign w:val="bottom"/>
          </w:tcPr>
          <w:p w14:paraId="606213D3" w14:textId="77777777" w:rsidR="0013543F" w:rsidRPr="004A0633" w:rsidRDefault="0013543F" w:rsidP="00865727">
            <w:pPr>
              <w:jc w:val="center"/>
              <w:rPr>
                <w:rFonts w:ascii="Arial" w:eastAsia="Arial Unicode MS" w:hAnsi="Arial" w:cs="Arial"/>
                <w:b/>
                <w:bCs/>
                <w:sz w:val="18"/>
                <w:szCs w:val="18"/>
                <w:lang w:bidi="th-TH"/>
              </w:rPr>
            </w:pPr>
          </w:p>
        </w:tc>
        <w:tc>
          <w:tcPr>
            <w:tcW w:w="2880" w:type="dxa"/>
            <w:gridSpan w:val="2"/>
            <w:tcBorders>
              <w:top w:val="single" w:sz="4" w:space="0" w:color="auto"/>
            </w:tcBorders>
            <w:vAlign w:val="bottom"/>
          </w:tcPr>
          <w:p w14:paraId="2D9F5CF2" w14:textId="77777777" w:rsidR="0013543F" w:rsidRPr="004A0633" w:rsidRDefault="0013543F" w:rsidP="00865727">
            <w:pPr>
              <w:jc w:val="center"/>
              <w:rPr>
                <w:rFonts w:ascii="Arial" w:eastAsia="Arial Unicode MS" w:hAnsi="Arial" w:cs="Arial"/>
                <w:b/>
                <w:bCs/>
                <w:sz w:val="18"/>
                <w:szCs w:val="18"/>
                <w:lang w:bidi="th-TH"/>
              </w:rPr>
            </w:pPr>
          </w:p>
        </w:tc>
        <w:tc>
          <w:tcPr>
            <w:tcW w:w="2880" w:type="dxa"/>
            <w:gridSpan w:val="2"/>
            <w:tcBorders>
              <w:top w:val="single" w:sz="4" w:space="0" w:color="auto"/>
            </w:tcBorders>
            <w:vAlign w:val="bottom"/>
          </w:tcPr>
          <w:p w14:paraId="55BD7AD7" w14:textId="5D7BD80D" w:rsidR="0013543F" w:rsidRPr="0013543F" w:rsidRDefault="002E12C2" w:rsidP="00586F8D">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Restated</w:t>
            </w:r>
          </w:p>
        </w:tc>
      </w:tr>
      <w:tr w:rsidR="00CF2BE0" w:rsidRPr="004A0633" w14:paraId="7F87E0CD" w14:textId="77777777" w:rsidTr="009544B5">
        <w:tc>
          <w:tcPr>
            <w:tcW w:w="3870" w:type="dxa"/>
          </w:tcPr>
          <w:p w14:paraId="0435B0D8" w14:textId="77777777" w:rsidR="00CF2BE0" w:rsidRPr="004A0633" w:rsidRDefault="00CF2BE0" w:rsidP="002956B9">
            <w:pPr>
              <w:ind w:left="-101"/>
              <w:rPr>
                <w:rFonts w:ascii="Arial" w:eastAsia="Arial Unicode MS" w:hAnsi="Arial" w:cs="Arial"/>
                <w:sz w:val="18"/>
                <w:szCs w:val="18"/>
                <w:cs/>
              </w:rPr>
            </w:pPr>
          </w:p>
        </w:tc>
        <w:tc>
          <w:tcPr>
            <w:tcW w:w="1440" w:type="dxa"/>
          </w:tcPr>
          <w:p w14:paraId="1ACDFB94" w14:textId="77777777" w:rsidR="00CF2BE0" w:rsidRPr="004A0633" w:rsidRDefault="00CF2BE0" w:rsidP="00865727">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2025</w:t>
            </w:r>
          </w:p>
        </w:tc>
        <w:tc>
          <w:tcPr>
            <w:tcW w:w="1440" w:type="dxa"/>
          </w:tcPr>
          <w:p w14:paraId="6B391D94" w14:textId="77777777" w:rsidR="00CF2BE0" w:rsidRPr="004A0633" w:rsidRDefault="00CF2BE0" w:rsidP="00865727">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2024</w:t>
            </w:r>
          </w:p>
        </w:tc>
        <w:tc>
          <w:tcPr>
            <w:tcW w:w="1440" w:type="dxa"/>
          </w:tcPr>
          <w:p w14:paraId="0930952E" w14:textId="77777777" w:rsidR="00CF2BE0" w:rsidRPr="004A0633" w:rsidRDefault="00CF2BE0" w:rsidP="00865727">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2025</w:t>
            </w:r>
          </w:p>
        </w:tc>
        <w:tc>
          <w:tcPr>
            <w:tcW w:w="1440" w:type="dxa"/>
          </w:tcPr>
          <w:p w14:paraId="27D7B418" w14:textId="77777777" w:rsidR="00CF2BE0" w:rsidRPr="004A0633" w:rsidRDefault="00CF2BE0" w:rsidP="00865727">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2024</w:t>
            </w:r>
          </w:p>
        </w:tc>
        <w:tc>
          <w:tcPr>
            <w:tcW w:w="1440" w:type="dxa"/>
          </w:tcPr>
          <w:p w14:paraId="1924C0E8" w14:textId="77777777" w:rsidR="00CF2BE0" w:rsidRPr="004A0633" w:rsidRDefault="00CF2BE0" w:rsidP="00865727">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2025</w:t>
            </w:r>
          </w:p>
        </w:tc>
        <w:tc>
          <w:tcPr>
            <w:tcW w:w="1440" w:type="dxa"/>
          </w:tcPr>
          <w:p w14:paraId="320942FF" w14:textId="77777777" w:rsidR="00CF2BE0" w:rsidRPr="004A0633" w:rsidRDefault="00CF2BE0" w:rsidP="00865727">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2024</w:t>
            </w:r>
          </w:p>
        </w:tc>
        <w:tc>
          <w:tcPr>
            <w:tcW w:w="1440" w:type="dxa"/>
          </w:tcPr>
          <w:p w14:paraId="285C0BC0" w14:textId="77777777" w:rsidR="00CF2BE0" w:rsidRPr="004A0633" w:rsidRDefault="00CF2BE0" w:rsidP="00865727">
            <w:pPr>
              <w:ind w:right="-72"/>
              <w:jc w:val="right"/>
              <w:rPr>
                <w:rFonts w:ascii="Arial" w:eastAsia="Arial Unicode MS" w:hAnsi="Arial" w:cs="Arial"/>
                <w:b/>
                <w:bCs/>
                <w:sz w:val="18"/>
                <w:szCs w:val="18"/>
                <w:cs/>
                <w:lang w:bidi="th-TH"/>
              </w:rPr>
            </w:pPr>
            <w:r w:rsidRPr="004A0633">
              <w:rPr>
                <w:rFonts w:ascii="Arial" w:eastAsia="Arial Unicode MS" w:hAnsi="Arial" w:cs="Arial"/>
                <w:b/>
                <w:bCs/>
                <w:sz w:val="18"/>
                <w:szCs w:val="18"/>
                <w:lang w:bidi="th-TH"/>
              </w:rPr>
              <w:t>2025</w:t>
            </w:r>
          </w:p>
        </w:tc>
        <w:tc>
          <w:tcPr>
            <w:tcW w:w="1440" w:type="dxa"/>
          </w:tcPr>
          <w:p w14:paraId="6E3B99CB" w14:textId="77777777" w:rsidR="00CF2BE0" w:rsidRPr="004A0633" w:rsidRDefault="00CF2BE0" w:rsidP="00865727">
            <w:pPr>
              <w:ind w:right="-72"/>
              <w:jc w:val="right"/>
              <w:rPr>
                <w:rFonts w:ascii="Arial" w:eastAsia="Arial Unicode MS" w:hAnsi="Arial" w:cs="Arial"/>
                <w:b/>
                <w:bCs/>
                <w:sz w:val="18"/>
                <w:szCs w:val="18"/>
                <w:cs/>
                <w:lang w:bidi="th-TH"/>
              </w:rPr>
            </w:pPr>
            <w:r w:rsidRPr="004A0633">
              <w:rPr>
                <w:rFonts w:ascii="Arial" w:eastAsia="Arial Unicode MS" w:hAnsi="Arial" w:cs="Arial"/>
                <w:b/>
                <w:bCs/>
                <w:sz w:val="18"/>
                <w:szCs w:val="18"/>
                <w:lang w:bidi="th-TH"/>
              </w:rPr>
              <w:t>2024</w:t>
            </w:r>
          </w:p>
        </w:tc>
      </w:tr>
      <w:tr w:rsidR="00435F3B" w:rsidRPr="004A0633" w14:paraId="38A2AE9F" w14:textId="77777777">
        <w:tc>
          <w:tcPr>
            <w:tcW w:w="3870" w:type="dxa"/>
          </w:tcPr>
          <w:p w14:paraId="1AC81395" w14:textId="77777777" w:rsidR="00435F3B" w:rsidRPr="004A0633" w:rsidRDefault="00435F3B" w:rsidP="002956B9">
            <w:pPr>
              <w:ind w:left="-101"/>
              <w:rPr>
                <w:rFonts w:ascii="Arial" w:eastAsia="Arial Unicode MS" w:hAnsi="Arial" w:cs="Arial"/>
                <w:sz w:val="18"/>
                <w:szCs w:val="18"/>
                <w:cs/>
              </w:rPr>
            </w:pPr>
          </w:p>
        </w:tc>
        <w:tc>
          <w:tcPr>
            <w:tcW w:w="1440" w:type="dxa"/>
            <w:tcBorders>
              <w:bottom w:val="single" w:sz="4" w:space="0" w:color="auto"/>
            </w:tcBorders>
          </w:tcPr>
          <w:p w14:paraId="08A3FF64" w14:textId="5A01C30D" w:rsidR="00435F3B" w:rsidRPr="00E70771" w:rsidRDefault="00435F3B" w:rsidP="00435F3B">
            <w:pPr>
              <w:ind w:right="-72"/>
              <w:jc w:val="right"/>
              <w:rPr>
                <w:rFonts w:ascii="Arial" w:eastAsia="Arial Unicode MS" w:hAnsi="Arial" w:cs="Arial"/>
                <w:b/>
                <w:bCs/>
                <w:spacing w:val="-8"/>
                <w:sz w:val="18"/>
                <w:szCs w:val="18"/>
                <w:cs/>
              </w:rPr>
            </w:pPr>
            <w:r w:rsidRPr="00E70771">
              <w:rPr>
                <w:rFonts w:ascii="Arial" w:eastAsia="Arial Unicode MS" w:hAnsi="Arial" w:cs="Arial"/>
                <w:b/>
                <w:bCs/>
                <w:spacing w:val="-8"/>
                <w:sz w:val="18"/>
                <w:szCs w:val="18"/>
              </w:rPr>
              <w:t>Thousand Baht</w:t>
            </w:r>
          </w:p>
        </w:tc>
        <w:tc>
          <w:tcPr>
            <w:tcW w:w="1440" w:type="dxa"/>
            <w:tcBorders>
              <w:bottom w:val="single" w:sz="4" w:space="0" w:color="auto"/>
            </w:tcBorders>
          </w:tcPr>
          <w:p w14:paraId="16896504" w14:textId="39CCDEDD" w:rsidR="00435F3B" w:rsidRPr="004A0633" w:rsidRDefault="00435F3B" w:rsidP="00435F3B">
            <w:pPr>
              <w:ind w:right="-72"/>
              <w:jc w:val="right"/>
              <w:rPr>
                <w:rFonts w:ascii="Arial" w:eastAsia="Arial Unicode MS" w:hAnsi="Arial" w:cs="Arial"/>
                <w:b/>
                <w:bCs/>
                <w:sz w:val="18"/>
                <w:szCs w:val="18"/>
                <w:cs/>
              </w:rPr>
            </w:pPr>
            <w:r w:rsidRPr="00E70771">
              <w:rPr>
                <w:rFonts w:ascii="Arial" w:eastAsia="Arial Unicode MS" w:hAnsi="Arial" w:cs="Arial"/>
                <w:b/>
                <w:bCs/>
                <w:spacing w:val="-8"/>
                <w:sz w:val="18"/>
                <w:szCs w:val="18"/>
              </w:rPr>
              <w:t>Thousand Baht</w:t>
            </w:r>
          </w:p>
        </w:tc>
        <w:tc>
          <w:tcPr>
            <w:tcW w:w="1440" w:type="dxa"/>
            <w:tcBorders>
              <w:bottom w:val="single" w:sz="4" w:space="0" w:color="auto"/>
            </w:tcBorders>
          </w:tcPr>
          <w:p w14:paraId="2FF4FB15" w14:textId="112CC51C" w:rsidR="00435F3B" w:rsidRPr="004A0633" w:rsidRDefault="00435F3B" w:rsidP="00435F3B">
            <w:pPr>
              <w:ind w:right="-72"/>
              <w:jc w:val="right"/>
              <w:rPr>
                <w:rFonts w:ascii="Arial" w:eastAsia="Arial Unicode MS" w:hAnsi="Arial" w:cs="Arial"/>
                <w:b/>
                <w:bCs/>
                <w:sz w:val="18"/>
                <w:szCs w:val="18"/>
                <w:cs/>
              </w:rPr>
            </w:pPr>
            <w:r w:rsidRPr="00E70771">
              <w:rPr>
                <w:rFonts w:ascii="Arial" w:eastAsia="Arial Unicode MS" w:hAnsi="Arial" w:cs="Arial"/>
                <w:b/>
                <w:bCs/>
                <w:spacing w:val="-8"/>
                <w:sz w:val="18"/>
                <w:szCs w:val="18"/>
              </w:rPr>
              <w:t>Thousand Baht</w:t>
            </w:r>
          </w:p>
        </w:tc>
        <w:tc>
          <w:tcPr>
            <w:tcW w:w="1440" w:type="dxa"/>
            <w:tcBorders>
              <w:bottom w:val="single" w:sz="4" w:space="0" w:color="auto"/>
            </w:tcBorders>
          </w:tcPr>
          <w:p w14:paraId="64512A0C" w14:textId="79B2EF62" w:rsidR="00435F3B" w:rsidRPr="004A0633" w:rsidRDefault="00435F3B" w:rsidP="00435F3B">
            <w:pPr>
              <w:ind w:right="-72"/>
              <w:jc w:val="right"/>
              <w:rPr>
                <w:rFonts w:ascii="Arial" w:eastAsia="Arial Unicode MS" w:hAnsi="Arial" w:cs="Arial"/>
                <w:b/>
                <w:bCs/>
                <w:sz w:val="18"/>
                <w:szCs w:val="18"/>
                <w:cs/>
              </w:rPr>
            </w:pPr>
            <w:r w:rsidRPr="00E70771">
              <w:rPr>
                <w:rFonts w:ascii="Arial" w:eastAsia="Arial Unicode MS" w:hAnsi="Arial" w:cs="Arial"/>
                <w:b/>
                <w:bCs/>
                <w:spacing w:val="-8"/>
                <w:sz w:val="18"/>
                <w:szCs w:val="18"/>
              </w:rPr>
              <w:t>Thousand Baht</w:t>
            </w:r>
          </w:p>
        </w:tc>
        <w:tc>
          <w:tcPr>
            <w:tcW w:w="1440" w:type="dxa"/>
            <w:tcBorders>
              <w:bottom w:val="single" w:sz="4" w:space="0" w:color="auto"/>
            </w:tcBorders>
          </w:tcPr>
          <w:p w14:paraId="18C6EAE6" w14:textId="08B1EFC2" w:rsidR="00435F3B" w:rsidRPr="004A0633" w:rsidRDefault="00435F3B" w:rsidP="00435F3B">
            <w:pPr>
              <w:ind w:right="-72"/>
              <w:jc w:val="right"/>
              <w:rPr>
                <w:rFonts w:ascii="Arial" w:eastAsia="Arial Unicode MS" w:hAnsi="Arial" w:cs="Arial"/>
                <w:b/>
                <w:bCs/>
                <w:sz w:val="18"/>
                <w:szCs w:val="18"/>
                <w:cs/>
              </w:rPr>
            </w:pPr>
            <w:r w:rsidRPr="00E70771">
              <w:rPr>
                <w:rFonts w:ascii="Arial" w:eastAsia="Arial Unicode MS" w:hAnsi="Arial" w:cs="Arial"/>
                <w:b/>
                <w:bCs/>
                <w:spacing w:val="-8"/>
                <w:sz w:val="18"/>
                <w:szCs w:val="18"/>
              </w:rPr>
              <w:t>Thousand Baht</w:t>
            </w:r>
          </w:p>
        </w:tc>
        <w:tc>
          <w:tcPr>
            <w:tcW w:w="1440" w:type="dxa"/>
            <w:tcBorders>
              <w:bottom w:val="single" w:sz="4" w:space="0" w:color="auto"/>
            </w:tcBorders>
          </w:tcPr>
          <w:p w14:paraId="222E398C" w14:textId="31729B68" w:rsidR="00435F3B" w:rsidRPr="004A0633" w:rsidRDefault="00435F3B" w:rsidP="00435F3B">
            <w:pPr>
              <w:ind w:right="-72"/>
              <w:jc w:val="right"/>
              <w:rPr>
                <w:rFonts w:ascii="Arial" w:eastAsia="Arial Unicode MS" w:hAnsi="Arial" w:cs="Arial"/>
                <w:b/>
                <w:bCs/>
                <w:sz w:val="18"/>
                <w:szCs w:val="18"/>
                <w:cs/>
              </w:rPr>
            </w:pPr>
            <w:r w:rsidRPr="00E70771">
              <w:rPr>
                <w:rFonts w:ascii="Arial" w:eastAsia="Arial Unicode MS" w:hAnsi="Arial" w:cs="Arial"/>
                <w:b/>
                <w:bCs/>
                <w:spacing w:val="-8"/>
                <w:sz w:val="18"/>
                <w:szCs w:val="18"/>
              </w:rPr>
              <w:t>Thousand Baht</w:t>
            </w:r>
          </w:p>
        </w:tc>
        <w:tc>
          <w:tcPr>
            <w:tcW w:w="1440" w:type="dxa"/>
            <w:tcBorders>
              <w:bottom w:val="single" w:sz="4" w:space="0" w:color="auto"/>
            </w:tcBorders>
          </w:tcPr>
          <w:p w14:paraId="626267FB" w14:textId="3D6CB8D4" w:rsidR="00435F3B" w:rsidRPr="004A0633" w:rsidRDefault="00435F3B" w:rsidP="00435F3B">
            <w:pPr>
              <w:ind w:right="-72"/>
              <w:jc w:val="right"/>
              <w:rPr>
                <w:rFonts w:ascii="Arial" w:eastAsia="Arial Unicode MS" w:hAnsi="Arial" w:cs="Arial"/>
                <w:b/>
                <w:bCs/>
                <w:sz w:val="18"/>
                <w:szCs w:val="18"/>
                <w:cs/>
              </w:rPr>
            </w:pPr>
            <w:r w:rsidRPr="00E70771">
              <w:rPr>
                <w:rFonts w:ascii="Arial" w:eastAsia="Arial Unicode MS" w:hAnsi="Arial" w:cs="Arial"/>
                <w:b/>
                <w:bCs/>
                <w:spacing w:val="-8"/>
                <w:sz w:val="18"/>
                <w:szCs w:val="18"/>
              </w:rPr>
              <w:t>Thousand Baht</w:t>
            </w:r>
          </w:p>
        </w:tc>
        <w:tc>
          <w:tcPr>
            <w:tcW w:w="1440" w:type="dxa"/>
            <w:tcBorders>
              <w:bottom w:val="single" w:sz="4" w:space="0" w:color="auto"/>
            </w:tcBorders>
          </w:tcPr>
          <w:p w14:paraId="743BE3E5" w14:textId="5E483588" w:rsidR="00435F3B" w:rsidRPr="004A0633" w:rsidRDefault="00435F3B" w:rsidP="00435F3B">
            <w:pPr>
              <w:ind w:right="-72"/>
              <w:jc w:val="right"/>
              <w:rPr>
                <w:rFonts w:ascii="Arial" w:eastAsia="Arial Unicode MS" w:hAnsi="Arial" w:cs="Arial"/>
                <w:b/>
                <w:bCs/>
                <w:sz w:val="18"/>
                <w:szCs w:val="18"/>
                <w:cs/>
              </w:rPr>
            </w:pPr>
            <w:r w:rsidRPr="00E70771">
              <w:rPr>
                <w:rFonts w:ascii="Arial" w:eastAsia="Arial Unicode MS" w:hAnsi="Arial" w:cs="Arial"/>
                <w:b/>
                <w:bCs/>
                <w:spacing w:val="-8"/>
                <w:sz w:val="18"/>
                <w:szCs w:val="18"/>
              </w:rPr>
              <w:t>Thousand Baht</w:t>
            </w:r>
          </w:p>
        </w:tc>
      </w:tr>
      <w:tr w:rsidR="00CF2BE0" w:rsidRPr="004A0633" w14:paraId="365297EC" w14:textId="77777777">
        <w:tc>
          <w:tcPr>
            <w:tcW w:w="3870" w:type="dxa"/>
          </w:tcPr>
          <w:p w14:paraId="5411C8ED" w14:textId="77777777" w:rsidR="00CF2BE0" w:rsidRPr="004A0633" w:rsidRDefault="00CF2BE0" w:rsidP="002956B9">
            <w:pPr>
              <w:ind w:left="-101"/>
              <w:rPr>
                <w:rFonts w:ascii="Arial" w:eastAsia="Arial Unicode MS" w:hAnsi="Arial" w:cs="Arial"/>
                <w:sz w:val="18"/>
                <w:szCs w:val="18"/>
                <w:cs/>
              </w:rPr>
            </w:pPr>
          </w:p>
        </w:tc>
        <w:tc>
          <w:tcPr>
            <w:tcW w:w="1440" w:type="dxa"/>
            <w:tcBorders>
              <w:top w:val="single" w:sz="4" w:space="0" w:color="auto"/>
            </w:tcBorders>
          </w:tcPr>
          <w:p w14:paraId="49560AA8"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04E3B1B7"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2E25756D"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6E16960F"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7387B7E1"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38A62B73"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59DDA63B"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273EFBE7" w14:textId="77777777" w:rsidR="00CF2BE0" w:rsidRPr="004A0633" w:rsidRDefault="00CF2BE0" w:rsidP="00865727">
            <w:pPr>
              <w:ind w:right="-72"/>
              <w:jc w:val="right"/>
              <w:rPr>
                <w:rFonts w:ascii="Arial" w:eastAsia="Arial Unicode MS" w:hAnsi="Arial" w:cs="Arial"/>
                <w:sz w:val="18"/>
                <w:szCs w:val="18"/>
                <w:lang w:bidi="th-TH"/>
              </w:rPr>
            </w:pPr>
          </w:p>
        </w:tc>
      </w:tr>
      <w:tr w:rsidR="00CF2BE0" w:rsidRPr="004A0633" w14:paraId="3D7562D0" w14:textId="77777777">
        <w:tc>
          <w:tcPr>
            <w:tcW w:w="3870" w:type="dxa"/>
            <w:vAlign w:val="bottom"/>
          </w:tcPr>
          <w:p w14:paraId="199B0BC2" w14:textId="77777777" w:rsidR="00CF2BE0" w:rsidRPr="004A0633" w:rsidRDefault="00CF2BE0" w:rsidP="002956B9">
            <w:pPr>
              <w:ind w:left="-101"/>
              <w:rPr>
                <w:rFonts w:ascii="Arial" w:eastAsia="Arial Unicode MS" w:hAnsi="Arial" w:cs="Arial"/>
                <w:sz w:val="18"/>
                <w:szCs w:val="18"/>
                <w:cs/>
                <w:lang w:bidi="th-TH"/>
              </w:rPr>
            </w:pPr>
            <w:r w:rsidRPr="004A0633">
              <w:rPr>
                <w:rFonts w:ascii="Arial" w:eastAsia="Arial Unicode MS" w:hAnsi="Arial" w:cs="Arial"/>
                <w:sz w:val="18"/>
                <w:szCs w:val="18"/>
                <w:lang w:bidi="th-TH"/>
              </w:rPr>
              <w:t>Revenue from external customers</w:t>
            </w:r>
          </w:p>
        </w:tc>
        <w:tc>
          <w:tcPr>
            <w:tcW w:w="1440" w:type="dxa"/>
            <w:tcBorders>
              <w:bottom w:val="single" w:sz="4" w:space="0" w:color="auto"/>
            </w:tcBorders>
            <w:vAlign w:val="bottom"/>
          </w:tcPr>
          <w:p w14:paraId="6C1ECED7" w14:textId="00E50A9D" w:rsidR="00CF2BE0" w:rsidRPr="004A0633" w:rsidRDefault="0009786E" w:rsidP="00865727">
            <w:pPr>
              <w:ind w:right="-72"/>
              <w:jc w:val="right"/>
              <w:rPr>
                <w:rFonts w:ascii="Arial" w:eastAsia="Arial Unicode MS" w:hAnsi="Arial" w:cs="Arial"/>
                <w:sz w:val="18"/>
                <w:szCs w:val="18"/>
                <w:cs/>
                <w:lang w:bidi="th-TH"/>
              </w:rPr>
            </w:pPr>
            <w:r w:rsidRPr="004A0633">
              <w:rPr>
                <w:rFonts w:ascii="Arial" w:eastAsia="Arial Unicode MS" w:hAnsi="Arial" w:cs="Arial"/>
                <w:sz w:val="18"/>
                <w:szCs w:val="18"/>
                <w:lang w:bidi="th-TH"/>
              </w:rPr>
              <w:t>1,417,942</w:t>
            </w:r>
          </w:p>
        </w:tc>
        <w:tc>
          <w:tcPr>
            <w:tcW w:w="1440" w:type="dxa"/>
            <w:tcBorders>
              <w:bottom w:val="single" w:sz="4" w:space="0" w:color="auto"/>
            </w:tcBorders>
          </w:tcPr>
          <w:p w14:paraId="74F2053D" w14:textId="77777777" w:rsidR="00CF2BE0" w:rsidRPr="004A0633" w:rsidRDefault="00CF2BE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2,397,409</w:t>
            </w:r>
          </w:p>
        </w:tc>
        <w:tc>
          <w:tcPr>
            <w:tcW w:w="1440" w:type="dxa"/>
            <w:tcBorders>
              <w:bottom w:val="single" w:sz="4" w:space="0" w:color="auto"/>
            </w:tcBorders>
          </w:tcPr>
          <w:p w14:paraId="03BFEE2C" w14:textId="3A5885CC" w:rsidR="00CF2BE0" w:rsidRPr="004A0633" w:rsidRDefault="00FE7FA5"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2,512,</w:t>
            </w:r>
            <w:r w:rsidR="0040046D" w:rsidRPr="0040046D">
              <w:rPr>
                <w:rFonts w:ascii="Arial" w:eastAsia="Arial Unicode MS" w:hAnsi="Arial" w:cs="Arial"/>
                <w:sz w:val="18"/>
                <w:szCs w:val="18"/>
                <w:lang w:bidi="th-TH"/>
              </w:rPr>
              <w:t>05</w:t>
            </w:r>
            <w:r w:rsidR="00F57F6E">
              <w:rPr>
                <w:rFonts w:ascii="Arial" w:eastAsia="Arial Unicode MS" w:hAnsi="Arial" w:cs="Arial"/>
                <w:sz w:val="18"/>
                <w:szCs w:val="18"/>
                <w:lang w:bidi="th-TH"/>
              </w:rPr>
              <w:t>4</w:t>
            </w:r>
          </w:p>
        </w:tc>
        <w:tc>
          <w:tcPr>
            <w:tcW w:w="1440" w:type="dxa"/>
            <w:tcBorders>
              <w:bottom w:val="single" w:sz="4" w:space="0" w:color="auto"/>
            </w:tcBorders>
          </w:tcPr>
          <w:p w14:paraId="7520CEF2" w14:textId="77777777"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2,880,296</w:t>
            </w:r>
          </w:p>
        </w:tc>
        <w:tc>
          <w:tcPr>
            <w:tcW w:w="1440" w:type="dxa"/>
            <w:tcBorders>
              <w:bottom w:val="single" w:sz="4" w:space="0" w:color="auto"/>
            </w:tcBorders>
          </w:tcPr>
          <w:p w14:paraId="06B00644" w14:textId="70270388" w:rsidR="00CF2BE0" w:rsidRPr="004A0633" w:rsidRDefault="00EF223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26,011</w:t>
            </w:r>
          </w:p>
        </w:tc>
        <w:tc>
          <w:tcPr>
            <w:tcW w:w="1440" w:type="dxa"/>
            <w:tcBorders>
              <w:bottom w:val="single" w:sz="4" w:space="0" w:color="auto"/>
            </w:tcBorders>
          </w:tcPr>
          <w:p w14:paraId="29ED04FE" w14:textId="77777777"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26,965</w:t>
            </w:r>
          </w:p>
        </w:tc>
        <w:tc>
          <w:tcPr>
            <w:tcW w:w="1440" w:type="dxa"/>
            <w:tcBorders>
              <w:bottom w:val="single" w:sz="4" w:space="0" w:color="auto"/>
            </w:tcBorders>
          </w:tcPr>
          <w:p w14:paraId="04E55726" w14:textId="455ECB77" w:rsidR="00CF2BE0" w:rsidRPr="004A0633" w:rsidRDefault="000E2672"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3,956,</w:t>
            </w:r>
            <w:r w:rsidR="00F334D2" w:rsidRPr="00F334D2">
              <w:rPr>
                <w:rFonts w:ascii="Arial" w:eastAsia="Arial Unicode MS" w:hAnsi="Arial" w:cs="Arial"/>
                <w:sz w:val="18"/>
                <w:szCs w:val="18"/>
                <w:lang w:bidi="th-TH"/>
              </w:rPr>
              <w:t>00</w:t>
            </w:r>
            <w:r w:rsidR="00F57F6E">
              <w:rPr>
                <w:rFonts w:ascii="Arial" w:eastAsia="Arial Unicode MS" w:hAnsi="Arial" w:cs="Arial"/>
                <w:sz w:val="18"/>
                <w:szCs w:val="18"/>
                <w:lang w:bidi="th-TH"/>
              </w:rPr>
              <w:t>7</w:t>
            </w:r>
          </w:p>
        </w:tc>
        <w:tc>
          <w:tcPr>
            <w:tcW w:w="1440" w:type="dxa"/>
            <w:tcBorders>
              <w:bottom w:val="single" w:sz="4" w:space="0" w:color="auto"/>
            </w:tcBorders>
          </w:tcPr>
          <w:p w14:paraId="6D4CFC3B" w14:textId="77777777"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5,304,670</w:t>
            </w:r>
          </w:p>
        </w:tc>
      </w:tr>
      <w:tr w:rsidR="00CF2BE0" w:rsidRPr="004A0633" w14:paraId="72CF1911" w14:textId="77777777">
        <w:tc>
          <w:tcPr>
            <w:tcW w:w="3870" w:type="dxa"/>
            <w:vAlign w:val="bottom"/>
          </w:tcPr>
          <w:p w14:paraId="5B5C974F" w14:textId="77777777" w:rsidR="00CF2BE0" w:rsidRPr="004A0633" w:rsidRDefault="00CF2BE0" w:rsidP="002956B9">
            <w:pPr>
              <w:ind w:left="-101"/>
              <w:rPr>
                <w:rFonts w:ascii="Arial" w:eastAsia="Arial Unicode MS" w:hAnsi="Arial" w:cs="Arial"/>
                <w:sz w:val="18"/>
                <w:szCs w:val="18"/>
                <w:lang w:bidi="th-TH"/>
              </w:rPr>
            </w:pPr>
          </w:p>
        </w:tc>
        <w:tc>
          <w:tcPr>
            <w:tcW w:w="1440" w:type="dxa"/>
            <w:tcBorders>
              <w:top w:val="single" w:sz="4" w:space="0" w:color="auto"/>
            </w:tcBorders>
            <w:vAlign w:val="bottom"/>
          </w:tcPr>
          <w:p w14:paraId="0A259210" w14:textId="77777777" w:rsidR="00CF2BE0" w:rsidRPr="004A0633" w:rsidRDefault="00CF2BE0" w:rsidP="00865727">
            <w:pPr>
              <w:ind w:right="-72"/>
              <w:jc w:val="right"/>
              <w:rPr>
                <w:rFonts w:ascii="Arial" w:eastAsia="Arial Unicode MS" w:hAnsi="Arial" w:cs="Arial"/>
                <w:sz w:val="18"/>
                <w:szCs w:val="18"/>
                <w:cs/>
                <w:lang w:bidi="th-TH"/>
              </w:rPr>
            </w:pPr>
          </w:p>
        </w:tc>
        <w:tc>
          <w:tcPr>
            <w:tcW w:w="1440" w:type="dxa"/>
            <w:tcBorders>
              <w:top w:val="single" w:sz="4" w:space="0" w:color="auto"/>
            </w:tcBorders>
          </w:tcPr>
          <w:p w14:paraId="5E61138D"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4D37FAB6"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779A06EF"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6B08F176"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512438C6"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75A2D5F9"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02F7ADB1" w14:textId="77777777" w:rsidR="00CF2BE0" w:rsidRPr="004A0633" w:rsidRDefault="00CF2BE0" w:rsidP="00865727">
            <w:pPr>
              <w:ind w:right="-72"/>
              <w:jc w:val="right"/>
              <w:rPr>
                <w:rFonts w:ascii="Arial" w:eastAsia="Arial Unicode MS" w:hAnsi="Arial" w:cs="Arial"/>
                <w:sz w:val="18"/>
                <w:szCs w:val="18"/>
                <w:lang w:bidi="th-TH"/>
              </w:rPr>
            </w:pPr>
          </w:p>
        </w:tc>
      </w:tr>
      <w:tr w:rsidR="00CF2BE0" w:rsidRPr="004A0633" w14:paraId="162A91B5" w14:textId="77777777">
        <w:tc>
          <w:tcPr>
            <w:tcW w:w="3870" w:type="dxa"/>
            <w:vAlign w:val="bottom"/>
          </w:tcPr>
          <w:p w14:paraId="0E01A31B" w14:textId="77777777" w:rsidR="00CF2BE0" w:rsidRPr="004A0633" w:rsidRDefault="00CF2BE0" w:rsidP="002956B9">
            <w:pPr>
              <w:ind w:left="-101"/>
              <w:rPr>
                <w:rFonts w:ascii="Arial" w:eastAsia="Arial Unicode MS" w:hAnsi="Arial" w:cs="Arial"/>
                <w:sz w:val="18"/>
                <w:szCs w:val="18"/>
                <w:cs/>
                <w:lang w:bidi="th-TH"/>
              </w:rPr>
            </w:pPr>
            <w:r w:rsidRPr="004A0633">
              <w:rPr>
                <w:rFonts w:ascii="Arial" w:eastAsia="Arial Unicode MS" w:hAnsi="Arial" w:cs="Arial"/>
                <w:b/>
                <w:bCs/>
                <w:sz w:val="18"/>
                <w:szCs w:val="18"/>
                <w:lang w:bidi="th-TH"/>
              </w:rPr>
              <w:t>Total revenue from sales and services</w:t>
            </w:r>
          </w:p>
        </w:tc>
        <w:tc>
          <w:tcPr>
            <w:tcW w:w="1440" w:type="dxa"/>
            <w:tcBorders>
              <w:bottom w:val="single" w:sz="4" w:space="0" w:color="auto"/>
            </w:tcBorders>
            <w:vAlign w:val="bottom"/>
          </w:tcPr>
          <w:p w14:paraId="6FDB0C03" w14:textId="7F37FE4F" w:rsidR="00CF2BE0" w:rsidRPr="004A0633" w:rsidRDefault="0009786E" w:rsidP="00865727">
            <w:pPr>
              <w:ind w:right="-72"/>
              <w:jc w:val="right"/>
              <w:rPr>
                <w:rFonts w:ascii="Arial" w:eastAsia="Arial Unicode MS" w:hAnsi="Arial" w:cs="Arial"/>
                <w:sz w:val="18"/>
                <w:szCs w:val="18"/>
                <w:cs/>
                <w:lang w:bidi="th-TH"/>
              </w:rPr>
            </w:pPr>
            <w:r w:rsidRPr="004A0633">
              <w:rPr>
                <w:rFonts w:ascii="Arial" w:eastAsia="Arial Unicode MS" w:hAnsi="Arial" w:cs="Arial"/>
                <w:sz w:val="18"/>
                <w:szCs w:val="18"/>
                <w:lang w:bidi="th-TH"/>
              </w:rPr>
              <w:t>1,417,942</w:t>
            </w:r>
          </w:p>
        </w:tc>
        <w:tc>
          <w:tcPr>
            <w:tcW w:w="1440" w:type="dxa"/>
            <w:tcBorders>
              <w:bottom w:val="single" w:sz="4" w:space="0" w:color="auto"/>
            </w:tcBorders>
          </w:tcPr>
          <w:p w14:paraId="4168BAB0" w14:textId="77777777"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2,397,409</w:t>
            </w:r>
          </w:p>
        </w:tc>
        <w:tc>
          <w:tcPr>
            <w:tcW w:w="1440" w:type="dxa"/>
            <w:tcBorders>
              <w:bottom w:val="single" w:sz="4" w:space="0" w:color="auto"/>
            </w:tcBorders>
          </w:tcPr>
          <w:p w14:paraId="69CEC57B" w14:textId="51ACDAE3" w:rsidR="00CF2BE0" w:rsidRPr="004A0633" w:rsidRDefault="004D249A"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2,512,</w:t>
            </w:r>
            <w:r w:rsidR="0040046D" w:rsidRPr="0040046D">
              <w:rPr>
                <w:rFonts w:ascii="Arial" w:eastAsia="Arial Unicode MS" w:hAnsi="Arial" w:cs="Arial"/>
                <w:sz w:val="18"/>
                <w:szCs w:val="18"/>
                <w:lang w:bidi="th-TH"/>
              </w:rPr>
              <w:t>05</w:t>
            </w:r>
            <w:r w:rsidR="00F57F6E">
              <w:rPr>
                <w:rFonts w:ascii="Arial" w:eastAsia="Arial Unicode MS" w:hAnsi="Arial" w:cs="Arial"/>
                <w:sz w:val="18"/>
                <w:szCs w:val="18"/>
                <w:lang w:bidi="th-TH"/>
              </w:rPr>
              <w:t>4</w:t>
            </w:r>
          </w:p>
        </w:tc>
        <w:tc>
          <w:tcPr>
            <w:tcW w:w="1440" w:type="dxa"/>
            <w:tcBorders>
              <w:bottom w:val="single" w:sz="4" w:space="0" w:color="auto"/>
            </w:tcBorders>
          </w:tcPr>
          <w:p w14:paraId="3C7AEDD4" w14:textId="77777777"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2,880,296</w:t>
            </w:r>
          </w:p>
        </w:tc>
        <w:tc>
          <w:tcPr>
            <w:tcW w:w="1440" w:type="dxa"/>
            <w:tcBorders>
              <w:bottom w:val="single" w:sz="4" w:space="0" w:color="auto"/>
            </w:tcBorders>
          </w:tcPr>
          <w:p w14:paraId="5302B84E" w14:textId="48DE9FAC" w:rsidR="00CF2BE0" w:rsidRPr="004A0633" w:rsidRDefault="00EF223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26,011</w:t>
            </w:r>
          </w:p>
        </w:tc>
        <w:tc>
          <w:tcPr>
            <w:tcW w:w="1440" w:type="dxa"/>
            <w:tcBorders>
              <w:bottom w:val="single" w:sz="4" w:space="0" w:color="auto"/>
            </w:tcBorders>
          </w:tcPr>
          <w:p w14:paraId="2A655D75" w14:textId="77777777"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26,965</w:t>
            </w:r>
          </w:p>
        </w:tc>
        <w:tc>
          <w:tcPr>
            <w:tcW w:w="1440" w:type="dxa"/>
            <w:tcBorders>
              <w:bottom w:val="single" w:sz="4" w:space="0" w:color="auto"/>
            </w:tcBorders>
          </w:tcPr>
          <w:p w14:paraId="0DBF122C" w14:textId="6A6786A0" w:rsidR="00CF2BE0" w:rsidRPr="004A0633" w:rsidRDefault="00C62C15"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3,956,</w:t>
            </w:r>
            <w:r w:rsidR="00F334D2" w:rsidRPr="00F334D2">
              <w:rPr>
                <w:rFonts w:ascii="Arial" w:eastAsia="Arial Unicode MS" w:hAnsi="Arial" w:cs="Arial"/>
                <w:sz w:val="18"/>
                <w:szCs w:val="18"/>
                <w:lang w:bidi="th-TH"/>
              </w:rPr>
              <w:t>00</w:t>
            </w:r>
            <w:r w:rsidR="00F57F6E">
              <w:rPr>
                <w:rFonts w:ascii="Arial" w:eastAsia="Arial Unicode MS" w:hAnsi="Arial" w:cs="Arial"/>
                <w:sz w:val="18"/>
                <w:szCs w:val="18"/>
                <w:lang w:bidi="th-TH"/>
              </w:rPr>
              <w:t>7</w:t>
            </w:r>
          </w:p>
        </w:tc>
        <w:tc>
          <w:tcPr>
            <w:tcW w:w="1440" w:type="dxa"/>
            <w:tcBorders>
              <w:bottom w:val="single" w:sz="4" w:space="0" w:color="auto"/>
            </w:tcBorders>
          </w:tcPr>
          <w:p w14:paraId="7628CC17" w14:textId="77777777"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5,304,670</w:t>
            </w:r>
          </w:p>
        </w:tc>
      </w:tr>
      <w:tr w:rsidR="00CF2BE0" w:rsidRPr="004A0633" w14:paraId="503ABE97" w14:textId="77777777">
        <w:tc>
          <w:tcPr>
            <w:tcW w:w="3870" w:type="dxa"/>
            <w:vAlign w:val="bottom"/>
          </w:tcPr>
          <w:p w14:paraId="7A249043" w14:textId="77777777" w:rsidR="00CF2BE0" w:rsidRPr="004A0633" w:rsidRDefault="00CF2BE0" w:rsidP="002956B9">
            <w:pPr>
              <w:ind w:left="-101"/>
              <w:rPr>
                <w:rFonts w:ascii="Arial" w:eastAsia="Arial Unicode MS" w:hAnsi="Arial" w:cs="Arial"/>
                <w:b/>
                <w:bCs/>
                <w:sz w:val="18"/>
                <w:szCs w:val="18"/>
                <w:lang w:bidi="th-TH"/>
              </w:rPr>
            </w:pPr>
          </w:p>
        </w:tc>
        <w:tc>
          <w:tcPr>
            <w:tcW w:w="1440" w:type="dxa"/>
            <w:tcBorders>
              <w:top w:val="single" w:sz="4" w:space="0" w:color="auto"/>
            </w:tcBorders>
            <w:vAlign w:val="bottom"/>
          </w:tcPr>
          <w:p w14:paraId="67BF4D6D" w14:textId="77777777" w:rsidR="00CF2BE0" w:rsidRPr="004A0633" w:rsidRDefault="00CF2BE0" w:rsidP="00865727">
            <w:pPr>
              <w:ind w:right="-72"/>
              <w:jc w:val="right"/>
              <w:rPr>
                <w:rFonts w:ascii="Arial" w:eastAsia="Arial Unicode MS" w:hAnsi="Arial" w:cs="Arial"/>
                <w:sz w:val="18"/>
                <w:szCs w:val="18"/>
                <w:cs/>
                <w:lang w:bidi="th-TH"/>
              </w:rPr>
            </w:pPr>
          </w:p>
        </w:tc>
        <w:tc>
          <w:tcPr>
            <w:tcW w:w="1440" w:type="dxa"/>
            <w:tcBorders>
              <w:top w:val="single" w:sz="4" w:space="0" w:color="auto"/>
            </w:tcBorders>
          </w:tcPr>
          <w:p w14:paraId="310A4ECD"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737DE024"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3F0CC4D5"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67E7EDAD"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4795FEEE"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6061DEAE"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25A89A78" w14:textId="77777777" w:rsidR="00CF2BE0" w:rsidRPr="004A0633" w:rsidRDefault="00CF2BE0" w:rsidP="00865727">
            <w:pPr>
              <w:ind w:right="-72"/>
              <w:jc w:val="right"/>
              <w:rPr>
                <w:rFonts w:ascii="Arial" w:eastAsia="Arial Unicode MS" w:hAnsi="Arial" w:cs="Arial"/>
                <w:sz w:val="18"/>
                <w:szCs w:val="18"/>
                <w:lang w:bidi="th-TH"/>
              </w:rPr>
            </w:pPr>
          </w:p>
        </w:tc>
      </w:tr>
      <w:tr w:rsidR="00CF2BE0" w:rsidRPr="004A0633" w14:paraId="0C5FDA4F" w14:textId="77777777">
        <w:tc>
          <w:tcPr>
            <w:tcW w:w="3870" w:type="dxa"/>
            <w:vAlign w:val="bottom"/>
          </w:tcPr>
          <w:p w14:paraId="78AE8E41" w14:textId="77777777" w:rsidR="00CF2BE0" w:rsidRPr="004A0633" w:rsidRDefault="00CF2BE0" w:rsidP="002956B9">
            <w:pPr>
              <w:ind w:left="-101"/>
              <w:rPr>
                <w:rFonts w:ascii="Arial" w:eastAsia="Arial Unicode MS" w:hAnsi="Arial" w:cs="Arial"/>
                <w:sz w:val="18"/>
                <w:szCs w:val="18"/>
                <w:cs/>
              </w:rPr>
            </w:pPr>
            <w:r w:rsidRPr="004A0633">
              <w:rPr>
                <w:rFonts w:ascii="Arial" w:eastAsia="Arial Unicode MS" w:hAnsi="Arial" w:cs="Arial"/>
                <w:b/>
                <w:bCs/>
                <w:sz w:val="18"/>
                <w:szCs w:val="18"/>
                <w:lang w:bidi="th-TH"/>
              </w:rPr>
              <w:t>Inter-segment revenue</w:t>
            </w:r>
          </w:p>
        </w:tc>
        <w:tc>
          <w:tcPr>
            <w:tcW w:w="1440" w:type="dxa"/>
            <w:vAlign w:val="bottom"/>
          </w:tcPr>
          <w:p w14:paraId="5B9446ED" w14:textId="65819C13" w:rsidR="00CF2BE0" w:rsidRPr="004A0633" w:rsidRDefault="000F2F2A" w:rsidP="00865727">
            <w:pPr>
              <w:ind w:right="-72"/>
              <w:jc w:val="right"/>
              <w:rPr>
                <w:rFonts w:ascii="Arial" w:eastAsia="Arial Unicode MS" w:hAnsi="Arial" w:cs="Arial"/>
                <w:sz w:val="18"/>
                <w:szCs w:val="18"/>
                <w:cs/>
                <w:lang w:bidi="th-TH"/>
              </w:rPr>
            </w:pPr>
            <w:r w:rsidRPr="000F2F2A">
              <w:rPr>
                <w:rFonts w:ascii="Arial" w:eastAsia="Arial Unicode MS" w:hAnsi="Arial" w:cs="Arial"/>
                <w:sz w:val="18"/>
                <w:szCs w:val="18"/>
                <w:lang w:bidi="th-TH"/>
              </w:rPr>
              <w:t>945,582</w:t>
            </w:r>
          </w:p>
        </w:tc>
        <w:tc>
          <w:tcPr>
            <w:tcW w:w="1440" w:type="dxa"/>
          </w:tcPr>
          <w:p w14:paraId="6271E0EA" w14:textId="21F2D1E3"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520,39</w:t>
            </w:r>
            <w:r w:rsidR="006B30E1" w:rsidRPr="004A0633">
              <w:rPr>
                <w:rFonts w:ascii="Arial" w:eastAsia="Arial Unicode MS" w:hAnsi="Arial" w:cs="Arial"/>
                <w:sz w:val="18"/>
                <w:szCs w:val="18"/>
                <w:lang w:bidi="th-TH"/>
              </w:rPr>
              <w:t>6</w:t>
            </w:r>
          </w:p>
        </w:tc>
        <w:tc>
          <w:tcPr>
            <w:tcW w:w="1440" w:type="dxa"/>
          </w:tcPr>
          <w:p w14:paraId="45CE63A6" w14:textId="0BB927F0" w:rsidR="00CF2BE0" w:rsidRPr="004A0633" w:rsidRDefault="00EA0ED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198,003</w:t>
            </w:r>
          </w:p>
        </w:tc>
        <w:tc>
          <w:tcPr>
            <w:tcW w:w="1440" w:type="dxa"/>
          </w:tcPr>
          <w:p w14:paraId="19D1ADB3" w14:textId="14829637" w:rsidR="00CF2BE0" w:rsidRPr="004A0633" w:rsidRDefault="005A008B" w:rsidP="00865727">
            <w:pPr>
              <w:ind w:right="-72"/>
              <w:jc w:val="right"/>
              <w:rPr>
                <w:rFonts w:ascii="Arial" w:eastAsia="Arial Unicode MS" w:hAnsi="Arial" w:cs="Arial"/>
                <w:sz w:val="18"/>
                <w:szCs w:val="18"/>
                <w:lang w:bidi="th-TH"/>
              </w:rPr>
            </w:pPr>
            <w:r w:rsidRPr="005A008B">
              <w:rPr>
                <w:rFonts w:ascii="Arial" w:eastAsia="Arial Unicode MS" w:hAnsi="Arial" w:cs="Arial"/>
                <w:sz w:val="18"/>
                <w:szCs w:val="18"/>
                <w:lang w:bidi="th-TH"/>
              </w:rPr>
              <w:t>229,000</w:t>
            </w:r>
          </w:p>
        </w:tc>
        <w:tc>
          <w:tcPr>
            <w:tcW w:w="1440" w:type="dxa"/>
          </w:tcPr>
          <w:p w14:paraId="1C017011" w14:textId="6EA9A5BA" w:rsidR="00CF2BE0" w:rsidRPr="004A0633" w:rsidRDefault="001115A5"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15,132</w:t>
            </w:r>
          </w:p>
        </w:tc>
        <w:tc>
          <w:tcPr>
            <w:tcW w:w="1440" w:type="dxa"/>
          </w:tcPr>
          <w:p w14:paraId="7E34ECF3" w14:textId="79ED75D7"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13,</w:t>
            </w:r>
            <w:r w:rsidR="00A236B3" w:rsidRPr="00A236B3">
              <w:rPr>
                <w:rFonts w:ascii="Arial" w:eastAsia="Arial Unicode MS" w:hAnsi="Arial" w:cs="Arial"/>
                <w:sz w:val="18"/>
                <w:szCs w:val="18"/>
                <w:lang w:bidi="th-TH"/>
              </w:rPr>
              <w:t>284</w:t>
            </w:r>
          </w:p>
        </w:tc>
        <w:tc>
          <w:tcPr>
            <w:tcW w:w="1440" w:type="dxa"/>
          </w:tcPr>
          <w:p w14:paraId="4F732FFF" w14:textId="5A673F29" w:rsidR="00CF2BE0" w:rsidRPr="004A0633" w:rsidRDefault="001B366E" w:rsidP="00865727">
            <w:pPr>
              <w:ind w:right="-72"/>
              <w:jc w:val="right"/>
              <w:rPr>
                <w:rFonts w:ascii="Arial" w:eastAsia="Arial Unicode MS" w:hAnsi="Arial" w:cs="Arial"/>
                <w:sz w:val="18"/>
                <w:szCs w:val="18"/>
                <w:lang w:bidi="th-TH"/>
              </w:rPr>
            </w:pPr>
            <w:r w:rsidRPr="001B366E">
              <w:rPr>
                <w:rFonts w:ascii="Arial" w:eastAsia="Arial Unicode MS" w:hAnsi="Arial" w:cs="Arial"/>
                <w:sz w:val="18"/>
                <w:szCs w:val="18"/>
                <w:lang w:bidi="th-TH"/>
              </w:rPr>
              <w:t>1,158,717</w:t>
            </w:r>
          </w:p>
        </w:tc>
        <w:tc>
          <w:tcPr>
            <w:tcW w:w="1440" w:type="dxa"/>
          </w:tcPr>
          <w:p w14:paraId="11051E16" w14:textId="43470F3C" w:rsidR="00CF2BE0" w:rsidRPr="004A0633" w:rsidRDefault="00CF2BE0"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762,68</w:t>
            </w:r>
            <w:r w:rsidR="005C1FF0" w:rsidRPr="004A0633">
              <w:rPr>
                <w:rFonts w:ascii="Arial" w:eastAsia="Arial Unicode MS" w:hAnsi="Arial" w:cs="Arial"/>
                <w:sz w:val="18"/>
                <w:szCs w:val="18"/>
                <w:lang w:bidi="th-TH"/>
              </w:rPr>
              <w:t>0</w:t>
            </w:r>
          </w:p>
        </w:tc>
      </w:tr>
      <w:tr w:rsidR="00CF2BE0" w:rsidRPr="004A0633" w14:paraId="1B6CED09" w14:textId="77777777">
        <w:tc>
          <w:tcPr>
            <w:tcW w:w="3870" w:type="dxa"/>
            <w:vAlign w:val="bottom"/>
          </w:tcPr>
          <w:p w14:paraId="5446B189" w14:textId="77777777" w:rsidR="00CF2BE0" w:rsidRPr="004A0633" w:rsidRDefault="00CF2BE0" w:rsidP="002956B9">
            <w:pPr>
              <w:ind w:left="-101"/>
              <w:rPr>
                <w:rFonts w:ascii="Arial" w:eastAsia="Arial Unicode MS" w:hAnsi="Arial" w:cs="Arial"/>
                <w:b/>
                <w:bCs/>
                <w:sz w:val="18"/>
                <w:szCs w:val="18"/>
                <w:lang w:bidi="th-TH"/>
              </w:rPr>
            </w:pPr>
          </w:p>
        </w:tc>
        <w:tc>
          <w:tcPr>
            <w:tcW w:w="1440" w:type="dxa"/>
            <w:vAlign w:val="bottom"/>
          </w:tcPr>
          <w:p w14:paraId="3715AE62" w14:textId="77777777" w:rsidR="00CF2BE0" w:rsidRPr="004A0633" w:rsidRDefault="00CF2BE0" w:rsidP="00865727">
            <w:pPr>
              <w:ind w:right="-72"/>
              <w:jc w:val="right"/>
              <w:rPr>
                <w:rFonts w:ascii="Arial" w:eastAsia="Arial Unicode MS" w:hAnsi="Arial" w:cs="Arial"/>
                <w:sz w:val="18"/>
                <w:szCs w:val="18"/>
                <w:cs/>
                <w:lang w:bidi="th-TH"/>
              </w:rPr>
            </w:pPr>
          </w:p>
        </w:tc>
        <w:tc>
          <w:tcPr>
            <w:tcW w:w="1440" w:type="dxa"/>
          </w:tcPr>
          <w:p w14:paraId="55CFC8BB"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1F5493B0"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0AB2940B"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7FE619F2"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397E62B5"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409D9517"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786D7D4D" w14:textId="77777777" w:rsidR="00CF2BE0" w:rsidRPr="004A0633" w:rsidRDefault="00CF2BE0" w:rsidP="00865727">
            <w:pPr>
              <w:ind w:right="-72"/>
              <w:jc w:val="right"/>
              <w:rPr>
                <w:rFonts w:ascii="Arial" w:eastAsia="Arial Unicode MS" w:hAnsi="Arial" w:cs="Arial"/>
                <w:sz w:val="18"/>
                <w:szCs w:val="18"/>
                <w:lang w:bidi="th-TH"/>
              </w:rPr>
            </w:pPr>
          </w:p>
        </w:tc>
      </w:tr>
      <w:tr w:rsidR="00CF2BE0" w:rsidRPr="004A0633" w14:paraId="30EBC082" w14:textId="77777777">
        <w:tc>
          <w:tcPr>
            <w:tcW w:w="3870" w:type="dxa"/>
            <w:vAlign w:val="bottom"/>
          </w:tcPr>
          <w:p w14:paraId="3CCE21B3" w14:textId="77777777" w:rsidR="00CF2BE0" w:rsidRPr="004A0633" w:rsidRDefault="00CF2BE0" w:rsidP="002956B9">
            <w:pPr>
              <w:ind w:left="-101"/>
              <w:rPr>
                <w:rFonts w:ascii="Arial" w:eastAsia="Arial Unicode MS" w:hAnsi="Arial" w:cs="Arial"/>
                <w:sz w:val="18"/>
                <w:szCs w:val="18"/>
                <w:cs/>
              </w:rPr>
            </w:pPr>
            <w:r w:rsidRPr="004A0633">
              <w:rPr>
                <w:rFonts w:ascii="Arial" w:eastAsia="Arial Unicode MS" w:hAnsi="Arial" w:cs="Arial"/>
                <w:b/>
                <w:bCs/>
                <w:sz w:val="18"/>
                <w:szCs w:val="18"/>
                <w:lang w:bidi="th-TH"/>
              </w:rPr>
              <w:t>Unallocated income and expenses:</w:t>
            </w:r>
          </w:p>
        </w:tc>
        <w:tc>
          <w:tcPr>
            <w:tcW w:w="1440" w:type="dxa"/>
            <w:vAlign w:val="bottom"/>
          </w:tcPr>
          <w:p w14:paraId="4AEFA90B"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6734DCBE" w14:textId="77777777" w:rsidR="00CF2BE0" w:rsidRPr="004A0633" w:rsidRDefault="00CF2BE0" w:rsidP="00865727">
            <w:pPr>
              <w:ind w:right="-72"/>
              <w:jc w:val="right"/>
              <w:rPr>
                <w:rFonts w:ascii="Arial" w:eastAsia="Arial Unicode MS" w:hAnsi="Arial" w:cs="Arial"/>
                <w:sz w:val="18"/>
                <w:szCs w:val="18"/>
                <w:cs/>
              </w:rPr>
            </w:pPr>
          </w:p>
        </w:tc>
        <w:tc>
          <w:tcPr>
            <w:tcW w:w="1440" w:type="dxa"/>
          </w:tcPr>
          <w:p w14:paraId="72054561"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vAlign w:val="center"/>
          </w:tcPr>
          <w:p w14:paraId="4F438AB4"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vAlign w:val="center"/>
          </w:tcPr>
          <w:p w14:paraId="6D2D0DF4"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vAlign w:val="center"/>
          </w:tcPr>
          <w:p w14:paraId="747D3F6D"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03F7271F"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vAlign w:val="bottom"/>
          </w:tcPr>
          <w:p w14:paraId="3BA480BE" w14:textId="77777777" w:rsidR="00CF2BE0" w:rsidRPr="004A0633" w:rsidRDefault="00CF2BE0" w:rsidP="00865727">
            <w:pPr>
              <w:ind w:right="-72"/>
              <w:jc w:val="right"/>
              <w:rPr>
                <w:rFonts w:ascii="Arial" w:eastAsia="Arial Unicode MS" w:hAnsi="Arial" w:cs="Arial"/>
                <w:sz w:val="18"/>
                <w:szCs w:val="18"/>
                <w:lang w:bidi="th-TH"/>
              </w:rPr>
            </w:pPr>
          </w:p>
        </w:tc>
      </w:tr>
      <w:tr w:rsidR="00CF2BE0" w:rsidRPr="004A0633" w14:paraId="6EF97068" w14:textId="77777777">
        <w:tc>
          <w:tcPr>
            <w:tcW w:w="3870" w:type="dxa"/>
            <w:vAlign w:val="bottom"/>
          </w:tcPr>
          <w:p w14:paraId="5F44F9A4" w14:textId="77777777" w:rsidR="00CF2BE0" w:rsidRPr="004A0633" w:rsidRDefault="00CF2BE0" w:rsidP="002956B9">
            <w:pPr>
              <w:ind w:left="-101"/>
              <w:rPr>
                <w:rFonts w:ascii="Arial" w:eastAsia="Arial Unicode MS" w:hAnsi="Arial" w:cs="Arial"/>
                <w:sz w:val="18"/>
                <w:szCs w:val="18"/>
                <w:cs/>
              </w:rPr>
            </w:pPr>
            <w:r w:rsidRPr="004A0633">
              <w:rPr>
                <w:rFonts w:ascii="Arial" w:eastAsia="Arial Unicode MS" w:hAnsi="Arial" w:cs="Arial"/>
                <w:sz w:val="18"/>
                <w:szCs w:val="18"/>
              </w:rPr>
              <w:t>Other income</w:t>
            </w:r>
          </w:p>
        </w:tc>
        <w:tc>
          <w:tcPr>
            <w:tcW w:w="1440" w:type="dxa"/>
            <w:vAlign w:val="bottom"/>
          </w:tcPr>
          <w:p w14:paraId="7429EE2E"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07A3403E" w14:textId="77777777" w:rsidR="00CF2BE0" w:rsidRPr="004A0633" w:rsidRDefault="00CF2BE0" w:rsidP="00865727">
            <w:pPr>
              <w:ind w:right="-72"/>
              <w:jc w:val="right"/>
              <w:rPr>
                <w:rFonts w:ascii="Arial" w:eastAsia="Arial Unicode MS" w:hAnsi="Arial" w:cs="Arial"/>
                <w:sz w:val="18"/>
                <w:szCs w:val="18"/>
                <w:cs/>
                <w:lang w:bidi="th-TH"/>
              </w:rPr>
            </w:pPr>
          </w:p>
        </w:tc>
        <w:tc>
          <w:tcPr>
            <w:tcW w:w="1440" w:type="dxa"/>
          </w:tcPr>
          <w:p w14:paraId="1CE442CC"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BE34F64"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5A69B3E0"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24267EA7" w14:textId="77777777" w:rsidR="00CF2BE0" w:rsidRPr="004A0633" w:rsidRDefault="00CF2BE0" w:rsidP="00865727">
            <w:pPr>
              <w:ind w:right="-72"/>
              <w:jc w:val="right"/>
              <w:rPr>
                <w:rFonts w:ascii="Arial" w:eastAsia="Arial Unicode MS" w:hAnsi="Arial" w:cs="Arial"/>
                <w:sz w:val="18"/>
                <w:szCs w:val="18"/>
                <w:cs/>
              </w:rPr>
            </w:pPr>
          </w:p>
        </w:tc>
        <w:tc>
          <w:tcPr>
            <w:tcW w:w="1440" w:type="dxa"/>
          </w:tcPr>
          <w:p w14:paraId="73D5A42E" w14:textId="6C85CB1E" w:rsidR="00CF2BE0" w:rsidRPr="004A0633" w:rsidRDefault="009171EC" w:rsidP="00865727">
            <w:pPr>
              <w:ind w:right="-72"/>
              <w:jc w:val="right"/>
              <w:rPr>
                <w:rFonts w:ascii="Arial" w:eastAsia="Arial Unicode MS" w:hAnsi="Arial" w:cs="Arial"/>
                <w:sz w:val="18"/>
                <w:szCs w:val="18"/>
                <w:lang w:val="en-GB" w:bidi="th-TH"/>
              </w:rPr>
            </w:pPr>
            <w:r w:rsidRPr="009171EC">
              <w:rPr>
                <w:rFonts w:ascii="Arial" w:eastAsia="Arial Unicode MS" w:hAnsi="Arial" w:cs="Arial"/>
                <w:sz w:val="18"/>
                <w:szCs w:val="18"/>
                <w:lang w:val="en-GB" w:bidi="th-TH"/>
              </w:rPr>
              <w:t>13,676</w:t>
            </w:r>
          </w:p>
        </w:tc>
        <w:tc>
          <w:tcPr>
            <w:tcW w:w="1440" w:type="dxa"/>
          </w:tcPr>
          <w:p w14:paraId="66087EE8" w14:textId="7E02CD42" w:rsidR="00CF2BE0" w:rsidRPr="004A0633" w:rsidRDefault="00CF2BE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21,177</w:t>
            </w:r>
          </w:p>
        </w:tc>
      </w:tr>
      <w:tr w:rsidR="00CF2BE0" w:rsidRPr="004A0633" w14:paraId="1E4DA832" w14:textId="77777777">
        <w:tc>
          <w:tcPr>
            <w:tcW w:w="3870" w:type="dxa"/>
            <w:vAlign w:val="bottom"/>
          </w:tcPr>
          <w:p w14:paraId="725A35B9" w14:textId="77777777" w:rsidR="00CF2BE0" w:rsidRPr="004A0633" w:rsidRDefault="00CF2BE0" w:rsidP="002956B9">
            <w:pPr>
              <w:ind w:left="-101"/>
              <w:rPr>
                <w:rFonts w:ascii="Arial" w:eastAsia="Arial Unicode MS" w:hAnsi="Arial" w:cs="Arial"/>
                <w:sz w:val="18"/>
                <w:szCs w:val="18"/>
                <w:cs/>
                <w:lang w:bidi="th-TH"/>
              </w:rPr>
            </w:pPr>
            <w:r w:rsidRPr="004A0633">
              <w:rPr>
                <w:rFonts w:ascii="Arial" w:eastAsia="Arial Unicode MS" w:hAnsi="Arial" w:cs="Arial"/>
                <w:sz w:val="18"/>
                <w:szCs w:val="18"/>
              </w:rPr>
              <w:t>Selling expenses and distribution costs</w:t>
            </w:r>
          </w:p>
        </w:tc>
        <w:tc>
          <w:tcPr>
            <w:tcW w:w="1440" w:type="dxa"/>
            <w:vAlign w:val="bottom"/>
          </w:tcPr>
          <w:p w14:paraId="09CBE270"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6DBA8946"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2831312D"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023850CF"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4580D749"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ACFED4D" w14:textId="77777777" w:rsidR="00CF2BE0" w:rsidRPr="004A0633" w:rsidRDefault="00CF2BE0" w:rsidP="00865727">
            <w:pPr>
              <w:ind w:right="-72"/>
              <w:jc w:val="right"/>
              <w:rPr>
                <w:rFonts w:ascii="Arial" w:eastAsia="Arial Unicode MS" w:hAnsi="Arial" w:cs="Arial"/>
                <w:sz w:val="18"/>
                <w:szCs w:val="18"/>
                <w:cs/>
              </w:rPr>
            </w:pPr>
          </w:p>
        </w:tc>
        <w:tc>
          <w:tcPr>
            <w:tcW w:w="1440" w:type="dxa"/>
          </w:tcPr>
          <w:p w14:paraId="15CF9564" w14:textId="704C722E" w:rsidR="00CF2BE0" w:rsidRPr="004A0633" w:rsidRDefault="004E298F"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(40,923)</w:t>
            </w:r>
          </w:p>
        </w:tc>
        <w:tc>
          <w:tcPr>
            <w:tcW w:w="1440" w:type="dxa"/>
          </w:tcPr>
          <w:p w14:paraId="57A2DEE4" w14:textId="4CDF7E6C" w:rsidR="00CF2BE0" w:rsidRPr="004A0633" w:rsidRDefault="00CF2BE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(48,142)</w:t>
            </w:r>
          </w:p>
        </w:tc>
      </w:tr>
      <w:tr w:rsidR="00CF2BE0" w:rsidRPr="004A0633" w14:paraId="10BE91AB" w14:textId="77777777">
        <w:tc>
          <w:tcPr>
            <w:tcW w:w="3870" w:type="dxa"/>
            <w:vAlign w:val="bottom"/>
          </w:tcPr>
          <w:p w14:paraId="243A5810" w14:textId="77777777" w:rsidR="00CF2BE0" w:rsidRPr="004A0633" w:rsidRDefault="00CF2BE0" w:rsidP="002956B9">
            <w:pPr>
              <w:ind w:left="-101"/>
              <w:rPr>
                <w:rFonts w:ascii="Arial" w:eastAsia="Arial Unicode MS" w:hAnsi="Arial" w:cs="Arial"/>
                <w:sz w:val="18"/>
                <w:szCs w:val="18"/>
                <w:cs/>
                <w:lang w:bidi="th-TH"/>
              </w:rPr>
            </w:pPr>
            <w:r w:rsidRPr="004A0633">
              <w:rPr>
                <w:rFonts w:ascii="Arial" w:eastAsia="Arial Unicode MS" w:hAnsi="Arial" w:cs="Arial"/>
                <w:sz w:val="18"/>
                <w:szCs w:val="18"/>
              </w:rPr>
              <w:t>Administrative expenses</w:t>
            </w:r>
          </w:p>
        </w:tc>
        <w:tc>
          <w:tcPr>
            <w:tcW w:w="1440" w:type="dxa"/>
            <w:vAlign w:val="bottom"/>
          </w:tcPr>
          <w:p w14:paraId="6D5125BE"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5D21D23F"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58BAE33"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0AA6C946"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3B8447E4"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5CC6B7EA" w14:textId="77777777" w:rsidR="00CF2BE0" w:rsidRPr="004A0633" w:rsidRDefault="00CF2BE0" w:rsidP="00865727">
            <w:pPr>
              <w:ind w:right="-72"/>
              <w:jc w:val="right"/>
              <w:rPr>
                <w:rFonts w:ascii="Arial" w:eastAsia="Arial Unicode MS" w:hAnsi="Arial" w:cs="Arial"/>
                <w:sz w:val="18"/>
                <w:szCs w:val="18"/>
                <w:cs/>
              </w:rPr>
            </w:pPr>
          </w:p>
        </w:tc>
        <w:tc>
          <w:tcPr>
            <w:tcW w:w="1440" w:type="dxa"/>
          </w:tcPr>
          <w:p w14:paraId="4E8A6DCA" w14:textId="60D072E9" w:rsidR="00CF2BE0" w:rsidRPr="004A0633" w:rsidRDefault="002215DC"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(187,926)</w:t>
            </w:r>
          </w:p>
        </w:tc>
        <w:tc>
          <w:tcPr>
            <w:tcW w:w="1440" w:type="dxa"/>
          </w:tcPr>
          <w:p w14:paraId="2FA2B9CC" w14:textId="233AE903" w:rsidR="00CF2BE0" w:rsidRPr="004A0633" w:rsidRDefault="00CF2BE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(295,282)</w:t>
            </w:r>
          </w:p>
        </w:tc>
      </w:tr>
      <w:tr w:rsidR="00CF2BE0" w:rsidRPr="004A0633" w14:paraId="73E8FD74" w14:textId="77777777">
        <w:tc>
          <w:tcPr>
            <w:tcW w:w="3870" w:type="dxa"/>
            <w:vAlign w:val="bottom"/>
          </w:tcPr>
          <w:p w14:paraId="79E6F654" w14:textId="217E8CF7" w:rsidR="00CF2BE0" w:rsidRPr="004A0633" w:rsidRDefault="0013543F" w:rsidP="002956B9">
            <w:pPr>
              <w:ind w:left="-101"/>
              <w:rPr>
                <w:rFonts w:ascii="Arial" w:eastAsia="Arial Unicode MS" w:hAnsi="Arial" w:cs="Arial"/>
                <w:sz w:val="18"/>
                <w:szCs w:val="18"/>
                <w:lang w:val="en-GB" w:bidi="th-TH"/>
              </w:rPr>
            </w:pPr>
            <w:r>
              <w:rPr>
                <w:rFonts w:ascii="Arial" w:eastAsia="Arial Unicode MS" w:hAnsi="Arial" w:cs="Arial"/>
                <w:sz w:val="18"/>
                <w:szCs w:val="18"/>
                <w:lang w:bidi="th-TH"/>
              </w:rPr>
              <w:t>G</w:t>
            </w:r>
            <w:r w:rsidR="00CF2BE0" w:rsidRPr="004A0633">
              <w:rPr>
                <w:rFonts w:ascii="Arial" w:eastAsia="Arial Unicode MS" w:hAnsi="Arial" w:cs="Arial"/>
                <w:sz w:val="18"/>
                <w:szCs w:val="18"/>
                <w:lang w:bidi="th-TH"/>
              </w:rPr>
              <w:t>ains on exchange</w:t>
            </w:r>
          </w:p>
        </w:tc>
        <w:tc>
          <w:tcPr>
            <w:tcW w:w="1440" w:type="dxa"/>
            <w:vAlign w:val="bottom"/>
          </w:tcPr>
          <w:p w14:paraId="2C84F0F9"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031D4F10"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166EBAAF"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30FC82F3" w14:textId="77777777" w:rsidR="00CF2BE0" w:rsidRPr="004A0633" w:rsidRDefault="00CF2BE0" w:rsidP="00865727">
            <w:pPr>
              <w:ind w:right="-72"/>
              <w:jc w:val="right"/>
              <w:rPr>
                <w:rFonts w:ascii="Arial" w:eastAsia="Arial Unicode MS" w:hAnsi="Arial" w:cs="Arial"/>
                <w:sz w:val="18"/>
                <w:szCs w:val="18"/>
                <w:cs/>
                <w:lang w:bidi="th-TH"/>
              </w:rPr>
            </w:pPr>
          </w:p>
        </w:tc>
        <w:tc>
          <w:tcPr>
            <w:tcW w:w="1440" w:type="dxa"/>
          </w:tcPr>
          <w:p w14:paraId="623877AC"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2B53E1B2" w14:textId="77777777" w:rsidR="00CF2BE0" w:rsidRPr="004A0633" w:rsidRDefault="00CF2BE0" w:rsidP="00865727">
            <w:pPr>
              <w:ind w:right="-72"/>
              <w:jc w:val="right"/>
              <w:rPr>
                <w:rFonts w:ascii="Arial" w:eastAsia="Arial Unicode MS" w:hAnsi="Arial" w:cs="Arial"/>
                <w:sz w:val="18"/>
                <w:szCs w:val="18"/>
                <w:cs/>
              </w:rPr>
            </w:pPr>
          </w:p>
        </w:tc>
        <w:tc>
          <w:tcPr>
            <w:tcW w:w="1440" w:type="dxa"/>
          </w:tcPr>
          <w:p w14:paraId="4C0625D5" w14:textId="5F3EC2B7" w:rsidR="00CF2BE0" w:rsidRPr="004A0633" w:rsidRDefault="00723A3F"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(148,907)</w:t>
            </w:r>
          </w:p>
        </w:tc>
        <w:tc>
          <w:tcPr>
            <w:tcW w:w="1440" w:type="dxa"/>
          </w:tcPr>
          <w:p w14:paraId="22E630C0" w14:textId="660BEF36" w:rsidR="00CF2BE0" w:rsidRPr="004A0633" w:rsidRDefault="00CF2BE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(121,945)</w:t>
            </w:r>
          </w:p>
        </w:tc>
      </w:tr>
      <w:tr w:rsidR="00CF2BE0" w:rsidRPr="004A0633" w14:paraId="31448AC1" w14:textId="77777777">
        <w:tc>
          <w:tcPr>
            <w:tcW w:w="3870" w:type="dxa"/>
            <w:vAlign w:val="bottom"/>
          </w:tcPr>
          <w:p w14:paraId="3E6D2BE4" w14:textId="1A3D3F2B" w:rsidR="00CF2BE0" w:rsidRPr="004A0633" w:rsidRDefault="00CF2BE0" w:rsidP="008D76AC">
            <w:pPr>
              <w:ind w:left="-101"/>
              <w:rPr>
                <w:rFonts w:ascii="Arial" w:eastAsia="Arial Unicode MS" w:hAnsi="Arial" w:cs="Arial"/>
                <w:sz w:val="18"/>
                <w:szCs w:val="18"/>
                <w:cs/>
                <w:lang w:bidi="th-TH"/>
              </w:rPr>
            </w:pPr>
            <w:r w:rsidRPr="004A0633">
              <w:rPr>
                <w:rFonts w:ascii="Arial" w:eastAsia="Arial Unicode MS" w:hAnsi="Arial" w:cs="Arial"/>
                <w:sz w:val="18"/>
                <w:szCs w:val="18"/>
                <w:lang w:bidi="th-TH"/>
              </w:rPr>
              <w:t>Share of profit from investments in associates</w:t>
            </w:r>
          </w:p>
        </w:tc>
        <w:tc>
          <w:tcPr>
            <w:tcW w:w="1440" w:type="dxa"/>
            <w:vAlign w:val="bottom"/>
          </w:tcPr>
          <w:p w14:paraId="7D39B07A"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vAlign w:val="bottom"/>
          </w:tcPr>
          <w:p w14:paraId="293432AE"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vAlign w:val="bottom"/>
          </w:tcPr>
          <w:p w14:paraId="52890883"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vAlign w:val="bottom"/>
          </w:tcPr>
          <w:p w14:paraId="6E18787B"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vAlign w:val="bottom"/>
          </w:tcPr>
          <w:p w14:paraId="3BD3004B"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vAlign w:val="bottom"/>
          </w:tcPr>
          <w:p w14:paraId="28BF0F98" w14:textId="77777777" w:rsidR="00CF2BE0" w:rsidRPr="004A0633" w:rsidRDefault="00CF2BE0" w:rsidP="00865727">
            <w:pPr>
              <w:ind w:right="-72"/>
              <w:jc w:val="right"/>
              <w:rPr>
                <w:rFonts w:ascii="Arial" w:eastAsia="Arial Unicode MS" w:hAnsi="Arial" w:cs="Arial"/>
                <w:sz w:val="18"/>
                <w:szCs w:val="18"/>
                <w:cs/>
              </w:rPr>
            </w:pPr>
          </w:p>
        </w:tc>
        <w:tc>
          <w:tcPr>
            <w:tcW w:w="1440" w:type="dxa"/>
            <w:vAlign w:val="bottom"/>
          </w:tcPr>
          <w:p w14:paraId="44C60599" w14:textId="7B5EACD2" w:rsidR="00CF2BE0" w:rsidRPr="004A0633" w:rsidRDefault="00BA07EB"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28,568</w:t>
            </w:r>
          </w:p>
        </w:tc>
        <w:tc>
          <w:tcPr>
            <w:tcW w:w="1440" w:type="dxa"/>
          </w:tcPr>
          <w:p w14:paraId="7BD18E14" w14:textId="4D882BB8" w:rsidR="00CF2BE0" w:rsidRPr="004A0633" w:rsidRDefault="00CF2BE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3,</w:t>
            </w:r>
            <w:r w:rsidR="00D9135A" w:rsidRPr="004A0633">
              <w:rPr>
                <w:rFonts w:ascii="Arial" w:eastAsia="Arial Unicode MS" w:hAnsi="Arial" w:cs="Arial"/>
                <w:sz w:val="18"/>
                <w:szCs w:val="18"/>
                <w:lang w:val="en-GB" w:bidi="th-TH"/>
              </w:rPr>
              <w:t>793</w:t>
            </w:r>
          </w:p>
        </w:tc>
      </w:tr>
      <w:tr w:rsidR="00CF2BE0" w:rsidRPr="004A0633" w14:paraId="53CF6995" w14:textId="77777777">
        <w:tc>
          <w:tcPr>
            <w:tcW w:w="3870" w:type="dxa"/>
            <w:vAlign w:val="bottom"/>
          </w:tcPr>
          <w:p w14:paraId="2D8BE0C3" w14:textId="77777777" w:rsidR="00CF2BE0" w:rsidRPr="004A0633" w:rsidRDefault="00CF2BE0" w:rsidP="002956B9">
            <w:pPr>
              <w:ind w:left="-101"/>
              <w:rPr>
                <w:rFonts w:ascii="Arial" w:eastAsia="Arial Unicode MS" w:hAnsi="Arial" w:cs="Arial"/>
                <w:sz w:val="18"/>
                <w:szCs w:val="18"/>
                <w:cs/>
                <w:lang w:bidi="th-TH"/>
              </w:rPr>
            </w:pPr>
            <w:r w:rsidRPr="004A0633">
              <w:rPr>
                <w:rFonts w:ascii="Arial" w:eastAsia="Arial Unicode MS" w:hAnsi="Arial" w:cs="Arial"/>
                <w:sz w:val="18"/>
                <w:szCs w:val="18"/>
              </w:rPr>
              <w:t>Finance income</w:t>
            </w:r>
          </w:p>
        </w:tc>
        <w:tc>
          <w:tcPr>
            <w:tcW w:w="1440" w:type="dxa"/>
            <w:vAlign w:val="bottom"/>
          </w:tcPr>
          <w:p w14:paraId="6A3A59BA"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5B9119F2"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689D4FE6"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60F1579"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3BB7CAE1"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14EEE066" w14:textId="77777777" w:rsidR="00CF2BE0" w:rsidRPr="004A0633" w:rsidRDefault="00CF2BE0" w:rsidP="00865727">
            <w:pPr>
              <w:ind w:right="-72"/>
              <w:jc w:val="right"/>
              <w:rPr>
                <w:rFonts w:ascii="Arial" w:eastAsia="Arial Unicode MS" w:hAnsi="Arial" w:cs="Arial"/>
                <w:sz w:val="18"/>
                <w:szCs w:val="18"/>
                <w:cs/>
              </w:rPr>
            </w:pPr>
          </w:p>
        </w:tc>
        <w:tc>
          <w:tcPr>
            <w:tcW w:w="1440" w:type="dxa"/>
          </w:tcPr>
          <w:p w14:paraId="2B23678C" w14:textId="03099035" w:rsidR="00CF2BE0" w:rsidRPr="004A0633" w:rsidRDefault="00CD74E2"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cs/>
                <w:lang w:val="en-GB" w:bidi="th-TH"/>
              </w:rPr>
              <w:t>52</w:t>
            </w:r>
            <w:r w:rsidRPr="004A0633">
              <w:rPr>
                <w:rFonts w:ascii="Arial" w:eastAsia="Arial Unicode MS" w:hAnsi="Arial" w:cs="Arial"/>
                <w:sz w:val="18"/>
                <w:szCs w:val="18"/>
                <w:lang w:val="en-GB" w:bidi="th-TH"/>
              </w:rPr>
              <w:t>,</w:t>
            </w:r>
            <w:r w:rsidRPr="004A0633">
              <w:rPr>
                <w:rFonts w:ascii="Arial" w:eastAsia="Arial Unicode MS" w:hAnsi="Arial" w:cs="Arial"/>
                <w:sz w:val="18"/>
                <w:szCs w:val="18"/>
                <w:cs/>
                <w:lang w:val="en-GB" w:bidi="th-TH"/>
              </w:rPr>
              <w:t>921</w:t>
            </w:r>
          </w:p>
        </w:tc>
        <w:tc>
          <w:tcPr>
            <w:tcW w:w="1440" w:type="dxa"/>
          </w:tcPr>
          <w:p w14:paraId="08482C12" w14:textId="753C4D9B" w:rsidR="00CF2BE0" w:rsidRPr="004A0633" w:rsidRDefault="00CF2BE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53,550</w:t>
            </w:r>
          </w:p>
        </w:tc>
      </w:tr>
      <w:tr w:rsidR="00CF2BE0" w:rsidRPr="004A0633" w14:paraId="0908C238" w14:textId="77777777" w:rsidTr="00CF2BE0">
        <w:tc>
          <w:tcPr>
            <w:tcW w:w="3870" w:type="dxa"/>
            <w:vAlign w:val="bottom"/>
          </w:tcPr>
          <w:p w14:paraId="57125810" w14:textId="7F099E61" w:rsidR="00CF2BE0" w:rsidRPr="004A0633" w:rsidRDefault="00CF2BE0" w:rsidP="002956B9">
            <w:pPr>
              <w:ind w:left="-101"/>
              <w:rPr>
                <w:rFonts w:ascii="Arial" w:eastAsia="Arial Unicode MS" w:hAnsi="Arial" w:cs="Arial"/>
                <w:sz w:val="18"/>
                <w:szCs w:val="18"/>
                <w:cs/>
                <w:lang w:bidi="th-TH"/>
              </w:rPr>
            </w:pPr>
            <w:r w:rsidRPr="004A0633">
              <w:rPr>
                <w:rFonts w:ascii="Arial" w:eastAsia="Arial Unicode MS" w:hAnsi="Arial" w:cs="Arial"/>
                <w:sz w:val="18"/>
                <w:szCs w:val="18"/>
              </w:rPr>
              <w:t>Finance cost</w:t>
            </w:r>
            <w:r w:rsidR="0013543F">
              <w:rPr>
                <w:rFonts w:ascii="Arial" w:eastAsia="Arial Unicode MS" w:hAnsi="Arial" w:cs="Arial"/>
                <w:sz w:val="18"/>
                <w:szCs w:val="18"/>
              </w:rPr>
              <w:t>s</w:t>
            </w:r>
          </w:p>
        </w:tc>
        <w:tc>
          <w:tcPr>
            <w:tcW w:w="1440" w:type="dxa"/>
            <w:vAlign w:val="bottom"/>
          </w:tcPr>
          <w:p w14:paraId="75C93CF8"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4434EA28"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3D07E84F"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367E820"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74411420"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FADFD3E" w14:textId="77777777" w:rsidR="00CF2BE0" w:rsidRPr="004A0633" w:rsidRDefault="00CF2BE0" w:rsidP="00865727">
            <w:pPr>
              <w:ind w:right="-72"/>
              <w:jc w:val="right"/>
              <w:rPr>
                <w:rFonts w:ascii="Arial" w:eastAsia="Arial Unicode MS" w:hAnsi="Arial" w:cs="Arial"/>
                <w:sz w:val="18"/>
                <w:szCs w:val="18"/>
                <w:cs/>
              </w:rPr>
            </w:pPr>
          </w:p>
        </w:tc>
        <w:tc>
          <w:tcPr>
            <w:tcW w:w="1440" w:type="dxa"/>
          </w:tcPr>
          <w:p w14:paraId="50D929D6" w14:textId="2DC06726" w:rsidR="00CF2BE0" w:rsidRPr="004A0633" w:rsidRDefault="009C663D"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cs/>
                <w:lang w:val="en-GB" w:bidi="th-TH"/>
              </w:rPr>
              <w:t>(204</w:t>
            </w:r>
            <w:r w:rsidRPr="004A0633">
              <w:rPr>
                <w:rFonts w:ascii="Arial" w:eastAsia="Arial Unicode MS" w:hAnsi="Arial" w:cs="Arial"/>
                <w:sz w:val="18"/>
                <w:szCs w:val="18"/>
                <w:lang w:val="en-GB" w:bidi="th-TH"/>
              </w:rPr>
              <w:t>,</w:t>
            </w:r>
            <w:r w:rsidRPr="004A0633">
              <w:rPr>
                <w:rFonts w:ascii="Arial" w:eastAsia="Arial Unicode MS" w:hAnsi="Arial" w:cs="Arial"/>
                <w:sz w:val="18"/>
                <w:szCs w:val="18"/>
                <w:cs/>
                <w:lang w:val="en-GB" w:bidi="th-TH"/>
              </w:rPr>
              <w:t>441)</w:t>
            </w:r>
          </w:p>
        </w:tc>
        <w:tc>
          <w:tcPr>
            <w:tcW w:w="1440" w:type="dxa"/>
          </w:tcPr>
          <w:p w14:paraId="3626C964" w14:textId="5AD508D2" w:rsidR="00CF2BE0" w:rsidRPr="004A0633" w:rsidRDefault="00CF2BE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(207,391)</w:t>
            </w:r>
          </w:p>
        </w:tc>
      </w:tr>
      <w:tr w:rsidR="00CF2BE0" w:rsidRPr="004A0633" w14:paraId="63F960FF" w14:textId="77777777" w:rsidTr="00CF2BE0">
        <w:tc>
          <w:tcPr>
            <w:tcW w:w="3870" w:type="dxa"/>
            <w:vAlign w:val="bottom"/>
          </w:tcPr>
          <w:p w14:paraId="300F9D5C" w14:textId="77777777" w:rsidR="00CF2BE0" w:rsidRPr="004A0633" w:rsidRDefault="00CF2BE0" w:rsidP="002956B9">
            <w:pPr>
              <w:ind w:left="-101"/>
              <w:rPr>
                <w:rFonts w:ascii="Arial" w:eastAsia="Arial Unicode MS" w:hAnsi="Arial" w:cs="Arial"/>
                <w:sz w:val="18"/>
                <w:szCs w:val="18"/>
                <w:cs/>
                <w:lang w:bidi="th-TH"/>
              </w:rPr>
            </w:pPr>
            <w:r w:rsidRPr="004A0633">
              <w:rPr>
                <w:rFonts w:ascii="Arial" w:eastAsia="Arial Unicode MS" w:hAnsi="Arial" w:cs="Arial"/>
                <w:sz w:val="18"/>
                <w:szCs w:val="18"/>
              </w:rPr>
              <w:t>Income tax</w:t>
            </w:r>
          </w:p>
        </w:tc>
        <w:tc>
          <w:tcPr>
            <w:tcW w:w="1440" w:type="dxa"/>
            <w:vAlign w:val="bottom"/>
          </w:tcPr>
          <w:p w14:paraId="6214A30B"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4CBFC7EB"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46563ED"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0B767F7" w14:textId="77777777" w:rsidR="00CF2BE0" w:rsidRPr="004A0633" w:rsidRDefault="00CF2BE0" w:rsidP="00865727">
            <w:pPr>
              <w:ind w:right="-72"/>
              <w:jc w:val="right"/>
              <w:rPr>
                <w:rFonts w:ascii="Arial" w:eastAsia="Arial Unicode MS" w:hAnsi="Arial" w:cs="Arial"/>
                <w:sz w:val="18"/>
                <w:szCs w:val="18"/>
                <w:cs/>
                <w:lang w:bidi="th-TH"/>
              </w:rPr>
            </w:pPr>
          </w:p>
        </w:tc>
        <w:tc>
          <w:tcPr>
            <w:tcW w:w="1440" w:type="dxa"/>
          </w:tcPr>
          <w:p w14:paraId="471C6C16"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286B5D7D" w14:textId="77777777" w:rsidR="00CF2BE0" w:rsidRPr="004A0633" w:rsidRDefault="00CF2BE0" w:rsidP="00865727">
            <w:pPr>
              <w:ind w:right="-72"/>
              <w:jc w:val="right"/>
              <w:rPr>
                <w:rFonts w:ascii="Arial" w:eastAsia="Arial Unicode MS" w:hAnsi="Arial" w:cs="Arial"/>
                <w:sz w:val="18"/>
                <w:szCs w:val="18"/>
                <w:cs/>
              </w:rPr>
            </w:pPr>
          </w:p>
        </w:tc>
        <w:tc>
          <w:tcPr>
            <w:tcW w:w="1440" w:type="dxa"/>
            <w:tcBorders>
              <w:bottom w:val="single" w:sz="4" w:space="0" w:color="auto"/>
            </w:tcBorders>
          </w:tcPr>
          <w:p w14:paraId="39EE418D" w14:textId="016753CD" w:rsidR="00CF2BE0" w:rsidRPr="004A0633" w:rsidRDefault="002C7722"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cs/>
                <w:lang w:val="en-GB" w:bidi="th-TH"/>
              </w:rPr>
              <w:t>(141</w:t>
            </w:r>
            <w:r w:rsidRPr="004A0633">
              <w:rPr>
                <w:rFonts w:ascii="Arial" w:eastAsia="Arial Unicode MS" w:hAnsi="Arial" w:cs="Arial"/>
                <w:sz w:val="18"/>
                <w:szCs w:val="18"/>
                <w:lang w:val="en-GB" w:bidi="th-TH"/>
              </w:rPr>
              <w:t>,</w:t>
            </w:r>
            <w:r w:rsidRPr="004A0633">
              <w:rPr>
                <w:rFonts w:ascii="Arial" w:eastAsia="Arial Unicode MS" w:hAnsi="Arial" w:cs="Arial"/>
                <w:sz w:val="18"/>
                <w:szCs w:val="18"/>
                <w:cs/>
                <w:lang w:val="en-GB" w:bidi="th-TH"/>
              </w:rPr>
              <w:t>004)</w:t>
            </w:r>
          </w:p>
        </w:tc>
        <w:tc>
          <w:tcPr>
            <w:tcW w:w="1440" w:type="dxa"/>
            <w:tcBorders>
              <w:bottom w:val="single" w:sz="4" w:space="0" w:color="auto"/>
            </w:tcBorders>
          </w:tcPr>
          <w:p w14:paraId="0455A075" w14:textId="665DFA09" w:rsidR="00CF2BE0" w:rsidRPr="004A0633" w:rsidRDefault="00D9135A"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(61,</w:t>
            </w:r>
            <w:r w:rsidR="00B3381E" w:rsidRPr="00B3381E">
              <w:rPr>
                <w:rFonts w:ascii="Arial" w:eastAsia="Arial Unicode MS" w:hAnsi="Arial" w:cs="Arial"/>
                <w:sz w:val="18"/>
                <w:szCs w:val="18"/>
                <w:lang w:val="en-GB" w:bidi="th-TH"/>
              </w:rPr>
              <w:t>777</w:t>
            </w:r>
            <w:r w:rsidRPr="004A0633">
              <w:rPr>
                <w:rFonts w:ascii="Arial" w:eastAsia="Arial Unicode MS" w:hAnsi="Arial" w:cs="Arial"/>
                <w:sz w:val="18"/>
                <w:szCs w:val="18"/>
                <w:lang w:val="en-GB" w:bidi="th-TH"/>
              </w:rPr>
              <w:t>)</w:t>
            </w:r>
          </w:p>
        </w:tc>
      </w:tr>
      <w:tr w:rsidR="00CF2BE0" w:rsidRPr="004A0633" w14:paraId="4CCC1DBA" w14:textId="77777777" w:rsidTr="00CF2BE0">
        <w:tc>
          <w:tcPr>
            <w:tcW w:w="3870" w:type="dxa"/>
            <w:vAlign w:val="bottom"/>
          </w:tcPr>
          <w:p w14:paraId="43250971" w14:textId="77777777" w:rsidR="00CF2BE0" w:rsidRPr="004A0633" w:rsidRDefault="00CF2BE0" w:rsidP="002956B9">
            <w:pPr>
              <w:ind w:left="-101"/>
              <w:rPr>
                <w:rFonts w:ascii="Arial" w:eastAsia="Arial Unicode MS" w:hAnsi="Arial" w:cs="Arial"/>
                <w:sz w:val="18"/>
                <w:szCs w:val="18"/>
              </w:rPr>
            </w:pPr>
          </w:p>
        </w:tc>
        <w:tc>
          <w:tcPr>
            <w:tcW w:w="1440" w:type="dxa"/>
            <w:vAlign w:val="bottom"/>
          </w:tcPr>
          <w:p w14:paraId="7EE803EC"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25EB66B4"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52CFC581"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07D8D5F6" w14:textId="77777777" w:rsidR="00CF2BE0" w:rsidRPr="004A0633" w:rsidRDefault="00CF2BE0" w:rsidP="00865727">
            <w:pPr>
              <w:ind w:right="-72"/>
              <w:jc w:val="right"/>
              <w:rPr>
                <w:rFonts w:ascii="Arial" w:eastAsia="Arial Unicode MS" w:hAnsi="Arial" w:cs="Arial"/>
                <w:sz w:val="18"/>
                <w:szCs w:val="18"/>
                <w:cs/>
                <w:lang w:bidi="th-TH"/>
              </w:rPr>
            </w:pPr>
          </w:p>
        </w:tc>
        <w:tc>
          <w:tcPr>
            <w:tcW w:w="1440" w:type="dxa"/>
          </w:tcPr>
          <w:p w14:paraId="2494E7A8"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7F87CEBA" w14:textId="77777777" w:rsidR="00CF2BE0" w:rsidRPr="004A0633" w:rsidRDefault="00CF2BE0" w:rsidP="00865727">
            <w:pPr>
              <w:ind w:right="-72"/>
              <w:jc w:val="right"/>
              <w:rPr>
                <w:rFonts w:ascii="Arial" w:eastAsia="Arial Unicode MS" w:hAnsi="Arial" w:cs="Arial"/>
                <w:sz w:val="18"/>
                <w:szCs w:val="18"/>
                <w:cs/>
              </w:rPr>
            </w:pPr>
          </w:p>
        </w:tc>
        <w:tc>
          <w:tcPr>
            <w:tcW w:w="1440" w:type="dxa"/>
            <w:tcBorders>
              <w:top w:val="single" w:sz="4" w:space="0" w:color="auto"/>
            </w:tcBorders>
          </w:tcPr>
          <w:p w14:paraId="1812A657"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1E841952" w14:textId="77777777" w:rsidR="00CF2BE0" w:rsidRPr="004A0633" w:rsidRDefault="00CF2BE0" w:rsidP="00865727">
            <w:pPr>
              <w:ind w:right="-72"/>
              <w:jc w:val="right"/>
              <w:rPr>
                <w:rFonts w:ascii="Arial" w:eastAsia="Arial Unicode MS" w:hAnsi="Arial" w:cs="Arial"/>
                <w:sz w:val="18"/>
                <w:szCs w:val="18"/>
                <w:lang w:val="en-GB" w:bidi="th-TH"/>
              </w:rPr>
            </w:pPr>
          </w:p>
        </w:tc>
      </w:tr>
      <w:tr w:rsidR="00CF2BE0" w:rsidRPr="004A0633" w14:paraId="5CB19145" w14:textId="77777777" w:rsidTr="00CF2BE0">
        <w:tc>
          <w:tcPr>
            <w:tcW w:w="3870" w:type="dxa"/>
          </w:tcPr>
          <w:p w14:paraId="710B1530" w14:textId="77777777" w:rsidR="00CF2BE0" w:rsidRPr="004A0633" w:rsidRDefault="00CF2BE0" w:rsidP="002956B9">
            <w:pPr>
              <w:ind w:left="-101"/>
              <w:rPr>
                <w:rFonts w:ascii="Arial" w:eastAsia="Arial Unicode MS" w:hAnsi="Arial" w:cs="Arial"/>
                <w:sz w:val="18"/>
                <w:szCs w:val="18"/>
                <w:cs/>
              </w:rPr>
            </w:pPr>
            <w:r w:rsidRPr="004A0633">
              <w:rPr>
                <w:rFonts w:ascii="Arial" w:eastAsia="Arial Unicode MS" w:hAnsi="Arial" w:cs="Arial"/>
                <w:b/>
                <w:bCs/>
                <w:sz w:val="18"/>
                <w:szCs w:val="18"/>
                <w:lang w:bidi="th-TH"/>
              </w:rPr>
              <w:t>Profit for the period</w:t>
            </w:r>
          </w:p>
        </w:tc>
        <w:tc>
          <w:tcPr>
            <w:tcW w:w="1440" w:type="dxa"/>
            <w:vAlign w:val="bottom"/>
          </w:tcPr>
          <w:p w14:paraId="5138CA9F"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0AC21D17"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53E2C156"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3D1FF31C"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0DBE3E1C"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56616FD8" w14:textId="77777777" w:rsidR="00CF2BE0" w:rsidRPr="004A0633" w:rsidRDefault="00CF2BE0" w:rsidP="00865727">
            <w:pPr>
              <w:ind w:right="-72"/>
              <w:jc w:val="right"/>
              <w:rPr>
                <w:rFonts w:ascii="Arial" w:eastAsia="Arial Unicode MS" w:hAnsi="Arial" w:cs="Arial"/>
                <w:sz w:val="18"/>
                <w:szCs w:val="18"/>
                <w:cs/>
              </w:rPr>
            </w:pPr>
          </w:p>
        </w:tc>
        <w:tc>
          <w:tcPr>
            <w:tcW w:w="1440" w:type="dxa"/>
            <w:tcBorders>
              <w:bottom w:val="single" w:sz="4" w:space="0" w:color="auto"/>
            </w:tcBorders>
          </w:tcPr>
          <w:p w14:paraId="730C89BB" w14:textId="466DF29F" w:rsidR="00CF2BE0" w:rsidRPr="004A0633" w:rsidRDefault="00021EF8"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cs/>
                <w:lang w:val="en-GB" w:bidi="th-TH"/>
              </w:rPr>
              <w:t>530</w:t>
            </w:r>
            <w:r w:rsidRPr="004A0633">
              <w:rPr>
                <w:rFonts w:ascii="Arial" w:eastAsia="Arial Unicode MS" w:hAnsi="Arial" w:cs="Arial"/>
                <w:sz w:val="18"/>
                <w:szCs w:val="18"/>
                <w:lang w:val="en-GB" w:bidi="th-TH"/>
              </w:rPr>
              <w:t>,</w:t>
            </w:r>
            <w:r w:rsidRPr="004A0633">
              <w:rPr>
                <w:rFonts w:ascii="Arial" w:eastAsia="Arial Unicode MS" w:hAnsi="Arial" w:cs="Arial"/>
                <w:sz w:val="18"/>
                <w:szCs w:val="18"/>
                <w:cs/>
                <w:lang w:val="en-GB" w:bidi="th-TH"/>
              </w:rPr>
              <w:t>681</w:t>
            </w:r>
          </w:p>
        </w:tc>
        <w:tc>
          <w:tcPr>
            <w:tcW w:w="1440" w:type="dxa"/>
            <w:tcBorders>
              <w:bottom w:val="single" w:sz="4" w:space="0" w:color="auto"/>
            </w:tcBorders>
          </w:tcPr>
          <w:p w14:paraId="430CCA16" w14:textId="2340F7A3" w:rsidR="00CF2BE0" w:rsidRPr="004A0633" w:rsidRDefault="004D5248" w:rsidP="00865727">
            <w:pPr>
              <w:ind w:right="-72"/>
              <w:jc w:val="right"/>
              <w:rPr>
                <w:rFonts w:ascii="Arial" w:eastAsia="Arial Unicode MS" w:hAnsi="Arial" w:cs="Arial"/>
                <w:sz w:val="18"/>
                <w:szCs w:val="18"/>
                <w:lang w:val="en-GB" w:bidi="th-TH"/>
              </w:rPr>
            </w:pPr>
            <w:r w:rsidRPr="004D5248">
              <w:rPr>
                <w:rFonts w:ascii="Arial" w:eastAsia="Arial Unicode MS" w:hAnsi="Arial" w:cs="Arial"/>
                <w:sz w:val="18"/>
                <w:szCs w:val="18"/>
                <w:lang w:val="en-GB" w:bidi="th-TH"/>
              </w:rPr>
              <w:t>106,663</w:t>
            </w:r>
          </w:p>
        </w:tc>
      </w:tr>
      <w:tr w:rsidR="00CF2BE0" w:rsidRPr="004A0633" w14:paraId="104A7F49" w14:textId="77777777">
        <w:tc>
          <w:tcPr>
            <w:tcW w:w="3870" w:type="dxa"/>
          </w:tcPr>
          <w:p w14:paraId="231EF7C2" w14:textId="77777777" w:rsidR="00CF2BE0" w:rsidRPr="004A0633" w:rsidRDefault="00CF2BE0" w:rsidP="002956B9">
            <w:pPr>
              <w:ind w:left="-101"/>
              <w:rPr>
                <w:rFonts w:ascii="Arial" w:eastAsia="Arial Unicode MS" w:hAnsi="Arial" w:cs="Arial"/>
                <w:b/>
                <w:bCs/>
                <w:sz w:val="18"/>
                <w:szCs w:val="18"/>
                <w:lang w:bidi="th-TH"/>
              </w:rPr>
            </w:pPr>
          </w:p>
        </w:tc>
        <w:tc>
          <w:tcPr>
            <w:tcW w:w="1440" w:type="dxa"/>
            <w:vAlign w:val="bottom"/>
          </w:tcPr>
          <w:p w14:paraId="76139255"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67E1C44F"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5B34E73C"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1797CF27"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35F2C34A"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3D3AC998"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1354B2A6"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33564965" w14:textId="77777777" w:rsidR="00CF2BE0" w:rsidRPr="004A0633" w:rsidRDefault="00CF2BE0" w:rsidP="00865727">
            <w:pPr>
              <w:ind w:right="-72"/>
              <w:jc w:val="right"/>
              <w:rPr>
                <w:rFonts w:ascii="Arial" w:eastAsia="Arial Unicode MS" w:hAnsi="Arial" w:cs="Arial"/>
                <w:sz w:val="18"/>
                <w:szCs w:val="18"/>
                <w:lang w:val="en-GB" w:bidi="th-TH"/>
              </w:rPr>
            </w:pPr>
          </w:p>
        </w:tc>
      </w:tr>
      <w:tr w:rsidR="00CF2BE0" w:rsidRPr="004A0633" w14:paraId="1F8451B7" w14:textId="77777777">
        <w:tc>
          <w:tcPr>
            <w:tcW w:w="3870" w:type="dxa"/>
          </w:tcPr>
          <w:p w14:paraId="1501D3F6" w14:textId="77777777" w:rsidR="00CF2BE0" w:rsidRPr="004A0633" w:rsidRDefault="00CF2BE0" w:rsidP="002956B9">
            <w:pPr>
              <w:ind w:left="-101"/>
              <w:rPr>
                <w:rFonts w:ascii="Arial" w:eastAsia="Arial Unicode MS" w:hAnsi="Arial" w:cs="Arial"/>
                <w:b/>
                <w:bCs/>
                <w:sz w:val="18"/>
                <w:szCs w:val="18"/>
                <w:cs/>
                <w:lang w:bidi="th-TH"/>
              </w:rPr>
            </w:pPr>
            <w:r w:rsidRPr="004A0633">
              <w:rPr>
                <w:rFonts w:ascii="Arial" w:eastAsia="Arial Unicode MS" w:hAnsi="Arial" w:cs="Arial"/>
                <w:b/>
                <w:bCs/>
                <w:sz w:val="18"/>
                <w:szCs w:val="18"/>
                <w:lang w:bidi="th-TH"/>
              </w:rPr>
              <w:t>Timing of revenue recognition:</w:t>
            </w:r>
          </w:p>
        </w:tc>
        <w:tc>
          <w:tcPr>
            <w:tcW w:w="1440" w:type="dxa"/>
          </w:tcPr>
          <w:p w14:paraId="022D3FF0"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1CFA9D2D"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556C89A9"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3FE9FFB9"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0F042232"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2CA07E4E"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Pr>
          <w:p w14:paraId="241A3B46"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Pr>
          <w:p w14:paraId="1D60A41B" w14:textId="77777777" w:rsidR="00CF2BE0" w:rsidRPr="004A0633" w:rsidRDefault="00CF2BE0" w:rsidP="00865727">
            <w:pPr>
              <w:ind w:right="-72"/>
              <w:jc w:val="right"/>
              <w:rPr>
                <w:rFonts w:ascii="Arial" w:eastAsia="Arial Unicode MS" w:hAnsi="Arial" w:cs="Arial"/>
                <w:sz w:val="18"/>
                <w:szCs w:val="18"/>
                <w:lang w:val="en-GB" w:bidi="th-TH"/>
              </w:rPr>
            </w:pPr>
          </w:p>
        </w:tc>
      </w:tr>
      <w:tr w:rsidR="00CF2BE0" w:rsidRPr="004A0633" w14:paraId="5A069938" w14:textId="77777777" w:rsidTr="00D405ED">
        <w:tc>
          <w:tcPr>
            <w:tcW w:w="3870" w:type="dxa"/>
            <w:vAlign w:val="center"/>
          </w:tcPr>
          <w:p w14:paraId="323F8BE9" w14:textId="77777777" w:rsidR="00CF2BE0" w:rsidRPr="004A0633" w:rsidRDefault="00CF2BE0" w:rsidP="002956B9">
            <w:pPr>
              <w:ind w:left="-101"/>
              <w:rPr>
                <w:rFonts w:ascii="Arial" w:eastAsia="Arial Unicode MS" w:hAnsi="Arial" w:cs="Arial"/>
                <w:b/>
                <w:bCs/>
                <w:sz w:val="18"/>
                <w:szCs w:val="18"/>
                <w:cs/>
                <w:lang w:bidi="th-TH"/>
              </w:rPr>
            </w:pPr>
            <w:r w:rsidRPr="004A0633">
              <w:rPr>
                <w:rFonts w:ascii="Arial" w:eastAsia="Arial Unicode MS" w:hAnsi="Arial" w:cs="Arial"/>
                <w:sz w:val="18"/>
                <w:szCs w:val="18"/>
                <w:lang w:bidi="th-TH"/>
              </w:rPr>
              <w:t>At a point in time</w:t>
            </w:r>
          </w:p>
        </w:tc>
        <w:tc>
          <w:tcPr>
            <w:tcW w:w="1440" w:type="dxa"/>
            <w:vAlign w:val="bottom"/>
          </w:tcPr>
          <w:p w14:paraId="4AE7267C" w14:textId="7DA387AA" w:rsidR="00CF2BE0" w:rsidRPr="004A0633" w:rsidRDefault="001468E6"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cs/>
                <w:lang w:bidi="th-TH"/>
              </w:rPr>
              <w:t>1</w:t>
            </w:r>
            <w:r w:rsidRPr="004A0633">
              <w:rPr>
                <w:rFonts w:ascii="Arial" w:eastAsia="Arial Unicode MS" w:hAnsi="Arial" w:cs="Arial"/>
                <w:sz w:val="18"/>
                <w:szCs w:val="18"/>
                <w:lang w:bidi="th-TH"/>
              </w:rPr>
              <w:t>,</w:t>
            </w:r>
            <w:r w:rsidRPr="004A0633">
              <w:rPr>
                <w:rFonts w:ascii="Arial" w:eastAsia="Arial Unicode MS" w:hAnsi="Arial" w:cs="Arial"/>
                <w:sz w:val="18"/>
                <w:szCs w:val="18"/>
                <w:cs/>
                <w:lang w:bidi="th-TH"/>
              </w:rPr>
              <w:t>417</w:t>
            </w:r>
            <w:r w:rsidRPr="004A0633">
              <w:rPr>
                <w:rFonts w:ascii="Arial" w:eastAsia="Arial Unicode MS" w:hAnsi="Arial" w:cs="Arial"/>
                <w:sz w:val="18"/>
                <w:szCs w:val="18"/>
                <w:lang w:bidi="th-TH"/>
              </w:rPr>
              <w:t>,</w:t>
            </w:r>
            <w:r w:rsidRPr="004A0633">
              <w:rPr>
                <w:rFonts w:ascii="Arial" w:eastAsia="Arial Unicode MS" w:hAnsi="Arial" w:cs="Arial"/>
                <w:sz w:val="18"/>
                <w:szCs w:val="18"/>
                <w:cs/>
                <w:lang w:bidi="th-TH"/>
              </w:rPr>
              <w:t>942</w:t>
            </w:r>
          </w:p>
        </w:tc>
        <w:tc>
          <w:tcPr>
            <w:tcW w:w="1440" w:type="dxa"/>
          </w:tcPr>
          <w:p w14:paraId="20BC4FC5" w14:textId="660F4F02" w:rsidR="00CF2BE0" w:rsidRPr="004A0633" w:rsidRDefault="00D750AF"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2,397,409</w:t>
            </w:r>
          </w:p>
        </w:tc>
        <w:tc>
          <w:tcPr>
            <w:tcW w:w="1440" w:type="dxa"/>
          </w:tcPr>
          <w:p w14:paraId="734D018B" w14:textId="71F9E8EA" w:rsidR="00CF2BE0" w:rsidRPr="004A0633" w:rsidRDefault="000C3182"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2,298,890</w:t>
            </w:r>
          </w:p>
        </w:tc>
        <w:tc>
          <w:tcPr>
            <w:tcW w:w="1440" w:type="dxa"/>
          </w:tcPr>
          <w:p w14:paraId="6C412E8D" w14:textId="74204381" w:rsidR="00CF2BE0" w:rsidRPr="004A0633" w:rsidRDefault="00CD627C"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2,662,831</w:t>
            </w:r>
          </w:p>
        </w:tc>
        <w:tc>
          <w:tcPr>
            <w:tcW w:w="1440" w:type="dxa"/>
          </w:tcPr>
          <w:p w14:paraId="1BA3B735" w14:textId="5ED43CEB" w:rsidR="00CF2BE0" w:rsidRPr="004A0633" w:rsidRDefault="00953B93"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w:t>
            </w:r>
          </w:p>
        </w:tc>
        <w:tc>
          <w:tcPr>
            <w:tcW w:w="1440" w:type="dxa"/>
          </w:tcPr>
          <w:p w14:paraId="72B839F4" w14:textId="0F31F006" w:rsidR="00CF2BE0" w:rsidRPr="004A0633" w:rsidRDefault="00953B93"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w:t>
            </w:r>
          </w:p>
        </w:tc>
        <w:tc>
          <w:tcPr>
            <w:tcW w:w="1440" w:type="dxa"/>
          </w:tcPr>
          <w:p w14:paraId="20942D58" w14:textId="4996BE3A" w:rsidR="00CF2BE0" w:rsidRPr="004A0633" w:rsidRDefault="003E7B0D"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3,716,832</w:t>
            </w:r>
          </w:p>
        </w:tc>
        <w:tc>
          <w:tcPr>
            <w:tcW w:w="1440" w:type="dxa"/>
          </w:tcPr>
          <w:p w14:paraId="6F9C4B6D" w14:textId="2B8D8A16" w:rsidR="00CF2BE0" w:rsidRPr="004A0633" w:rsidRDefault="006A2D64"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5,060,240</w:t>
            </w:r>
          </w:p>
        </w:tc>
      </w:tr>
      <w:tr w:rsidR="00CF2BE0" w:rsidRPr="004A0633" w14:paraId="4472A6A3" w14:textId="77777777" w:rsidTr="00D405ED">
        <w:tc>
          <w:tcPr>
            <w:tcW w:w="3870" w:type="dxa"/>
            <w:vAlign w:val="center"/>
          </w:tcPr>
          <w:p w14:paraId="4A30E6AA" w14:textId="77777777" w:rsidR="00CF2BE0" w:rsidRPr="004A0633" w:rsidRDefault="00CF2BE0" w:rsidP="002956B9">
            <w:pPr>
              <w:ind w:left="-101"/>
              <w:rPr>
                <w:rFonts w:ascii="Arial" w:eastAsia="Arial Unicode MS" w:hAnsi="Arial" w:cs="Arial"/>
                <w:b/>
                <w:bCs/>
                <w:sz w:val="18"/>
                <w:szCs w:val="18"/>
                <w:cs/>
                <w:lang w:bidi="th-TH"/>
              </w:rPr>
            </w:pPr>
            <w:r w:rsidRPr="004A0633">
              <w:rPr>
                <w:rFonts w:ascii="Arial" w:eastAsia="Arial Unicode MS" w:hAnsi="Arial" w:cs="Arial"/>
                <w:sz w:val="18"/>
                <w:szCs w:val="18"/>
              </w:rPr>
              <w:t>Over time</w:t>
            </w:r>
          </w:p>
        </w:tc>
        <w:tc>
          <w:tcPr>
            <w:tcW w:w="1440" w:type="dxa"/>
            <w:tcBorders>
              <w:bottom w:val="single" w:sz="4" w:space="0" w:color="auto"/>
            </w:tcBorders>
          </w:tcPr>
          <w:p w14:paraId="510DE21F" w14:textId="26B8387D" w:rsidR="00CF2BE0" w:rsidRPr="004A0633" w:rsidRDefault="0015359A"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w:t>
            </w:r>
          </w:p>
        </w:tc>
        <w:tc>
          <w:tcPr>
            <w:tcW w:w="1440" w:type="dxa"/>
            <w:tcBorders>
              <w:bottom w:val="single" w:sz="4" w:space="0" w:color="auto"/>
            </w:tcBorders>
          </w:tcPr>
          <w:p w14:paraId="1CA89B5A" w14:textId="045BD128" w:rsidR="00CF2BE0" w:rsidRPr="004A0633" w:rsidRDefault="0015359A"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w:t>
            </w:r>
          </w:p>
        </w:tc>
        <w:tc>
          <w:tcPr>
            <w:tcW w:w="1440" w:type="dxa"/>
            <w:tcBorders>
              <w:bottom w:val="single" w:sz="4" w:space="0" w:color="auto"/>
            </w:tcBorders>
          </w:tcPr>
          <w:p w14:paraId="0B5C883E" w14:textId="57C1907E" w:rsidR="00CF2BE0" w:rsidRPr="004A0633" w:rsidRDefault="004059F6"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213,16</w:t>
            </w:r>
            <w:r w:rsidR="00900426" w:rsidRPr="004A0633">
              <w:rPr>
                <w:rFonts w:ascii="Arial" w:eastAsia="Arial Unicode MS" w:hAnsi="Arial" w:cs="Arial"/>
                <w:sz w:val="18"/>
                <w:szCs w:val="18"/>
                <w:lang w:bidi="th-TH"/>
              </w:rPr>
              <w:t>4</w:t>
            </w:r>
          </w:p>
        </w:tc>
        <w:tc>
          <w:tcPr>
            <w:tcW w:w="1440" w:type="dxa"/>
            <w:tcBorders>
              <w:bottom w:val="single" w:sz="4" w:space="0" w:color="auto"/>
            </w:tcBorders>
          </w:tcPr>
          <w:p w14:paraId="77E35D01" w14:textId="760F0F12" w:rsidR="00CF2BE0" w:rsidRPr="004A0633" w:rsidRDefault="004D79A4"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217,465</w:t>
            </w:r>
          </w:p>
        </w:tc>
        <w:tc>
          <w:tcPr>
            <w:tcW w:w="1440" w:type="dxa"/>
            <w:tcBorders>
              <w:bottom w:val="single" w:sz="4" w:space="0" w:color="auto"/>
            </w:tcBorders>
          </w:tcPr>
          <w:p w14:paraId="6873EF30" w14:textId="6004478C" w:rsidR="00CF2BE0" w:rsidRPr="004A0633" w:rsidRDefault="00B21408"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26,011</w:t>
            </w:r>
          </w:p>
        </w:tc>
        <w:tc>
          <w:tcPr>
            <w:tcW w:w="1440" w:type="dxa"/>
            <w:tcBorders>
              <w:bottom w:val="single" w:sz="4" w:space="0" w:color="auto"/>
            </w:tcBorders>
          </w:tcPr>
          <w:p w14:paraId="42AC0025" w14:textId="637240BC" w:rsidR="00CF2BE0" w:rsidRPr="004A0633" w:rsidRDefault="00C132E9"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26,965</w:t>
            </w:r>
          </w:p>
        </w:tc>
        <w:tc>
          <w:tcPr>
            <w:tcW w:w="1440" w:type="dxa"/>
            <w:tcBorders>
              <w:bottom w:val="single" w:sz="4" w:space="0" w:color="auto"/>
            </w:tcBorders>
          </w:tcPr>
          <w:p w14:paraId="5B8E6102" w14:textId="7BC3890D" w:rsidR="00CF2BE0" w:rsidRPr="004A0633" w:rsidRDefault="0066576A"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239,175</w:t>
            </w:r>
          </w:p>
        </w:tc>
        <w:tc>
          <w:tcPr>
            <w:tcW w:w="1440" w:type="dxa"/>
            <w:tcBorders>
              <w:bottom w:val="single" w:sz="4" w:space="0" w:color="auto"/>
            </w:tcBorders>
          </w:tcPr>
          <w:p w14:paraId="002C7434" w14:textId="5A29F770" w:rsidR="00CF2BE0" w:rsidRPr="004A0633" w:rsidRDefault="002E13D0"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244,430</w:t>
            </w:r>
          </w:p>
        </w:tc>
      </w:tr>
      <w:tr w:rsidR="00CF2BE0" w:rsidRPr="004A0633" w14:paraId="6FD1A1C5" w14:textId="77777777" w:rsidTr="00D405ED">
        <w:tc>
          <w:tcPr>
            <w:tcW w:w="3870" w:type="dxa"/>
            <w:vAlign w:val="center"/>
          </w:tcPr>
          <w:p w14:paraId="7D6F9A72" w14:textId="77777777" w:rsidR="00CF2BE0" w:rsidRPr="004A0633" w:rsidRDefault="00CF2BE0" w:rsidP="002956B9">
            <w:pPr>
              <w:ind w:left="-101"/>
              <w:rPr>
                <w:rFonts w:ascii="Arial" w:eastAsia="Arial Unicode MS" w:hAnsi="Arial" w:cs="Arial"/>
                <w:sz w:val="18"/>
                <w:szCs w:val="18"/>
              </w:rPr>
            </w:pPr>
          </w:p>
        </w:tc>
        <w:tc>
          <w:tcPr>
            <w:tcW w:w="1440" w:type="dxa"/>
            <w:tcBorders>
              <w:top w:val="single" w:sz="4" w:space="0" w:color="auto"/>
            </w:tcBorders>
          </w:tcPr>
          <w:p w14:paraId="3D8510D5"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34E39A50"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1AA3CE39"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192B2E69"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28A0337C"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24E3DE83" w14:textId="77777777" w:rsidR="00CF2BE0" w:rsidRPr="004A0633" w:rsidRDefault="00CF2BE0" w:rsidP="00865727">
            <w:pPr>
              <w:ind w:right="-72"/>
              <w:jc w:val="right"/>
              <w:rPr>
                <w:rFonts w:ascii="Arial" w:eastAsia="Arial Unicode MS" w:hAnsi="Arial" w:cs="Arial"/>
                <w:sz w:val="18"/>
                <w:szCs w:val="18"/>
                <w:lang w:bidi="th-TH"/>
              </w:rPr>
            </w:pPr>
          </w:p>
        </w:tc>
        <w:tc>
          <w:tcPr>
            <w:tcW w:w="1440" w:type="dxa"/>
            <w:tcBorders>
              <w:top w:val="single" w:sz="4" w:space="0" w:color="auto"/>
            </w:tcBorders>
          </w:tcPr>
          <w:p w14:paraId="54DBFF7C" w14:textId="77777777" w:rsidR="00CF2BE0" w:rsidRPr="004A0633" w:rsidRDefault="00CF2BE0" w:rsidP="00865727">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16E52538" w14:textId="77777777" w:rsidR="00CF2BE0" w:rsidRPr="004A0633" w:rsidRDefault="00CF2BE0" w:rsidP="00865727">
            <w:pPr>
              <w:ind w:right="-72"/>
              <w:jc w:val="right"/>
              <w:rPr>
                <w:rFonts w:ascii="Arial" w:eastAsia="Arial Unicode MS" w:hAnsi="Arial" w:cs="Arial"/>
                <w:sz w:val="18"/>
                <w:szCs w:val="18"/>
                <w:lang w:val="en-GB" w:bidi="th-TH"/>
              </w:rPr>
            </w:pPr>
          </w:p>
        </w:tc>
      </w:tr>
      <w:tr w:rsidR="00CF2BE0" w:rsidRPr="004A0633" w14:paraId="12B69ADD" w14:textId="77777777">
        <w:tc>
          <w:tcPr>
            <w:tcW w:w="3870" w:type="dxa"/>
          </w:tcPr>
          <w:p w14:paraId="5837E6E5" w14:textId="77777777" w:rsidR="00CF2BE0" w:rsidRPr="004A0633" w:rsidRDefault="00CF2BE0" w:rsidP="002956B9">
            <w:pPr>
              <w:ind w:left="-101"/>
              <w:rPr>
                <w:rFonts w:ascii="Arial" w:eastAsia="Arial Unicode MS" w:hAnsi="Arial" w:cs="Arial"/>
                <w:b/>
                <w:bCs/>
                <w:sz w:val="18"/>
                <w:szCs w:val="18"/>
                <w:cs/>
                <w:lang w:bidi="th-TH"/>
              </w:rPr>
            </w:pPr>
          </w:p>
        </w:tc>
        <w:tc>
          <w:tcPr>
            <w:tcW w:w="1440" w:type="dxa"/>
            <w:tcBorders>
              <w:bottom w:val="single" w:sz="4" w:space="0" w:color="auto"/>
            </w:tcBorders>
          </w:tcPr>
          <w:p w14:paraId="73A1C16B" w14:textId="448181EC" w:rsidR="00CF2BE0" w:rsidRPr="004A0633" w:rsidRDefault="00375488" w:rsidP="00865727">
            <w:pPr>
              <w:ind w:right="-72"/>
              <w:jc w:val="right"/>
              <w:rPr>
                <w:rFonts w:ascii="Arial" w:eastAsia="Arial Unicode MS" w:hAnsi="Arial" w:cs="Arial"/>
                <w:sz w:val="18"/>
                <w:szCs w:val="18"/>
              </w:rPr>
            </w:pPr>
            <w:r w:rsidRPr="004A0633">
              <w:rPr>
                <w:rFonts w:ascii="Arial" w:eastAsia="Arial Unicode MS" w:hAnsi="Arial" w:cs="Arial"/>
                <w:sz w:val="18"/>
                <w:szCs w:val="18"/>
              </w:rPr>
              <w:t>1,417,942</w:t>
            </w:r>
          </w:p>
        </w:tc>
        <w:tc>
          <w:tcPr>
            <w:tcW w:w="1440" w:type="dxa"/>
            <w:tcBorders>
              <w:bottom w:val="single" w:sz="4" w:space="0" w:color="auto"/>
            </w:tcBorders>
          </w:tcPr>
          <w:p w14:paraId="1F862B19" w14:textId="3ABC67A9" w:rsidR="00CF2BE0" w:rsidRPr="004A0633" w:rsidRDefault="00C04872" w:rsidP="00865727">
            <w:pPr>
              <w:ind w:right="-72"/>
              <w:jc w:val="right"/>
              <w:rPr>
                <w:rFonts w:ascii="Arial" w:eastAsia="Arial Unicode MS" w:hAnsi="Arial" w:cs="Arial"/>
                <w:sz w:val="18"/>
                <w:szCs w:val="18"/>
              </w:rPr>
            </w:pPr>
            <w:r w:rsidRPr="004A0633">
              <w:rPr>
                <w:rFonts w:ascii="Arial" w:eastAsia="Arial Unicode MS" w:hAnsi="Arial" w:cs="Arial"/>
                <w:sz w:val="18"/>
                <w:szCs w:val="18"/>
              </w:rPr>
              <w:t>2,397,409</w:t>
            </w:r>
          </w:p>
        </w:tc>
        <w:tc>
          <w:tcPr>
            <w:tcW w:w="1440" w:type="dxa"/>
            <w:tcBorders>
              <w:bottom w:val="single" w:sz="4" w:space="0" w:color="auto"/>
            </w:tcBorders>
          </w:tcPr>
          <w:p w14:paraId="7930100E" w14:textId="6D3DEF19" w:rsidR="00CF2BE0" w:rsidRPr="004A0633" w:rsidRDefault="0067583C" w:rsidP="00865727">
            <w:pPr>
              <w:ind w:right="-72"/>
              <w:jc w:val="right"/>
              <w:rPr>
                <w:rFonts w:ascii="Arial" w:eastAsia="Arial Unicode MS" w:hAnsi="Arial" w:cs="Arial"/>
                <w:sz w:val="18"/>
                <w:szCs w:val="18"/>
              </w:rPr>
            </w:pPr>
            <w:r w:rsidRPr="004A0633">
              <w:rPr>
                <w:rFonts w:ascii="Arial" w:eastAsia="Arial Unicode MS" w:hAnsi="Arial" w:cs="Arial"/>
                <w:sz w:val="18"/>
                <w:szCs w:val="18"/>
              </w:rPr>
              <w:t>2,512,05</w:t>
            </w:r>
            <w:r w:rsidR="00900426" w:rsidRPr="004A0633">
              <w:rPr>
                <w:rFonts w:ascii="Arial" w:eastAsia="Arial Unicode MS" w:hAnsi="Arial" w:cs="Arial"/>
                <w:sz w:val="18"/>
                <w:szCs w:val="18"/>
              </w:rPr>
              <w:t>4</w:t>
            </w:r>
          </w:p>
        </w:tc>
        <w:tc>
          <w:tcPr>
            <w:tcW w:w="1440" w:type="dxa"/>
            <w:tcBorders>
              <w:bottom w:val="single" w:sz="4" w:space="0" w:color="auto"/>
            </w:tcBorders>
          </w:tcPr>
          <w:p w14:paraId="43E4EF35" w14:textId="7DA31254" w:rsidR="00CF2BE0" w:rsidRPr="004A0633" w:rsidRDefault="00953B93"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2,880,296</w:t>
            </w:r>
          </w:p>
        </w:tc>
        <w:tc>
          <w:tcPr>
            <w:tcW w:w="1440" w:type="dxa"/>
            <w:tcBorders>
              <w:bottom w:val="single" w:sz="4" w:space="0" w:color="auto"/>
            </w:tcBorders>
          </w:tcPr>
          <w:p w14:paraId="40B9A37D" w14:textId="16F5073F" w:rsidR="00CF2BE0" w:rsidRPr="004A0633" w:rsidRDefault="00B21408"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26,011</w:t>
            </w:r>
          </w:p>
        </w:tc>
        <w:tc>
          <w:tcPr>
            <w:tcW w:w="1440" w:type="dxa"/>
            <w:tcBorders>
              <w:bottom w:val="single" w:sz="4" w:space="0" w:color="auto"/>
            </w:tcBorders>
          </w:tcPr>
          <w:p w14:paraId="2CC1C715" w14:textId="75D87071" w:rsidR="00CF2BE0" w:rsidRPr="004A0633" w:rsidRDefault="00C132E9"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26,965</w:t>
            </w:r>
          </w:p>
        </w:tc>
        <w:tc>
          <w:tcPr>
            <w:tcW w:w="1440" w:type="dxa"/>
            <w:tcBorders>
              <w:bottom w:val="single" w:sz="4" w:space="0" w:color="auto"/>
            </w:tcBorders>
          </w:tcPr>
          <w:p w14:paraId="20FF2DD9" w14:textId="26362609" w:rsidR="00CF2BE0" w:rsidRPr="004A0633" w:rsidRDefault="0057019E"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3,956,00</w:t>
            </w:r>
            <w:r w:rsidR="009914C4" w:rsidRPr="004A0633">
              <w:rPr>
                <w:rFonts w:ascii="Arial" w:eastAsia="Arial Unicode MS" w:hAnsi="Arial" w:cs="Arial"/>
                <w:sz w:val="18"/>
                <w:szCs w:val="18"/>
                <w:lang w:val="en-GB" w:bidi="th-TH"/>
              </w:rPr>
              <w:t>7</w:t>
            </w:r>
          </w:p>
        </w:tc>
        <w:tc>
          <w:tcPr>
            <w:tcW w:w="1440" w:type="dxa"/>
            <w:tcBorders>
              <w:bottom w:val="single" w:sz="4" w:space="0" w:color="auto"/>
            </w:tcBorders>
          </w:tcPr>
          <w:p w14:paraId="788EA0AA" w14:textId="667E7F17" w:rsidR="00CF2BE0" w:rsidRPr="004A0633" w:rsidRDefault="00D405ED"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5,304,670</w:t>
            </w:r>
          </w:p>
        </w:tc>
      </w:tr>
    </w:tbl>
    <w:p w14:paraId="6768D8C5" w14:textId="77777777" w:rsidR="00CF2BE0" w:rsidRPr="000A3FEF" w:rsidRDefault="00CF2BE0" w:rsidP="00865727">
      <w:pPr>
        <w:rPr>
          <w:rFonts w:ascii="Arial" w:eastAsia="Arial Unicode MS" w:hAnsi="Arial" w:cs="Arial"/>
          <w:sz w:val="18"/>
          <w:szCs w:val="18"/>
          <w:lang w:bidi="th-TH"/>
        </w:rPr>
      </w:pPr>
    </w:p>
    <w:p w14:paraId="7D4444E9" w14:textId="6CACE2BE" w:rsidR="0009239C" w:rsidRPr="000A3FEF" w:rsidRDefault="0009239C" w:rsidP="00865727">
      <w:pPr>
        <w:rPr>
          <w:rFonts w:ascii="Arial" w:eastAsia="Arial Unicode MS" w:hAnsi="Arial"/>
          <w:sz w:val="18"/>
          <w:szCs w:val="18"/>
          <w:cs/>
          <w:lang w:bidi="th-TH"/>
        </w:rPr>
        <w:sectPr w:rsidR="0009239C" w:rsidRPr="000A3FEF" w:rsidSect="00DD6A67">
          <w:pgSz w:w="16840" w:h="11907" w:orient="landscape" w:code="9"/>
          <w:pgMar w:top="1440" w:right="720" w:bottom="720" w:left="720" w:header="706" w:footer="576" w:gutter="0"/>
          <w:cols w:space="720"/>
          <w:docGrid w:linePitch="360"/>
        </w:sectPr>
      </w:pPr>
    </w:p>
    <w:p w14:paraId="41938182" w14:textId="77777777" w:rsidR="0009239C" w:rsidRPr="000A3FEF" w:rsidRDefault="0009239C" w:rsidP="00865727">
      <w:pPr>
        <w:tabs>
          <w:tab w:val="left" w:pos="1263"/>
        </w:tabs>
        <w:rPr>
          <w:rFonts w:ascii="Arial" w:eastAsia="Arial Unicode MS" w:hAnsi="Arial" w:cs="Arial"/>
          <w:sz w:val="18"/>
          <w:szCs w:val="18"/>
          <w:lang w:bidi="th-TH"/>
        </w:rPr>
      </w:pPr>
    </w:p>
    <w:p w14:paraId="09C13DE6" w14:textId="424FE1E0" w:rsidR="0009239C" w:rsidRPr="008C4B95" w:rsidRDefault="00BB6C31" w:rsidP="00865727">
      <w:pPr>
        <w:tabs>
          <w:tab w:val="left" w:pos="1263"/>
        </w:tabs>
        <w:rPr>
          <w:rFonts w:ascii="Arial" w:eastAsia="Arial Unicode MS" w:hAnsi="Arial" w:cs="Arial"/>
          <w:b/>
          <w:bCs/>
          <w:sz w:val="18"/>
          <w:szCs w:val="18"/>
          <w:lang w:val="en-GB" w:bidi="th-TH"/>
        </w:rPr>
      </w:pPr>
      <w:r w:rsidRPr="008C4B95">
        <w:rPr>
          <w:rFonts w:ascii="Arial" w:eastAsia="Arial Unicode MS" w:hAnsi="Arial" w:cs="Arial"/>
          <w:b/>
          <w:bCs/>
          <w:sz w:val="18"/>
          <w:szCs w:val="18"/>
          <w:lang w:val="en-GB" w:bidi="th-TH"/>
        </w:rPr>
        <w:t>Major customer</w:t>
      </w:r>
      <w:r w:rsidR="002549E9" w:rsidRPr="008C4B95">
        <w:rPr>
          <w:rFonts w:ascii="Arial" w:eastAsia="Arial Unicode MS" w:hAnsi="Arial" w:cs="Arial"/>
          <w:b/>
          <w:bCs/>
          <w:sz w:val="18"/>
          <w:szCs w:val="18"/>
          <w:lang w:val="en-GB" w:bidi="th-TH"/>
        </w:rPr>
        <w:t>s</w:t>
      </w:r>
    </w:p>
    <w:p w14:paraId="55705634" w14:textId="77777777" w:rsidR="0009239C" w:rsidRPr="008C4B95" w:rsidRDefault="0009239C" w:rsidP="00865727">
      <w:pPr>
        <w:tabs>
          <w:tab w:val="left" w:pos="1263"/>
        </w:tabs>
        <w:jc w:val="both"/>
        <w:rPr>
          <w:rFonts w:ascii="Arial" w:eastAsia="Arial Unicode MS" w:hAnsi="Arial" w:cs="Arial"/>
          <w:b/>
          <w:bCs/>
          <w:sz w:val="18"/>
          <w:szCs w:val="18"/>
          <w:lang w:val="en-GB" w:bidi="th-TH"/>
        </w:rPr>
      </w:pPr>
    </w:p>
    <w:p w14:paraId="53DAA7CB" w14:textId="24692287" w:rsidR="005C04A2" w:rsidRPr="008C4B95" w:rsidRDefault="00266F91" w:rsidP="00865727">
      <w:pPr>
        <w:tabs>
          <w:tab w:val="left" w:pos="1263"/>
        </w:tabs>
        <w:jc w:val="both"/>
        <w:rPr>
          <w:rFonts w:ascii="Arial" w:eastAsia="Arial Unicode MS" w:hAnsi="Arial" w:cs="Arial"/>
          <w:sz w:val="18"/>
          <w:szCs w:val="18"/>
          <w:lang w:val="en-GB" w:bidi="th-TH"/>
        </w:rPr>
      </w:pPr>
      <w:r w:rsidRPr="008C4B95">
        <w:rPr>
          <w:rFonts w:ascii="Arial" w:eastAsia="Arial Unicode MS" w:hAnsi="Arial" w:cs="Arial"/>
          <w:sz w:val="18"/>
          <w:szCs w:val="18"/>
          <w:lang w:val="en-GB" w:bidi="th-TH"/>
        </w:rPr>
        <w:t xml:space="preserve">For the year </w:t>
      </w:r>
      <w:r w:rsidR="00AF5D1D">
        <w:rPr>
          <w:rFonts w:ascii="Arial" w:eastAsia="Arial Unicode MS" w:hAnsi="Arial" w:cs="Arial"/>
          <w:sz w:val="18"/>
          <w:szCs w:val="18"/>
          <w:lang w:val="en-GB" w:bidi="th-TH"/>
        </w:rPr>
        <w:t>ended</w:t>
      </w:r>
      <w:r w:rsidR="00AA3AB8">
        <w:rPr>
          <w:rFonts w:ascii="Arial" w:eastAsia="Arial Unicode MS" w:hAnsi="Arial" w:cs="Arial"/>
          <w:sz w:val="18"/>
          <w:szCs w:val="18"/>
          <w:lang w:val="en-GB" w:bidi="th-TH"/>
        </w:rPr>
        <w:t xml:space="preserve"> 31 December</w:t>
      </w:r>
      <w:r w:rsidRPr="008C4B95">
        <w:rPr>
          <w:rFonts w:ascii="Arial" w:eastAsia="Arial Unicode MS" w:hAnsi="Arial" w:cs="Arial"/>
          <w:sz w:val="18"/>
          <w:szCs w:val="18"/>
          <w:lang w:val="en-GB" w:bidi="th-TH"/>
        </w:rPr>
        <w:t xml:space="preserve"> 202</w:t>
      </w:r>
      <w:r w:rsidR="000A0819">
        <w:rPr>
          <w:rFonts w:ascii="Arial" w:eastAsia="Arial Unicode MS" w:hAnsi="Arial" w:cs="Arial"/>
          <w:sz w:val="18"/>
          <w:szCs w:val="18"/>
          <w:lang w:val="en-GB" w:bidi="th-TH"/>
        </w:rPr>
        <w:t>5</w:t>
      </w:r>
      <w:r w:rsidRPr="008C4B95">
        <w:rPr>
          <w:rFonts w:ascii="Arial" w:eastAsia="Arial Unicode MS" w:hAnsi="Arial" w:cs="Arial"/>
          <w:sz w:val="18"/>
          <w:szCs w:val="18"/>
          <w:lang w:val="en-GB" w:bidi="th-TH"/>
        </w:rPr>
        <w:t xml:space="preserve">, the Group has revenue from one major customer in amount of Baht </w:t>
      </w:r>
      <w:r w:rsidR="008607ED" w:rsidRPr="008C4B95">
        <w:rPr>
          <w:rFonts w:ascii="Arial" w:eastAsia="Arial Unicode MS" w:hAnsi="Arial" w:cs="Arial"/>
          <w:sz w:val="18"/>
          <w:szCs w:val="18"/>
          <w:lang w:val="en-GB" w:bidi="th-TH"/>
        </w:rPr>
        <w:t>2,</w:t>
      </w:r>
      <w:r w:rsidR="0084022B" w:rsidRPr="008C4B95">
        <w:rPr>
          <w:rFonts w:ascii="Arial" w:eastAsia="Arial Unicode MS" w:hAnsi="Arial" w:cs="Arial"/>
          <w:sz w:val="18"/>
          <w:szCs w:val="18"/>
          <w:lang w:val="en-GB" w:bidi="th-TH"/>
        </w:rPr>
        <w:t xml:space="preserve">029 </w:t>
      </w:r>
      <w:r w:rsidRPr="008C4B95">
        <w:rPr>
          <w:rFonts w:ascii="Arial" w:eastAsia="Arial Unicode MS" w:hAnsi="Arial" w:cs="Arial"/>
          <w:sz w:val="18"/>
          <w:szCs w:val="18"/>
          <w:lang w:val="en-GB" w:bidi="th-TH"/>
        </w:rPr>
        <w:t xml:space="preserve">million arising from </w:t>
      </w:r>
      <w:r w:rsidRPr="008C4B95">
        <w:rPr>
          <w:rFonts w:ascii="Arial" w:eastAsia="Arial Unicode MS" w:hAnsi="Arial" w:cs="Arial"/>
          <w:spacing w:val="-4"/>
          <w:sz w:val="18"/>
          <w:szCs w:val="18"/>
          <w:lang w:val="en-GB" w:bidi="th-TH"/>
        </w:rPr>
        <w:t>utility service segment (2024: Baht 2,604 million from one major customer, arising from sales by utility services segment).</w:t>
      </w:r>
    </w:p>
    <w:p w14:paraId="2B41A1C2" w14:textId="77777777" w:rsidR="00196F5F" w:rsidRPr="008C4B95" w:rsidRDefault="00196F5F" w:rsidP="00865727">
      <w:pPr>
        <w:tabs>
          <w:tab w:val="left" w:pos="1263"/>
        </w:tabs>
        <w:jc w:val="both"/>
        <w:rPr>
          <w:rFonts w:ascii="Arial" w:eastAsia="Arial Unicode MS" w:hAnsi="Arial" w:cs="Arial"/>
          <w:sz w:val="18"/>
          <w:szCs w:val="18"/>
          <w:lang w:val="en-GB" w:bidi="th-TH"/>
        </w:rPr>
      </w:pPr>
    </w:p>
    <w:p w14:paraId="2E7B174C" w14:textId="5199CB10" w:rsidR="00196F5F" w:rsidRPr="008C4B95" w:rsidRDefault="008C4B95" w:rsidP="00865727">
      <w:pPr>
        <w:tabs>
          <w:tab w:val="left" w:pos="1263"/>
        </w:tabs>
        <w:jc w:val="thaiDistribute"/>
        <w:rPr>
          <w:rFonts w:ascii="Arial" w:eastAsia="Arial Unicode MS" w:hAnsi="Arial" w:cs="Arial"/>
          <w:sz w:val="18"/>
          <w:szCs w:val="18"/>
          <w:lang w:bidi="th-TH"/>
        </w:rPr>
      </w:pPr>
      <w:r w:rsidRPr="008C4B95">
        <w:rPr>
          <w:rFonts w:ascii="Arial" w:eastAsia="Arial Unicode MS" w:hAnsi="Arial" w:cs="Arial"/>
          <w:sz w:val="18"/>
          <w:szCs w:val="18"/>
          <w:lang w:bidi="th-TH"/>
        </w:rPr>
        <w:t xml:space="preserve">The Group operates </w:t>
      </w:r>
      <w:r w:rsidR="00B05B9A">
        <w:rPr>
          <w:rFonts w:ascii="Arial" w:eastAsia="Arial Unicode MS" w:hAnsi="Arial" w:cs="Arial"/>
          <w:sz w:val="18"/>
          <w:szCs w:val="18"/>
          <w:lang w:bidi="th-TH"/>
        </w:rPr>
        <w:t>of oversea entities</w:t>
      </w:r>
      <w:r w:rsidRPr="008C4B95">
        <w:rPr>
          <w:rFonts w:ascii="Arial" w:eastAsia="Arial Unicode MS" w:hAnsi="Arial" w:cs="Arial"/>
          <w:sz w:val="18"/>
          <w:szCs w:val="18"/>
          <w:lang w:bidi="th-TH"/>
        </w:rPr>
        <w:t xml:space="preserve"> within a single geographical segment which is Vietnam. Therefore, the revenues and assets </w:t>
      </w:r>
      <w:r w:rsidR="00916FE5">
        <w:rPr>
          <w:rFonts w:ascii="Arial" w:eastAsia="Arial Unicode MS" w:hAnsi="Arial" w:cs="Arial"/>
          <w:sz w:val="18"/>
          <w:szCs w:val="18"/>
          <w:lang w:bidi="th-TH"/>
        </w:rPr>
        <w:t>of overse</w:t>
      </w:r>
      <w:r w:rsidR="005D2609">
        <w:rPr>
          <w:rFonts w:ascii="Arial" w:eastAsia="Arial Unicode MS" w:hAnsi="Arial" w:cs="Arial"/>
          <w:sz w:val="18"/>
          <w:szCs w:val="18"/>
          <w:lang w:bidi="th-TH"/>
        </w:rPr>
        <w:t>a</w:t>
      </w:r>
      <w:r w:rsidR="00065BBC">
        <w:rPr>
          <w:rFonts w:ascii="Arial" w:eastAsia="Arial Unicode MS" w:hAnsi="Arial" w:cs="Arial"/>
          <w:sz w:val="18"/>
          <w:szCs w:val="18"/>
          <w:lang w:bidi="th-TH"/>
        </w:rPr>
        <w:t xml:space="preserve"> entities </w:t>
      </w:r>
      <w:r w:rsidRPr="008C4B95">
        <w:rPr>
          <w:rFonts w:ascii="Arial" w:eastAsia="Arial Unicode MS" w:hAnsi="Arial" w:cs="Arial"/>
          <w:sz w:val="18"/>
          <w:szCs w:val="18"/>
          <w:lang w:bidi="th-TH"/>
        </w:rPr>
        <w:t>presented in the financial statements are reported based on geographical segment information.</w:t>
      </w:r>
    </w:p>
    <w:p w14:paraId="3AA386E7" w14:textId="77777777" w:rsidR="00196F5F" w:rsidRPr="00E70771" w:rsidRDefault="00196F5F" w:rsidP="00865727">
      <w:pPr>
        <w:tabs>
          <w:tab w:val="left" w:pos="1263"/>
        </w:tabs>
        <w:jc w:val="both"/>
        <w:rPr>
          <w:rFonts w:ascii="Arial" w:eastAsia="Arial Unicode MS" w:hAnsi="Arial" w:cs="Arial"/>
          <w:sz w:val="18"/>
          <w:szCs w:val="18"/>
          <w:cs/>
          <w:lang w:val="en-GB" w:bidi="th-TH"/>
        </w:rPr>
      </w:pPr>
    </w:p>
    <w:p w14:paraId="53A811C4" w14:textId="77777777" w:rsidR="005C04A2" w:rsidRPr="000A3FEF" w:rsidRDefault="005C04A2" w:rsidP="00865727">
      <w:pPr>
        <w:rPr>
          <w:rFonts w:ascii="Arial" w:eastAsia="Arial Unicode MS" w:hAnsi="Arial" w:cs="Arial"/>
          <w:sz w:val="18"/>
          <w:szCs w:val="18"/>
          <w:lang w:val="en-GB" w:bidi="th-TH"/>
        </w:rPr>
      </w:pPr>
    </w:p>
    <w:tbl>
      <w:tblPr>
        <w:tblW w:w="9461" w:type="dxa"/>
        <w:tblInd w:w="108" w:type="dxa"/>
        <w:tblLayout w:type="fixed"/>
        <w:tblLook w:val="04A0" w:firstRow="1" w:lastRow="0" w:firstColumn="1" w:lastColumn="0" w:noHBand="0" w:noVBand="1"/>
      </w:tblPr>
      <w:tblGrid>
        <w:gridCol w:w="9461"/>
      </w:tblGrid>
      <w:tr w:rsidR="00CD584E" w:rsidRPr="000A3FEF" w14:paraId="067206D1" w14:textId="77777777">
        <w:trPr>
          <w:trHeight w:val="386"/>
        </w:trPr>
        <w:tc>
          <w:tcPr>
            <w:tcW w:w="9461" w:type="dxa"/>
            <w:vAlign w:val="center"/>
          </w:tcPr>
          <w:p w14:paraId="2632D069" w14:textId="078C2B15" w:rsidR="00CD584E" w:rsidRPr="000A3FEF" w:rsidRDefault="00AD3F62" w:rsidP="00865727">
            <w:pPr>
              <w:widowControl w:val="0"/>
              <w:tabs>
                <w:tab w:val="left" w:pos="432"/>
              </w:tabs>
              <w:ind w:left="504" w:hanging="609"/>
              <w:jc w:val="both"/>
              <w:rPr>
                <w:rFonts w:ascii="Arial" w:eastAsia="Arial Unicode MS" w:hAnsi="Arial" w:cs="Arial"/>
                <w:b/>
                <w:bCs/>
                <w:sz w:val="18"/>
                <w:szCs w:val="18"/>
                <w:rtl/>
                <w:cs/>
                <w:lang w:val="en-GB" w:bidi="th-TH"/>
              </w:rPr>
            </w:pPr>
            <w:r w:rsidRPr="000A3FEF">
              <w:rPr>
                <w:rFonts w:ascii="Arial" w:eastAsia="Arial Unicode MS" w:hAnsi="Arial" w:cs="Arial"/>
                <w:b/>
                <w:bCs/>
                <w:sz w:val="18"/>
                <w:szCs w:val="18"/>
                <w:lang w:val="en-GB"/>
              </w:rPr>
              <w:t>9</w:t>
            </w:r>
            <w:r w:rsidR="00CD584E" w:rsidRPr="000A3FEF">
              <w:rPr>
                <w:rFonts w:ascii="Arial" w:eastAsia="Arial Unicode MS" w:hAnsi="Arial" w:cs="Arial"/>
                <w:b/>
                <w:bCs/>
                <w:sz w:val="18"/>
                <w:szCs w:val="18"/>
                <w:lang w:val="en-GB"/>
              </w:rPr>
              <w:tab/>
            </w:r>
            <w:r w:rsidR="005C04A2" w:rsidRPr="000A3FEF">
              <w:rPr>
                <w:rFonts w:ascii="Arial" w:eastAsia="Arial Unicode MS" w:hAnsi="Arial" w:cs="Arial"/>
                <w:b/>
                <w:bCs/>
                <w:color w:val="000000"/>
                <w:sz w:val="18"/>
                <w:szCs w:val="18"/>
                <w:lang w:val="en-GB" w:bidi="th-TH"/>
              </w:rPr>
              <w:t>Cash and cash equivalents</w:t>
            </w:r>
          </w:p>
        </w:tc>
      </w:tr>
    </w:tbl>
    <w:p w14:paraId="31440B8F" w14:textId="77777777" w:rsidR="005C04A2" w:rsidRPr="000A3FEF" w:rsidRDefault="005C04A2" w:rsidP="00865727">
      <w:pPr>
        <w:rPr>
          <w:rFonts w:ascii="Arial" w:eastAsia="Arial Unicode MS" w:hAnsi="Arial" w:cs="Arial"/>
          <w:sz w:val="18"/>
          <w:szCs w:val="18"/>
          <w:lang w:bidi="th-TH"/>
        </w:rPr>
      </w:pPr>
    </w:p>
    <w:tbl>
      <w:tblPr>
        <w:tblW w:w="9468" w:type="dxa"/>
        <w:tblInd w:w="108" w:type="dxa"/>
        <w:tblLayout w:type="fixed"/>
        <w:tblLook w:val="0000" w:firstRow="0" w:lastRow="0" w:firstColumn="0" w:lastColumn="0" w:noHBand="0" w:noVBand="0"/>
      </w:tblPr>
      <w:tblGrid>
        <w:gridCol w:w="3231"/>
        <w:gridCol w:w="1559"/>
        <w:gridCol w:w="1559"/>
        <w:gridCol w:w="1533"/>
        <w:gridCol w:w="1586"/>
      </w:tblGrid>
      <w:tr w:rsidR="00E1510F" w:rsidRPr="000A3FEF" w14:paraId="26220629" w14:textId="77777777" w:rsidTr="00586F8D">
        <w:trPr>
          <w:cantSplit/>
        </w:trPr>
        <w:tc>
          <w:tcPr>
            <w:tcW w:w="3231" w:type="dxa"/>
          </w:tcPr>
          <w:p w14:paraId="7B56FD28" w14:textId="77777777" w:rsidR="00E1510F" w:rsidRPr="000A3FEF" w:rsidRDefault="00E1510F" w:rsidP="002956B9">
            <w:pPr>
              <w:ind w:left="-101"/>
              <w:rPr>
                <w:rFonts w:ascii="Arial" w:eastAsia="Arial Unicode MS" w:hAnsi="Arial" w:cs="Arial"/>
                <w:sz w:val="18"/>
                <w:szCs w:val="18"/>
                <w:lang w:bidi="th-TH"/>
              </w:rPr>
            </w:pPr>
          </w:p>
        </w:tc>
        <w:tc>
          <w:tcPr>
            <w:tcW w:w="3118" w:type="dxa"/>
            <w:gridSpan w:val="2"/>
            <w:tcBorders>
              <w:bottom w:val="single" w:sz="4" w:space="0" w:color="auto"/>
            </w:tcBorders>
          </w:tcPr>
          <w:p w14:paraId="533ADAD8" w14:textId="45905CC0" w:rsidR="00E1510F" w:rsidRPr="00586F8D" w:rsidRDefault="005C04A2" w:rsidP="00586F8D">
            <w:pPr>
              <w:jc w:val="center"/>
              <w:rPr>
                <w:rFonts w:ascii="Arial" w:eastAsia="Arial Unicode MS" w:hAnsi="Arial" w:cs="Browallia New"/>
                <w:b/>
                <w:bCs/>
                <w:sz w:val="18"/>
                <w:lang w:val="en-GB" w:bidi="th-TH"/>
              </w:rPr>
            </w:pPr>
            <w:r w:rsidRPr="000A3FEF">
              <w:rPr>
                <w:rFonts w:ascii="Arial" w:eastAsia="Arial Unicode MS" w:hAnsi="Arial" w:cs="Arial"/>
                <w:b/>
                <w:bCs/>
                <w:sz w:val="18"/>
                <w:szCs w:val="18"/>
                <w:lang w:bidi="th-TH"/>
              </w:rPr>
              <w:t xml:space="preserve">Consolidated </w:t>
            </w:r>
            <w:r w:rsidR="002326E6">
              <w:rPr>
                <w:rFonts w:ascii="Arial" w:eastAsia="Arial Unicode MS" w:hAnsi="Arial" w:cs="Arial"/>
                <w:b/>
                <w:bCs/>
                <w:sz w:val="18"/>
                <w:szCs w:val="18"/>
                <w:lang w:bidi="th-TH"/>
              </w:rPr>
              <w:br/>
            </w:r>
            <w:r w:rsidR="00295331">
              <w:rPr>
                <w:rFonts w:ascii="Arial" w:eastAsia="Arial Unicode MS" w:hAnsi="Arial" w:cs="Arial"/>
                <w:b/>
                <w:bCs/>
                <w:sz w:val="18"/>
                <w:szCs w:val="18"/>
                <w:lang w:bidi="th-TH"/>
              </w:rPr>
              <w:t>f</w:t>
            </w:r>
            <w:r w:rsidRPr="000A3FEF">
              <w:rPr>
                <w:rFonts w:ascii="Arial" w:eastAsia="Arial Unicode MS" w:hAnsi="Arial" w:cs="Arial"/>
                <w:b/>
                <w:bCs/>
                <w:sz w:val="18"/>
                <w:szCs w:val="18"/>
                <w:lang w:bidi="th-TH"/>
              </w:rPr>
              <w:t>inancial statement</w:t>
            </w:r>
            <w:r w:rsidR="00DF2D9D">
              <w:rPr>
                <w:rFonts w:ascii="Arial" w:eastAsia="Arial Unicode MS" w:hAnsi="Arial" w:cs="Browallia New"/>
                <w:b/>
                <w:bCs/>
                <w:sz w:val="18"/>
                <w:lang w:val="en-GB" w:bidi="th-TH"/>
              </w:rPr>
              <w:t>s</w:t>
            </w:r>
          </w:p>
        </w:tc>
        <w:tc>
          <w:tcPr>
            <w:tcW w:w="3119" w:type="dxa"/>
            <w:gridSpan w:val="2"/>
            <w:tcBorders>
              <w:bottom w:val="single" w:sz="4" w:space="0" w:color="auto"/>
            </w:tcBorders>
            <w:vAlign w:val="bottom"/>
          </w:tcPr>
          <w:p w14:paraId="13EA7F4A" w14:textId="13E02F3B" w:rsidR="00E1510F" w:rsidRPr="000A3FEF" w:rsidRDefault="005C04A2" w:rsidP="00586F8D">
            <w:pPr>
              <w:jc w:val="center"/>
              <w:rPr>
                <w:rFonts w:ascii="Arial" w:eastAsia="Arial Unicode MS" w:hAnsi="Arial" w:cs="Arial"/>
                <w:b/>
                <w:bCs/>
                <w:sz w:val="18"/>
                <w:szCs w:val="18"/>
                <w:lang w:bidi="th-TH"/>
              </w:rPr>
            </w:pPr>
            <w:r w:rsidRPr="000A3FEF">
              <w:rPr>
                <w:rFonts w:ascii="Arial" w:eastAsia="Arial Unicode MS" w:hAnsi="Arial" w:cs="Arial"/>
                <w:b/>
                <w:bCs/>
                <w:sz w:val="18"/>
                <w:szCs w:val="18"/>
                <w:lang w:bidi="th-TH"/>
              </w:rPr>
              <w:t xml:space="preserve">Separate </w:t>
            </w:r>
            <w:r w:rsidR="002326E6">
              <w:rPr>
                <w:rFonts w:ascii="Arial" w:eastAsia="Arial Unicode MS" w:hAnsi="Arial" w:cs="Arial"/>
                <w:b/>
                <w:bCs/>
                <w:sz w:val="18"/>
                <w:szCs w:val="18"/>
                <w:lang w:bidi="th-TH"/>
              </w:rPr>
              <w:br/>
            </w:r>
            <w:r w:rsidRPr="000A3FEF">
              <w:rPr>
                <w:rFonts w:ascii="Arial" w:eastAsia="Arial Unicode MS" w:hAnsi="Arial" w:cs="Arial"/>
                <w:b/>
                <w:bCs/>
                <w:sz w:val="18"/>
                <w:szCs w:val="18"/>
                <w:lang w:bidi="th-TH"/>
              </w:rPr>
              <w:t>financial statements</w:t>
            </w:r>
          </w:p>
        </w:tc>
      </w:tr>
      <w:tr w:rsidR="00E1510F" w:rsidRPr="000A3FEF" w14:paraId="790F65C9" w14:textId="77777777" w:rsidTr="00CF2BE0">
        <w:trPr>
          <w:cantSplit/>
        </w:trPr>
        <w:tc>
          <w:tcPr>
            <w:tcW w:w="3231" w:type="dxa"/>
          </w:tcPr>
          <w:p w14:paraId="0253294A" w14:textId="77777777" w:rsidR="00E1510F" w:rsidRPr="000A3FEF" w:rsidRDefault="00E1510F" w:rsidP="002956B9">
            <w:pPr>
              <w:ind w:left="-101"/>
              <w:rPr>
                <w:rFonts w:ascii="Arial" w:eastAsia="Arial Unicode MS" w:hAnsi="Arial" w:cs="Arial"/>
                <w:sz w:val="18"/>
                <w:szCs w:val="18"/>
                <w:lang w:bidi="th-TH"/>
              </w:rPr>
            </w:pPr>
          </w:p>
        </w:tc>
        <w:tc>
          <w:tcPr>
            <w:tcW w:w="1559" w:type="dxa"/>
          </w:tcPr>
          <w:p w14:paraId="4B63BFEB" w14:textId="6B9D4F11" w:rsidR="00E1510F" w:rsidRPr="000A3FEF" w:rsidRDefault="005C04A2" w:rsidP="00865727">
            <w:pPr>
              <w:ind w:right="-72"/>
              <w:jc w:val="right"/>
              <w:rPr>
                <w:rFonts w:ascii="Arial" w:eastAsia="Arial Unicode MS" w:hAnsi="Arial" w:cs="Arial"/>
                <w:b/>
                <w:bCs/>
                <w:sz w:val="18"/>
                <w:szCs w:val="18"/>
                <w:lang w:val="en-GB" w:bidi="th-TH"/>
              </w:rPr>
            </w:pPr>
            <w:r w:rsidRPr="000A3FEF">
              <w:rPr>
                <w:rFonts w:ascii="Arial" w:eastAsia="Arial Unicode MS" w:hAnsi="Arial" w:cs="Arial"/>
                <w:b/>
                <w:bCs/>
                <w:sz w:val="18"/>
                <w:szCs w:val="18"/>
                <w:lang w:bidi="th-TH"/>
              </w:rPr>
              <w:t>2025</w:t>
            </w:r>
          </w:p>
        </w:tc>
        <w:tc>
          <w:tcPr>
            <w:tcW w:w="1559" w:type="dxa"/>
          </w:tcPr>
          <w:p w14:paraId="4CC67184" w14:textId="24A0F9E9" w:rsidR="00E1510F" w:rsidRPr="000A3FEF" w:rsidRDefault="005C04A2" w:rsidP="00865727">
            <w:pPr>
              <w:ind w:right="-72"/>
              <w:jc w:val="right"/>
              <w:rPr>
                <w:rFonts w:ascii="Arial" w:eastAsia="Arial Unicode MS" w:hAnsi="Arial" w:cs="Arial"/>
                <w:b/>
                <w:bCs/>
                <w:sz w:val="18"/>
                <w:szCs w:val="18"/>
                <w:cs/>
                <w:lang w:bidi="th-TH"/>
              </w:rPr>
            </w:pPr>
            <w:r w:rsidRPr="000A3FEF">
              <w:rPr>
                <w:rFonts w:ascii="Arial" w:eastAsia="Arial Unicode MS" w:hAnsi="Arial" w:cs="Arial"/>
                <w:b/>
                <w:bCs/>
                <w:sz w:val="18"/>
                <w:szCs w:val="18"/>
                <w:lang w:bidi="th-TH"/>
              </w:rPr>
              <w:t>2024</w:t>
            </w:r>
          </w:p>
        </w:tc>
        <w:tc>
          <w:tcPr>
            <w:tcW w:w="1533" w:type="dxa"/>
          </w:tcPr>
          <w:p w14:paraId="73FDA8F2" w14:textId="7318040D" w:rsidR="00E1510F" w:rsidRPr="000A3FEF" w:rsidRDefault="005C04A2" w:rsidP="00865727">
            <w:pPr>
              <w:ind w:right="-72"/>
              <w:jc w:val="right"/>
              <w:rPr>
                <w:rFonts w:ascii="Arial" w:eastAsia="Arial Unicode MS" w:hAnsi="Arial" w:cs="Arial"/>
                <w:b/>
                <w:bCs/>
                <w:sz w:val="18"/>
                <w:szCs w:val="18"/>
                <w:lang w:val="en-GB" w:bidi="th-TH"/>
              </w:rPr>
            </w:pPr>
            <w:r w:rsidRPr="000A3FEF">
              <w:rPr>
                <w:rFonts w:ascii="Arial" w:eastAsia="Arial Unicode MS" w:hAnsi="Arial" w:cs="Arial"/>
                <w:b/>
                <w:bCs/>
                <w:sz w:val="18"/>
                <w:szCs w:val="18"/>
                <w:lang w:bidi="th-TH"/>
              </w:rPr>
              <w:t>2025</w:t>
            </w:r>
          </w:p>
        </w:tc>
        <w:tc>
          <w:tcPr>
            <w:tcW w:w="1586" w:type="dxa"/>
          </w:tcPr>
          <w:p w14:paraId="65473D81" w14:textId="2FE15D96" w:rsidR="00E1510F" w:rsidRPr="000A3FEF" w:rsidRDefault="005C04A2" w:rsidP="00865727">
            <w:pPr>
              <w:ind w:right="-72"/>
              <w:jc w:val="right"/>
              <w:rPr>
                <w:rFonts w:ascii="Arial" w:eastAsia="Arial Unicode MS" w:hAnsi="Arial" w:cs="Arial"/>
                <w:b/>
                <w:bCs/>
                <w:sz w:val="18"/>
                <w:szCs w:val="18"/>
                <w:cs/>
                <w:lang w:bidi="th-TH"/>
              </w:rPr>
            </w:pPr>
            <w:r w:rsidRPr="000A3FEF">
              <w:rPr>
                <w:rFonts w:ascii="Arial" w:eastAsia="Arial Unicode MS" w:hAnsi="Arial" w:cs="Arial"/>
                <w:b/>
                <w:bCs/>
                <w:sz w:val="18"/>
                <w:szCs w:val="18"/>
                <w:lang w:bidi="th-TH"/>
              </w:rPr>
              <w:t>2024</w:t>
            </w:r>
          </w:p>
        </w:tc>
      </w:tr>
      <w:tr w:rsidR="001137F8" w:rsidRPr="000A3FEF" w14:paraId="6697A499" w14:textId="77777777" w:rsidTr="00CF2BE0">
        <w:trPr>
          <w:cantSplit/>
        </w:trPr>
        <w:tc>
          <w:tcPr>
            <w:tcW w:w="3231" w:type="dxa"/>
          </w:tcPr>
          <w:p w14:paraId="5EC0CDBF" w14:textId="77777777" w:rsidR="001137F8" w:rsidRPr="000A3FEF" w:rsidRDefault="001137F8" w:rsidP="002956B9">
            <w:pPr>
              <w:ind w:left="-101"/>
              <w:rPr>
                <w:rFonts w:ascii="Arial" w:eastAsia="Arial Unicode MS" w:hAnsi="Arial" w:cs="Arial"/>
                <w:sz w:val="18"/>
                <w:szCs w:val="18"/>
                <w:lang w:bidi="th-TH"/>
              </w:rPr>
            </w:pPr>
          </w:p>
        </w:tc>
        <w:tc>
          <w:tcPr>
            <w:tcW w:w="1559" w:type="dxa"/>
            <w:tcBorders>
              <w:bottom w:val="single" w:sz="4" w:space="0" w:color="auto"/>
            </w:tcBorders>
          </w:tcPr>
          <w:p w14:paraId="25A210CC" w14:textId="577B0190" w:rsidR="001137F8" w:rsidRPr="000A3FEF" w:rsidRDefault="001137F8" w:rsidP="003B2B2B">
            <w:pPr>
              <w:ind w:right="-72"/>
              <w:jc w:val="right"/>
              <w:rPr>
                <w:rFonts w:ascii="Arial" w:eastAsia="Arial Unicode MS" w:hAnsi="Arial" w:cs="Arial"/>
                <w:b/>
                <w:bCs/>
                <w:sz w:val="18"/>
                <w:szCs w:val="18"/>
                <w:lang w:bidi="th-TH"/>
              </w:rPr>
            </w:pPr>
            <w:r w:rsidRPr="000A3FEF">
              <w:rPr>
                <w:rFonts w:ascii="Arial" w:eastAsia="Arial Unicode MS" w:hAnsi="Arial" w:cs="Arial"/>
                <w:b/>
                <w:bCs/>
                <w:sz w:val="18"/>
                <w:szCs w:val="18"/>
                <w:lang w:bidi="th-TH"/>
              </w:rPr>
              <w:t>Thousand Baht</w:t>
            </w:r>
          </w:p>
        </w:tc>
        <w:tc>
          <w:tcPr>
            <w:tcW w:w="1559" w:type="dxa"/>
            <w:tcBorders>
              <w:bottom w:val="single" w:sz="4" w:space="0" w:color="auto"/>
            </w:tcBorders>
          </w:tcPr>
          <w:p w14:paraId="556B37FA" w14:textId="24F7D173" w:rsidR="001137F8" w:rsidRPr="000A3FEF" w:rsidRDefault="001137F8" w:rsidP="003B2B2B">
            <w:pPr>
              <w:ind w:right="-72"/>
              <w:jc w:val="right"/>
              <w:rPr>
                <w:rFonts w:ascii="Arial" w:eastAsia="Arial Unicode MS" w:hAnsi="Arial" w:cs="Arial"/>
                <w:b/>
                <w:bCs/>
                <w:sz w:val="18"/>
                <w:szCs w:val="18"/>
                <w:lang w:bidi="th-TH"/>
              </w:rPr>
            </w:pPr>
            <w:r w:rsidRPr="000A3FEF">
              <w:rPr>
                <w:rFonts w:ascii="Arial" w:eastAsia="Arial Unicode MS" w:hAnsi="Arial" w:cs="Arial"/>
                <w:b/>
                <w:bCs/>
                <w:sz w:val="18"/>
                <w:szCs w:val="18"/>
                <w:lang w:bidi="th-TH"/>
              </w:rPr>
              <w:t>Thousand Baht</w:t>
            </w:r>
          </w:p>
        </w:tc>
        <w:tc>
          <w:tcPr>
            <w:tcW w:w="1533" w:type="dxa"/>
            <w:tcBorders>
              <w:bottom w:val="single" w:sz="4" w:space="0" w:color="auto"/>
            </w:tcBorders>
          </w:tcPr>
          <w:p w14:paraId="0D4F51CF" w14:textId="48AE5F8F" w:rsidR="001137F8" w:rsidRPr="000A3FEF" w:rsidRDefault="001137F8" w:rsidP="00435F3B">
            <w:pPr>
              <w:ind w:right="-72"/>
              <w:jc w:val="right"/>
              <w:rPr>
                <w:rFonts w:ascii="Arial" w:eastAsia="Arial Unicode MS" w:hAnsi="Arial" w:cs="Arial"/>
                <w:b/>
                <w:bCs/>
                <w:sz w:val="18"/>
                <w:szCs w:val="18"/>
                <w:lang w:bidi="th-TH"/>
              </w:rPr>
            </w:pPr>
            <w:r w:rsidRPr="000A3FEF">
              <w:rPr>
                <w:rFonts w:ascii="Arial" w:eastAsia="Arial Unicode MS" w:hAnsi="Arial" w:cs="Arial"/>
                <w:b/>
                <w:bCs/>
                <w:sz w:val="18"/>
                <w:szCs w:val="18"/>
                <w:lang w:bidi="th-TH"/>
              </w:rPr>
              <w:t>Thousand</w:t>
            </w:r>
            <w:r w:rsidR="00435F3B">
              <w:rPr>
                <w:rFonts w:ascii="Arial" w:eastAsia="Arial Unicode MS" w:hAnsi="Arial" w:cs="Arial"/>
                <w:b/>
                <w:bCs/>
                <w:sz w:val="18"/>
                <w:szCs w:val="18"/>
                <w:lang w:bidi="th-TH"/>
              </w:rPr>
              <w:t xml:space="preserve"> </w:t>
            </w:r>
            <w:r w:rsidRPr="000A3FEF">
              <w:rPr>
                <w:rFonts w:ascii="Arial" w:eastAsia="Arial Unicode MS" w:hAnsi="Arial" w:cs="Arial"/>
                <w:b/>
                <w:bCs/>
                <w:sz w:val="18"/>
                <w:szCs w:val="18"/>
                <w:lang w:bidi="th-TH"/>
              </w:rPr>
              <w:t>Baht</w:t>
            </w:r>
          </w:p>
        </w:tc>
        <w:tc>
          <w:tcPr>
            <w:tcW w:w="1586" w:type="dxa"/>
            <w:tcBorders>
              <w:bottom w:val="single" w:sz="4" w:space="0" w:color="auto"/>
            </w:tcBorders>
          </w:tcPr>
          <w:p w14:paraId="37021976" w14:textId="6494C970" w:rsidR="001137F8" w:rsidRPr="000A3FEF" w:rsidRDefault="001137F8" w:rsidP="00435F3B">
            <w:pPr>
              <w:ind w:right="-72"/>
              <w:jc w:val="right"/>
              <w:rPr>
                <w:rFonts w:ascii="Arial" w:eastAsia="Arial Unicode MS" w:hAnsi="Arial" w:cs="Arial"/>
                <w:b/>
                <w:bCs/>
                <w:sz w:val="18"/>
                <w:szCs w:val="18"/>
                <w:lang w:bidi="th-TH"/>
              </w:rPr>
            </w:pPr>
            <w:r w:rsidRPr="000A3FEF">
              <w:rPr>
                <w:rFonts w:ascii="Arial" w:eastAsia="Arial Unicode MS" w:hAnsi="Arial" w:cs="Arial"/>
                <w:b/>
                <w:bCs/>
                <w:sz w:val="18"/>
                <w:szCs w:val="18"/>
                <w:lang w:bidi="th-TH"/>
              </w:rPr>
              <w:t>Thousand Baht</w:t>
            </w:r>
          </w:p>
        </w:tc>
      </w:tr>
      <w:tr w:rsidR="001137F8" w:rsidRPr="000A3FEF" w14:paraId="47456D00" w14:textId="77777777" w:rsidTr="00CF2BE0">
        <w:trPr>
          <w:cantSplit/>
        </w:trPr>
        <w:tc>
          <w:tcPr>
            <w:tcW w:w="3231" w:type="dxa"/>
          </w:tcPr>
          <w:p w14:paraId="62926E87" w14:textId="77777777" w:rsidR="001137F8" w:rsidRPr="000A3FEF" w:rsidRDefault="001137F8" w:rsidP="002956B9">
            <w:pPr>
              <w:ind w:left="-101"/>
              <w:rPr>
                <w:rFonts w:ascii="Arial" w:eastAsia="Arial Unicode MS" w:hAnsi="Arial" w:cs="Arial"/>
                <w:sz w:val="18"/>
                <w:szCs w:val="18"/>
                <w:rtl/>
                <w:cs/>
              </w:rPr>
            </w:pPr>
          </w:p>
        </w:tc>
        <w:tc>
          <w:tcPr>
            <w:tcW w:w="1559" w:type="dxa"/>
            <w:tcBorders>
              <w:top w:val="single" w:sz="4" w:space="0" w:color="auto"/>
            </w:tcBorders>
          </w:tcPr>
          <w:p w14:paraId="26A70EEE" w14:textId="77777777" w:rsidR="001137F8" w:rsidRPr="000A3FEF" w:rsidRDefault="001137F8" w:rsidP="00865727">
            <w:pPr>
              <w:ind w:right="-72"/>
              <w:jc w:val="right"/>
              <w:rPr>
                <w:rFonts w:ascii="Arial" w:eastAsia="Arial Unicode MS" w:hAnsi="Arial" w:cs="Arial"/>
                <w:sz w:val="18"/>
                <w:szCs w:val="18"/>
                <w:lang w:bidi="th-TH"/>
              </w:rPr>
            </w:pPr>
          </w:p>
        </w:tc>
        <w:tc>
          <w:tcPr>
            <w:tcW w:w="1559" w:type="dxa"/>
            <w:tcBorders>
              <w:top w:val="single" w:sz="4" w:space="0" w:color="auto"/>
            </w:tcBorders>
          </w:tcPr>
          <w:p w14:paraId="71F48AC9" w14:textId="77777777" w:rsidR="001137F8" w:rsidRPr="000A3FEF" w:rsidRDefault="001137F8" w:rsidP="00865727">
            <w:pPr>
              <w:ind w:right="-72"/>
              <w:jc w:val="right"/>
              <w:rPr>
                <w:rFonts w:ascii="Arial" w:eastAsia="Arial Unicode MS" w:hAnsi="Arial" w:cs="Arial"/>
                <w:sz w:val="18"/>
                <w:szCs w:val="18"/>
                <w:lang w:bidi="th-TH"/>
              </w:rPr>
            </w:pPr>
          </w:p>
        </w:tc>
        <w:tc>
          <w:tcPr>
            <w:tcW w:w="1533" w:type="dxa"/>
            <w:tcBorders>
              <w:top w:val="single" w:sz="4" w:space="0" w:color="auto"/>
            </w:tcBorders>
          </w:tcPr>
          <w:p w14:paraId="4D7D486A" w14:textId="77777777" w:rsidR="001137F8" w:rsidRPr="000A3FEF" w:rsidRDefault="001137F8" w:rsidP="00865727">
            <w:pPr>
              <w:ind w:right="-72"/>
              <w:jc w:val="right"/>
              <w:rPr>
                <w:rFonts w:ascii="Arial" w:eastAsia="Arial Unicode MS" w:hAnsi="Arial" w:cs="Arial"/>
                <w:sz w:val="18"/>
                <w:szCs w:val="18"/>
                <w:lang w:bidi="th-TH"/>
              </w:rPr>
            </w:pPr>
          </w:p>
        </w:tc>
        <w:tc>
          <w:tcPr>
            <w:tcW w:w="1586" w:type="dxa"/>
            <w:tcBorders>
              <w:top w:val="single" w:sz="4" w:space="0" w:color="auto"/>
            </w:tcBorders>
          </w:tcPr>
          <w:p w14:paraId="5A4FED0A" w14:textId="77777777" w:rsidR="001137F8" w:rsidRPr="000A3FEF" w:rsidRDefault="001137F8" w:rsidP="00865727">
            <w:pPr>
              <w:ind w:right="-72"/>
              <w:jc w:val="right"/>
              <w:rPr>
                <w:rFonts w:ascii="Arial" w:eastAsia="Arial Unicode MS" w:hAnsi="Arial" w:cs="Arial"/>
                <w:sz w:val="18"/>
                <w:szCs w:val="18"/>
                <w:lang w:bidi="th-TH"/>
              </w:rPr>
            </w:pPr>
          </w:p>
        </w:tc>
      </w:tr>
      <w:tr w:rsidR="001137F8" w:rsidRPr="000A3FEF" w14:paraId="5A8FBAC9" w14:textId="77777777">
        <w:trPr>
          <w:cantSplit/>
        </w:trPr>
        <w:tc>
          <w:tcPr>
            <w:tcW w:w="3231" w:type="dxa"/>
          </w:tcPr>
          <w:p w14:paraId="4D738712" w14:textId="29978EBB" w:rsidR="001137F8" w:rsidRPr="000A3FEF" w:rsidRDefault="001137F8" w:rsidP="002956B9">
            <w:pPr>
              <w:ind w:left="-101"/>
              <w:rPr>
                <w:rFonts w:ascii="Arial" w:eastAsia="Arial Unicode MS" w:hAnsi="Arial" w:cs="Arial"/>
                <w:sz w:val="18"/>
                <w:szCs w:val="18"/>
                <w:lang w:bidi="th-TH"/>
              </w:rPr>
            </w:pPr>
            <w:r w:rsidRPr="000A3FEF">
              <w:rPr>
                <w:rFonts w:ascii="Arial" w:eastAsia="Arial Unicode MS" w:hAnsi="Arial" w:cs="Arial"/>
                <w:sz w:val="18"/>
                <w:szCs w:val="18"/>
                <w:lang w:bidi="th-TH"/>
              </w:rPr>
              <w:t>Cash</w:t>
            </w:r>
          </w:p>
        </w:tc>
        <w:tc>
          <w:tcPr>
            <w:tcW w:w="1559" w:type="dxa"/>
          </w:tcPr>
          <w:p w14:paraId="641190DC" w14:textId="58F757E3" w:rsidR="001137F8" w:rsidRPr="000A3FEF" w:rsidRDefault="00397569" w:rsidP="00865727">
            <w:pPr>
              <w:ind w:right="-72"/>
              <w:jc w:val="right"/>
              <w:rPr>
                <w:rFonts w:ascii="Arial" w:eastAsia="Arial Unicode MS" w:hAnsi="Arial" w:cs="Arial"/>
                <w:sz w:val="18"/>
                <w:szCs w:val="18"/>
                <w:lang w:bidi="th-TH"/>
              </w:rPr>
            </w:pPr>
            <w:r w:rsidRPr="000A3FEF">
              <w:rPr>
                <w:rFonts w:ascii="Arial" w:hAnsi="Arial" w:cs="Arial"/>
                <w:sz w:val="18"/>
                <w:szCs w:val="18"/>
              </w:rPr>
              <w:t>1,213</w:t>
            </w:r>
          </w:p>
        </w:tc>
        <w:tc>
          <w:tcPr>
            <w:tcW w:w="1559" w:type="dxa"/>
          </w:tcPr>
          <w:p w14:paraId="10EF212A" w14:textId="517E149B" w:rsidR="001137F8" w:rsidRPr="000A3FEF" w:rsidRDefault="001137F8" w:rsidP="00865727">
            <w:pPr>
              <w:ind w:right="-72"/>
              <w:jc w:val="right"/>
              <w:rPr>
                <w:rFonts w:ascii="Arial" w:eastAsia="Arial Unicode MS" w:hAnsi="Arial" w:cs="Arial"/>
                <w:sz w:val="18"/>
                <w:szCs w:val="18"/>
                <w:lang w:val="en-GB" w:bidi="th-TH"/>
              </w:rPr>
            </w:pPr>
            <w:r w:rsidRPr="000A3FEF">
              <w:rPr>
                <w:rFonts w:ascii="Arial" w:hAnsi="Arial" w:cs="Arial"/>
                <w:sz w:val="18"/>
                <w:szCs w:val="18"/>
              </w:rPr>
              <w:t>2,973</w:t>
            </w:r>
          </w:p>
        </w:tc>
        <w:tc>
          <w:tcPr>
            <w:tcW w:w="1533" w:type="dxa"/>
          </w:tcPr>
          <w:p w14:paraId="40D8088C" w14:textId="6CE96808" w:rsidR="001137F8" w:rsidRPr="000A3FEF" w:rsidRDefault="00397569" w:rsidP="00865727">
            <w:pPr>
              <w:ind w:right="-72"/>
              <w:jc w:val="right"/>
              <w:rPr>
                <w:rFonts w:ascii="Arial" w:eastAsia="Arial Unicode MS" w:hAnsi="Arial" w:cs="Arial"/>
                <w:sz w:val="18"/>
                <w:szCs w:val="18"/>
                <w:lang w:bidi="th-TH"/>
              </w:rPr>
            </w:pPr>
            <w:r w:rsidRPr="000A3FEF">
              <w:rPr>
                <w:rFonts w:ascii="Arial" w:hAnsi="Arial" w:cs="Arial"/>
                <w:sz w:val="18"/>
                <w:szCs w:val="18"/>
              </w:rPr>
              <w:t>50</w:t>
            </w:r>
          </w:p>
        </w:tc>
        <w:tc>
          <w:tcPr>
            <w:tcW w:w="1586" w:type="dxa"/>
          </w:tcPr>
          <w:p w14:paraId="3ACCB6DB" w14:textId="73C881AD" w:rsidR="001137F8" w:rsidRPr="000A3FEF" w:rsidRDefault="001137F8" w:rsidP="00865727">
            <w:pPr>
              <w:ind w:right="-72"/>
              <w:jc w:val="right"/>
              <w:rPr>
                <w:rFonts w:ascii="Arial" w:eastAsia="Arial Unicode MS" w:hAnsi="Arial" w:cs="Arial"/>
                <w:sz w:val="18"/>
                <w:szCs w:val="18"/>
                <w:lang w:bidi="th-TH"/>
              </w:rPr>
            </w:pPr>
            <w:r w:rsidRPr="000A3FEF">
              <w:rPr>
                <w:rFonts w:ascii="Arial" w:hAnsi="Arial" w:cs="Arial"/>
                <w:sz w:val="18"/>
                <w:szCs w:val="18"/>
              </w:rPr>
              <w:t>20</w:t>
            </w:r>
          </w:p>
        </w:tc>
      </w:tr>
      <w:tr w:rsidR="001137F8" w:rsidRPr="000A3FEF" w14:paraId="00B03517" w14:textId="77777777" w:rsidTr="004A0633">
        <w:trPr>
          <w:cantSplit/>
        </w:trPr>
        <w:tc>
          <w:tcPr>
            <w:tcW w:w="3231" w:type="dxa"/>
          </w:tcPr>
          <w:p w14:paraId="56FD98F2" w14:textId="1604567E" w:rsidR="001137F8" w:rsidRPr="000A3FEF" w:rsidRDefault="00EF2346" w:rsidP="002956B9">
            <w:pPr>
              <w:ind w:left="-101"/>
              <w:rPr>
                <w:rFonts w:ascii="Arial" w:eastAsia="Arial Unicode MS" w:hAnsi="Arial" w:cs="Arial"/>
                <w:sz w:val="18"/>
                <w:szCs w:val="18"/>
                <w:rtl/>
                <w:cs/>
              </w:rPr>
            </w:pPr>
            <w:r w:rsidRPr="000A3FEF">
              <w:rPr>
                <w:rFonts w:ascii="Arial" w:hAnsi="Arial" w:cs="Arial"/>
                <w:sz w:val="18"/>
                <w:szCs w:val="18"/>
              </w:rPr>
              <w:t>Short-term bank deposits</w:t>
            </w:r>
          </w:p>
        </w:tc>
        <w:tc>
          <w:tcPr>
            <w:tcW w:w="1559" w:type="dxa"/>
            <w:tcBorders>
              <w:bottom w:val="single" w:sz="4" w:space="0" w:color="auto"/>
            </w:tcBorders>
          </w:tcPr>
          <w:p w14:paraId="59E15347" w14:textId="6E23CF11" w:rsidR="001137F8" w:rsidRPr="000A3FEF" w:rsidRDefault="00397569" w:rsidP="00865727">
            <w:pPr>
              <w:ind w:right="-72"/>
              <w:jc w:val="right"/>
              <w:rPr>
                <w:rFonts w:ascii="Arial" w:eastAsia="Arial Unicode MS" w:hAnsi="Arial" w:cs="Arial"/>
                <w:sz w:val="18"/>
                <w:szCs w:val="18"/>
                <w:lang w:bidi="th-TH"/>
              </w:rPr>
            </w:pPr>
            <w:r w:rsidRPr="000A3FEF">
              <w:rPr>
                <w:rFonts w:ascii="Arial" w:hAnsi="Arial" w:cs="Arial"/>
                <w:sz w:val="18"/>
                <w:szCs w:val="18"/>
              </w:rPr>
              <w:t>668,454</w:t>
            </w:r>
          </w:p>
        </w:tc>
        <w:tc>
          <w:tcPr>
            <w:tcW w:w="1559" w:type="dxa"/>
            <w:tcBorders>
              <w:bottom w:val="single" w:sz="4" w:space="0" w:color="auto"/>
            </w:tcBorders>
          </w:tcPr>
          <w:p w14:paraId="3444C30E" w14:textId="19404093" w:rsidR="001137F8" w:rsidRPr="000A3FEF" w:rsidRDefault="001137F8" w:rsidP="00865727">
            <w:pPr>
              <w:ind w:right="-72"/>
              <w:jc w:val="right"/>
              <w:rPr>
                <w:rFonts w:ascii="Arial" w:eastAsia="Arial Unicode MS" w:hAnsi="Arial" w:cs="Arial"/>
                <w:sz w:val="18"/>
                <w:szCs w:val="18"/>
                <w:lang w:bidi="th-TH"/>
              </w:rPr>
            </w:pPr>
            <w:r w:rsidRPr="000A3FEF">
              <w:rPr>
                <w:rFonts w:ascii="Arial" w:hAnsi="Arial" w:cs="Arial"/>
                <w:sz w:val="18"/>
                <w:szCs w:val="18"/>
              </w:rPr>
              <w:t>524,696</w:t>
            </w:r>
          </w:p>
        </w:tc>
        <w:tc>
          <w:tcPr>
            <w:tcW w:w="1533" w:type="dxa"/>
            <w:tcBorders>
              <w:bottom w:val="single" w:sz="4" w:space="0" w:color="auto"/>
            </w:tcBorders>
          </w:tcPr>
          <w:p w14:paraId="4CFBB804" w14:textId="50FA072A" w:rsidR="001137F8" w:rsidRPr="000A3FEF" w:rsidRDefault="00397569" w:rsidP="00865727">
            <w:pPr>
              <w:ind w:right="-72"/>
              <w:jc w:val="right"/>
              <w:rPr>
                <w:rFonts w:ascii="Arial" w:eastAsia="Arial Unicode MS" w:hAnsi="Arial" w:cs="Arial"/>
                <w:sz w:val="18"/>
                <w:szCs w:val="18"/>
                <w:lang w:bidi="th-TH"/>
              </w:rPr>
            </w:pPr>
            <w:r w:rsidRPr="000A3FEF">
              <w:rPr>
                <w:rFonts w:ascii="Arial" w:hAnsi="Arial" w:cs="Arial"/>
                <w:sz w:val="18"/>
                <w:szCs w:val="18"/>
              </w:rPr>
              <w:t>41,654</w:t>
            </w:r>
          </w:p>
        </w:tc>
        <w:tc>
          <w:tcPr>
            <w:tcW w:w="1586" w:type="dxa"/>
            <w:tcBorders>
              <w:bottom w:val="single" w:sz="4" w:space="0" w:color="auto"/>
            </w:tcBorders>
          </w:tcPr>
          <w:p w14:paraId="6FCF59AD" w14:textId="304D7A9B" w:rsidR="001137F8" w:rsidRPr="000A3FEF" w:rsidRDefault="001137F8" w:rsidP="00865727">
            <w:pPr>
              <w:ind w:right="-72"/>
              <w:jc w:val="right"/>
              <w:rPr>
                <w:rFonts w:ascii="Arial" w:eastAsia="Arial Unicode MS" w:hAnsi="Arial" w:cs="Arial"/>
                <w:sz w:val="18"/>
                <w:szCs w:val="18"/>
                <w:lang w:bidi="th-TH"/>
              </w:rPr>
            </w:pPr>
            <w:r w:rsidRPr="000A3FEF">
              <w:rPr>
                <w:rFonts w:ascii="Arial" w:hAnsi="Arial" w:cs="Arial"/>
                <w:sz w:val="18"/>
                <w:szCs w:val="18"/>
              </w:rPr>
              <w:t>64,126</w:t>
            </w:r>
          </w:p>
        </w:tc>
      </w:tr>
      <w:tr w:rsidR="001137F8" w:rsidRPr="000A3FEF" w14:paraId="298C6532" w14:textId="77777777" w:rsidTr="004A0633">
        <w:trPr>
          <w:cantSplit/>
        </w:trPr>
        <w:tc>
          <w:tcPr>
            <w:tcW w:w="3231" w:type="dxa"/>
          </w:tcPr>
          <w:p w14:paraId="3444A6B6" w14:textId="77777777" w:rsidR="001137F8" w:rsidRPr="000A3FEF" w:rsidRDefault="001137F8" w:rsidP="002956B9">
            <w:pPr>
              <w:ind w:left="-101"/>
              <w:rPr>
                <w:rFonts w:ascii="Arial" w:eastAsia="Arial Unicode MS" w:hAnsi="Arial" w:cs="Arial"/>
                <w:sz w:val="18"/>
                <w:szCs w:val="18"/>
                <w:lang w:bidi="th-TH"/>
              </w:rPr>
            </w:pPr>
          </w:p>
        </w:tc>
        <w:tc>
          <w:tcPr>
            <w:tcW w:w="1559" w:type="dxa"/>
            <w:tcBorders>
              <w:top w:val="single" w:sz="4" w:space="0" w:color="auto"/>
            </w:tcBorders>
          </w:tcPr>
          <w:p w14:paraId="48BC5D06" w14:textId="77777777" w:rsidR="001137F8" w:rsidRPr="000A3FEF" w:rsidRDefault="001137F8" w:rsidP="00865727">
            <w:pPr>
              <w:ind w:right="-72"/>
              <w:jc w:val="right"/>
              <w:rPr>
                <w:rFonts w:ascii="Arial" w:eastAsia="Arial Unicode MS" w:hAnsi="Arial" w:cs="Arial"/>
                <w:sz w:val="18"/>
                <w:szCs w:val="18"/>
                <w:lang w:bidi="th-TH"/>
              </w:rPr>
            </w:pPr>
          </w:p>
        </w:tc>
        <w:tc>
          <w:tcPr>
            <w:tcW w:w="1559" w:type="dxa"/>
            <w:tcBorders>
              <w:top w:val="single" w:sz="4" w:space="0" w:color="auto"/>
            </w:tcBorders>
            <w:vAlign w:val="center"/>
          </w:tcPr>
          <w:p w14:paraId="7D497EE6" w14:textId="77777777" w:rsidR="001137F8" w:rsidRPr="000A3FEF" w:rsidRDefault="001137F8" w:rsidP="00865727">
            <w:pPr>
              <w:ind w:right="-72"/>
              <w:jc w:val="right"/>
              <w:rPr>
                <w:rFonts w:ascii="Arial" w:eastAsia="Arial Unicode MS" w:hAnsi="Arial" w:cs="Arial"/>
                <w:sz w:val="18"/>
                <w:szCs w:val="18"/>
                <w:lang w:bidi="th-TH"/>
              </w:rPr>
            </w:pPr>
          </w:p>
        </w:tc>
        <w:tc>
          <w:tcPr>
            <w:tcW w:w="1533" w:type="dxa"/>
            <w:tcBorders>
              <w:top w:val="single" w:sz="4" w:space="0" w:color="auto"/>
            </w:tcBorders>
            <w:vAlign w:val="center"/>
          </w:tcPr>
          <w:p w14:paraId="079647F3" w14:textId="77777777" w:rsidR="001137F8" w:rsidRPr="000A3FEF" w:rsidRDefault="001137F8" w:rsidP="00865727">
            <w:pPr>
              <w:ind w:right="-72"/>
              <w:jc w:val="right"/>
              <w:rPr>
                <w:rFonts w:ascii="Arial" w:eastAsia="Arial Unicode MS" w:hAnsi="Arial" w:cs="Arial"/>
                <w:sz w:val="18"/>
                <w:szCs w:val="18"/>
                <w:lang w:bidi="th-TH"/>
              </w:rPr>
            </w:pPr>
          </w:p>
        </w:tc>
        <w:tc>
          <w:tcPr>
            <w:tcW w:w="1586" w:type="dxa"/>
            <w:tcBorders>
              <w:top w:val="single" w:sz="4" w:space="0" w:color="auto"/>
            </w:tcBorders>
            <w:vAlign w:val="center"/>
          </w:tcPr>
          <w:p w14:paraId="2B52FBA3" w14:textId="77777777" w:rsidR="001137F8" w:rsidRPr="000A3FEF" w:rsidRDefault="001137F8" w:rsidP="00865727">
            <w:pPr>
              <w:ind w:right="-72"/>
              <w:jc w:val="right"/>
              <w:rPr>
                <w:rFonts w:ascii="Arial" w:eastAsia="Arial Unicode MS" w:hAnsi="Arial" w:cs="Arial"/>
                <w:sz w:val="18"/>
                <w:szCs w:val="18"/>
                <w:lang w:bidi="th-TH"/>
              </w:rPr>
            </w:pPr>
          </w:p>
        </w:tc>
      </w:tr>
      <w:tr w:rsidR="001137F8" w:rsidRPr="000A3FEF" w14:paraId="0CD5428E" w14:textId="77777777" w:rsidTr="004A0633">
        <w:trPr>
          <w:cantSplit/>
        </w:trPr>
        <w:tc>
          <w:tcPr>
            <w:tcW w:w="3231" w:type="dxa"/>
          </w:tcPr>
          <w:p w14:paraId="02F174EC" w14:textId="3FCE3894" w:rsidR="001137F8" w:rsidRPr="000A3FEF" w:rsidRDefault="001137F8" w:rsidP="002956B9">
            <w:pPr>
              <w:ind w:left="-101"/>
              <w:rPr>
                <w:rFonts w:ascii="Arial" w:eastAsia="Arial Unicode MS" w:hAnsi="Arial" w:cs="Arial"/>
                <w:b/>
                <w:bCs/>
                <w:sz w:val="18"/>
                <w:szCs w:val="18"/>
                <w:rtl/>
                <w:cs/>
                <w:lang w:bidi="th-TH"/>
              </w:rPr>
            </w:pPr>
            <w:r w:rsidRPr="000A3FEF">
              <w:rPr>
                <w:rFonts w:ascii="Arial" w:eastAsia="Arial Unicode MS" w:hAnsi="Arial" w:cs="Arial"/>
                <w:b/>
                <w:bCs/>
                <w:sz w:val="18"/>
                <w:szCs w:val="18"/>
                <w:lang w:bidi="th-TH"/>
              </w:rPr>
              <w:t>Total</w:t>
            </w:r>
          </w:p>
        </w:tc>
        <w:tc>
          <w:tcPr>
            <w:tcW w:w="1559" w:type="dxa"/>
            <w:tcBorders>
              <w:bottom w:val="single" w:sz="4" w:space="0" w:color="auto"/>
            </w:tcBorders>
          </w:tcPr>
          <w:p w14:paraId="041F32BE" w14:textId="018E8A06" w:rsidR="001137F8" w:rsidRPr="000A3FEF" w:rsidRDefault="00003033" w:rsidP="00865727">
            <w:pPr>
              <w:ind w:right="-72"/>
              <w:jc w:val="right"/>
              <w:rPr>
                <w:rFonts w:ascii="Arial" w:eastAsia="Arial Unicode MS" w:hAnsi="Arial" w:cs="Arial"/>
                <w:sz w:val="18"/>
                <w:szCs w:val="18"/>
                <w:lang w:bidi="th-TH"/>
              </w:rPr>
            </w:pPr>
            <w:r w:rsidRPr="000A3FEF">
              <w:rPr>
                <w:rFonts w:ascii="Arial" w:eastAsia="Arial Unicode MS" w:hAnsi="Arial" w:cs="Arial"/>
                <w:color w:val="000000"/>
                <w:sz w:val="18"/>
                <w:szCs w:val="18"/>
              </w:rPr>
              <w:t>669,667</w:t>
            </w:r>
          </w:p>
        </w:tc>
        <w:tc>
          <w:tcPr>
            <w:tcW w:w="1559" w:type="dxa"/>
            <w:tcBorders>
              <w:bottom w:val="single" w:sz="4" w:space="0" w:color="auto"/>
            </w:tcBorders>
          </w:tcPr>
          <w:p w14:paraId="3BEA5A0E" w14:textId="5E8D6E38" w:rsidR="001137F8" w:rsidRPr="000A3FEF" w:rsidRDefault="001137F8" w:rsidP="00865727">
            <w:pPr>
              <w:ind w:right="-72"/>
              <w:jc w:val="right"/>
              <w:rPr>
                <w:rFonts w:ascii="Arial" w:eastAsia="Arial Unicode MS" w:hAnsi="Arial" w:cs="Arial"/>
                <w:sz w:val="18"/>
                <w:szCs w:val="18"/>
                <w:lang w:bidi="th-TH"/>
              </w:rPr>
            </w:pPr>
            <w:r w:rsidRPr="000A3FEF">
              <w:rPr>
                <w:rFonts w:ascii="Arial" w:eastAsia="Arial Unicode MS" w:hAnsi="Arial" w:cs="Arial"/>
                <w:color w:val="000000"/>
                <w:sz w:val="18"/>
                <w:szCs w:val="18"/>
                <w:lang w:val="en-GB"/>
              </w:rPr>
              <w:t>527,669</w:t>
            </w:r>
          </w:p>
        </w:tc>
        <w:tc>
          <w:tcPr>
            <w:tcW w:w="1533" w:type="dxa"/>
            <w:tcBorders>
              <w:bottom w:val="single" w:sz="4" w:space="0" w:color="auto"/>
            </w:tcBorders>
          </w:tcPr>
          <w:p w14:paraId="288DB109" w14:textId="72CA4FAE" w:rsidR="001137F8" w:rsidRPr="000A3FEF" w:rsidRDefault="00003033" w:rsidP="00865727">
            <w:pPr>
              <w:ind w:right="-72"/>
              <w:jc w:val="right"/>
              <w:rPr>
                <w:rFonts w:ascii="Arial" w:eastAsia="Arial Unicode MS" w:hAnsi="Arial" w:cs="Arial"/>
                <w:sz w:val="18"/>
                <w:szCs w:val="18"/>
                <w:lang w:bidi="th-TH"/>
              </w:rPr>
            </w:pPr>
            <w:r w:rsidRPr="000A3FEF">
              <w:rPr>
                <w:rFonts w:ascii="Arial" w:eastAsia="Arial Unicode MS" w:hAnsi="Arial" w:cs="Arial"/>
                <w:color w:val="000000"/>
                <w:sz w:val="18"/>
                <w:szCs w:val="18"/>
                <w:lang w:bidi="th-TH"/>
              </w:rPr>
              <w:t>41,704</w:t>
            </w:r>
          </w:p>
        </w:tc>
        <w:tc>
          <w:tcPr>
            <w:tcW w:w="1586" w:type="dxa"/>
            <w:tcBorders>
              <w:bottom w:val="single" w:sz="4" w:space="0" w:color="auto"/>
            </w:tcBorders>
          </w:tcPr>
          <w:p w14:paraId="5ECD80DB" w14:textId="302106BA" w:rsidR="001137F8" w:rsidRPr="000A3FEF" w:rsidRDefault="001137F8" w:rsidP="00865727">
            <w:pPr>
              <w:ind w:right="-72"/>
              <w:jc w:val="right"/>
              <w:rPr>
                <w:rFonts w:ascii="Arial" w:eastAsia="Arial Unicode MS" w:hAnsi="Arial" w:cs="Arial"/>
                <w:sz w:val="18"/>
                <w:szCs w:val="18"/>
                <w:lang w:bidi="th-TH"/>
              </w:rPr>
            </w:pPr>
            <w:r w:rsidRPr="000A3FEF">
              <w:rPr>
                <w:rFonts w:ascii="Arial" w:eastAsia="Arial Unicode MS" w:hAnsi="Arial" w:cs="Arial"/>
                <w:color w:val="000000"/>
                <w:sz w:val="18"/>
                <w:szCs w:val="18"/>
                <w:lang w:val="en-GB"/>
              </w:rPr>
              <w:t>64,146</w:t>
            </w:r>
          </w:p>
        </w:tc>
      </w:tr>
    </w:tbl>
    <w:p w14:paraId="369B176A" w14:textId="77777777" w:rsidR="00C11FE9" w:rsidRPr="004A0633" w:rsidRDefault="00C11FE9" w:rsidP="00865727">
      <w:pPr>
        <w:jc w:val="thaiDistribute"/>
        <w:rPr>
          <w:rFonts w:ascii="Arial" w:eastAsia="Arial Unicode MS" w:hAnsi="Arial" w:cs="Arial"/>
          <w:sz w:val="18"/>
          <w:szCs w:val="18"/>
          <w:lang w:val="en-GB" w:bidi="th-TH"/>
        </w:rPr>
      </w:pPr>
    </w:p>
    <w:p w14:paraId="3288D126" w14:textId="7E3C21FA" w:rsidR="00C11FE9" w:rsidRPr="004A0633" w:rsidRDefault="0026388B" w:rsidP="00865727">
      <w:pPr>
        <w:jc w:val="thaiDistribute"/>
        <w:rPr>
          <w:rFonts w:ascii="Arial" w:eastAsia="Arial Unicode MS" w:hAnsi="Arial" w:cs="Arial"/>
          <w:color w:val="000000"/>
          <w:sz w:val="18"/>
          <w:szCs w:val="18"/>
          <w:lang w:bidi="th-TH"/>
        </w:rPr>
      </w:pPr>
      <w:r w:rsidRPr="004A0633">
        <w:rPr>
          <w:rFonts w:ascii="Arial" w:eastAsia="Arial Unicode MS" w:hAnsi="Arial" w:cs="Arial"/>
          <w:sz w:val="18"/>
          <w:szCs w:val="18"/>
          <w:lang w:val="en-GB" w:bidi="th-TH"/>
        </w:rPr>
        <w:t xml:space="preserve">The interest rates on bank deposits </w:t>
      </w:r>
      <w:r w:rsidR="00C11FE9" w:rsidRPr="004A0633">
        <w:rPr>
          <w:rFonts w:ascii="Arial" w:eastAsia="Arial Unicode MS" w:hAnsi="Arial" w:cs="Arial"/>
          <w:sz w:val="18"/>
          <w:szCs w:val="18"/>
          <w:lang w:val="en-GB" w:bidi="th-TH"/>
        </w:rPr>
        <w:t xml:space="preserve">are </w:t>
      </w:r>
      <w:r w:rsidRPr="004A0633">
        <w:rPr>
          <w:rFonts w:ascii="Arial" w:eastAsia="Arial Unicode MS" w:hAnsi="Arial" w:cs="Arial"/>
          <w:sz w:val="18"/>
          <w:szCs w:val="18"/>
          <w:lang w:val="en-GB" w:bidi="th-TH"/>
        </w:rPr>
        <w:t>0.25</w:t>
      </w:r>
      <w:r w:rsidR="00257B88" w:rsidRPr="00E70771">
        <w:rPr>
          <w:rFonts w:ascii="Arial" w:eastAsia="Arial Unicode MS" w:hAnsi="Arial" w:cs="Arial"/>
          <w:sz w:val="18"/>
          <w:lang w:val="en-GB" w:bidi="th-TH"/>
        </w:rPr>
        <w:t xml:space="preserve">% </w:t>
      </w:r>
      <w:r w:rsidRPr="004A0633">
        <w:rPr>
          <w:rFonts w:ascii="Arial" w:eastAsia="Arial Unicode MS" w:hAnsi="Arial" w:cs="Arial"/>
          <w:sz w:val="18"/>
          <w:szCs w:val="18"/>
          <w:lang w:val="en-GB" w:bidi="th-TH"/>
        </w:rPr>
        <w:t>to 4.75</w:t>
      </w:r>
      <w:r w:rsidR="00257B88" w:rsidRPr="00257B88">
        <w:rPr>
          <w:rFonts w:ascii="Arial" w:eastAsia="Arial Unicode MS" w:hAnsi="Arial" w:cs="Arial"/>
          <w:sz w:val="18"/>
          <w:szCs w:val="18"/>
          <w:lang w:val="en-GB" w:bidi="th-TH"/>
        </w:rPr>
        <w:t>%</w:t>
      </w:r>
      <w:r w:rsidR="00257B88">
        <w:rPr>
          <w:rFonts w:ascii="Arial" w:eastAsia="Arial Unicode MS" w:hAnsi="Arial" w:cs="Arial"/>
          <w:sz w:val="18"/>
          <w:szCs w:val="18"/>
          <w:lang w:val="en-GB" w:bidi="th-TH"/>
        </w:rPr>
        <w:t xml:space="preserve"> per annum</w:t>
      </w:r>
      <w:r w:rsidRPr="00257B88">
        <w:rPr>
          <w:rFonts w:ascii="Arial" w:eastAsia="Arial Unicode MS" w:hAnsi="Arial" w:cs="Arial"/>
          <w:sz w:val="18"/>
          <w:szCs w:val="18"/>
          <w:lang w:val="en-GB" w:bidi="th-TH"/>
        </w:rPr>
        <w:t>.</w:t>
      </w:r>
      <w:r w:rsidR="00C11FE9" w:rsidRPr="00257B88">
        <w:rPr>
          <w:rFonts w:ascii="Arial" w:eastAsia="Arial Unicode MS" w:hAnsi="Arial" w:cs="Arial"/>
          <w:color w:val="000000"/>
          <w:sz w:val="18"/>
          <w:szCs w:val="18"/>
          <w:cs/>
          <w:lang w:bidi="th-TH"/>
        </w:rPr>
        <w:t xml:space="preserve"> (</w:t>
      </w:r>
      <w:r w:rsidR="00C11FE9" w:rsidRPr="00257B88">
        <w:rPr>
          <w:rFonts w:ascii="Arial" w:eastAsia="Arial Unicode MS" w:hAnsi="Arial" w:cs="Arial"/>
          <w:color w:val="000000"/>
          <w:sz w:val="18"/>
          <w:szCs w:val="18"/>
          <w:lang w:bidi="th-TH"/>
        </w:rPr>
        <w:t>2024:</w:t>
      </w:r>
      <w:r w:rsidR="00C5102C">
        <w:rPr>
          <w:rFonts w:ascii="Arial" w:eastAsia="Arial Unicode MS" w:hAnsi="Arial" w:cs="Arial"/>
          <w:color w:val="000000"/>
          <w:sz w:val="18"/>
          <w:szCs w:val="18"/>
          <w:lang w:bidi="th-TH"/>
        </w:rPr>
        <w:t xml:space="preserve"> </w:t>
      </w:r>
      <w:r w:rsidR="00C11FE9" w:rsidRPr="00257B88">
        <w:rPr>
          <w:rFonts w:ascii="Arial" w:eastAsia="Arial Unicode MS" w:hAnsi="Arial" w:cs="Arial"/>
          <w:color w:val="000000"/>
          <w:sz w:val="18"/>
          <w:szCs w:val="18"/>
          <w:lang w:bidi="th-TH"/>
        </w:rPr>
        <w:t xml:space="preserve">0.25% </w:t>
      </w:r>
      <w:r w:rsidR="00C5102C">
        <w:rPr>
          <w:rFonts w:ascii="Arial" w:eastAsia="Arial Unicode MS" w:hAnsi="Arial" w:cs="Arial"/>
          <w:color w:val="000000"/>
          <w:sz w:val="18"/>
          <w:szCs w:val="18"/>
          <w:lang w:bidi="th-TH"/>
        </w:rPr>
        <w:t>to</w:t>
      </w:r>
      <w:r w:rsidR="00C11FE9" w:rsidRPr="00257B88">
        <w:rPr>
          <w:rFonts w:ascii="Arial" w:eastAsia="Arial Unicode MS" w:hAnsi="Arial" w:cs="Arial"/>
          <w:color w:val="000000"/>
          <w:sz w:val="18"/>
          <w:szCs w:val="18"/>
          <w:lang w:bidi="th-TH"/>
        </w:rPr>
        <w:t xml:space="preserve"> 4.30%</w:t>
      </w:r>
      <w:r w:rsidR="00C11FE9" w:rsidRPr="00257B88">
        <w:rPr>
          <w:rFonts w:ascii="Arial" w:eastAsia="Arial Unicode MS" w:hAnsi="Arial" w:cs="Arial"/>
          <w:color w:val="000000"/>
          <w:sz w:val="18"/>
          <w:szCs w:val="18"/>
          <w:cs/>
          <w:lang w:bidi="th-TH"/>
        </w:rPr>
        <w:t xml:space="preserve"> </w:t>
      </w:r>
      <w:r w:rsidR="00C11FE9" w:rsidRPr="00257B88">
        <w:rPr>
          <w:rFonts w:ascii="Arial" w:eastAsia="Arial Unicode MS" w:hAnsi="Arial" w:cs="Arial"/>
          <w:color w:val="000000"/>
          <w:sz w:val="18"/>
          <w:szCs w:val="18"/>
          <w:lang w:bidi="th-TH"/>
        </w:rPr>
        <w:t xml:space="preserve">per </w:t>
      </w:r>
      <w:r w:rsidR="00257B88">
        <w:rPr>
          <w:rFonts w:ascii="Arial" w:eastAsia="Arial Unicode MS" w:hAnsi="Arial" w:cs="Arial"/>
          <w:color w:val="000000"/>
          <w:sz w:val="18"/>
          <w:szCs w:val="18"/>
          <w:lang w:bidi="th-TH"/>
        </w:rPr>
        <w:t>annum</w:t>
      </w:r>
      <w:r w:rsidR="00C11FE9" w:rsidRPr="00257B88">
        <w:rPr>
          <w:rFonts w:ascii="Arial" w:eastAsia="Arial Unicode MS" w:hAnsi="Arial" w:cs="Arial"/>
          <w:color w:val="000000"/>
          <w:sz w:val="18"/>
          <w:szCs w:val="18"/>
          <w:cs/>
          <w:lang w:bidi="th-TH"/>
        </w:rPr>
        <w:t xml:space="preserve">) </w:t>
      </w:r>
    </w:p>
    <w:p w14:paraId="6C66F1C3" w14:textId="45CC799E" w:rsidR="00E1510F" w:rsidRPr="004A0633" w:rsidRDefault="00E1510F" w:rsidP="00865727">
      <w:pPr>
        <w:rPr>
          <w:rFonts w:ascii="Arial" w:eastAsia="Arial Unicode MS" w:hAnsi="Arial" w:cs="Arial"/>
          <w:sz w:val="18"/>
          <w:szCs w:val="18"/>
          <w:lang w:val="en-GB" w:bidi="th-TH"/>
        </w:rPr>
      </w:pPr>
    </w:p>
    <w:p w14:paraId="36B3875F" w14:textId="3A5390CD" w:rsidR="00E70A88" w:rsidRDefault="001648D8" w:rsidP="00865727">
      <w:pPr>
        <w:jc w:val="thaiDistribute"/>
        <w:rPr>
          <w:rFonts w:ascii="Arial" w:eastAsia="Arial Unicode MS" w:hAnsi="Arial" w:cs="Arial"/>
          <w:b/>
          <w:bCs/>
          <w:color w:val="000000"/>
          <w:sz w:val="18"/>
          <w:szCs w:val="18"/>
          <w:lang w:bidi="th-TH"/>
        </w:rPr>
      </w:pPr>
      <w:r w:rsidRPr="001648D8">
        <w:rPr>
          <w:rFonts w:ascii="Arial" w:eastAsia="Arial Unicode MS" w:hAnsi="Arial" w:cs="Arial"/>
          <w:b/>
          <w:bCs/>
          <w:color w:val="000000"/>
          <w:sz w:val="18"/>
          <w:szCs w:val="18"/>
          <w:lang w:bidi="th-TH"/>
        </w:rPr>
        <w:t>Fixed deposits with maturity more than 3 months</w:t>
      </w:r>
    </w:p>
    <w:p w14:paraId="5FA45BCD" w14:textId="77777777" w:rsidR="001648D8" w:rsidRPr="004A0633" w:rsidRDefault="001648D8" w:rsidP="00865727">
      <w:pPr>
        <w:jc w:val="thaiDistribute"/>
        <w:rPr>
          <w:rFonts w:ascii="Arial" w:eastAsia="Arial Unicode MS" w:hAnsi="Arial" w:cs="Arial"/>
          <w:color w:val="000000"/>
          <w:sz w:val="18"/>
          <w:szCs w:val="18"/>
          <w:lang w:bidi="th-TH"/>
        </w:rPr>
      </w:pPr>
    </w:p>
    <w:p w14:paraId="011E6DEC" w14:textId="4028961E" w:rsidR="00E70A88" w:rsidRPr="004A0633" w:rsidRDefault="00E70A88" w:rsidP="001648D8">
      <w:pPr>
        <w:jc w:val="thaiDistribute"/>
        <w:rPr>
          <w:rFonts w:ascii="Arial" w:eastAsia="Arial Unicode MS" w:hAnsi="Arial" w:cs="Arial"/>
          <w:color w:val="000000"/>
          <w:sz w:val="18"/>
          <w:szCs w:val="18"/>
          <w:lang w:bidi="th-TH"/>
        </w:rPr>
      </w:pPr>
      <w:r w:rsidRPr="004A0633">
        <w:rPr>
          <w:rFonts w:ascii="Arial" w:eastAsia="Arial Unicode MS" w:hAnsi="Arial" w:cs="Arial"/>
          <w:color w:val="000000"/>
          <w:sz w:val="18"/>
          <w:szCs w:val="18"/>
          <w:lang w:bidi="th-TH"/>
        </w:rPr>
        <w:t>As at 31 December 2025,</w:t>
      </w:r>
      <w:r w:rsidR="001648D8">
        <w:rPr>
          <w:rFonts w:ascii="Arial" w:eastAsia="Arial Unicode MS" w:hAnsi="Arial" w:cs="Arial"/>
          <w:color w:val="000000"/>
          <w:sz w:val="18"/>
          <w:szCs w:val="18"/>
          <w:lang w:bidi="th-TH"/>
        </w:rPr>
        <w:t xml:space="preserve"> f</w:t>
      </w:r>
      <w:r w:rsidR="001648D8" w:rsidRPr="001648D8">
        <w:rPr>
          <w:rFonts w:ascii="Arial" w:eastAsia="Arial Unicode MS" w:hAnsi="Arial" w:cs="Arial"/>
          <w:color w:val="000000"/>
          <w:sz w:val="18"/>
          <w:szCs w:val="18"/>
          <w:lang w:bidi="th-TH"/>
        </w:rPr>
        <w:t>ixed deposits with maturity more than 3 months</w:t>
      </w:r>
      <w:r w:rsidRPr="004A0633">
        <w:rPr>
          <w:rFonts w:ascii="Arial" w:eastAsia="Arial Unicode MS" w:hAnsi="Arial" w:cs="Arial"/>
          <w:color w:val="000000"/>
          <w:sz w:val="18"/>
          <w:szCs w:val="18"/>
          <w:lang w:bidi="th-TH"/>
        </w:rPr>
        <w:t xml:space="preserve">, represent the amount of short-term deposit at banks in Vietnam of the subsidiaries with term of 1 year and earns interest at the rate 6.3% per annum (2024: 1.9% to 4.7% </w:t>
      </w:r>
      <w:r w:rsidR="00A71847">
        <w:rPr>
          <w:rFonts w:ascii="Arial" w:eastAsia="Arial Unicode MS" w:hAnsi="Arial" w:cs="Arial"/>
          <w:color w:val="000000"/>
          <w:sz w:val="18"/>
          <w:szCs w:val="18"/>
          <w:lang w:bidi="th-TH"/>
        </w:rPr>
        <w:t>per annum</w:t>
      </w:r>
      <w:r w:rsidRPr="004A0633">
        <w:rPr>
          <w:rFonts w:ascii="Arial" w:eastAsia="Arial Unicode MS" w:hAnsi="Arial" w:cs="Arial"/>
          <w:color w:val="000000"/>
          <w:sz w:val="18"/>
          <w:szCs w:val="18"/>
          <w:lang w:bidi="th-TH"/>
        </w:rPr>
        <w:t>).</w:t>
      </w:r>
    </w:p>
    <w:p w14:paraId="7BBABD6C" w14:textId="77777777" w:rsidR="001D7743" w:rsidRPr="004A0633" w:rsidRDefault="001D7743" w:rsidP="00865727">
      <w:pPr>
        <w:rPr>
          <w:rFonts w:ascii="Arial" w:eastAsia="Arial Unicode MS" w:hAnsi="Arial" w:cs="Arial"/>
          <w:sz w:val="18"/>
          <w:szCs w:val="18"/>
          <w:lang w:bidi="th-TH"/>
        </w:rPr>
      </w:pPr>
    </w:p>
    <w:p w14:paraId="3C38EA26" w14:textId="77777777" w:rsidR="00D66AC1" w:rsidRPr="004A0633" w:rsidRDefault="00D66AC1" w:rsidP="00865727">
      <w:pPr>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CD584E" w:rsidRPr="004A0633" w14:paraId="6D87DC02" w14:textId="77777777">
        <w:trPr>
          <w:trHeight w:val="386"/>
        </w:trPr>
        <w:tc>
          <w:tcPr>
            <w:tcW w:w="9461" w:type="dxa"/>
            <w:vAlign w:val="center"/>
          </w:tcPr>
          <w:p w14:paraId="7B8D0F10" w14:textId="64C44749" w:rsidR="00CD584E" w:rsidRPr="004A0633" w:rsidRDefault="008D0147" w:rsidP="00865727">
            <w:pPr>
              <w:widowControl w:val="0"/>
              <w:tabs>
                <w:tab w:val="left" w:pos="432"/>
              </w:tabs>
              <w:ind w:left="504" w:hanging="609"/>
              <w:jc w:val="both"/>
              <w:rPr>
                <w:rFonts w:ascii="Arial" w:eastAsia="Arial Unicode MS" w:hAnsi="Arial" w:cs="Arial"/>
                <w:b/>
                <w:bCs/>
                <w:sz w:val="18"/>
                <w:szCs w:val="18"/>
                <w:rtl/>
                <w:cs/>
                <w:lang w:val="en-GB" w:bidi="th-TH"/>
              </w:rPr>
            </w:pPr>
            <w:r w:rsidRPr="004A0633">
              <w:rPr>
                <w:rFonts w:ascii="Arial" w:eastAsia="Arial Unicode MS" w:hAnsi="Arial" w:cs="Arial"/>
                <w:b/>
                <w:bCs/>
                <w:sz w:val="18"/>
                <w:szCs w:val="18"/>
                <w:lang w:val="en-GB"/>
              </w:rPr>
              <w:t>1</w:t>
            </w:r>
            <w:r w:rsidR="006020FA" w:rsidRPr="004A0633">
              <w:rPr>
                <w:rFonts w:ascii="Arial" w:eastAsia="Arial Unicode MS" w:hAnsi="Arial" w:cs="Arial"/>
                <w:b/>
                <w:bCs/>
                <w:sz w:val="18"/>
                <w:szCs w:val="18"/>
                <w:lang w:val="en-GB"/>
              </w:rPr>
              <w:t>0</w:t>
            </w:r>
            <w:r w:rsidR="00CD584E" w:rsidRPr="004A0633">
              <w:rPr>
                <w:rFonts w:ascii="Arial" w:eastAsia="Arial Unicode MS" w:hAnsi="Arial" w:cs="Arial"/>
                <w:b/>
                <w:bCs/>
                <w:sz w:val="18"/>
                <w:szCs w:val="18"/>
                <w:lang w:val="en-GB"/>
              </w:rPr>
              <w:tab/>
            </w:r>
            <w:r w:rsidR="00AA2323" w:rsidRPr="004A0633">
              <w:rPr>
                <w:rFonts w:ascii="Arial" w:eastAsia="Arial Unicode MS" w:hAnsi="Arial" w:cs="Arial"/>
                <w:b/>
                <w:bCs/>
                <w:color w:val="000000"/>
                <w:sz w:val="18"/>
                <w:szCs w:val="18"/>
                <w:lang w:val="en-GB" w:bidi="th-TH"/>
              </w:rPr>
              <w:t>Trade and other receivables</w:t>
            </w:r>
          </w:p>
        </w:tc>
      </w:tr>
    </w:tbl>
    <w:p w14:paraId="16093D9B" w14:textId="77777777" w:rsidR="00CD584E" w:rsidRPr="004A0633" w:rsidRDefault="00CD584E" w:rsidP="00865727">
      <w:pPr>
        <w:rPr>
          <w:rFonts w:ascii="Arial" w:eastAsia="Arial Unicode MS" w:hAnsi="Arial" w:cs="Arial"/>
          <w:sz w:val="18"/>
          <w:szCs w:val="18"/>
          <w:lang w:bidi="th-TH"/>
        </w:rPr>
      </w:pPr>
    </w:p>
    <w:tbl>
      <w:tblPr>
        <w:tblW w:w="9450" w:type="dxa"/>
        <w:tblInd w:w="108" w:type="dxa"/>
        <w:tblLayout w:type="fixed"/>
        <w:tblLook w:val="0000" w:firstRow="0" w:lastRow="0" w:firstColumn="0" w:lastColumn="0" w:noHBand="0" w:noVBand="0"/>
      </w:tblPr>
      <w:tblGrid>
        <w:gridCol w:w="3222"/>
        <w:gridCol w:w="1566"/>
        <w:gridCol w:w="1557"/>
        <w:gridCol w:w="1539"/>
        <w:gridCol w:w="1566"/>
      </w:tblGrid>
      <w:tr w:rsidR="00F96CFC" w:rsidRPr="004A0633" w14:paraId="35F7D941" w14:textId="77777777" w:rsidTr="008D7A4A">
        <w:trPr>
          <w:cantSplit/>
        </w:trPr>
        <w:tc>
          <w:tcPr>
            <w:tcW w:w="3222" w:type="dxa"/>
          </w:tcPr>
          <w:p w14:paraId="69A29731" w14:textId="77777777" w:rsidR="00F96CFC" w:rsidRPr="004A0633" w:rsidRDefault="00F96CFC" w:rsidP="002956B9">
            <w:pPr>
              <w:ind w:left="-101"/>
              <w:rPr>
                <w:rFonts w:ascii="Arial" w:eastAsia="Arial Unicode MS" w:hAnsi="Arial" w:cs="Arial"/>
                <w:sz w:val="18"/>
                <w:szCs w:val="18"/>
                <w:lang w:bidi="th-TH"/>
              </w:rPr>
            </w:pPr>
          </w:p>
        </w:tc>
        <w:tc>
          <w:tcPr>
            <w:tcW w:w="3123" w:type="dxa"/>
            <w:gridSpan w:val="2"/>
            <w:tcBorders>
              <w:bottom w:val="single" w:sz="4" w:space="0" w:color="auto"/>
            </w:tcBorders>
          </w:tcPr>
          <w:p w14:paraId="1D8F13C3" w14:textId="7BA669F1" w:rsidR="00F96CFC" w:rsidRPr="004A0633" w:rsidRDefault="002B55FE" w:rsidP="00865727">
            <w:pPr>
              <w:jc w:val="center"/>
              <w:rPr>
                <w:rFonts w:ascii="Arial" w:eastAsia="Arial Unicode MS" w:hAnsi="Arial" w:cs="Arial"/>
                <w:b/>
                <w:bCs/>
                <w:spacing w:val="-6"/>
                <w:sz w:val="18"/>
                <w:szCs w:val="18"/>
                <w:lang w:bidi="th-TH"/>
              </w:rPr>
            </w:pPr>
            <w:r w:rsidRPr="004A0633">
              <w:rPr>
                <w:rFonts w:ascii="Arial" w:eastAsia="Arial Unicode MS" w:hAnsi="Arial" w:cs="Arial"/>
                <w:b/>
                <w:bCs/>
                <w:spacing w:val="-6"/>
                <w:sz w:val="18"/>
                <w:szCs w:val="18"/>
                <w:lang w:bidi="th-TH"/>
              </w:rPr>
              <w:t xml:space="preserve">Consolidated </w:t>
            </w:r>
            <w:r w:rsidR="00295331">
              <w:rPr>
                <w:rFonts w:ascii="Arial" w:eastAsia="Arial Unicode MS" w:hAnsi="Arial" w:cs="Arial"/>
                <w:b/>
                <w:bCs/>
                <w:spacing w:val="-6"/>
                <w:sz w:val="18"/>
                <w:szCs w:val="18"/>
                <w:lang w:bidi="th-TH"/>
              </w:rPr>
              <w:t>f</w:t>
            </w:r>
            <w:r w:rsidRPr="004A0633">
              <w:rPr>
                <w:rFonts w:ascii="Arial" w:eastAsia="Arial Unicode MS" w:hAnsi="Arial" w:cs="Arial"/>
                <w:b/>
                <w:bCs/>
                <w:spacing w:val="-6"/>
                <w:sz w:val="18"/>
                <w:szCs w:val="18"/>
                <w:lang w:bidi="th-TH"/>
              </w:rPr>
              <w:t>inancial statement</w:t>
            </w:r>
            <w:r w:rsidR="005F04F6">
              <w:rPr>
                <w:rFonts w:ascii="Arial" w:eastAsia="Arial Unicode MS" w:hAnsi="Arial" w:cs="Arial"/>
                <w:b/>
                <w:bCs/>
                <w:spacing w:val="-6"/>
                <w:sz w:val="18"/>
                <w:szCs w:val="18"/>
                <w:lang w:bidi="th-TH"/>
              </w:rPr>
              <w:t>s</w:t>
            </w:r>
          </w:p>
        </w:tc>
        <w:tc>
          <w:tcPr>
            <w:tcW w:w="3105" w:type="dxa"/>
            <w:gridSpan w:val="2"/>
            <w:tcBorders>
              <w:bottom w:val="single" w:sz="4" w:space="0" w:color="auto"/>
            </w:tcBorders>
          </w:tcPr>
          <w:p w14:paraId="14F5D4F8" w14:textId="6FB8308C" w:rsidR="00F96CFC" w:rsidRPr="004A0633" w:rsidRDefault="002B55FE" w:rsidP="00865727">
            <w:pPr>
              <w:jc w:val="center"/>
              <w:rPr>
                <w:rFonts w:ascii="Arial" w:eastAsia="Arial Unicode MS" w:hAnsi="Arial" w:cs="Arial"/>
                <w:b/>
                <w:bCs/>
                <w:sz w:val="18"/>
                <w:szCs w:val="18"/>
                <w:lang w:bidi="th-TH"/>
              </w:rPr>
            </w:pPr>
            <w:r w:rsidRPr="004A0633">
              <w:rPr>
                <w:rFonts w:ascii="Arial" w:eastAsia="Arial Unicode MS" w:hAnsi="Arial" w:cs="Arial"/>
                <w:b/>
                <w:bCs/>
                <w:sz w:val="18"/>
                <w:szCs w:val="18"/>
                <w:lang w:bidi="th-TH"/>
              </w:rPr>
              <w:t>Separate financial statements</w:t>
            </w:r>
          </w:p>
        </w:tc>
      </w:tr>
      <w:tr w:rsidR="00F96CFC" w:rsidRPr="004A0633" w14:paraId="2A2EE82E" w14:textId="77777777" w:rsidTr="008D7A4A">
        <w:trPr>
          <w:cantSplit/>
        </w:trPr>
        <w:tc>
          <w:tcPr>
            <w:tcW w:w="3222" w:type="dxa"/>
          </w:tcPr>
          <w:p w14:paraId="00565E12" w14:textId="77777777" w:rsidR="00F96CFC" w:rsidRPr="004A0633" w:rsidRDefault="00F96CFC" w:rsidP="002956B9">
            <w:pPr>
              <w:ind w:left="-101"/>
              <w:rPr>
                <w:rFonts w:ascii="Arial" w:eastAsia="Arial Unicode MS" w:hAnsi="Arial" w:cs="Arial"/>
                <w:sz w:val="18"/>
                <w:szCs w:val="18"/>
                <w:lang w:bidi="th-TH"/>
              </w:rPr>
            </w:pPr>
          </w:p>
        </w:tc>
        <w:tc>
          <w:tcPr>
            <w:tcW w:w="1566" w:type="dxa"/>
          </w:tcPr>
          <w:p w14:paraId="0C6388A6" w14:textId="0241FFF5" w:rsidR="00F96CFC" w:rsidRPr="004A0633" w:rsidRDefault="002B55FE" w:rsidP="00865727">
            <w:pPr>
              <w:ind w:right="-72"/>
              <w:jc w:val="right"/>
              <w:rPr>
                <w:rFonts w:ascii="Arial" w:eastAsia="Arial Unicode MS" w:hAnsi="Arial" w:cs="Arial"/>
                <w:b/>
                <w:bCs/>
                <w:sz w:val="18"/>
                <w:szCs w:val="18"/>
                <w:lang w:val="en-GB" w:bidi="th-TH"/>
              </w:rPr>
            </w:pPr>
            <w:r w:rsidRPr="004A0633">
              <w:rPr>
                <w:rFonts w:ascii="Arial" w:eastAsia="Arial Unicode MS" w:hAnsi="Arial" w:cs="Arial"/>
                <w:b/>
                <w:bCs/>
                <w:sz w:val="18"/>
                <w:szCs w:val="18"/>
                <w:lang w:bidi="th-TH"/>
              </w:rPr>
              <w:t>2025</w:t>
            </w:r>
          </w:p>
        </w:tc>
        <w:tc>
          <w:tcPr>
            <w:tcW w:w="1557" w:type="dxa"/>
          </w:tcPr>
          <w:p w14:paraId="617DECF2" w14:textId="4C9E6815" w:rsidR="00F96CFC" w:rsidRPr="004A0633" w:rsidRDefault="002B55FE" w:rsidP="00865727">
            <w:pPr>
              <w:ind w:right="-72"/>
              <w:jc w:val="right"/>
              <w:rPr>
                <w:rFonts w:ascii="Arial" w:eastAsia="Arial Unicode MS" w:hAnsi="Arial" w:cs="Arial"/>
                <w:b/>
                <w:bCs/>
                <w:sz w:val="18"/>
                <w:szCs w:val="18"/>
                <w:cs/>
                <w:lang w:bidi="th-TH"/>
              </w:rPr>
            </w:pPr>
            <w:r w:rsidRPr="004A0633">
              <w:rPr>
                <w:rFonts w:ascii="Arial" w:eastAsia="Arial Unicode MS" w:hAnsi="Arial" w:cs="Arial"/>
                <w:b/>
                <w:bCs/>
                <w:sz w:val="18"/>
                <w:szCs w:val="18"/>
                <w:lang w:bidi="th-TH"/>
              </w:rPr>
              <w:t>2024</w:t>
            </w:r>
          </w:p>
        </w:tc>
        <w:tc>
          <w:tcPr>
            <w:tcW w:w="1539" w:type="dxa"/>
          </w:tcPr>
          <w:p w14:paraId="36F7E150" w14:textId="3D6E23A1" w:rsidR="00F96CFC" w:rsidRPr="004A0633" w:rsidRDefault="002B55FE" w:rsidP="00865727">
            <w:pPr>
              <w:ind w:right="-72"/>
              <w:jc w:val="right"/>
              <w:rPr>
                <w:rFonts w:ascii="Arial" w:eastAsia="Arial Unicode MS" w:hAnsi="Arial" w:cs="Arial"/>
                <w:b/>
                <w:bCs/>
                <w:sz w:val="18"/>
                <w:szCs w:val="18"/>
                <w:lang w:val="en-GB" w:bidi="th-TH"/>
              </w:rPr>
            </w:pPr>
            <w:r w:rsidRPr="004A0633">
              <w:rPr>
                <w:rFonts w:ascii="Arial" w:eastAsia="Arial Unicode MS" w:hAnsi="Arial" w:cs="Arial"/>
                <w:b/>
                <w:bCs/>
                <w:sz w:val="18"/>
                <w:szCs w:val="18"/>
                <w:lang w:bidi="th-TH"/>
              </w:rPr>
              <w:t>2025</w:t>
            </w:r>
          </w:p>
        </w:tc>
        <w:tc>
          <w:tcPr>
            <w:tcW w:w="1566" w:type="dxa"/>
          </w:tcPr>
          <w:p w14:paraId="5E8B89B6" w14:textId="7851FFF0" w:rsidR="00F96CFC" w:rsidRPr="004A0633" w:rsidRDefault="002B55FE" w:rsidP="00865727">
            <w:pPr>
              <w:ind w:right="-72"/>
              <w:jc w:val="right"/>
              <w:rPr>
                <w:rFonts w:ascii="Arial" w:eastAsia="Arial Unicode MS" w:hAnsi="Arial" w:cs="Arial"/>
                <w:b/>
                <w:bCs/>
                <w:sz w:val="18"/>
                <w:szCs w:val="18"/>
                <w:cs/>
                <w:lang w:bidi="th-TH"/>
              </w:rPr>
            </w:pPr>
            <w:r w:rsidRPr="004A0633">
              <w:rPr>
                <w:rFonts w:ascii="Arial" w:eastAsia="Arial Unicode MS" w:hAnsi="Arial" w:cs="Arial"/>
                <w:b/>
                <w:bCs/>
                <w:sz w:val="18"/>
                <w:szCs w:val="18"/>
                <w:lang w:bidi="th-TH"/>
              </w:rPr>
              <w:t>2024</w:t>
            </w:r>
          </w:p>
        </w:tc>
      </w:tr>
      <w:tr w:rsidR="001137F8" w:rsidRPr="004A0633" w14:paraId="4033BAD0" w14:textId="77777777" w:rsidTr="008D7A4A">
        <w:trPr>
          <w:cantSplit/>
        </w:trPr>
        <w:tc>
          <w:tcPr>
            <w:tcW w:w="3222" w:type="dxa"/>
          </w:tcPr>
          <w:p w14:paraId="648DF71D" w14:textId="77777777" w:rsidR="001137F8" w:rsidRPr="004A0633" w:rsidRDefault="001137F8" w:rsidP="002956B9">
            <w:pPr>
              <w:ind w:left="-101"/>
              <w:rPr>
                <w:rFonts w:ascii="Arial" w:eastAsia="Arial Unicode MS" w:hAnsi="Arial" w:cs="Arial"/>
                <w:sz w:val="18"/>
                <w:szCs w:val="18"/>
                <w:lang w:bidi="th-TH"/>
              </w:rPr>
            </w:pPr>
          </w:p>
        </w:tc>
        <w:tc>
          <w:tcPr>
            <w:tcW w:w="1566" w:type="dxa"/>
            <w:tcBorders>
              <w:bottom w:val="single" w:sz="4" w:space="0" w:color="auto"/>
            </w:tcBorders>
          </w:tcPr>
          <w:p w14:paraId="354DFB89" w14:textId="3B941F87" w:rsidR="001137F8" w:rsidRPr="004A0633" w:rsidRDefault="001137F8" w:rsidP="00865727">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Thousand Baht</w:t>
            </w:r>
          </w:p>
        </w:tc>
        <w:tc>
          <w:tcPr>
            <w:tcW w:w="1557" w:type="dxa"/>
            <w:tcBorders>
              <w:bottom w:val="single" w:sz="4" w:space="0" w:color="auto"/>
            </w:tcBorders>
          </w:tcPr>
          <w:p w14:paraId="0BB7951C" w14:textId="5CD3903F" w:rsidR="001137F8" w:rsidRPr="004A0633" w:rsidRDefault="001137F8" w:rsidP="00865727">
            <w:pPr>
              <w:ind w:right="-72"/>
              <w:jc w:val="right"/>
              <w:rPr>
                <w:rFonts w:ascii="Arial" w:eastAsia="Arial Unicode MS" w:hAnsi="Arial" w:cs="Arial"/>
                <w:b/>
                <w:bCs/>
                <w:spacing w:val="-2"/>
                <w:sz w:val="18"/>
                <w:szCs w:val="18"/>
                <w:lang w:bidi="th-TH"/>
              </w:rPr>
            </w:pPr>
            <w:r w:rsidRPr="004A0633">
              <w:rPr>
                <w:rFonts w:ascii="Arial" w:eastAsia="Arial Unicode MS" w:hAnsi="Arial" w:cs="Arial"/>
                <w:b/>
                <w:bCs/>
                <w:spacing w:val="-2"/>
                <w:sz w:val="18"/>
                <w:szCs w:val="18"/>
                <w:lang w:bidi="th-TH"/>
              </w:rPr>
              <w:t>Thousand Baht</w:t>
            </w:r>
          </w:p>
        </w:tc>
        <w:tc>
          <w:tcPr>
            <w:tcW w:w="1539" w:type="dxa"/>
            <w:tcBorders>
              <w:bottom w:val="single" w:sz="4" w:space="0" w:color="auto"/>
            </w:tcBorders>
          </w:tcPr>
          <w:p w14:paraId="1CDFFA96" w14:textId="48EB123A" w:rsidR="001137F8" w:rsidRPr="004A0633" w:rsidRDefault="001137F8" w:rsidP="00865727">
            <w:pPr>
              <w:ind w:right="-72"/>
              <w:jc w:val="right"/>
              <w:rPr>
                <w:rFonts w:ascii="Arial" w:eastAsia="Arial Unicode MS" w:hAnsi="Arial" w:cs="Arial"/>
                <w:b/>
                <w:bCs/>
                <w:spacing w:val="-2"/>
                <w:sz w:val="18"/>
                <w:szCs w:val="18"/>
                <w:lang w:bidi="th-TH"/>
              </w:rPr>
            </w:pPr>
            <w:r w:rsidRPr="004A0633">
              <w:rPr>
                <w:rFonts w:ascii="Arial" w:eastAsia="Arial Unicode MS" w:hAnsi="Arial" w:cs="Arial"/>
                <w:b/>
                <w:bCs/>
                <w:spacing w:val="-2"/>
                <w:sz w:val="18"/>
                <w:szCs w:val="18"/>
                <w:lang w:bidi="th-TH"/>
              </w:rPr>
              <w:t>Thousand Baht</w:t>
            </w:r>
          </w:p>
        </w:tc>
        <w:tc>
          <w:tcPr>
            <w:tcW w:w="1566" w:type="dxa"/>
            <w:tcBorders>
              <w:bottom w:val="single" w:sz="4" w:space="0" w:color="auto"/>
            </w:tcBorders>
          </w:tcPr>
          <w:p w14:paraId="579D14CC" w14:textId="60EF4E14" w:rsidR="001137F8" w:rsidRPr="004A0633" w:rsidRDefault="001137F8" w:rsidP="00865727">
            <w:pPr>
              <w:ind w:right="-72"/>
              <w:jc w:val="right"/>
              <w:rPr>
                <w:rFonts w:ascii="Arial" w:eastAsia="Arial Unicode MS" w:hAnsi="Arial" w:cs="Arial"/>
                <w:b/>
                <w:bCs/>
                <w:spacing w:val="-2"/>
                <w:sz w:val="18"/>
                <w:szCs w:val="18"/>
                <w:lang w:bidi="th-TH"/>
              </w:rPr>
            </w:pPr>
            <w:r w:rsidRPr="004A0633">
              <w:rPr>
                <w:rFonts w:ascii="Arial" w:eastAsia="Arial Unicode MS" w:hAnsi="Arial" w:cs="Arial"/>
                <w:b/>
                <w:bCs/>
                <w:spacing w:val="-2"/>
                <w:sz w:val="18"/>
                <w:szCs w:val="18"/>
                <w:lang w:bidi="th-TH"/>
              </w:rPr>
              <w:t>Thousand Baht</w:t>
            </w:r>
          </w:p>
        </w:tc>
      </w:tr>
      <w:tr w:rsidR="00F96CFC" w:rsidRPr="004A0633" w14:paraId="33D47D60" w14:textId="77777777" w:rsidTr="008D7A4A">
        <w:trPr>
          <w:cantSplit/>
        </w:trPr>
        <w:tc>
          <w:tcPr>
            <w:tcW w:w="3222" w:type="dxa"/>
          </w:tcPr>
          <w:p w14:paraId="1B929C33" w14:textId="03D0CDC2" w:rsidR="00F96CFC" w:rsidRPr="007141B1" w:rsidRDefault="007141B1" w:rsidP="002956B9">
            <w:pPr>
              <w:ind w:left="-101"/>
              <w:rPr>
                <w:rFonts w:ascii="Arial" w:eastAsia="Arial Unicode MS" w:hAnsi="Arial" w:cs="Arial"/>
                <w:b/>
                <w:bCs/>
                <w:sz w:val="18"/>
                <w:szCs w:val="18"/>
                <w:rtl/>
                <w:cs/>
              </w:rPr>
            </w:pPr>
            <w:r w:rsidRPr="00E70771">
              <w:rPr>
                <w:rFonts w:ascii="Arial" w:eastAsia="Arial Unicode MS" w:hAnsi="Arial" w:cs="Arial"/>
                <w:b/>
                <w:bCs/>
                <w:sz w:val="18"/>
                <w:szCs w:val="18"/>
              </w:rPr>
              <w:t xml:space="preserve">Trade </w:t>
            </w:r>
            <w:r w:rsidR="00394993" w:rsidRPr="00E70771">
              <w:rPr>
                <w:rFonts w:ascii="Arial" w:eastAsia="Arial Unicode MS" w:hAnsi="Arial" w:cs="Arial"/>
                <w:b/>
                <w:bCs/>
                <w:sz w:val="18"/>
                <w:szCs w:val="18"/>
              </w:rPr>
              <w:t>receivables</w:t>
            </w:r>
          </w:p>
        </w:tc>
        <w:tc>
          <w:tcPr>
            <w:tcW w:w="1566" w:type="dxa"/>
            <w:tcBorders>
              <w:top w:val="single" w:sz="4" w:space="0" w:color="auto"/>
            </w:tcBorders>
          </w:tcPr>
          <w:p w14:paraId="627F13D0" w14:textId="77777777" w:rsidR="00F96CFC" w:rsidRPr="004A0633" w:rsidRDefault="00F96CFC" w:rsidP="00865727">
            <w:pPr>
              <w:ind w:right="-72"/>
              <w:jc w:val="right"/>
              <w:rPr>
                <w:rFonts w:ascii="Arial" w:eastAsia="Arial Unicode MS" w:hAnsi="Arial" w:cs="Arial"/>
                <w:sz w:val="18"/>
                <w:szCs w:val="18"/>
                <w:lang w:bidi="th-TH"/>
              </w:rPr>
            </w:pPr>
          </w:p>
        </w:tc>
        <w:tc>
          <w:tcPr>
            <w:tcW w:w="1557" w:type="dxa"/>
            <w:tcBorders>
              <w:top w:val="single" w:sz="4" w:space="0" w:color="auto"/>
            </w:tcBorders>
          </w:tcPr>
          <w:p w14:paraId="4027F0BF" w14:textId="77777777" w:rsidR="00F96CFC" w:rsidRPr="004A0633" w:rsidRDefault="00F96CFC" w:rsidP="00865727">
            <w:pPr>
              <w:ind w:right="-72"/>
              <w:jc w:val="right"/>
              <w:rPr>
                <w:rFonts w:ascii="Arial" w:eastAsia="Arial Unicode MS" w:hAnsi="Arial" w:cs="Arial"/>
                <w:sz w:val="18"/>
                <w:szCs w:val="18"/>
                <w:lang w:bidi="th-TH"/>
              </w:rPr>
            </w:pPr>
          </w:p>
        </w:tc>
        <w:tc>
          <w:tcPr>
            <w:tcW w:w="1539" w:type="dxa"/>
            <w:tcBorders>
              <w:top w:val="single" w:sz="4" w:space="0" w:color="auto"/>
            </w:tcBorders>
          </w:tcPr>
          <w:p w14:paraId="574BB596" w14:textId="77777777" w:rsidR="00F96CFC" w:rsidRPr="004A0633" w:rsidRDefault="00F96CFC" w:rsidP="00865727">
            <w:pPr>
              <w:ind w:right="-72"/>
              <w:jc w:val="right"/>
              <w:rPr>
                <w:rFonts w:ascii="Arial" w:eastAsia="Arial Unicode MS" w:hAnsi="Arial" w:cs="Arial"/>
                <w:sz w:val="18"/>
                <w:szCs w:val="18"/>
                <w:lang w:bidi="th-TH"/>
              </w:rPr>
            </w:pPr>
          </w:p>
        </w:tc>
        <w:tc>
          <w:tcPr>
            <w:tcW w:w="1566" w:type="dxa"/>
            <w:tcBorders>
              <w:top w:val="single" w:sz="4" w:space="0" w:color="auto"/>
            </w:tcBorders>
          </w:tcPr>
          <w:p w14:paraId="0E823268" w14:textId="77777777" w:rsidR="00F96CFC" w:rsidRPr="004A0633" w:rsidRDefault="00F96CFC" w:rsidP="00865727">
            <w:pPr>
              <w:ind w:right="-72"/>
              <w:jc w:val="right"/>
              <w:rPr>
                <w:rFonts w:ascii="Arial" w:eastAsia="Arial Unicode MS" w:hAnsi="Arial" w:cs="Arial"/>
                <w:sz w:val="18"/>
                <w:szCs w:val="18"/>
                <w:lang w:bidi="th-TH"/>
              </w:rPr>
            </w:pPr>
          </w:p>
        </w:tc>
      </w:tr>
      <w:tr w:rsidR="00F96CFC" w:rsidRPr="004A0633" w14:paraId="3311AB5A" w14:textId="77777777" w:rsidTr="008D7A4A">
        <w:trPr>
          <w:cantSplit/>
        </w:trPr>
        <w:tc>
          <w:tcPr>
            <w:tcW w:w="3222" w:type="dxa"/>
            <w:vAlign w:val="bottom"/>
          </w:tcPr>
          <w:p w14:paraId="30D61FA4" w14:textId="3B6AAC63" w:rsidR="00F96CFC" w:rsidRPr="004A0633" w:rsidRDefault="00F276C8" w:rsidP="002956B9">
            <w:pPr>
              <w:ind w:left="-101"/>
              <w:rPr>
                <w:rFonts w:ascii="Arial" w:eastAsia="Arial Unicode MS" w:hAnsi="Arial" w:cs="Arial"/>
                <w:sz w:val="18"/>
                <w:szCs w:val="18"/>
                <w:lang w:bidi="th-TH"/>
              </w:rPr>
            </w:pPr>
            <w:r w:rsidRPr="004A0633">
              <w:rPr>
                <w:rFonts w:ascii="Arial" w:eastAsia="Arial Unicode MS" w:hAnsi="Arial" w:cs="Arial"/>
                <w:sz w:val="18"/>
                <w:szCs w:val="18"/>
                <w:lang w:bidi="th-TH"/>
              </w:rPr>
              <w:t xml:space="preserve">Trade receivables </w:t>
            </w:r>
            <w:r w:rsidR="004A0633">
              <w:rPr>
                <w:rFonts w:ascii="Arial" w:eastAsia="Arial Unicode MS" w:hAnsi="Arial" w:cs="Arial"/>
                <w:sz w:val="18"/>
                <w:szCs w:val="18"/>
                <w:lang w:bidi="th-TH"/>
              </w:rPr>
              <w:t>-</w:t>
            </w:r>
            <w:r w:rsidRPr="004A0633">
              <w:rPr>
                <w:rFonts w:ascii="Arial" w:eastAsia="Arial Unicode MS" w:hAnsi="Arial" w:cs="Arial"/>
                <w:sz w:val="18"/>
                <w:szCs w:val="18"/>
                <w:lang w:bidi="th-TH"/>
              </w:rPr>
              <w:t xml:space="preserve"> </w:t>
            </w:r>
            <w:r w:rsidR="000A4A21" w:rsidRPr="004A0633">
              <w:rPr>
                <w:rFonts w:ascii="Arial" w:eastAsia="Arial Unicode MS" w:hAnsi="Arial" w:cs="Arial"/>
                <w:sz w:val="18"/>
                <w:szCs w:val="18"/>
                <w:lang w:bidi="th-TH"/>
              </w:rPr>
              <w:t>third</w:t>
            </w:r>
            <w:r w:rsidRPr="004A0633">
              <w:rPr>
                <w:rFonts w:ascii="Arial" w:eastAsia="Arial Unicode MS" w:hAnsi="Arial" w:cs="Arial"/>
                <w:sz w:val="18"/>
                <w:szCs w:val="18"/>
                <w:lang w:bidi="th-TH"/>
              </w:rPr>
              <w:t xml:space="preserve"> parties </w:t>
            </w:r>
          </w:p>
        </w:tc>
        <w:tc>
          <w:tcPr>
            <w:tcW w:w="1566" w:type="dxa"/>
            <w:vAlign w:val="bottom"/>
          </w:tcPr>
          <w:p w14:paraId="2188A03C" w14:textId="3726F71E" w:rsidR="00F96CFC" w:rsidRPr="004A0633" w:rsidRDefault="00987624"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558,395</w:t>
            </w:r>
          </w:p>
        </w:tc>
        <w:tc>
          <w:tcPr>
            <w:tcW w:w="1557" w:type="dxa"/>
            <w:vAlign w:val="bottom"/>
          </w:tcPr>
          <w:p w14:paraId="1177E67B" w14:textId="5CD3D1D0" w:rsidR="00F96CFC" w:rsidRPr="004A0633" w:rsidRDefault="000221FB"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112,511</w:t>
            </w:r>
          </w:p>
        </w:tc>
        <w:tc>
          <w:tcPr>
            <w:tcW w:w="1539" w:type="dxa"/>
            <w:vAlign w:val="bottom"/>
          </w:tcPr>
          <w:p w14:paraId="3FD1B781" w14:textId="204A4839" w:rsidR="00F96CFC" w:rsidRPr="004A0633" w:rsidRDefault="009B75CE"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w:t>
            </w:r>
          </w:p>
        </w:tc>
        <w:tc>
          <w:tcPr>
            <w:tcW w:w="1566" w:type="dxa"/>
            <w:vAlign w:val="bottom"/>
          </w:tcPr>
          <w:p w14:paraId="6B7999E4" w14:textId="67DB84CA" w:rsidR="00F96CFC" w:rsidRPr="004A0633" w:rsidRDefault="008E4298"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w:t>
            </w:r>
          </w:p>
        </w:tc>
      </w:tr>
      <w:tr w:rsidR="00514CC2" w:rsidRPr="004A0633" w14:paraId="130F3844" w14:textId="77777777" w:rsidTr="008D7A4A">
        <w:trPr>
          <w:cantSplit/>
        </w:trPr>
        <w:tc>
          <w:tcPr>
            <w:tcW w:w="3222" w:type="dxa"/>
          </w:tcPr>
          <w:p w14:paraId="53FD124A" w14:textId="23C54E17" w:rsidR="00514CC2" w:rsidRPr="004A0633" w:rsidRDefault="00F7677C" w:rsidP="002956B9">
            <w:pPr>
              <w:ind w:left="-101"/>
              <w:rPr>
                <w:rFonts w:ascii="Arial" w:eastAsia="Arial Unicode MS" w:hAnsi="Arial" w:cs="Arial"/>
                <w:sz w:val="18"/>
                <w:szCs w:val="18"/>
                <w:highlight w:val="yellow"/>
                <w:cs/>
                <w:lang w:bidi="th-TH"/>
              </w:rPr>
            </w:pPr>
            <w:r w:rsidRPr="004A0633">
              <w:rPr>
                <w:rFonts w:ascii="Arial" w:eastAsia="Arial Unicode MS" w:hAnsi="Arial" w:cs="Arial"/>
                <w:sz w:val="18"/>
                <w:szCs w:val="18"/>
                <w:u w:val="single"/>
                <w:lang w:bidi="th-TH"/>
              </w:rPr>
              <w:t>Less</w:t>
            </w:r>
            <w:r w:rsidRPr="004A0633">
              <w:rPr>
                <w:rFonts w:ascii="Arial" w:eastAsia="Arial Unicode MS" w:hAnsi="Arial" w:cs="Arial"/>
                <w:sz w:val="18"/>
                <w:szCs w:val="18"/>
                <w:lang w:bidi="th-TH"/>
              </w:rPr>
              <w:t xml:space="preserve"> </w:t>
            </w:r>
            <w:r w:rsidR="00CD3CAD">
              <w:rPr>
                <w:rFonts w:ascii="Arial" w:eastAsia="Arial Unicode MS" w:hAnsi="Arial" w:cs="Arial"/>
                <w:sz w:val="18"/>
                <w:szCs w:val="18"/>
                <w:lang w:bidi="th-TH"/>
              </w:rPr>
              <w:t>Expected credit loss</w:t>
            </w:r>
          </w:p>
        </w:tc>
        <w:tc>
          <w:tcPr>
            <w:tcW w:w="1566" w:type="dxa"/>
            <w:tcBorders>
              <w:bottom w:val="single" w:sz="4" w:space="0" w:color="auto"/>
            </w:tcBorders>
            <w:vAlign w:val="bottom"/>
          </w:tcPr>
          <w:p w14:paraId="2EB38224" w14:textId="3D190219" w:rsidR="00514CC2" w:rsidRPr="004A0633" w:rsidRDefault="002E2E96" w:rsidP="00865727">
            <w:pPr>
              <w:ind w:right="-72"/>
              <w:jc w:val="right"/>
              <w:rPr>
                <w:rFonts w:ascii="Arial" w:eastAsia="Arial Unicode MS" w:hAnsi="Arial" w:cs="Arial"/>
                <w:sz w:val="18"/>
                <w:szCs w:val="18"/>
                <w:cs/>
                <w:lang w:bidi="th-TH"/>
              </w:rPr>
            </w:pPr>
            <w:r w:rsidRPr="004A0633">
              <w:rPr>
                <w:rFonts w:ascii="Arial" w:eastAsia="Arial Unicode MS" w:hAnsi="Arial" w:cs="Arial"/>
                <w:sz w:val="18"/>
                <w:szCs w:val="18"/>
                <w:lang w:bidi="th-TH"/>
              </w:rPr>
              <w:t>(668)</w:t>
            </w:r>
          </w:p>
        </w:tc>
        <w:tc>
          <w:tcPr>
            <w:tcW w:w="1557" w:type="dxa"/>
            <w:tcBorders>
              <w:bottom w:val="single" w:sz="4" w:space="0" w:color="auto"/>
            </w:tcBorders>
            <w:vAlign w:val="bottom"/>
          </w:tcPr>
          <w:p w14:paraId="37947014" w14:textId="708FF040" w:rsidR="00514CC2" w:rsidRPr="004A0633" w:rsidRDefault="003B5ABA"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(550)</w:t>
            </w:r>
          </w:p>
        </w:tc>
        <w:tc>
          <w:tcPr>
            <w:tcW w:w="1539" w:type="dxa"/>
            <w:tcBorders>
              <w:bottom w:val="single" w:sz="4" w:space="0" w:color="auto"/>
            </w:tcBorders>
            <w:vAlign w:val="bottom"/>
          </w:tcPr>
          <w:p w14:paraId="549C704D" w14:textId="0759729F" w:rsidR="00514CC2" w:rsidRPr="004A0633" w:rsidRDefault="009B75CE"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w:t>
            </w:r>
          </w:p>
        </w:tc>
        <w:tc>
          <w:tcPr>
            <w:tcW w:w="1566" w:type="dxa"/>
            <w:tcBorders>
              <w:bottom w:val="single" w:sz="4" w:space="0" w:color="auto"/>
            </w:tcBorders>
            <w:vAlign w:val="bottom"/>
          </w:tcPr>
          <w:p w14:paraId="108D2D4A" w14:textId="474990A7" w:rsidR="00514CC2" w:rsidRPr="004A0633" w:rsidRDefault="004B003F" w:rsidP="00865727">
            <w:pPr>
              <w:ind w:right="-72"/>
              <w:jc w:val="right"/>
              <w:rPr>
                <w:rFonts w:ascii="Arial" w:eastAsia="Arial Unicode MS" w:hAnsi="Arial" w:cs="Arial"/>
                <w:sz w:val="18"/>
                <w:szCs w:val="18"/>
                <w:rtl/>
                <w:cs/>
              </w:rPr>
            </w:pPr>
            <w:r w:rsidRPr="004A0633">
              <w:rPr>
                <w:rFonts w:ascii="Arial" w:eastAsia="Arial Unicode MS" w:hAnsi="Arial" w:cs="Arial"/>
                <w:sz w:val="18"/>
                <w:szCs w:val="18"/>
              </w:rPr>
              <w:t>-</w:t>
            </w:r>
          </w:p>
        </w:tc>
      </w:tr>
      <w:tr w:rsidR="004A0633" w:rsidRPr="004A0633" w14:paraId="17CEF027" w14:textId="77777777" w:rsidTr="008D7A4A">
        <w:trPr>
          <w:cantSplit/>
        </w:trPr>
        <w:tc>
          <w:tcPr>
            <w:tcW w:w="3222" w:type="dxa"/>
          </w:tcPr>
          <w:p w14:paraId="18C65021" w14:textId="77777777" w:rsidR="004A0633" w:rsidRPr="004A0633" w:rsidRDefault="004A0633" w:rsidP="002956B9">
            <w:pPr>
              <w:ind w:left="-101"/>
              <w:rPr>
                <w:rFonts w:ascii="Arial" w:eastAsia="Arial Unicode MS" w:hAnsi="Arial" w:cs="Arial"/>
                <w:sz w:val="18"/>
                <w:szCs w:val="18"/>
                <w:u w:val="single"/>
                <w:lang w:bidi="th-TH"/>
              </w:rPr>
            </w:pPr>
          </w:p>
        </w:tc>
        <w:tc>
          <w:tcPr>
            <w:tcW w:w="1566" w:type="dxa"/>
            <w:tcBorders>
              <w:top w:val="single" w:sz="4" w:space="0" w:color="auto"/>
            </w:tcBorders>
            <w:vAlign w:val="bottom"/>
          </w:tcPr>
          <w:p w14:paraId="0AFCB34B" w14:textId="77777777" w:rsidR="004A0633" w:rsidRPr="004A0633" w:rsidRDefault="004A0633" w:rsidP="00865727">
            <w:pPr>
              <w:ind w:right="-72"/>
              <w:jc w:val="right"/>
              <w:rPr>
                <w:rFonts w:ascii="Arial" w:eastAsia="Arial Unicode MS" w:hAnsi="Arial" w:cs="Arial"/>
                <w:sz w:val="18"/>
                <w:szCs w:val="18"/>
                <w:lang w:bidi="th-TH"/>
              </w:rPr>
            </w:pPr>
          </w:p>
        </w:tc>
        <w:tc>
          <w:tcPr>
            <w:tcW w:w="1557" w:type="dxa"/>
            <w:tcBorders>
              <w:top w:val="single" w:sz="4" w:space="0" w:color="auto"/>
            </w:tcBorders>
            <w:vAlign w:val="bottom"/>
          </w:tcPr>
          <w:p w14:paraId="1B770BA8" w14:textId="77777777" w:rsidR="004A0633" w:rsidRPr="004A0633" w:rsidRDefault="004A0633" w:rsidP="00865727">
            <w:pPr>
              <w:ind w:right="-72"/>
              <w:jc w:val="right"/>
              <w:rPr>
                <w:rFonts w:ascii="Arial" w:eastAsia="Arial Unicode MS" w:hAnsi="Arial" w:cs="Arial"/>
                <w:sz w:val="18"/>
                <w:szCs w:val="18"/>
                <w:lang w:val="en-GB" w:bidi="th-TH"/>
              </w:rPr>
            </w:pPr>
          </w:p>
        </w:tc>
        <w:tc>
          <w:tcPr>
            <w:tcW w:w="1539" w:type="dxa"/>
            <w:tcBorders>
              <w:top w:val="single" w:sz="4" w:space="0" w:color="auto"/>
            </w:tcBorders>
            <w:vAlign w:val="bottom"/>
          </w:tcPr>
          <w:p w14:paraId="4106E37A" w14:textId="77777777" w:rsidR="004A0633" w:rsidRPr="004A0633" w:rsidRDefault="004A0633" w:rsidP="00865727">
            <w:pPr>
              <w:ind w:right="-72"/>
              <w:jc w:val="right"/>
              <w:rPr>
                <w:rFonts w:ascii="Arial" w:eastAsia="Arial Unicode MS" w:hAnsi="Arial" w:cs="Arial"/>
                <w:sz w:val="18"/>
                <w:szCs w:val="18"/>
                <w:lang w:val="en-GB" w:bidi="th-TH"/>
              </w:rPr>
            </w:pPr>
          </w:p>
        </w:tc>
        <w:tc>
          <w:tcPr>
            <w:tcW w:w="1566" w:type="dxa"/>
            <w:tcBorders>
              <w:top w:val="single" w:sz="4" w:space="0" w:color="auto"/>
            </w:tcBorders>
            <w:vAlign w:val="bottom"/>
          </w:tcPr>
          <w:p w14:paraId="4051A90B" w14:textId="77777777" w:rsidR="004A0633" w:rsidRPr="004A0633" w:rsidRDefault="004A0633" w:rsidP="00865727">
            <w:pPr>
              <w:ind w:right="-72"/>
              <w:jc w:val="right"/>
              <w:rPr>
                <w:rFonts w:ascii="Arial" w:eastAsia="Arial Unicode MS" w:hAnsi="Arial" w:cs="Arial"/>
                <w:sz w:val="18"/>
                <w:szCs w:val="18"/>
              </w:rPr>
            </w:pPr>
          </w:p>
        </w:tc>
      </w:tr>
      <w:tr w:rsidR="00AD13B3" w:rsidRPr="004A0633" w14:paraId="113D8351" w14:textId="77777777" w:rsidTr="008D7A4A">
        <w:trPr>
          <w:cantSplit/>
          <w:trHeight w:val="211"/>
        </w:trPr>
        <w:tc>
          <w:tcPr>
            <w:tcW w:w="3222" w:type="dxa"/>
          </w:tcPr>
          <w:p w14:paraId="5ED5B770" w14:textId="0C39A2FF" w:rsidR="00AD13B3" w:rsidRPr="004A0633" w:rsidRDefault="006A7CE4" w:rsidP="002956B9">
            <w:pPr>
              <w:ind w:left="-101"/>
              <w:rPr>
                <w:rFonts w:ascii="Arial" w:eastAsia="Arial Unicode MS" w:hAnsi="Arial" w:cs="Arial"/>
                <w:sz w:val="18"/>
                <w:szCs w:val="18"/>
                <w:u w:val="single"/>
                <w:cs/>
                <w:lang w:bidi="th-TH"/>
              </w:rPr>
            </w:pPr>
            <w:r>
              <w:rPr>
                <w:rFonts w:ascii="Arial" w:eastAsia="Arial Unicode MS" w:hAnsi="Arial" w:cs="Arial"/>
                <w:sz w:val="18"/>
                <w:szCs w:val="18"/>
                <w:lang w:bidi="th-TH"/>
              </w:rPr>
              <w:t>Trade</w:t>
            </w:r>
            <w:r w:rsidR="00AD13B3" w:rsidRPr="004A0633">
              <w:rPr>
                <w:rFonts w:ascii="Arial" w:eastAsia="Arial Unicode MS" w:hAnsi="Arial" w:cs="Arial"/>
                <w:sz w:val="18"/>
                <w:szCs w:val="18"/>
                <w:lang w:bidi="th-TH"/>
              </w:rPr>
              <w:t xml:space="preserve"> receivables</w:t>
            </w:r>
            <w:r>
              <w:rPr>
                <w:rFonts w:ascii="Arial" w:eastAsia="Arial Unicode MS" w:hAnsi="Arial" w:cs="Arial"/>
                <w:sz w:val="18"/>
                <w:szCs w:val="18"/>
                <w:lang w:bidi="th-TH"/>
              </w:rPr>
              <w:t>- net</w:t>
            </w:r>
          </w:p>
        </w:tc>
        <w:tc>
          <w:tcPr>
            <w:tcW w:w="1566" w:type="dxa"/>
            <w:tcBorders>
              <w:bottom w:val="single" w:sz="4" w:space="0" w:color="auto"/>
            </w:tcBorders>
            <w:vAlign w:val="bottom"/>
          </w:tcPr>
          <w:p w14:paraId="47EB362E" w14:textId="2A3BCC55" w:rsidR="00AD13B3" w:rsidRPr="004A0633" w:rsidRDefault="00AD13B3"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557,727</w:t>
            </w:r>
          </w:p>
        </w:tc>
        <w:tc>
          <w:tcPr>
            <w:tcW w:w="1557" w:type="dxa"/>
            <w:tcBorders>
              <w:bottom w:val="single" w:sz="4" w:space="0" w:color="auto"/>
            </w:tcBorders>
            <w:vAlign w:val="bottom"/>
          </w:tcPr>
          <w:p w14:paraId="258A4B2B" w14:textId="4092222C" w:rsidR="00AD13B3" w:rsidRPr="004A0633" w:rsidRDefault="00AD13B3"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111,961</w:t>
            </w:r>
          </w:p>
        </w:tc>
        <w:tc>
          <w:tcPr>
            <w:tcW w:w="1539" w:type="dxa"/>
            <w:tcBorders>
              <w:bottom w:val="single" w:sz="4" w:space="0" w:color="auto"/>
            </w:tcBorders>
            <w:vAlign w:val="bottom"/>
          </w:tcPr>
          <w:p w14:paraId="45727CE6" w14:textId="0D8EFF54" w:rsidR="00AD13B3" w:rsidRPr="004A0633" w:rsidRDefault="009B75CE"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w:t>
            </w:r>
          </w:p>
        </w:tc>
        <w:tc>
          <w:tcPr>
            <w:tcW w:w="1566" w:type="dxa"/>
            <w:tcBorders>
              <w:bottom w:val="single" w:sz="4" w:space="0" w:color="auto"/>
            </w:tcBorders>
            <w:vAlign w:val="bottom"/>
          </w:tcPr>
          <w:p w14:paraId="542E59F2" w14:textId="41E5EA85" w:rsidR="00AD13B3" w:rsidRPr="004A0633" w:rsidRDefault="009B75CE"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w:t>
            </w:r>
          </w:p>
        </w:tc>
      </w:tr>
      <w:tr w:rsidR="00AD13B3" w:rsidRPr="004A0633" w14:paraId="60753C03" w14:textId="77777777" w:rsidTr="008D7A4A">
        <w:trPr>
          <w:cantSplit/>
        </w:trPr>
        <w:tc>
          <w:tcPr>
            <w:tcW w:w="3222" w:type="dxa"/>
          </w:tcPr>
          <w:p w14:paraId="1E1422E0" w14:textId="42BCA400" w:rsidR="00AD13B3" w:rsidRPr="004A0633" w:rsidRDefault="006A7CE4" w:rsidP="002956B9">
            <w:pPr>
              <w:ind w:left="-101"/>
              <w:rPr>
                <w:rFonts w:ascii="Arial" w:eastAsia="Arial Unicode MS" w:hAnsi="Arial" w:cs="Arial"/>
                <w:b/>
                <w:bCs/>
                <w:sz w:val="18"/>
                <w:szCs w:val="18"/>
                <w:cs/>
                <w:lang w:bidi="th-TH"/>
              </w:rPr>
            </w:pPr>
            <w:r>
              <w:rPr>
                <w:rFonts w:ascii="Arial" w:eastAsia="Arial Unicode MS" w:hAnsi="Arial" w:cs="Arial"/>
                <w:b/>
                <w:bCs/>
                <w:sz w:val="18"/>
                <w:szCs w:val="18"/>
                <w:lang w:bidi="th-TH"/>
              </w:rPr>
              <w:t>Other receivables</w:t>
            </w:r>
          </w:p>
        </w:tc>
        <w:tc>
          <w:tcPr>
            <w:tcW w:w="1566" w:type="dxa"/>
            <w:tcBorders>
              <w:top w:val="single" w:sz="4" w:space="0" w:color="auto"/>
            </w:tcBorders>
            <w:vAlign w:val="bottom"/>
          </w:tcPr>
          <w:p w14:paraId="058AB6AF" w14:textId="77777777" w:rsidR="00AD13B3" w:rsidRPr="004A0633" w:rsidRDefault="00AD13B3" w:rsidP="00865727">
            <w:pPr>
              <w:ind w:right="-72"/>
              <w:jc w:val="right"/>
              <w:rPr>
                <w:rFonts w:ascii="Arial" w:eastAsia="Arial Unicode MS" w:hAnsi="Arial" w:cs="Arial"/>
                <w:sz w:val="18"/>
                <w:szCs w:val="18"/>
                <w:lang w:val="en-GB" w:bidi="th-TH"/>
              </w:rPr>
            </w:pPr>
          </w:p>
        </w:tc>
        <w:tc>
          <w:tcPr>
            <w:tcW w:w="1557" w:type="dxa"/>
            <w:tcBorders>
              <w:top w:val="single" w:sz="4" w:space="0" w:color="auto"/>
            </w:tcBorders>
            <w:vAlign w:val="bottom"/>
          </w:tcPr>
          <w:p w14:paraId="358EF9BE" w14:textId="77777777" w:rsidR="00AD13B3" w:rsidRPr="004A0633" w:rsidRDefault="00AD13B3" w:rsidP="00865727">
            <w:pPr>
              <w:ind w:right="-72"/>
              <w:jc w:val="right"/>
              <w:rPr>
                <w:rFonts w:ascii="Arial" w:eastAsia="Arial Unicode MS" w:hAnsi="Arial" w:cs="Arial"/>
                <w:sz w:val="18"/>
                <w:szCs w:val="18"/>
                <w:lang w:val="en-GB" w:bidi="th-TH"/>
              </w:rPr>
            </w:pPr>
          </w:p>
        </w:tc>
        <w:tc>
          <w:tcPr>
            <w:tcW w:w="1539" w:type="dxa"/>
            <w:tcBorders>
              <w:top w:val="single" w:sz="4" w:space="0" w:color="auto"/>
            </w:tcBorders>
            <w:vAlign w:val="bottom"/>
          </w:tcPr>
          <w:p w14:paraId="490FC145" w14:textId="77777777" w:rsidR="00AD13B3" w:rsidRPr="004A0633" w:rsidRDefault="00AD13B3" w:rsidP="00865727">
            <w:pPr>
              <w:ind w:right="-72"/>
              <w:jc w:val="right"/>
              <w:rPr>
                <w:rFonts w:ascii="Arial" w:eastAsia="Arial Unicode MS" w:hAnsi="Arial" w:cs="Arial"/>
                <w:sz w:val="18"/>
                <w:szCs w:val="18"/>
                <w:lang w:val="en-GB" w:bidi="th-TH"/>
              </w:rPr>
            </w:pPr>
          </w:p>
        </w:tc>
        <w:tc>
          <w:tcPr>
            <w:tcW w:w="1566" w:type="dxa"/>
            <w:tcBorders>
              <w:top w:val="single" w:sz="4" w:space="0" w:color="auto"/>
            </w:tcBorders>
            <w:vAlign w:val="bottom"/>
          </w:tcPr>
          <w:p w14:paraId="7C764656" w14:textId="77777777" w:rsidR="00AD13B3" w:rsidRPr="004A0633" w:rsidRDefault="00AD13B3" w:rsidP="00865727">
            <w:pPr>
              <w:ind w:right="-72"/>
              <w:jc w:val="right"/>
              <w:rPr>
                <w:rFonts w:ascii="Arial" w:eastAsia="Arial Unicode MS" w:hAnsi="Arial" w:cs="Arial"/>
                <w:sz w:val="18"/>
                <w:szCs w:val="18"/>
                <w:lang w:val="en-GB" w:bidi="th-TH"/>
              </w:rPr>
            </w:pPr>
          </w:p>
        </w:tc>
      </w:tr>
      <w:tr w:rsidR="00EC091D" w:rsidRPr="004A0633" w14:paraId="5DB0FCDA" w14:textId="77777777" w:rsidTr="008D7A4A">
        <w:trPr>
          <w:cantSplit/>
          <w:trHeight w:val="213"/>
        </w:trPr>
        <w:tc>
          <w:tcPr>
            <w:tcW w:w="3222" w:type="dxa"/>
          </w:tcPr>
          <w:p w14:paraId="52948D3F" w14:textId="0C752F91" w:rsidR="00EC091D" w:rsidRPr="004A0633" w:rsidRDefault="00EC091D" w:rsidP="002956B9">
            <w:pPr>
              <w:ind w:left="-101"/>
              <w:rPr>
                <w:rFonts w:ascii="Arial" w:eastAsia="Arial Unicode MS" w:hAnsi="Arial" w:cs="Arial"/>
                <w:sz w:val="18"/>
                <w:szCs w:val="18"/>
                <w:cs/>
                <w:lang w:bidi="th-TH"/>
              </w:rPr>
            </w:pPr>
            <w:r w:rsidRPr="004A0633">
              <w:rPr>
                <w:rFonts w:ascii="Arial" w:eastAsia="Arial Unicode MS" w:hAnsi="Arial" w:cs="Arial"/>
                <w:sz w:val="18"/>
                <w:szCs w:val="18"/>
                <w:lang w:bidi="th-TH"/>
              </w:rPr>
              <w:t xml:space="preserve">Other receivables - </w:t>
            </w:r>
            <w:r w:rsidR="000A4A21" w:rsidRPr="004A0633">
              <w:rPr>
                <w:rFonts w:ascii="Arial" w:eastAsia="Arial Unicode MS" w:hAnsi="Arial" w:cs="Arial"/>
                <w:sz w:val="18"/>
                <w:szCs w:val="18"/>
                <w:lang w:bidi="th-TH"/>
              </w:rPr>
              <w:t>third parties</w:t>
            </w:r>
            <w:r w:rsidRPr="004A0633">
              <w:rPr>
                <w:rFonts w:ascii="Arial" w:eastAsia="Arial Unicode MS" w:hAnsi="Arial" w:cs="Arial"/>
                <w:sz w:val="18"/>
                <w:szCs w:val="18"/>
                <w:lang w:bidi="th-TH"/>
              </w:rPr>
              <w:t xml:space="preserve"> </w:t>
            </w:r>
          </w:p>
        </w:tc>
        <w:tc>
          <w:tcPr>
            <w:tcW w:w="1566" w:type="dxa"/>
            <w:vAlign w:val="bottom"/>
          </w:tcPr>
          <w:p w14:paraId="27FB7E55" w14:textId="629DC954" w:rsidR="00EC091D" w:rsidRPr="004A0633" w:rsidRDefault="00B16816" w:rsidP="00865727">
            <w:pPr>
              <w:ind w:right="-72"/>
              <w:jc w:val="right"/>
              <w:rPr>
                <w:rFonts w:ascii="Arial" w:eastAsia="Arial Unicode MS" w:hAnsi="Arial" w:cs="Arial"/>
                <w:sz w:val="18"/>
                <w:szCs w:val="18"/>
                <w:lang w:val="en-GB" w:bidi="th-TH"/>
              </w:rPr>
            </w:pPr>
            <w:r w:rsidRPr="00E603F7">
              <w:rPr>
                <w:rFonts w:ascii="Arial" w:eastAsia="Arial Unicode MS" w:hAnsi="Arial" w:cs="Arial"/>
                <w:sz w:val="18"/>
                <w:szCs w:val="18"/>
                <w:lang w:val="en-GB" w:bidi="th-TH"/>
              </w:rPr>
              <w:t>61,</w:t>
            </w:r>
            <w:r w:rsidR="00E603F7" w:rsidRPr="00E603F7">
              <w:rPr>
                <w:rFonts w:ascii="Arial" w:eastAsia="Arial Unicode MS" w:hAnsi="Arial" w:cs="Arial"/>
                <w:sz w:val="18"/>
                <w:szCs w:val="18"/>
                <w:lang w:val="en-GB" w:bidi="th-TH"/>
              </w:rPr>
              <w:t>12</w:t>
            </w:r>
            <w:r w:rsidR="001C4037">
              <w:rPr>
                <w:rFonts w:ascii="Arial" w:eastAsia="Arial Unicode MS" w:hAnsi="Arial" w:cs="Arial"/>
                <w:sz w:val="18"/>
                <w:szCs w:val="18"/>
                <w:lang w:val="en-GB" w:bidi="th-TH"/>
              </w:rPr>
              <w:t>7</w:t>
            </w:r>
          </w:p>
        </w:tc>
        <w:tc>
          <w:tcPr>
            <w:tcW w:w="1557" w:type="dxa"/>
            <w:vAlign w:val="bottom"/>
          </w:tcPr>
          <w:p w14:paraId="762A518D" w14:textId="08AFCA9E" w:rsidR="00EC091D" w:rsidRPr="004A0633" w:rsidRDefault="00EC091D"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bidi="th-TH"/>
              </w:rPr>
              <w:t>71,079</w:t>
            </w:r>
          </w:p>
        </w:tc>
        <w:tc>
          <w:tcPr>
            <w:tcW w:w="1539" w:type="dxa"/>
            <w:vAlign w:val="bottom"/>
          </w:tcPr>
          <w:p w14:paraId="508783C9" w14:textId="2C62C237" w:rsidR="00EC091D" w:rsidRPr="004A0633" w:rsidRDefault="009B75CE"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w:t>
            </w:r>
          </w:p>
        </w:tc>
        <w:tc>
          <w:tcPr>
            <w:tcW w:w="1566" w:type="dxa"/>
            <w:vAlign w:val="bottom"/>
          </w:tcPr>
          <w:p w14:paraId="79D78FB5" w14:textId="1154F5DF" w:rsidR="00EC091D" w:rsidRPr="004A0633" w:rsidRDefault="009B75CE" w:rsidP="00865727">
            <w:pPr>
              <w:ind w:right="-72"/>
              <w:jc w:val="right"/>
              <w:rPr>
                <w:rFonts w:ascii="Arial" w:eastAsia="Arial Unicode MS" w:hAnsi="Arial" w:cs="Arial"/>
                <w:sz w:val="18"/>
                <w:szCs w:val="18"/>
                <w:lang w:val="en-GB" w:bidi="th-TH"/>
              </w:rPr>
            </w:pPr>
            <w:r w:rsidRPr="004A0633">
              <w:rPr>
                <w:rFonts w:ascii="Arial" w:eastAsia="Arial Unicode MS" w:hAnsi="Arial" w:cs="Arial"/>
                <w:sz w:val="18"/>
                <w:szCs w:val="18"/>
                <w:lang w:val="en-GB" w:bidi="th-TH"/>
              </w:rPr>
              <w:t>34</w:t>
            </w:r>
          </w:p>
        </w:tc>
      </w:tr>
      <w:tr w:rsidR="00EC091D" w:rsidRPr="004A0633" w14:paraId="602AEE7F" w14:textId="77777777" w:rsidTr="008D7A4A">
        <w:trPr>
          <w:cantSplit/>
        </w:trPr>
        <w:tc>
          <w:tcPr>
            <w:tcW w:w="3222" w:type="dxa"/>
          </w:tcPr>
          <w:p w14:paraId="69E118D3" w14:textId="0412CBCF" w:rsidR="00EC091D" w:rsidRPr="00E70771" w:rsidRDefault="00767F49" w:rsidP="002956B9">
            <w:pPr>
              <w:ind w:left="-101"/>
              <w:rPr>
                <w:rFonts w:ascii="Arial" w:eastAsia="Arial Unicode MS" w:hAnsi="Arial" w:cs="Arial"/>
                <w:sz w:val="18"/>
                <w:lang w:val="en-GB" w:bidi="th-TH"/>
              </w:rPr>
            </w:pPr>
            <w:r w:rsidRPr="00E70771">
              <w:rPr>
                <w:rFonts w:ascii="Arial" w:eastAsia="Arial Unicode MS" w:hAnsi="Arial" w:cs="Arial"/>
                <w:sz w:val="18"/>
                <w:lang w:val="en-GB" w:bidi="th-TH"/>
              </w:rPr>
              <w:t>Contract assets</w:t>
            </w:r>
          </w:p>
        </w:tc>
        <w:tc>
          <w:tcPr>
            <w:tcW w:w="1566" w:type="dxa"/>
            <w:vAlign w:val="bottom"/>
          </w:tcPr>
          <w:p w14:paraId="7B824A7D" w14:textId="5622D2AB" w:rsidR="00EC091D" w:rsidRPr="004A0633" w:rsidRDefault="0027181C"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17,611</w:t>
            </w:r>
          </w:p>
        </w:tc>
        <w:tc>
          <w:tcPr>
            <w:tcW w:w="1557" w:type="dxa"/>
            <w:vAlign w:val="bottom"/>
          </w:tcPr>
          <w:p w14:paraId="50709692" w14:textId="1A2238FE" w:rsidR="00EC091D" w:rsidRPr="004A0633" w:rsidRDefault="0027181C"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346,425</w:t>
            </w:r>
          </w:p>
        </w:tc>
        <w:tc>
          <w:tcPr>
            <w:tcW w:w="1539" w:type="dxa"/>
            <w:vAlign w:val="bottom"/>
          </w:tcPr>
          <w:p w14:paraId="0A4D2DF1" w14:textId="2DF11BD3" w:rsidR="00EC091D" w:rsidRPr="004A0633" w:rsidRDefault="0027181C"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w:t>
            </w:r>
          </w:p>
        </w:tc>
        <w:tc>
          <w:tcPr>
            <w:tcW w:w="1566" w:type="dxa"/>
            <w:vAlign w:val="bottom"/>
          </w:tcPr>
          <w:p w14:paraId="4DE8344B" w14:textId="15C5464C" w:rsidR="00EC091D" w:rsidRPr="004A0633" w:rsidRDefault="0027181C"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w:t>
            </w:r>
          </w:p>
        </w:tc>
      </w:tr>
      <w:tr w:rsidR="00EC091D" w:rsidRPr="004A0633" w14:paraId="61F3AEF7" w14:textId="77777777" w:rsidTr="008D7A4A">
        <w:trPr>
          <w:cantSplit/>
        </w:trPr>
        <w:tc>
          <w:tcPr>
            <w:tcW w:w="3222" w:type="dxa"/>
          </w:tcPr>
          <w:p w14:paraId="591CE630" w14:textId="48F70151" w:rsidR="00EC091D" w:rsidRPr="004A0633" w:rsidRDefault="003F5C3E" w:rsidP="002956B9">
            <w:pPr>
              <w:ind w:left="-101"/>
              <w:rPr>
                <w:rFonts w:ascii="Arial" w:eastAsia="Arial Unicode MS" w:hAnsi="Arial" w:cs="Arial"/>
                <w:sz w:val="18"/>
                <w:szCs w:val="18"/>
                <w:cs/>
                <w:lang w:bidi="th-TH"/>
              </w:rPr>
            </w:pPr>
            <w:r w:rsidRPr="004A0633">
              <w:rPr>
                <w:rFonts w:ascii="Arial" w:eastAsia="Arial Unicode MS" w:hAnsi="Arial" w:cs="Arial"/>
                <w:sz w:val="18"/>
                <w:szCs w:val="18"/>
                <w:lang w:bidi="th-TH"/>
              </w:rPr>
              <w:t xml:space="preserve">Interest </w:t>
            </w:r>
            <w:r w:rsidR="00F069AA">
              <w:rPr>
                <w:rFonts w:ascii="Arial" w:eastAsia="Arial Unicode MS" w:hAnsi="Arial" w:cs="Arial"/>
                <w:sz w:val="18"/>
                <w:szCs w:val="18"/>
                <w:lang w:bidi="th-TH"/>
              </w:rPr>
              <w:t>r</w:t>
            </w:r>
            <w:r w:rsidR="00F266B6" w:rsidRPr="004A0633">
              <w:rPr>
                <w:rFonts w:ascii="Arial" w:eastAsia="Arial Unicode MS" w:hAnsi="Arial" w:cs="Arial"/>
                <w:sz w:val="18"/>
                <w:szCs w:val="18"/>
                <w:lang w:bidi="th-TH"/>
              </w:rPr>
              <w:t>eceivables</w:t>
            </w:r>
            <w:r w:rsidRPr="004A0633">
              <w:rPr>
                <w:rFonts w:ascii="Arial" w:eastAsia="Arial Unicode MS" w:hAnsi="Arial" w:cs="Arial"/>
                <w:sz w:val="18"/>
                <w:szCs w:val="18"/>
                <w:lang w:bidi="th-TH"/>
              </w:rPr>
              <w:t>*</w:t>
            </w:r>
            <w:r w:rsidR="00371D82" w:rsidRPr="004A0633">
              <w:rPr>
                <w:rFonts w:ascii="Arial" w:eastAsia="Arial Unicode MS" w:hAnsi="Arial" w:cs="Arial"/>
                <w:sz w:val="18"/>
                <w:szCs w:val="18"/>
                <w:lang w:bidi="th-TH"/>
              </w:rPr>
              <w:t xml:space="preserve"> (Note 3</w:t>
            </w:r>
            <w:r w:rsidR="00687FEF">
              <w:rPr>
                <w:rFonts w:ascii="Arial" w:eastAsia="Arial Unicode MS" w:hAnsi="Arial" w:cs="Arial"/>
                <w:sz w:val="18"/>
                <w:szCs w:val="18"/>
                <w:lang w:bidi="th-TH"/>
              </w:rPr>
              <w:t>3</w:t>
            </w:r>
            <w:r w:rsidR="00371D82" w:rsidRPr="004A0633">
              <w:rPr>
                <w:rFonts w:ascii="Arial" w:eastAsia="Arial Unicode MS" w:hAnsi="Arial" w:cs="Arial"/>
                <w:sz w:val="18"/>
                <w:szCs w:val="18"/>
                <w:lang w:bidi="th-TH"/>
              </w:rPr>
              <w:t xml:space="preserve"> b)</w:t>
            </w:r>
          </w:p>
        </w:tc>
        <w:tc>
          <w:tcPr>
            <w:tcW w:w="1566" w:type="dxa"/>
            <w:vAlign w:val="bottom"/>
          </w:tcPr>
          <w:p w14:paraId="44B7B72C" w14:textId="3E794125" w:rsidR="00EC091D" w:rsidRPr="004A0633" w:rsidRDefault="003F5C3E"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w:t>
            </w:r>
          </w:p>
        </w:tc>
        <w:tc>
          <w:tcPr>
            <w:tcW w:w="1557" w:type="dxa"/>
            <w:vAlign w:val="bottom"/>
          </w:tcPr>
          <w:p w14:paraId="56FAF6DD" w14:textId="54D30525" w:rsidR="00EC091D" w:rsidRPr="004A0633" w:rsidRDefault="003F5C3E"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w:t>
            </w:r>
          </w:p>
        </w:tc>
        <w:tc>
          <w:tcPr>
            <w:tcW w:w="1539" w:type="dxa"/>
            <w:vAlign w:val="bottom"/>
          </w:tcPr>
          <w:p w14:paraId="74DD5AFE" w14:textId="481C96CE" w:rsidR="00EC091D" w:rsidRPr="004A0633" w:rsidRDefault="003F5C3E"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21,444</w:t>
            </w:r>
          </w:p>
        </w:tc>
        <w:tc>
          <w:tcPr>
            <w:tcW w:w="1566" w:type="dxa"/>
            <w:vAlign w:val="bottom"/>
          </w:tcPr>
          <w:p w14:paraId="6AF8B2E3" w14:textId="419EF7F7" w:rsidR="00EC091D" w:rsidRPr="004A0633" w:rsidRDefault="0027181C"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23,954</w:t>
            </w:r>
          </w:p>
        </w:tc>
      </w:tr>
      <w:tr w:rsidR="003C49FC" w:rsidRPr="004A0633" w14:paraId="3FFDDB2B" w14:textId="77777777" w:rsidTr="008D7A4A">
        <w:trPr>
          <w:cantSplit/>
        </w:trPr>
        <w:tc>
          <w:tcPr>
            <w:tcW w:w="3222" w:type="dxa"/>
          </w:tcPr>
          <w:p w14:paraId="1DAA709B" w14:textId="77777777" w:rsidR="003C49FC" w:rsidRPr="004A0633" w:rsidRDefault="003C49FC" w:rsidP="002956B9">
            <w:pPr>
              <w:ind w:left="-101"/>
              <w:rPr>
                <w:rFonts w:ascii="Arial" w:eastAsia="Arial Unicode MS" w:hAnsi="Arial" w:cs="Arial"/>
                <w:sz w:val="18"/>
                <w:szCs w:val="18"/>
                <w:cs/>
                <w:lang w:bidi="th-TH"/>
              </w:rPr>
            </w:pPr>
          </w:p>
        </w:tc>
        <w:tc>
          <w:tcPr>
            <w:tcW w:w="1566" w:type="dxa"/>
            <w:tcBorders>
              <w:top w:val="single" w:sz="4" w:space="0" w:color="auto"/>
            </w:tcBorders>
            <w:vAlign w:val="bottom"/>
          </w:tcPr>
          <w:p w14:paraId="2EAEBD08" w14:textId="77777777" w:rsidR="003C49FC" w:rsidRPr="004A0633" w:rsidRDefault="003C49FC" w:rsidP="00865727">
            <w:pPr>
              <w:ind w:right="-72"/>
              <w:jc w:val="right"/>
              <w:rPr>
                <w:rFonts w:ascii="Arial" w:eastAsia="Arial Unicode MS" w:hAnsi="Arial" w:cs="Arial"/>
                <w:sz w:val="18"/>
                <w:szCs w:val="18"/>
                <w:lang w:bidi="th-TH"/>
              </w:rPr>
            </w:pPr>
          </w:p>
        </w:tc>
        <w:tc>
          <w:tcPr>
            <w:tcW w:w="1557" w:type="dxa"/>
            <w:tcBorders>
              <w:top w:val="single" w:sz="4" w:space="0" w:color="auto"/>
            </w:tcBorders>
            <w:vAlign w:val="bottom"/>
          </w:tcPr>
          <w:p w14:paraId="0096A3C4" w14:textId="77777777" w:rsidR="003C49FC" w:rsidRPr="004A0633" w:rsidRDefault="003C49FC" w:rsidP="00865727">
            <w:pPr>
              <w:ind w:right="-72"/>
              <w:jc w:val="right"/>
              <w:rPr>
                <w:rFonts w:ascii="Arial" w:eastAsia="Arial Unicode MS" w:hAnsi="Arial" w:cs="Arial"/>
                <w:sz w:val="18"/>
                <w:szCs w:val="18"/>
                <w:lang w:bidi="th-TH"/>
              </w:rPr>
            </w:pPr>
          </w:p>
        </w:tc>
        <w:tc>
          <w:tcPr>
            <w:tcW w:w="1539" w:type="dxa"/>
            <w:tcBorders>
              <w:top w:val="single" w:sz="4" w:space="0" w:color="auto"/>
            </w:tcBorders>
            <w:vAlign w:val="bottom"/>
          </w:tcPr>
          <w:p w14:paraId="2E155119" w14:textId="77777777" w:rsidR="003C49FC" w:rsidRPr="004A0633" w:rsidRDefault="003C49FC" w:rsidP="00865727">
            <w:pPr>
              <w:ind w:right="-72"/>
              <w:jc w:val="right"/>
              <w:rPr>
                <w:rFonts w:ascii="Arial" w:eastAsia="Arial Unicode MS" w:hAnsi="Arial" w:cs="Arial"/>
                <w:sz w:val="18"/>
                <w:szCs w:val="18"/>
                <w:lang w:bidi="th-TH"/>
              </w:rPr>
            </w:pPr>
          </w:p>
        </w:tc>
        <w:tc>
          <w:tcPr>
            <w:tcW w:w="1566" w:type="dxa"/>
            <w:tcBorders>
              <w:top w:val="single" w:sz="4" w:space="0" w:color="auto"/>
            </w:tcBorders>
            <w:vAlign w:val="bottom"/>
          </w:tcPr>
          <w:p w14:paraId="02D4FD16" w14:textId="77777777" w:rsidR="003C49FC" w:rsidRPr="004A0633" w:rsidRDefault="003C49FC" w:rsidP="00865727">
            <w:pPr>
              <w:ind w:right="-72"/>
              <w:jc w:val="right"/>
              <w:rPr>
                <w:rFonts w:ascii="Arial" w:eastAsia="Arial Unicode MS" w:hAnsi="Arial" w:cs="Arial"/>
                <w:sz w:val="18"/>
                <w:szCs w:val="18"/>
                <w:lang w:bidi="th-TH"/>
              </w:rPr>
            </w:pPr>
          </w:p>
        </w:tc>
      </w:tr>
      <w:tr w:rsidR="00EC091D" w:rsidRPr="004A0633" w14:paraId="30D75372" w14:textId="77777777" w:rsidTr="008D7A4A">
        <w:trPr>
          <w:cantSplit/>
        </w:trPr>
        <w:tc>
          <w:tcPr>
            <w:tcW w:w="3222" w:type="dxa"/>
            <w:vAlign w:val="bottom"/>
          </w:tcPr>
          <w:p w14:paraId="6A0C6263" w14:textId="089F8C3A" w:rsidR="00EC091D" w:rsidRPr="004A0633" w:rsidRDefault="00EC091D" w:rsidP="002956B9">
            <w:pPr>
              <w:ind w:left="-101"/>
              <w:rPr>
                <w:rFonts w:ascii="Arial" w:eastAsia="Arial Unicode MS" w:hAnsi="Arial" w:cs="Arial"/>
                <w:sz w:val="18"/>
                <w:szCs w:val="18"/>
                <w:rtl/>
                <w:cs/>
              </w:rPr>
            </w:pPr>
            <w:r w:rsidRPr="004A0633">
              <w:rPr>
                <w:rFonts w:ascii="Arial" w:eastAsia="Arial Unicode MS" w:hAnsi="Arial" w:cs="Arial"/>
                <w:b/>
                <w:bCs/>
                <w:sz w:val="18"/>
                <w:szCs w:val="18"/>
                <w:lang w:bidi="th-TH"/>
              </w:rPr>
              <w:t xml:space="preserve">Total </w:t>
            </w:r>
          </w:p>
        </w:tc>
        <w:tc>
          <w:tcPr>
            <w:tcW w:w="1566" w:type="dxa"/>
            <w:tcBorders>
              <w:bottom w:val="single" w:sz="4" w:space="0" w:color="auto"/>
            </w:tcBorders>
            <w:vAlign w:val="bottom"/>
          </w:tcPr>
          <w:p w14:paraId="78277183" w14:textId="66D8E374" w:rsidR="00EC091D" w:rsidRPr="004A0633" w:rsidRDefault="00792852" w:rsidP="00865727">
            <w:pPr>
              <w:ind w:right="-72"/>
              <w:jc w:val="right"/>
              <w:rPr>
                <w:rFonts w:ascii="Arial" w:eastAsia="Arial Unicode MS" w:hAnsi="Arial" w:cs="Arial"/>
                <w:sz w:val="18"/>
                <w:szCs w:val="18"/>
                <w:cs/>
                <w:lang w:bidi="th-TH"/>
              </w:rPr>
            </w:pPr>
            <w:r w:rsidRPr="00904A23">
              <w:rPr>
                <w:rFonts w:ascii="Arial" w:eastAsia="Arial Unicode MS" w:hAnsi="Arial" w:cs="Arial"/>
                <w:sz w:val="18"/>
                <w:szCs w:val="18"/>
                <w:lang w:bidi="th-TH"/>
              </w:rPr>
              <w:t>636,</w:t>
            </w:r>
            <w:r w:rsidR="00904A23" w:rsidRPr="00904A23">
              <w:rPr>
                <w:rFonts w:ascii="Arial" w:eastAsia="Arial Unicode MS" w:hAnsi="Arial" w:cs="Arial"/>
                <w:sz w:val="18"/>
                <w:szCs w:val="18"/>
                <w:lang w:bidi="th-TH"/>
              </w:rPr>
              <w:t>46</w:t>
            </w:r>
            <w:r w:rsidR="001C4037">
              <w:rPr>
                <w:rFonts w:ascii="Arial" w:eastAsia="Arial Unicode MS" w:hAnsi="Arial" w:cs="Arial"/>
                <w:sz w:val="18"/>
                <w:szCs w:val="18"/>
                <w:lang w:bidi="th-TH"/>
              </w:rPr>
              <w:t>5</w:t>
            </w:r>
          </w:p>
        </w:tc>
        <w:tc>
          <w:tcPr>
            <w:tcW w:w="1557" w:type="dxa"/>
            <w:tcBorders>
              <w:bottom w:val="single" w:sz="4" w:space="0" w:color="auto"/>
            </w:tcBorders>
            <w:vAlign w:val="bottom"/>
          </w:tcPr>
          <w:p w14:paraId="1C3AB0F8" w14:textId="59B79A34" w:rsidR="00EC091D" w:rsidRPr="004A0633" w:rsidRDefault="007535B9"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529,465</w:t>
            </w:r>
          </w:p>
        </w:tc>
        <w:tc>
          <w:tcPr>
            <w:tcW w:w="1539" w:type="dxa"/>
            <w:tcBorders>
              <w:bottom w:val="single" w:sz="4" w:space="0" w:color="auto"/>
            </w:tcBorders>
            <w:vAlign w:val="bottom"/>
          </w:tcPr>
          <w:p w14:paraId="12A3CFAC" w14:textId="64A90019" w:rsidR="00EC091D" w:rsidRPr="004A0633" w:rsidRDefault="001E6E73"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21,444</w:t>
            </w:r>
          </w:p>
        </w:tc>
        <w:tc>
          <w:tcPr>
            <w:tcW w:w="1566" w:type="dxa"/>
            <w:tcBorders>
              <w:bottom w:val="single" w:sz="4" w:space="0" w:color="auto"/>
            </w:tcBorders>
            <w:vAlign w:val="bottom"/>
          </w:tcPr>
          <w:p w14:paraId="3162A817" w14:textId="668619F7" w:rsidR="00EC091D" w:rsidRPr="004A0633" w:rsidRDefault="0027181C" w:rsidP="00865727">
            <w:pPr>
              <w:ind w:right="-72"/>
              <w:jc w:val="right"/>
              <w:rPr>
                <w:rFonts w:ascii="Arial" w:eastAsia="Arial Unicode MS" w:hAnsi="Arial" w:cs="Arial"/>
                <w:sz w:val="18"/>
                <w:szCs w:val="18"/>
                <w:lang w:bidi="th-TH"/>
              </w:rPr>
            </w:pPr>
            <w:r w:rsidRPr="004A0633">
              <w:rPr>
                <w:rFonts w:ascii="Arial" w:eastAsia="Arial Unicode MS" w:hAnsi="Arial" w:cs="Arial"/>
                <w:sz w:val="18"/>
                <w:szCs w:val="18"/>
                <w:lang w:bidi="th-TH"/>
              </w:rPr>
              <w:t>23,988</w:t>
            </w:r>
          </w:p>
        </w:tc>
      </w:tr>
    </w:tbl>
    <w:p w14:paraId="4288CBB8" w14:textId="1780D51A" w:rsidR="00ED47CA" w:rsidRDefault="00ED47CA" w:rsidP="00865727">
      <w:pPr>
        <w:jc w:val="both"/>
        <w:rPr>
          <w:rFonts w:ascii="Arial" w:eastAsia="Arial Unicode MS" w:hAnsi="Arial" w:cs="Arial"/>
          <w:sz w:val="18"/>
          <w:szCs w:val="18"/>
          <w:lang w:bidi="th-TH"/>
        </w:rPr>
      </w:pPr>
      <w:bookmarkStart w:id="10" w:name="_Hlk61715262"/>
    </w:p>
    <w:bookmarkEnd w:id="10"/>
    <w:p w14:paraId="582E8814" w14:textId="0199DEA3" w:rsidR="00864144" w:rsidRPr="004A0633" w:rsidRDefault="00F14FFE" w:rsidP="00865727">
      <w:pPr>
        <w:jc w:val="both"/>
        <w:rPr>
          <w:rFonts w:ascii="Arial" w:eastAsia="Arial Unicode MS" w:hAnsi="Arial" w:cs="Arial"/>
          <w:sz w:val="18"/>
          <w:szCs w:val="18"/>
          <w:lang w:bidi="th-TH"/>
        </w:rPr>
      </w:pPr>
      <w:r w:rsidRPr="004A0633">
        <w:rPr>
          <w:rFonts w:ascii="Arial" w:eastAsia="Arial Unicode MS" w:hAnsi="Arial" w:cs="Arial"/>
          <w:sz w:val="18"/>
          <w:szCs w:val="18"/>
          <w:lang w:bidi="th-TH"/>
        </w:rPr>
        <w:t xml:space="preserve">As trade receivables are current assets, their fair values approximate their carrying amounts. </w:t>
      </w:r>
    </w:p>
    <w:p w14:paraId="265DEC90" w14:textId="62974B42" w:rsidR="00BF09EC" w:rsidRPr="004A0633" w:rsidRDefault="00ED47CA" w:rsidP="00865727">
      <w:pPr>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167EBD05" w14:textId="75386755" w:rsidR="00E40435" w:rsidRDefault="00C864C5" w:rsidP="00865727">
      <w:pPr>
        <w:rPr>
          <w:rFonts w:ascii="Arial" w:eastAsia="Arial Unicode MS" w:hAnsi="Arial" w:cs="Arial"/>
          <w:sz w:val="18"/>
          <w:szCs w:val="18"/>
          <w:lang w:bidi="th-TH"/>
        </w:rPr>
      </w:pPr>
      <w:r w:rsidRPr="00C864C5">
        <w:rPr>
          <w:rFonts w:ascii="Arial" w:eastAsia="Arial Unicode MS" w:hAnsi="Arial" w:cs="Arial"/>
          <w:sz w:val="18"/>
          <w:szCs w:val="18"/>
          <w:lang w:bidi="th-TH"/>
        </w:rPr>
        <w:t xml:space="preserve">Trade receivables and allowance for doubtful accounts of other companies, classified by </w:t>
      </w:r>
      <w:r w:rsidR="005C00DD">
        <w:rPr>
          <w:rFonts w:ascii="Arial" w:eastAsia="Arial Unicode MS" w:hAnsi="Arial" w:cs="Arial"/>
          <w:sz w:val="18"/>
          <w:szCs w:val="18"/>
          <w:lang w:bidi="th-TH"/>
        </w:rPr>
        <w:t>aging</w:t>
      </w:r>
      <w:r>
        <w:rPr>
          <w:rFonts w:ascii="Arial" w:eastAsia="Arial Unicode MS" w:hAnsi="Arial" w:cs="Arial"/>
          <w:sz w:val="18"/>
          <w:szCs w:val="18"/>
          <w:lang w:bidi="th-TH"/>
        </w:rPr>
        <w:t xml:space="preserve"> as follows:</w:t>
      </w:r>
    </w:p>
    <w:p w14:paraId="794A3636" w14:textId="77777777" w:rsidR="00C864C5" w:rsidRPr="004A0633" w:rsidRDefault="00C864C5" w:rsidP="00865727">
      <w:pPr>
        <w:rPr>
          <w:rFonts w:ascii="Arial" w:eastAsia="Arial Unicode MS" w:hAnsi="Arial" w:cs="Arial"/>
          <w:sz w:val="18"/>
          <w:szCs w:val="18"/>
          <w:lang w:bidi="th-TH"/>
        </w:rPr>
      </w:pPr>
    </w:p>
    <w:tbl>
      <w:tblPr>
        <w:tblW w:w="9610" w:type="dxa"/>
        <w:tblInd w:w="-34" w:type="dxa"/>
        <w:tblLayout w:type="fixed"/>
        <w:tblLook w:val="04A0" w:firstRow="1" w:lastRow="0" w:firstColumn="1" w:lastColumn="0" w:noHBand="0" w:noVBand="1"/>
      </w:tblPr>
      <w:tblGrid>
        <w:gridCol w:w="2266"/>
        <w:gridCol w:w="1224"/>
        <w:gridCol w:w="1224"/>
        <w:gridCol w:w="1224"/>
        <w:gridCol w:w="1224"/>
        <w:gridCol w:w="1224"/>
        <w:gridCol w:w="1224"/>
      </w:tblGrid>
      <w:tr w:rsidR="004868DD" w:rsidRPr="004A0633" w14:paraId="0091AF6F" w14:textId="77777777" w:rsidTr="00435F3B">
        <w:tc>
          <w:tcPr>
            <w:tcW w:w="2266" w:type="dxa"/>
            <w:vAlign w:val="bottom"/>
          </w:tcPr>
          <w:p w14:paraId="6E7305EB" w14:textId="77777777" w:rsidR="004868DD" w:rsidRPr="004A0633" w:rsidRDefault="004868DD" w:rsidP="00865727">
            <w:pPr>
              <w:ind w:left="971" w:right="-72"/>
              <w:rPr>
                <w:rFonts w:ascii="Arial" w:hAnsi="Arial" w:cs="Arial"/>
                <w:b/>
                <w:bCs/>
                <w:sz w:val="18"/>
                <w:szCs w:val="18"/>
                <w:lang w:eastAsia="en-GB"/>
              </w:rPr>
            </w:pPr>
          </w:p>
        </w:tc>
        <w:tc>
          <w:tcPr>
            <w:tcW w:w="7344" w:type="dxa"/>
            <w:gridSpan w:val="6"/>
            <w:tcBorders>
              <w:top w:val="nil"/>
              <w:left w:val="nil"/>
              <w:bottom w:val="single" w:sz="4" w:space="0" w:color="auto"/>
              <w:right w:val="nil"/>
            </w:tcBorders>
            <w:vAlign w:val="bottom"/>
            <w:hideMark/>
          </w:tcPr>
          <w:p w14:paraId="4DB70041" w14:textId="0B76E163" w:rsidR="004868DD" w:rsidRPr="004A0633" w:rsidRDefault="00AA62AF" w:rsidP="00865727">
            <w:pPr>
              <w:jc w:val="center"/>
              <w:rPr>
                <w:rFonts w:ascii="Arial" w:hAnsi="Arial" w:cs="Arial"/>
                <w:b/>
                <w:bCs/>
                <w:sz w:val="18"/>
                <w:szCs w:val="18"/>
                <w:lang w:eastAsia="en-GB"/>
              </w:rPr>
            </w:pPr>
            <w:r w:rsidRPr="004A0633">
              <w:rPr>
                <w:rFonts w:ascii="Arial" w:hAnsi="Arial" w:cs="Arial"/>
                <w:b/>
                <w:bCs/>
                <w:sz w:val="18"/>
                <w:szCs w:val="18"/>
                <w:lang w:eastAsia="en-GB"/>
              </w:rPr>
              <w:t>Consolidated financial statement</w:t>
            </w:r>
            <w:r w:rsidR="000056DA">
              <w:rPr>
                <w:rFonts w:ascii="Arial" w:hAnsi="Arial" w:cs="Arial"/>
                <w:b/>
                <w:bCs/>
                <w:sz w:val="18"/>
                <w:szCs w:val="18"/>
                <w:lang w:eastAsia="en-GB"/>
              </w:rPr>
              <w:t>s</w:t>
            </w:r>
          </w:p>
        </w:tc>
      </w:tr>
      <w:tr w:rsidR="004868DD" w:rsidRPr="004A0633" w14:paraId="08C9E586" w14:textId="77777777" w:rsidTr="00435F3B">
        <w:tc>
          <w:tcPr>
            <w:tcW w:w="2266" w:type="dxa"/>
            <w:vAlign w:val="bottom"/>
          </w:tcPr>
          <w:p w14:paraId="7003E56D" w14:textId="77777777" w:rsidR="004868DD" w:rsidRPr="004A0633" w:rsidRDefault="004868DD" w:rsidP="00865727">
            <w:pPr>
              <w:ind w:left="971" w:right="-72"/>
              <w:rPr>
                <w:rFonts w:ascii="Arial" w:hAnsi="Arial" w:cs="Arial"/>
                <w:b/>
                <w:bCs/>
                <w:sz w:val="18"/>
                <w:szCs w:val="18"/>
                <w:lang w:eastAsia="en-GB"/>
              </w:rPr>
            </w:pPr>
          </w:p>
        </w:tc>
        <w:tc>
          <w:tcPr>
            <w:tcW w:w="1224" w:type="dxa"/>
            <w:tcBorders>
              <w:top w:val="single" w:sz="4" w:space="0" w:color="auto"/>
              <w:left w:val="nil"/>
              <w:bottom w:val="single" w:sz="4" w:space="0" w:color="auto"/>
              <w:right w:val="nil"/>
            </w:tcBorders>
            <w:vAlign w:val="bottom"/>
            <w:hideMark/>
          </w:tcPr>
          <w:p w14:paraId="44FC0EE3" w14:textId="77777777" w:rsidR="001474F8" w:rsidRPr="004A0633" w:rsidRDefault="00652308" w:rsidP="00865727">
            <w:pPr>
              <w:ind w:left="-197" w:right="-72"/>
              <w:jc w:val="right"/>
              <w:rPr>
                <w:rFonts w:ascii="Arial" w:hAnsi="Arial" w:cs="Arial"/>
                <w:b/>
                <w:bCs/>
                <w:sz w:val="18"/>
                <w:szCs w:val="18"/>
                <w:lang w:eastAsia="en-GB" w:bidi="th-TH"/>
              </w:rPr>
            </w:pPr>
            <w:r w:rsidRPr="004A0633">
              <w:rPr>
                <w:rFonts w:ascii="Arial" w:hAnsi="Arial" w:cs="Arial"/>
                <w:b/>
                <w:bCs/>
                <w:sz w:val="18"/>
                <w:szCs w:val="18"/>
                <w:lang w:eastAsia="en-GB" w:bidi="th-TH"/>
              </w:rPr>
              <w:t xml:space="preserve">Not yet </w:t>
            </w:r>
          </w:p>
          <w:p w14:paraId="7E6B626E" w14:textId="1DA0DF20" w:rsidR="004868DD" w:rsidRPr="004A0633" w:rsidRDefault="00652308" w:rsidP="00435F3B">
            <w:pPr>
              <w:ind w:left="-197" w:right="-72"/>
              <w:jc w:val="right"/>
              <w:rPr>
                <w:rFonts w:ascii="Arial" w:hAnsi="Arial" w:cs="Arial"/>
                <w:b/>
                <w:bCs/>
                <w:sz w:val="18"/>
                <w:szCs w:val="18"/>
                <w:lang w:eastAsia="en-GB"/>
              </w:rPr>
            </w:pPr>
            <w:r w:rsidRPr="004A0633">
              <w:rPr>
                <w:rFonts w:ascii="Arial" w:hAnsi="Arial" w:cs="Arial"/>
                <w:b/>
                <w:bCs/>
                <w:sz w:val="18"/>
                <w:szCs w:val="18"/>
                <w:lang w:eastAsia="en-GB" w:bidi="th-TH"/>
              </w:rPr>
              <w:t>due</w:t>
            </w:r>
          </w:p>
        </w:tc>
        <w:tc>
          <w:tcPr>
            <w:tcW w:w="1224" w:type="dxa"/>
            <w:tcBorders>
              <w:top w:val="single" w:sz="4" w:space="0" w:color="auto"/>
              <w:left w:val="nil"/>
              <w:bottom w:val="single" w:sz="4" w:space="0" w:color="auto"/>
              <w:right w:val="nil"/>
            </w:tcBorders>
            <w:vAlign w:val="bottom"/>
            <w:hideMark/>
          </w:tcPr>
          <w:p w14:paraId="5DB59258" w14:textId="77777777" w:rsidR="00435F3B" w:rsidRDefault="00652308" w:rsidP="00435F3B">
            <w:pPr>
              <w:ind w:right="-72"/>
              <w:jc w:val="right"/>
              <w:rPr>
                <w:rFonts w:ascii="Arial" w:hAnsi="Arial" w:cs="Arial"/>
                <w:b/>
                <w:bCs/>
                <w:sz w:val="18"/>
                <w:szCs w:val="18"/>
                <w:lang w:eastAsia="en-GB" w:bidi="th-TH"/>
              </w:rPr>
            </w:pPr>
            <w:r w:rsidRPr="004A0633">
              <w:rPr>
                <w:rFonts w:ascii="Arial" w:hAnsi="Arial" w:cs="Arial"/>
                <w:b/>
                <w:bCs/>
                <w:sz w:val="18"/>
                <w:szCs w:val="18"/>
                <w:lang w:eastAsia="en-GB" w:bidi="th-TH"/>
              </w:rPr>
              <w:t xml:space="preserve">Up to </w:t>
            </w:r>
          </w:p>
          <w:p w14:paraId="5528A73C" w14:textId="56E65772" w:rsidR="004868DD" w:rsidRPr="004A0633" w:rsidRDefault="00652308" w:rsidP="00435F3B">
            <w:pPr>
              <w:ind w:right="-72"/>
              <w:jc w:val="right"/>
              <w:rPr>
                <w:rFonts w:ascii="Arial" w:hAnsi="Arial" w:cs="Arial"/>
                <w:b/>
                <w:bCs/>
                <w:sz w:val="18"/>
                <w:szCs w:val="18"/>
                <w:lang w:eastAsia="en-GB"/>
              </w:rPr>
            </w:pPr>
            <w:r w:rsidRPr="004A0633">
              <w:rPr>
                <w:rFonts w:ascii="Arial" w:hAnsi="Arial" w:cs="Arial"/>
                <w:b/>
                <w:bCs/>
                <w:sz w:val="18"/>
                <w:szCs w:val="18"/>
                <w:lang w:eastAsia="en-GB" w:bidi="th-TH"/>
              </w:rPr>
              <w:t>3 months</w:t>
            </w:r>
          </w:p>
        </w:tc>
        <w:tc>
          <w:tcPr>
            <w:tcW w:w="1224" w:type="dxa"/>
            <w:tcBorders>
              <w:top w:val="single" w:sz="4" w:space="0" w:color="auto"/>
              <w:left w:val="nil"/>
              <w:bottom w:val="single" w:sz="4" w:space="0" w:color="auto"/>
              <w:right w:val="nil"/>
            </w:tcBorders>
            <w:vAlign w:val="bottom"/>
            <w:hideMark/>
          </w:tcPr>
          <w:p w14:paraId="13A4906D" w14:textId="3420D258" w:rsidR="004868DD" w:rsidRPr="004A0633" w:rsidRDefault="00652308" w:rsidP="00865727">
            <w:pPr>
              <w:ind w:right="-72"/>
              <w:jc w:val="right"/>
              <w:rPr>
                <w:rFonts w:ascii="Arial" w:hAnsi="Arial" w:cs="Arial"/>
                <w:b/>
                <w:bCs/>
                <w:sz w:val="18"/>
                <w:szCs w:val="18"/>
                <w:lang w:eastAsia="en-GB"/>
              </w:rPr>
            </w:pPr>
            <w:r w:rsidRPr="004A0633">
              <w:rPr>
                <w:rFonts w:ascii="Arial" w:eastAsia="Arial Unicode MS" w:hAnsi="Arial" w:cs="Arial"/>
                <w:b/>
                <w:bCs/>
                <w:sz w:val="18"/>
                <w:szCs w:val="18"/>
                <w:lang w:val="en-GB" w:bidi="th-TH"/>
              </w:rPr>
              <w:t>3 - 6 months</w:t>
            </w:r>
            <w:r w:rsidRPr="004A0633">
              <w:rPr>
                <w:rFonts w:ascii="Arial" w:eastAsia="Times New Roman" w:hAnsi="Arial" w:cs="Arial"/>
                <w:b/>
                <w:bCs/>
                <w:sz w:val="18"/>
                <w:szCs w:val="18"/>
                <w:cs/>
                <w:lang w:bidi="th-TH"/>
              </w:rPr>
              <w:t xml:space="preserve"> </w:t>
            </w:r>
          </w:p>
        </w:tc>
        <w:tc>
          <w:tcPr>
            <w:tcW w:w="1224" w:type="dxa"/>
            <w:tcBorders>
              <w:top w:val="single" w:sz="4" w:space="0" w:color="auto"/>
              <w:left w:val="nil"/>
              <w:bottom w:val="single" w:sz="4" w:space="0" w:color="auto"/>
              <w:right w:val="nil"/>
            </w:tcBorders>
            <w:vAlign w:val="bottom"/>
            <w:hideMark/>
          </w:tcPr>
          <w:p w14:paraId="2B456118" w14:textId="6F208161" w:rsidR="004868DD" w:rsidRPr="00E70771" w:rsidRDefault="00652308" w:rsidP="00435F3B">
            <w:pPr>
              <w:ind w:left="-140" w:right="-72"/>
              <w:jc w:val="right"/>
              <w:rPr>
                <w:rFonts w:ascii="Arial" w:hAnsi="Arial" w:cs="Arial"/>
                <w:b/>
                <w:bCs/>
                <w:spacing w:val="-6"/>
                <w:sz w:val="18"/>
                <w:szCs w:val="18"/>
                <w:lang w:eastAsia="en-GB"/>
              </w:rPr>
            </w:pPr>
            <w:r w:rsidRPr="00E70771">
              <w:rPr>
                <w:rFonts w:ascii="Arial" w:eastAsia="Arial Unicode MS" w:hAnsi="Arial" w:cs="Arial"/>
                <w:b/>
                <w:bCs/>
                <w:spacing w:val="-6"/>
                <w:sz w:val="18"/>
                <w:szCs w:val="18"/>
                <w:lang w:val="en-GB" w:bidi="th-TH"/>
              </w:rPr>
              <w:t xml:space="preserve">6 </w:t>
            </w:r>
            <w:r w:rsidR="00435F3B" w:rsidRPr="00E70771">
              <w:rPr>
                <w:rFonts w:ascii="Arial" w:eastAsia="Arial Unicode MS" w:hAnsi="Arial" w:cs="Arial"/>
                <w:b/>
                <w:bCs/>
                <w:spacing w:val="-6"/>
                <w:sz w:val="18"/>
                <w:szCs w:val="18"/>
                <w:lang w:val="en-GB" w:bidi="th-TH"/>
              </w:rPr>
              <w:t>-</w:t>
            </w:r>
            <w:r w:rsidRPr="00E70771">
              <w:rPr>
                <w:rFonts w:ascii="Arial" w:eastAsia="Arial Unicode MS" w:hAnsi="Arial" w:cs="Arial"/>
                <w:b/>
                <w:bCs/>
                <w:spacing w:val="-6"/>
                <w:sz w:val="18"/>
                <w:szCs w:val="18"/>
                <w:lang w:val="en-GB" w:bidi="th-TH"/>
              </w:rPr>
              <w:t xml:space="preserve"> 12</w:t>
            </w:r>
            <w:r w:rsidR="00435F3B" w:rsidRPr="00E70771">
              <w:rPr>
                <w:rFonts w:ascii="Arial" w:eastAsia="Arial Unicode MS" w:hAnsi="Arial" w:cs="Arial"/>
                <w:b/>
                <w:bCs/>
                <w:spacing w:val="-6"/>
                <w:sz w:val="18"/>
                <w:szCs w:val="18"/>
                <w:lang w:val="en-GB" w:bidi="th-TH"/>
              </w:rPr>
              <w:t xml:space="preserve"> </w:t>
            </w:r>
            <w:r w:rsidRPr="00E70771">
              <w:rPr>
                <w:rFonts w:ascii="Arial" w:eastAsia="Arial Unicode MS" w:hAnsi="Arial" w:cs="Arial"/>
                <w:b/>
                <w:bCs/>
                <w:spacing w:val="-6"/>
                <w:sz w:val="18"/>
                <w:szCs w:val="18"/>
                <w:lang w:val="en-GB" w:bidi="th-TH"/>
              </w:rPr>
              <w:t>months</w:t>
            </w:r>
            <w:r w:rsidRPr="00E70771">
              <w:rPr>
                <w:rFonts w:ascii="Arial" w:eastAsia="Times New Roman" w:hAnsi="Arial" w:cs="Arial"/>
                <w:b/>
                <w:bCs/>
                <w:spacing w:val="-6"/>
                <w:sz w:val="18"/>
                <w:szCs w:val="18"/>
                <w:cs/>
                <w:lang w:bidi="th-TH"/>
              </w:rPr>
              <w:t xml:space="preserve"> </w:t>
            </w:r>
          </w:p>
        </w:tc>
        <w:tc>
          <w:tcPr>
            <w:tcW w:w="1224" w:type="dxa"/>
            <w:tcBorders>
              <w:top w:val="single" w:sz="4" w:space="0" w:color="auto"/>
              <w:left w:val="nil"/>
              <w:bottom w:val="single" w:sz="4" w:space="0" w:color="auto"/>
              <w:right w:val="nil"/>
            </w:tcBorders>
            <w:hideMark/>
          </w:tcPr>
          <w:p w14:paraId="3B4EBDCD" w14:textId="77777777" w:rsidR="00435F3B" w:rsidRDefault="00652308" w:rsidP="00435F3B">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 xml:space="preserve">Over </w:t>
            </w:r>
          </w:p>
          <w:p w14:paraId="0BAD56AC" w14:textId="164A4BE8" w:rsidR="004868DD" w:rsidRPr="00E70771" w:rsidRDefault="00652308" w:rsidP="00435F3B">
            <w:pPr>
              <w:ind w:right="-72"/>
              <w:jc w:val="right"/>
              <w:rPr>
                <w:rFonts w:ascii="Arial" w:hAnsi="Arial" w:cs="Arial"/>
                <w:b/>
                <w:bCs/>
                <w:spacing w:val="-6"/>
                <w:sz w:val="18"/>
                <w:szCs w:val="18"/>
                <w:lang w:eastAsia="en-GB"/>
              </w:rPr>
            </w:pPr>
            <w:r w:rsidRPr="00E70771">
              <w:rPr>
                <w:rFonts w:ascii="Arial" w:eastAsia="Arial Unicode MS" w:hAnsi="Arial" w:cs="Arial"/>
                <w:b/>
                <w:bCs/>
                <w:spacing w:val="-6"/>
                <w:sz w:val="18"/>
                <w:szCs w:val="18"/>
                <w:lang w:bidi="th-TH"/>
              </w:rPr>
              <w:t>12 months</w:t>
            </w:r>
            <w:r w:rsidRPr="00E70771">
              <w:rPr>
                <w:rFonts w:ascii="Arial" w:eastAsia="Times New Roman" w:hAnsi="Arial" w:cs="Arial"/>
                <w:b/>
                <w:bCs/>
                <w:spacing w:val="-6"/>
                <w:sz w:val="18"/>
                <w:szCs w:val="18"/>
                <w:cs/>
                <w:lang w:bidi="th-TH"/>
              </w:rPr>
              <w:t xml:space="preserve"> </w:t>
            </w:r>
          </w:p>
        </w:tc>
        <w:tc>
          <w:tcPr>
            <w:tcW w:w="1224" w:type="dxa"/>
            <w:tcBorders>
              <w:top w:val="single" w:sz="4" w:space="0" w:color="auto"/>
              <w:left w:val="nil"/>
              <w:bottom w:val="single" w:sz="4" w:space="0" w:color="auto"/>
              <w:right w:val="nil"/>
            </w:tcBorders>
            <w:vAlign w:val="bottom"/>
            <w:hideMark/>
          </w:tcPr>
          <w:p w14:paraId="7AA43673" w14:textId="10DC7FF0" w:rsidR="004868DD" w:rsidRPr="004A0633" w:rsidRDefault="001474F8" w:rsidP="00435F3B">
            <w:pPr>
              <w:ind w:right="-72"/>
              <w:jc w:val="right"/>
              <w:rPr>
                <w:rFonts w:ascii="Arial" w:hAnsi="Arial" w:cs="Arial"/>
                <w:b/>
                <w:bCs/>
                <w:sz w:val="18"/>
                <w:szCs w:val="18"/>
                <w:lang w:eastAsia="en-GB"/>
              </w:rPr>
            </w:pPr>
            <w:r w:rsidRPr="004A0633">
              <w:rPr>
                <w:rFonts w:ascii="Arial" w:hAnsi="Arial" w:cs="Arial"/>
                <w:b/>
                <w:bCs/>
                <w:sz w:val="18"/>
                <w:szCs w:val="18"/>
                <w:lang w:eastAsia="en-GB"/>
              </w:rPr>
              <w:t>Total</w:t>
            </w:r>
          </w:p>
        </w:tc>
      </w:tr>
      <w:tr w:rsidR="00435F3B" w:rsidRPr="00435F3B" w14:paraId="03D8DE3A" w14:textId="77777777" w:rsidTr="009544B5">
        <w:tc>
          <w:tcPr>
            <w:tcW w:w="2266" w:type="dxa"/>
            <w:vAlign w:val="bottom"/>
          </w:tcPr>
          <w:p w14:paraId="1CD246A1" w14:textId="77777777" w:rsidR="00435F3B" w:rsidRPr="004A0633" w:rsidRDefault="00435F3B" w:rsidP="00435F3B">
            <w:pPr>
              <w:ind w:left="971" w:right="-72"/>
              <w:rPr>
                <w:rFonts w:ascii="Arial" w:hAnsi="Arial" w:cs="Arial"/>
                <w:b/>
                <w:bCs/>
                <w:sz w:val="18"/>
                <w:szCs w:val="18"/>
                <w:lang w:eastAsia="en-GB"/>
              </w:rPr>
            </w:pPr>
          </w:p>
        </w:tc>
        <w:tc>
          <w:tcPr>
            <w:tcW w:w="1224" w:type="dxa"/>
            <w:tcBorders>
              <w:top w:val="single" w:sz="4" w:space="0" w:color="auto"/>
              <w:left w:val="nil"/>
              <w:right w:val="nil"/>
            </w:tcBorders>
            <w:vAlign w:val="bottom"/>
          </w:tcPr>
          <w:p w14:paraId="49EC4749" w14:textId="46FA5D09" w:rsidR="00435F3B" w:rsidRPr="00E70771" w:rsidRDefault="00435F3B" w:rsidP="00435F3B">
            <w:pPr>
              <w:ind w:left="-320" w:right="-72"/>
              <w:jc w:val="right"/>
              <w:rPr>
                <w:rFonts w:ascii="Arial" w:hAnsi="Arial" w:cs="Arial"/>
                <w:b/>
                <w:bCs/>
                <w:spacing w:val="-8"/>
                <w:sz w:val="18"/>
                <w:szCs w:val="18"/>
                <w:lang w:eastAsia="en-GB" w:bidi="th-TH"/>
              </w:rPr>
            </w:pPr>
            <w:r w:rsidRPr="00E70771">
              <w:rPr>
                <w:rFonts w:ascii="Arial" w:eastAsia="Times New Roman" w:hAnsi="Arial" w:cs="Arial"/>
                <w:b/>
                <w:bCs/>
                <w:spacing w:val="-8"/>
                <w:sz w:val="18"/>
                <w:szCs w:val="18"/>
                <w:lang w:bidi="th-TH"/>
              </w:rPr>
              <w:t>Thousand</w:t>
            </w:r>
          </w:p>
        </w:tc>
        <w:tc>
          <w:tcPr>
            <w:tcW w:w="1224" w:type="dxa"/>
            <w:tcBorders>
              <w:top w:val="single" w:sz="4" w:space="0" w:color="auto"/>
              <w:left w:val="nil"/>
              <w:right w:val="nil"/>
            </w:tcBorders>
          </w:tcPr>
          <w:p w14:paraId="08778939" w14:textId="0DD00F98" w:rsidR="00435F3B" w:rsidRPr="00E70771" w:rsidRDefault="00435F3B" w:rsidP="00435F3B">
            <w:pPr>
              <w:ind w:left="-320" w:right="-72"/>
              <w:jc w:val="right"/>
              <w:rPr>
                <w:rFonts w:ascii="Arial" w:eastAsia="Times New Roman" w:hAnsi="Arial" w:cs="Arial"/>
                <w:b/>
                <w:bCs/>
                <w:spacing w:val="-8"/>
                <w:sz w:val="18"/>
                <w:szCs w:val="18"/>
                <w:lang w:bidi="th-TH"/>
              </w:rPr>
            </w:pPr>
            <w:r w:rsidRPr="00E70771">
              <w:rPr>
                <w:rFonts w:ascii="Arial" w:eastAsia="Times New Roman" w:hAnsi="Arial" w:cs="Arial"/>
                <w:b/>
                <w:bCs/>
                <w:spacing w:val="-8"/>
                <w:sz w:val="18"/>
                <w:szCs w:val="18"/>
                <w:lang w:bidi="th-TH"/>
              </w:rPr>
              <w:t xml:space="preserve">Thousand </w:t>
            </w:r>
          </w:p>
        </w:tc>
        <w:tc>
          <w:tcPr>
            <w:tcW w:w="1224" w:type="dxa"/>
            <w:tcBorders>
              <w:top w:val="single" w:sz="4" w:space="0" w:color="auto"/>
              <w:left w:val="nil"/>
              <w:right w:val="nil"/>
            </w:tcBorders>
          </w:tcPr>
          <w:p w14:paraId="6CD8110B" w14:textId="01F2EE39" w:rsidR="00435F3B" w:rsidRPr="00E70771" w:rsidRDefault="00435F3B" w:rsidP="00435F3B">
            <w:pPr>
              <w:ind w:left="-320" w:right="-72"/>
              <w:jc w:val="right"/>
              <w:rPr>
                <w:rFonts w:ascii="Arial" w:eastAsia="Times New Roman" w:hAnsi="Arial" w:cs="Arial"/>
                <w:b/>
                <w:bCs/>
                <w:spacing w:val="-8"/>
                <w:sz w:val="18"/>
                <w:szCs w:val="18"/>
                <w:lang w:bidi="th-TH"/>
              </w:rPr>
            </w:pPr>
            <w:r w:rsidRPr="00E70771">
              <w:rPr>
                <w:rFonts w:ascii="Arial" w:eastAsia="Times New Roman" w:hAnsi="Arial" w:cs="Arial"/>
                <w:b/>
                <w:bCs/>
                <w:spacing w:val="-8"/>
                <w:sz w:val="18"/>
                <w:szCs w:val="18"/>
                <w:lang w:bidi="th-TH"/>
              </w:rPr>
              <w:t xml:space="preserve">Thousand </w:t>
            </w:r>
          </w:p>
        </w:tc>
        <w:tc>
          <w:tcPr>
            <w:tcW w:w="1224" w:type="dxa"/>
            <w:tcBorders>
              <w:top w:val="single" w:sz="4" w:space="0" w:color="auto"/>
              <w:left w:val="nil"/>
              <w:right w:val="nil"/>
            </w:tcBorders>
          </w:tcPr>
          <w:p w14:paraId="3812BBD2" w14:textId="5FA9B66E" w:rsidR="00435F3B" w:rsidRPr="00E70771" w:rsidRDefault="00435F3B" w:rsidP="00435F3B">
            <w:pPr>
              <w:ind w:left="-320" w:right="-72"/>
              <w:jc w:val="right"/>
              <w:rPr>
                <w:rFonts w:ascii="Arial" w:eastAsia="Times New Roman" w:hAnsi="Arial" w:cs="Arial"/>
                <w:b/>
                <w:bCs/>
                <w:spacing w:val="-8"/>
                <w:sz w:val="18"/>
                <w:szCs w:val="18"/>
                <w:lang w:bidi="th-TH"/>
              </w:rPr>
            </w:pPr>
            <w:r w:rsidRPr="00E70771">
              <w:rPr>
                <w:rFonts w:ascii="Arial" w:eastAsia="Times New Roman" w:hAnsi="Arial" w:cs="Arial"/>
                <w:b/>
                <w:bCs/>
                <w:spacing w:val="-8"/>
                <w:sz w:val="18"/>
                <w:szCs w:val="18"/>
                <w:lang w:bidi="th-TH"/>
              </w:rPr>
              <w:t xml:space="preserve">Thousand </w:t>
            </w:r>
          </w:p>
        </w:tc>
        <w:tc>
          <w:tcPr>
            <w:tcW w:w="1224" w:type="dxa"/>
            <w:tcBorders>
              <w:top w:val="single" w:sz="4" w:space="0" w:color="auto"/>
              <w:left w:val="nil"/>
              <w:right w:val="nil"/>
            </w:tcBorders>
          </w:tcPr>
          <w:p w14:paraId="41BC45A0" w14:textId="0CC87CDF" w:rsidR="00435F3B" w:rsidRPr="00E70771" w:rsidRDefault="00435F3B" w:rsidP="00435F3B">
            <w:pPr>
              <w:ind w:left="-320" w:right="-72"/>
              <w:jc w:val="right"/>
              <w:rPr>
                <w:rFonts w:ascii="Arial" w:eastAsia="Times New Roman" w:hAnsi="Arial" w:cs="Arial"/>
                <w:b/>
                <w:bCs/>
                <w:spacing w:val="-8"/>
                <w:sz w:val="18"/>
                <w:szCs w:val="18"/>
                <w:lang w:bidi="th-TH"/>
              </w:rPr>
            </w:pPr>
            <w:r w:rsidRPr="00E70771">
              <w:rPr>
                <w:rFonts w:ascii="Arial" w:eastAsia="Times New Roman" w:hAnsi="Arial" w:cs="Arial"/>
                <w:b/>
                <w:bCs/>
                <w:spacing w:val="-8"/>
                <w:sz w:val="18"/>
                <w:szCs w:val="18"/>
                <w:lang w:bidi="th-TH"/>
              </w:rPr>
              <w:t xml:space="preserve">Thousand </w:t>
            </w:r>
          </w:p>
        </w:tc>
        <w:tc>
          <w:tcPr>
            <w:tcW w:w="1224" w:type="dxa"/>
            <w:tcBorders>
              <w:top w:val="single" w:sz="4" w:space="0" w:color="auto"/>
              <w:left w:val="nil"/>
              <w:right w:val="nil"/>
            </w:tcBorders>
          </w:tcPr>
          <w:p w14:paraId="6EC7D8E6" w14:textId="666356E5" w:rsidR="00435F3B" w:rsidRPr="00E70771" w:rsidRDefault="00435F3B" w:rsidP="00435F3B">
            <w:pPr>
              <w:ind w:left="-320" w:right="-72"/>
              <w:jc w:val="right"/>
              <w:rPr>
                <w:rFonts w:ascii="Arial" w:eastAsia="Times New Roman" w:hAnsi="Arial" w:cs="Arial"/>
                <w:b/>
                <w:bCs/>
                <w:spacing w:val="-8"/>
                <w:sz w:val="18"/>
                <w:szCs w:val="18"/>
                <w:lang w:bidi="th-TH"/>
              </w:rPr>
            </w:pPr>
            <w:r w:rsidRPr="00E70771">
              <w:rPr>
                <w:rFonts w:ascii="Arial" w:eastAsia="Times New Roman" w:hAnsi="Arial" w:cs="Arial"/>
                <w:b/>
                <w:bCs/>
                <w:spacing w:val="-8"/>
                <w:sz w:val="18"/>
                <w:szCs w:val="18"/>
                <w:lang w:bidi="th-TH"/>
              </w:rPr>
              <w:t>Thousand</w:t>
            </w:r>
          </w:p>
        </w:tc>
      </w:tr>
      <w:tr w:rsidR="008714C6" w:rsidRPr="00435F3B" w14:paraId="6A342EEF" w14:textId="77777777" w:rsidTr="009544B5">
        <w:tc>
          <w:tcPr>
            <w:tcW w:w="2266" w:type="dxa"/>
            <w:vAlign w:val="bottom"/>
          </w:tcPr>
          <w:p w14:paraId="790C34E2" w14:textId="77777777" w:rsidR="008714C6" w:rsidRPr="004A0633" w:rsidRDefault="008714C6" w:rsidP="00435F3B">
            <w:pPr>
              <w:ind w:left="971" w:right="-72"/>
              <w:rPr>
                <w:rFonts w:ascii="Arial" w:hAnsi="Arial" w:cs="Arial"/>
                <w:b/>
                <w:bCs/>
                <w:sz w:val="18"/>
                <w:szCs w:val="18"/>
                <w:lang w:eastAsia="en-GB"/>
              </w:rPr>
            </w:pPr>
          </w:p>
        </w:tc>
        <w:tc>
          <w:tcPr>
            <w:tcW w:w="1224" w:type="dxa"/>
            <w:tcBorders>
              <w:left w:val="nil"/>
              <w:bottom w:val="single" w:sz="4" w:space="0" w:color="auto"/>
              <w:right w:val="nil"/>
            </w:tcBorders>
            <w:vAlign w:val="bottom"/>
          </w:tcPr>
          <w:p w14:paraId="6455C5D3" w14:textId="25D2AD71" w:rsidR="008714C6" w:rsidRPr="00E70771" w:rsidRDefault="008714C6" w:rsidP="00435F3B">
            <w:pPr>
              <w:ind w:left="-320" w:right="-72"/>
              <w:jc w:val="right"/>
              <w:rPr>
                <w:rFonts w:ascii="Arial" w:eastAsia="Times New Roman" w:hAnsi="Arial" w:cs="Arial"/>
                <w:b/>
                <w:bCs/>
                <w:spacing w:val="-8"/>
                <w:sz w:val="18"/>
                <w:szCs w:val="18"/>
                <w:lang w:bidi="th-TH"/>
              </w:rPr>
            </w:pPr>
            <w:r>
              <w:rPr>
                <w:rFonts w:ascii="Arial" w:eastAsia="Times New Roman" w:hAnsi="Arial" w:cs="Arial"/>
                <w:b/>
                <w:bCs/>
                <w:spacing w:val="-8"/>
                <w:sz w:val="18"/>
                <w:szCs w:val="18"/>
                <w:lang w:bidi="th-TH"/>
              </w:rPr>
              <w:t>Baht</w:t>
            </w:r>
          </w:p>
        </w:tc>
        <w:tc>
          <w:tcPr>
            <w:tcW w:w="1224" w:type="dxa"/>
            <w:tcBorders>
              <w:left w:val="nil"/>
              <w:bottom w:val="single" w:sz="4" w:space="0" w:color="auto"/>
              <w:right w:val="nil"/>
            </w:tcBorders>
          </w:tcPr>
          <w:p w14:paraId="49931614" w14:textId="0D1909B5" w:rsidR="008714C6" w:rsidRPr="00E70771" w:rsidRDefault="008714C6" w:rsidP="00435F3B">
            <w:pPr>
              <w:ind w:left="-320" w:right="-72"/>
              <w:jc w:val="right"/>
              <w:rPr>
                <w:rFonts w:ascii="Arial" w:eastAsia="Times New Roman" w:hAnsi="Arial" w:cs="Arial"/>
                <w:b/>
                <w:bCs/>
                <w:spacing w:val="-8"/>
                <w:sz w:val="18"/>
                <w:szCs w:val="18"/>
                <w:lang w:bidi="th-TH"/>
              </w:rPr>
            </w:pPr>
            <w:r>
              <w:rPr>
                <w:rFonts w:ascii="Arial" w:eastAsia="Times New Roman" w:hAnsi="Arial" w:cs="Arial"/>
                <w:b/>
                <w:bCs/>
                <w:spacing w:val="-8"/>
                <w:sz w:val="18"/>
                <w:szCs w:val="18"/>
                <w:lang w:bidi="th-TH"/>
              </w:rPr>
              <w:t>Baht</w:t>
            </w:r>
          </w:p>
        </w:tc>
        <w:tc>
          <w:tcPr>
            <w:tcW w:w="1224" w:type="dxa"/>
            <w:tcBorders>
              <w:left w:val="nil"/>
              <w:bottom w:val="single" w:sz="4" w:space="0" w:color="auto"/>
              <w:right w:val="nil"/>
            </w:tcBorders>
          </w:tcPr>
          <w:p w14:paraId="2AC2E2B8" w14:textId="1852EF33" w:rsidR="008714C6" w:rsidRPr="00E70771" w:rsidRDefault="008714C6" w:rsidP="00435F3B">
            <w:pPr>
              <w:ind w:left="-320" w:right="-72"/>
              <w:jc w:val="right"/>
              <w:rPr>
                <w:rFonts w:ascii="Arial" w:eastAsia="Times New Roman" w:hAnsi="Arial" w:cs="Arial"/>
                <w:b/>
                <w:bCs/>
                <w:spacing w:val="-8"/>
                <w:sz w:val="18"/>
                <w:szCs w:val="18"/>
                <w:lang w:bidi="th-TH"/>
              </w:rPr>
            </w:pPr>
            <w:r>
              <w:rPr>
                <w:rFonts w:ascii="Arial" w:eastAsia="Times New Roman" w:hAnsi="Arial" w:cs="Arial"/>
                <w:b/>
                <w:bCs/>
                <w:spacing w:val="-8"/>
                <w:sz w:val="18"/>
                <w:szCs w:val="18"/>
                <w:lang w:bidi="th-TH"/>
              </w:rPr>
              <w:t>Baht</w:t>
            </w:r>
          </w:p>
        </w:tc>
        <w:tc>
          <w:tcPr>
            <w:tcW w:w="1224" w:type="dxa"/>
            <w:tcBorders>
              <w:left w:val="nil"/>
              <w:bottom w:val="single" w:sz="4" w:space="0" w:color="auto"/>
              <w:right w:val="nil"/>
            </w:tcBorders>
          </w:tcPr>
          <w:p w14:paraId="11808470" w14:textId="4009BB67" w:rsidR="008714C6" w:rsidRPr="00E70771" w:rsidRDefault="008714C6" w:rsidP="00435F3B">
            <w:pPr>
              <w:ind w:left="-320" w:right="-72"/>
              <w:jc w:val="right"/>
              <w:rPr>
                <w:rFonts w:ascii="Arial" w:eastAsia="Times New Roman" w:hAnsi="Arial" w:cs="Arial"/>
                <w:b/>
                <w:bCs/>
                <w:spacing w:val="-8"/>
                <w:sz w:val="18"/>
                <w:szCs w:val="18"/>
                <w:lang w:bidi="th-TH"/>
              </w:rPr>
            </w:pPr>
            <w:r>
              <w:rPr>
                <w:rFonts w:ascii="Arial" w:eastAsia="Times New Roman" w:hAnsi="Arial" w:cs="Arial"/>
                <w:b/>
                <w:bCs/>
                <w:spacing w:val="-8"/>
                <w:sz w:val="18"/>
                <w:szCs w:val="18"/>
                <w:lang w:bidi="th-TH"/>
              </w:rPr>
              <w:t>Baht</w:t>
            </w:r>
          </w:p>
        </w:tc>
        <w:tc>
          <w:tcPr>
            <w:tcW w:w="1224" w:type="dxa"/>
            <w:tcBorders>
              <w:left w:val="nil"/>
              <w:bottom w:val="single" w:sz="4" w:space="0" w:color="auto"/>
              <w:right w:val="nil"/>
            </w:tcBorders>
          </w:tcPr>
          <w:p w14:paraId="0A657D21" w14:textId="698C9EFD" w:rsidR="008714C6" w:rsidRPr="00E70771" w:rsidRDefault="008714C6" w:rsidP="00435F3B">
            <w:pPr>
              <w:ind w:left="-320" w:right="-72"/>
              <w:jc w:val="right"/>
              <w:rPr>
                <w:rFonts w:ascii="Arial" w:eastAsia="Times New Roman" w:hAnsi="Arial" w:cs="Arial"/>
                <w:b/>
                <w:bCs/>
                <w:spacing w:val="-8"/>
                <w:sz w:val="18"/>
                <w:szCs w:val="18"/>
                <w:lang w:bidi="th-TH"/>
              </w:rPr>
            </w:pPr>
            <w:r>
              <w:rPr>
                <w:rFonts w:ascii="Arial" w:eastAsia="Times New Roman" w:hAnsi="Arial" w:cs="Arial"/>
                <w:b/>
                <w:bCs/>
                <w:spacing w:val="-8"/>
                <w:sz w:val="18"/>
                <w:szCs w:val="18"/>
                <w:lang w:bidi="th-TH"/>
              </w:rPr>
              <w:t>Baht</w:t>
            </w:r>
          </w:p>
        </w:tc>
        <w:tc>
          <w:tcPr>
            <w:tcW w:w="1224" w:type="dxa"/>
            <w:tcBorders>
              <w:left w:val="nil"/>
              <w:bottom w:val="single" w:sz="4" w:space="0" w:color="auto"/>
              <w:right w:val="nil"/>
            </w:tcBorders>
          </w:tcPr>
          <w:p w14:paraId="727E168E" w14:textId="422780F3" w:rsidR="008714C6" w:rsidRPr="00E70771" w:rsidRDefault="008714C6" w:rsidP="00435F3B">
            <w:pPr>
              <w:ind w:left="-320" w:right="-72"/>
              <w:jc w:val="right"/>
              <w:rPr>
                <w:rFonts w:ascii="Arial" w:eastAsia="Times New Roman" w:hAnsi="Arial" w:cs="Arial"/>
                <w:b/>
                <w:bCs/>
                <w:spacing w:val="-8"/>
                <w:sz w:val="18"/>
                <w:szCs w:val="18"/>
                <w:lang w:bidi="th-TH"/>
              </w:rPr>
            </w:pPr>
            <w:r>
              <w:rPr>
                <w:rFonts w:ascii="Arial" w:eastAsia="Times New Roman" w:hAnsi="Arial" w:cs="Arial"/>
                <w:b/>
                <w:bCs/>
                <w:spacing w:val="-8"/>
                <w:sz w:val="18"/>
                <w:szCs w:val="18"/>
                <w:lang w:bidi="th-TH"/>
              </w:rPr>
              <w:t>Baht</w:t>
            </w:r>
          </w:p>
        </w:tc>
      </w:tr>
      <w:tr w:rsidR="004868DD" w:rsidRPr="004A0633" w14:paraId="651D8D11" w14:textId="77777777" w:rsidTr="00435F3B">
        <w:tc>
          <w:tcPr>
            <w:tcW w:w="2266" w:type="dxa"/>
            <w:vAlign w:val="bottom"/>
          </w:tcPr>
          <w:p w14:paraId="4476F004" w14:textId="77777777" w:rsidR="004868DD" w:rsidRPr="004A0633" w:rsidRDefault="004868DD" w:rsidP="00865727">
            <w:pPr>
              <w:ind w:left="971" w:right="-72"/>
              <w:rPr>
                <w:rFonts w:ascii="Arial" w:hAnsi="Arial" w:cs="Arial"/>
                <w:sz w:val="18"/>
                <w:szCs w:val="18"/>
                <w:lang w:eastAsia="en-GB"/>
              </w:rPr>
            </w:pPr>
          </w:p>
        </w:tc>
        <w:tc>
          <w:tcPr>
            <w:tcW w:w="1224" w:type="dxa"/>
            <w:tcBorders>
              <w:top w:val="single" w:sz="4" w:space="0" w:color="auto"/>
              <w:left w:val="nil"/>
              <w:bottom w:val="nil"/>
              <w:right w:val="nil"/>
            </w:tcBorders>
            <w:vAlign w:val="bottom"/>
          </w:tcPr>
          <w:p w14:paraId="21E294FC" w14:textId="77777777" w:rsidR="004868DD" w:rsidRPr="004A0633" w:rsidRDefault="004868DD" w:rsidP="00865727">
            <w:pPr>
              <w:ind w:right="-72"/>
              <w:rPr>
                <w:rFonts w:ascii="Arial" w:hAnsi="Arial" w:cs="Arial"/>
                <w:sz w:val="18"/>
                <w:szCs w:val="18"/>
                <w:lang w:eastAsia="en-GB"/>
              </w:rPr>
            </w:pPr>
          </w:p>
        </w:tc>
        <w:tc>
          <w:tcPr>
            <w:tcW w:w="1224" w:type="dxa"/>
            <w:tcBorders>
              <w:top w:val="single" w:sz="4" w:space="0" w:color="auto"/>
              <w:left w:val="nil"/>
              <w:bottom w:val="nil"/>
              <w:right w:val="nil"/>
            </w:tcBorders>
            <w:vAlign w:val="bottom"/>
          </w:tcPr>
          <w:p w14:paraId="0C7A3E9F" w14:textId="77777777" w:rsidR="004868DD" w:rsidRPr="004A0633" w:rsidRDefault="004868DD" w:rsidP="00865727">
            <w:pPr>
              <w:ind w:right="-72"/>
              <w:jc w:val="right"/>
              <w:rPr>
                <w:rFonts w:ascii="Arial" w:hAnsi="Arial" w:cs="Arial"/>
                <w:sz w:val="18"/>
                <w:szCs w:val="18"/>
                <w:lang w:eastAsia="en-GB"/>
              </w:rPr>
            </w:pPr>
          </w:p>
        </w:tc>
        <w:tc>
          <w:tcPr>
            <w:tcW w:w="1224" w:type="dxa"/>
            <w:tcBorders>
              <w:top w:val="single" w:sz="4" w:space="0" w:color="auto"/>
              <w:left w:val="nil"/>
              <w:bottom w:val="nil"/>
              <w:right w:val="nil"/>
            </w:tcBorders>
            <w:vAlign w:val="bottom"/>
          </w:tcPr>
          <w:p w14:paraId="48C120A5" w14:textId="77777777" w:rsidR="004868DD" w:rsidRPr="004A0633" w:rsidRDefault="004868DD" w:rsidP="00865727">
            <w:pPr>
              <w:ind w:right="-72"/>
              <w:jc w:val="right"/>
              <w:rPr>
                <w:rFonts w:ascii="Arial" w:hAnsi="Arial" w:cs="Arial"/>
                <w:sz w:val="18"/>
                <w:szCs w:val="18"/>
                <w:lang w:eastAsia="en-GB"/>
              </w:rPr>
            </w:pPr>
          </w:p>
        </w:tc>
        <w:tc>
          <w:tcPr>
            <w:tcW w:w="1224" w:type="dxa"/>
            <w:tcBorders>
              <w:top w:val="single" w:sz="4" w:space="0" w:color="auto"/>
              <w:left w:val="nil"/>
              <w:bottom w:val="nil"/>
              <w:right w:val="nil"/>
            </w:tcBorders>
            <w:vAlign w:val="bottom"/>
          </w:tcPr>
          <w:p w14:paraId="340E2D56" w14:textId="77777777" w:rsidR="004868DD" w:rsidRPr="004A0633" w:rsidRDefault="004868DD" w:rsidP="00865727">
            <w:pPr>
              <w:ind w:right="-72"/>
              <w:jc w:val="right"/>
              <w:rPr>
                <w:rFonts w:ascii="Arial" w:hAnsi="Arial" w:cs="Arial"/>
                <w:sz w:val="18"/>
                <w:szCs w:val="18"/>
                <w:lang w:eastAsia="en-GB"/>
              </w:rPr>
            </w:pPr>
          </w:p>
        </w:tc>
        <w:tc>
          <w:tcPr>
            <w:tcW w:w="1224" w:type="dxa"/>
            <w:tcBorders>
              <w:top w:val="single" w:sz="4" w:space="0" w:color="auto"/>
              <w:left w:val="nil"/>
              <w:bottom w:val="nil"/>
              <w:right w:val="nil"/>
            </w:tcBorders>
            <w:vAlign w:val="bottom"/>
          </w:tcPr>
          <w:p w14:paraId="1EEE1C74" w14:textId="77777777" w:rsidR="004868DD" w:rsidRPr="004A0633" w:rsidRDefault="004868DD" w:rsidP="00865727">
            <w:pPr>
              <w:ind w:right="-72"/>
              <w:jc w:val="right"/>
              <w:rPr>
                <w:rFonts w:ascii="Arial" w:hAnsi="Arial" w:cs="Arial"/>
                <w:sz w:val="18"/>
                <w:szCs w:val="18"/>
                <w:lang w:eastAsia="en-GB"/>
              </w:rPr>
            </w:pPr>
          </w:p>
        </w:tc>
        <w:tc>
          <w:tcPr>
            <w:tcW w:w="1224" w:type="dxa"/>
            <w:tcBorders>
              <w:top w:val="single" w:sz="4" w:space="0" w:color="auto"/>
              <w:left w:val="nil"/>
              <w:bottom w:val="nil"/>
              <w:right w:val="nil"/>
            </w:tcBorders>
          </w:tcPr>
          <w:p w14:paraId="2FC64A4F" w14:textId="77777777" w:rsidR="004868DD" w:rsidRPr="004A0633" w:rsidRDefault="004868DD" w:rsidP="00865727">
            <w:pPr>
              <w:ind w:right="-72"/>
              <w:jc w:val="right"/>
              <w:rPr>
                <w:rFonts w:ascii="Arial" w:hAnsi="Arial" w:cs="Arial"/>
                <w:sz w:val="18"/>
                <w:szCs w:val="18"/>
                <w:lang w:eastAsia="en-GB"/>
              </w:rPr>
            </w:pPr>
          </w:p>
        </w:tc>
      </w:tr>
      <w:tr w:rsidR="004868DD" w:rsidRPr="004A0633" w14:paraId="2EC4D5F9" w14:textId="77777777" w:rsidTr="00435F3B">
        <w:tc>
          <w:tcPr>
            <w:tcW w:w="2266" w:type="dxa"/>
            <w:vAlign w:val="bottom"/>
          </w:tcPr>
          <w:p w14:paraId="39B9B33F" w14:textId="5BE3A1CB" w:rsidR="004868DD" w:rsidRPr="004A0633" w:rsidRDefault="00AA62AF" w:rsidP="00865727">
            <w:pPr>
              <w:ind w:left="38" w:right="-72"/>
              <w:rPr>
                <w:rFonts w:ascii="Arial" w:eastAsia="Arial Unicode MS" w:hAnsi="Arial" w:cs="Arial"/>
                <w:b/>
                <w:bCs/>
                <w:sz w:val="18"/>
                <w:szCs w:val="18"/>
                <w:cs/>
                <w:lang w:bidi="th-TH"/>
              </w:rPr>
            </w:pPr>
            <w:r w:rsidRPr="004A0633">
              <w:rPr>
                <w:rFonts w:ascii="Arial" w:hAnsi="Arial" w:cs="Arial"/>
                <w:b/>
                <w:bCs/>
                <w:sz w:val="18"/>
                <w:szCs w:val="18"/>
                <w:lang w:eastAsia="en-GB" w:bidi="th-TH"/>
              </w:rPr>
              <w:t>As at 31 December 2025</w:t>
            </w:r>
          </w:p>
        </w:tc>
        <w:tc>
          <w:tcPr>
            <w:tcW w:w="1224" w:type="dxa"/>
            <w:vAlign w:val="bottom"/>
          </w:tcPr>
          <w:p w14:paraId="241E4B36" w14:textId="77777777" w:rsidR="004868DD" w:rsidRPr="004A0633" w:rsidRDefault="004868DD" w:rsidP="00865727">
            <w:pPr>
              <w:ind w:right="-72"/>
              <w:jc w:val="right"/>
              <w:rPr>
                <w:rFonts w:ascii="Arial" w:hAnsi="Arial" w:cs="Arial"/>
                <w:sz w:val="18"/>
                <w:szCs w:val="18"/>
                <w:lang w:eastAsia="en-GB"/>
              </w:rPr>
            </w:pPr>
          </w:p>
        </w:tc>
        <w:tc>
          <w:tcPr>
            <w:tcW w:w="1224" w:type="dxa"/>
            <w:vAlign w:val="bottom"/>
          </w:tcPr>
          <w:p w14:paraId="3938097F" w14:textId="77777777" w:rsidR="004868DD" w:rsidRPr="004A0633" w:rsidRDefault="004868DD" w:rsidP="00865727">
            <w:pPr>
              <w:ind w:right="-72"/>
              <w:jc w:val="right"/>
              <w:rPr>
                <w:rFonts w:ascii="Arial" w:hAnsi="Arial" w:cs="Arial"/>
                <w:sz w:val="18"/>
                <w:szCs w:val="18"/>
                <w:lang w:eastAsia="en-GB"/>
              </w:rPr>
            </w:pPr>
          </w:p>
        </w:tc>
        <w:tc>
          <w:tcPr>
            <w:tcW w:w="1224" w:type="dxa"/>
            <w:vAlign w:val="bottom"/>
          </w:tcPr>
          <w:p w14:paraId="35D10D6D" w14:textId="77777777" w:rsidR="004868DD" w:rsidRPr="004A0633" w:rsidRDefault="004868DD" w:rsidP="00865727">
            <w:pPr>
              <w:ind w:right="-72"/>
              <w:jc w:val="right"/>
              <w:rPr>
                <w:rFonts w:ascii="Arial" w:hAnsi="Arial" w:cs="Arial"/>
                <w:sz w:val="18"/>
                <w:szCs w:val="18"/>
                <w:lang w:eastAsia="en-GB"/>
              </w:rPr>
            </w:pPr>
          </w:p>
        </w:tc>
        <w:tc>
          <w:tcPr>
            <w:tcW w:w="1224" w:type="dxa"/>
            <w:vAlign w:val="bottom"/>
          </w:tcPr>
          <w:p w14:paraId="2FFCE298" w14:textId="77777777" w:rsidR="004868DD" w:rsidRPr="004A0633" w:rsidRDefault="004868DD" w:rsidP="00865727">
            <w:pPr>
              <w:ind w:right="-72"/>
              <w:jc w:val="right"/>
              <w:rPr>
                <w:rFonts w:ascii="Arial" w:hAnsi="Arial" w:cs="Arial"/>
                <w:sz w:val="18"/>
                <w:szCs w:val="18"/>
                <w:lang w:eastAsia="en-GB"/>
              </w:rPr>
            </w:pPr>
          </w:p>
        </w:tc>
        <w:tc>
          <w:tcPr>
            <w:tcW w:w="1224" w:type="dxa"/>
            <w:vAlign w:val="bottom"/>
          </w:tcPr>
          <w:p w14:paraId="138DAC73" w14:textId="77777777" w:rsidR="004868DD" w:rsidRPr="004A0633" w:rsidRDefault="004868DD" w:rsidP="00865727">
            <w:pPr>
              <w:ind w:right="-72"/>
              <w:jc w:val="right"/>
              <w:rPr>
                <w:rFonts w:ascii="Arial" w:hAnsi="Arial" w:cs="Arial"/>
                <w:sz w:val="18"/>
                <w:szCs w:val="18"/>
                <w:lang w:eastAsia="en-GB"/>
              </w:rPr>
            </w:pPr>
          </w:p>
        </w:tc>
        <w:tc>
          <w:tcPr>
            <w:tcW w:w="1224" w:type="dxa"/>
            <w:vAlign w:val="bottom"/>
          </w:tcPr>
          <w:p w14:paraId="3D1D7957" w14:textId="77777777" w:rsidR="004868DD" w:rsidRPr="004A0633" w:rsidRDefault="004868DD" w:rsidP="00865727">
            <w:pPr>
              <w:ind w:right="-72"/>
              <w:jc w:val="right"/>
              <w:rPr>
                <w:rFonts w:ascii="Arial" w:hAnsi="Arial" w:cs="Arial"/>
                <w:sz w:val="18"/>
                <w:szCs w:val="18"/>
                <w:lang w:eastAsia="en-GB"/>
              </w:rPr>
            </w:pPr>
          </w:p>
        </w:tc>
      </w:tr>
      <w:tr w:rsidR="00482D0B" w:rsidRPr="004A0633" w14:paraId="581F74CA" w14:textId="77777777" w:rsidTr="00435F3B">
        <w:tc>
          <w:tcPr>
            <w:tcW w:w="2266" w:type="dxa"/>
            <w:vAlign w:val="bottom"/>
            <w:hideMark/>
          </w:tcPr>
          <w:p w14:paraId="5051835A" w14:textId="25FC85A7" w:rsidR="00482D0B" w:rsidRPr="004A0633" w:rsidRDefault="00482D0B" w:rsidP="00865727">
            <w:pPr>
              <w:ind w:left="38" w:right="-72"/>
              <w:rPr>
                <w:rFonts w:ascii="Arial" w:hAnsi="Arial" w:cs="Arial"/>
                <w:sz w:val="18"/>
                <w:szCs w:val="18"/>
                <w:lang w:eastAsia="en-GB"/>
              </w:rPr>
            </w:pPr>
            <w:r w:rsidRPr="004A0633">
              <w:rPr>
                <w:rFonts w:ascii="Arial" w:hAnsi="Arial" w:cs="Arial"/>
                <w:sz w:val="18"/>
                <w:szCs w:val="18"/>
                <w:lang w:eastAsia="en-GB"/>
              </w:rPr>
              <w:t>Carrying amount</w:t>
            </w:r>
          </w:p>
        </w:tc>
        <w:tc>
          <w:tcPr>
            <w:tcW w:w="1224" w:type="dxa"/>
            <w:vAlign w:val="bottom"/>
          </w:tcPr>
          <w:p w14:paraId="622901FD" w14:textId="2F3ADE64" w:rsidR="00482D0B" w:rsidRPr="004A0633" w:rsidRDefault="002B4517" w:rsidP="00865727">
            <w:pPr>
              <w:ind w:right="-72"/>
              <w:jc w:val="right"/>
              <w:rPr>
                <w:rFonts w:ascii="Arial" w:hAnsi="Arial" w:cs="Arial"/>
                <w:sz w:val="18"/>
                <w:szCs w:val="18"/>
                <w:lang w:eastAsia="en-GB"/>
              </w:rPr>
            </w:pPr>
            <w:r w:rsidRPr="002B4517">
              <w:rPr>
                <w:rFonts w:ascii="Arial" w:eastAsia="Arial Unicode MS" w:hAnsi="Arial" w:cs="Arial"/>
                <w:sz w:val="18"/>
                <w:szCs w:val="18"/>
                <w:lang w:bidi="th-TH"/>
              </w:rPr>
              <w:t>523,054</w:t>
            </w:r>
          </w:p>
        </w:tc>
        <w:tc>
          <w:tcPr>
            <w:tcW w:w="1224" w:type="dxa"/>
            <w:vAlign w:val="bottom"/>
          </w:tcPr>
          <w:p w14:paraId="5A3E2F22" w14:textId="7708B984" w:rsidR="00482D0B" w:rsidRPr="004A0633" w:rsidRDefault="00A14AAE" w:rsidP="00865727">
            <w:pPr>
              <w:ind w:right="-72"/>
              <w:jc w:val="right"/>
              <w:rPr>
                <w:rFonts w:ascii="Arial" w:hAnsi="Arial" w:cs="Arial"/>
                <w:sz w:val="18"/>
                <w:szCs w:val="18"/>
                <w:lang w:eastAsia="en-GB"/>
              </w:rPr>
            </w:pPr>
            <w:r w:rsidRPr="00A14AAE">
              <w:rPr>
                <w:rFonts w:ascii="Arial" w:eastAsia="Arial Unicode MS" w:hAnsi="Arial" w:cs="Arial"/>
                <w:sz w:val="18"/>
                <w:szCs w:val="18"/>
                <w:lang w:bidi="th-TH"/>
              </w:rPr>
              <w:t>18,533</w:t>
            </w:r>
          </w:p>
        </w:tc>
        <w:tc>
          <w:tcPr>
            <w:tcW w:w="1224" w:type="dxa"/>
            <w:vAlign w:val="bottom"/>
          </w:tcPr>
          <w:p w14:paraId="1EA31E98" w14:textId="77777777" w:rsidR="00482D0B" w:rsidRPr="004A0633" w:rsidRDefault="00482D0B" w:rsidP="00865727">
            <w:pPr>
              <w:ind w:right="-72"/>
              <w:jc w:val="right"/>
              <w:rPr>
                <w:rFonts w:ascii="Arial" w:hAnsi="Arial" w:cs="Arial"/>
                <w:sz w:val="18"/>
                <w:szCs w:val="18"/>
                <w:lang w:eastAsia="en-GB"/>
              </w:rPr>
            </w:pPr>
            <w:r w:rsidRPr="004A0633">
              <w:rPr>
                <w:rFonts w:ascii="Arial" w:eastAsia="Arial Unicode MS" w:hAnsi="Arial" w:cs="Arial"/>
                <w:sz w:val="18"/>
                <w:szCs w:val="18"/>
              </w:rPr>
              <w:t>486</w:t>
            </w:r>
          </w:p>
        </w:tc>
        <w:tc>
          <w:tcPr>
            <w:tcW w:w="1224" w:type="dxa"/>
          </w:tcPr>
          <w:p w14:paraId="72D96EA1" w14:textId="77777777" w:rsidR="00482D0B" w:rsidRPr="004A0633" w:rsidRDefault="00482D0B" w:rsidP="00865727">
            <w:pPr>
              <w:ind w:right="-72"/>
              <w:jc w:val="right"/>
              <w:rPr>
                <w:rFonts w:ascii="Arial" w:hAnsi="Arial" w:cs="Arial"/>
                <w:sz w:val="18"/>
                <w:szCs w:val="18"/>
                <w:lang w:eastAsia="en-GB"/>
              </w:rPr>
            </w:pPr>
            <w:r w:rsidRPr="004A0633">
              <w:rPr>
                <w:rFonts w:ascii="Arial" w:eastAsia="Arial Unicode MS" w:hAnsi="Arial" w:cs="Arial"/>
                <w:sz w:val="18"/>
                <w:szCs w:val="18"/>
              </w:rPr>
              <w:t>16,322</w:t>
            </w:r>
          </w:p>
        </w:tc>
        <w:tc>
          <w:tcPr>
            <w:tcW w:w="1224" w:type="dxa"/>
            <w:vAlign w:val="bottom"/>
          </w:tcPr>
          <w:p w14:paraId="1A760649" w14:textId="77777777" w:rsidR="00482D0B" w:rsidRPr="004A0633" w:rsidRDefault="00482D0B"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vAlign w:val="bottom"/>
          </w:tcPr>
          <w:p w14:paraId="3CDBD24C" w14:textId="77777777" w:rsidR="00482D0B" w:rsidRPr="004A0633" w:rsidRDefault="00482D0B" w:rsidP="00865727">
            <w:pPr>
              <w:ind w:right="-72"/>
              <w:jc w:val="right"/>
              <w:rPr>
                <w:rFonts w:ascii="Arial" w:hAnsi="Arial" w:cs="Arial"/>
                <w:sz w:val="18"/>
                <w:szCs w:val="18"/>
                <w:lang w:eastAsia="en-GB"/>
              </w:rPr>
            </w:pPr>
            <w:r w:rsidRPr="004A0633">
              <w:rPr>
                <w:rFonts w:ascii="Arial" w:eastAsia="Arial Unicode MS" w:hAnsi="Arial" w:cs="Arial"/>
                <w:sz w:val="18"/>
                <w:szCs w:val="18"/>
                <w:lang w:val="en-GB" w:bidi="th-TH"/>
              </w:rPr>
              <w:t>558,395</w:t>
            </w:r>
          </w:p>
        </w:tc>
      </w:tr>
      <w:tr w:rsidR="00482D0B" w:rsidRPr="004A0633" w14:paraId="043B5466" w14:textId="77777777" w:rsidTr="00435F3B">
        <w:tc>
          <w:tcPr>
            <w:tcW w:w="2266" w:type="dxa"/>
            <w:vAlign w:val="bottom"/>
            <w:hideMark/>
          </w:tcPr>
          <w:p w14:paraId="49D058A7" w14:textId="0C098B94" w:rsidR="00482D0B" w:rsidRPr="004A0633" w:rsidRDefault="003100EC" w:rsidP="00865727">
            <w:pPr>
              <w:ind w:left="38" w:right="-72"/>
              <w:rPr>
                <w:rFonts w:ascii="Arial" w:hAnsi="Arial" w:cs="Arial"/>
                <w:sz w:val="18"/>
                <w:szCs w:val="18"/>
                <w:lang w:eastAsia="en-GB"/>
              </w:rPr>
            </w:pPr>
            <w:r w:rsidRPr="003100EC">
              <w:rPr>
                <w:rFonts w:ascii="Arial" w:hAnsi="Arial" w:cs="Arial"/>
                <w:sz w:val="18"/>
                <w:szCs w:val="18"/>
                <w:lang w:eastAsia="en-GB" w:bidi="th-TH"/>
              </w:rPr>
              <w:t>Expected credit loss</w:t>
            </w:r>
          </w:p>
        </w:tc>
        <w:tc>
          <w:tcPr>
            <w:tcW w:w="1224" w:type="dxa"/>
            <w:tcBorders>
              <w:bottom w:val="single" w:sz="4" w:space="0" w:color="auto"/>
            </w:tcBorders>
            <w:vAlign w:val="bottom"/>
          </w:tcPr>
          <w:p w14:paraId="58E5CE64" w14:textId="77777777" w:rsidR="00482D0B" w:rsidRPr="004A0633" w:rsidRDefault="00482D0B"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bottom w:val="single" w:sz="4" w:space="0" w:color="auto"/>
            </w:tcBorders>
            <w:vAlign w:val="bottom"/>
          </w:tcPr>
          <w:p w14:paraId="032BB65D" w14:textId="77777777" w:rsidR="00482D0B" w:rsidRPr="004A0633" w:rsidRDefault="00482D0B"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bottom w:val="single" w:sz="4" w:space="0" w:color="auto"/>
            </w:tcBorders>
            <w:vAlign w:val="bottom"/>
          </w:tcPr>
          <w:p w14:paraId="3EFFADB4" w14:textId="77777777" w:rsidR="00482D0B" w:rsidRPr="004A0633" w:rsidRDefault="00482D0B"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bottom w:val="single" w:sz="4" w:space="0" w:color="auto"/>
            </w:tcBorders>
            <w:vAlign w:val="bottom"/>
          </w:tcPr>
          <w:p w14:paraId="71B7BAC4" w14:textId="77777777" w:rsidR="00482D0B" w:rsidRPr="004A0633" w:rsidRDefault="00482D0B" w:rsidP="00865727">
            <w:pPr>
              <w:ind w:right="-72"/>
              <w:jc w:val="right"/>
              <w:rPr>
                <w:rFonts w:ascii="Arial" w:hAnsi="Arial" w:cs="Arial"/>
                <w:sz w:val="18"/>
                <w:szCs w:val="18"/>
                <w:lang w:eastAsia="en-GB"/>
              </w:rPr>
            </w:pPr>
            <w:r w:rsidRPr="004A0633">
              <w:rPr>
                <w:rFonts w:ascii="Arial" w:hAnsi="Arial" w:cs="Arial"/>
                <w:sz w:val="18"/>
                <w:szCs w:val="18"/>
                <w:lang w:eastAsia="en-GB"/>
              </w:rPr>
              <w:t>(668)</w:t>
            </w:r>
          </w:p>
        </w:tc>
        <w:tc>
          <w:tcPr>
            <w:tcW w:w="1224" w:type="dxa"/>
            <w:tcBorders>
              <w:bottom w:val="single" w:sz="4" w:space="0" w:color="auto"/>
            </w:tcBorders>
            <w:vAlign w:val="bottom"/>
          </w:tcPr>
          <w:p w14:paraId="3084E305" w14:textId="77777777" w:rsidR="00482D0B" w:rsidRPr="004A0633" w:rsidRDefault="00482D0B"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bottom w:val="single" w:sz="4" w:space="0" w:color="auto"/>
            </w:tcBorders>
            <w:vAlign w:val="bottom"/>
          </w:tcPr>
          <w:p w14:paraId="75060D5B" w14:textId="77777777" w:rsidR="00482D0B" w:rsidRPr="004A0633" w:rsidRDefault="00482D0B" w:rsidP="00865727">
            <w:pPr>
              <w:ind w:right="-72"/>
              <w:jc w:val="right"/>
              <w:rPr>
                <w:rFonts w:ascii="Arial" w:hAnsi="Arial" w:cs="Arial"/>
                <w:sz w:val="18"/>
                <w:szCs w:val="18"/>
                <w:lang w:eastAsia="en-GB"/>
              </w:rPr>
            </w:pPr>
            <w:r w:rsidRPr="004A0633">
              <w:rPr>
                <w:rFonts w:ascii="Arial" w:eastAsia="Arial Unicode MS" w:hAnsi="Arial" w:cs="Arial"/>
                <w:sz w:val="18"/>
                <w:szCs w:val="18"/>
              </w:rPr>
              <w:t>(668)</w:t>
            </w:r>
          </w:p>
        </w:tc>
      </w:tr>
      <w:tr w:rsidR="00ED47CA" w:rsidRPr="004A0633" w14:paraId="478468B0" w14:textId="77777777" w:rsidTr="009544B5">
        <w:tc>
          <w:tcPr>
            <w:tcW w:w="2266" w:type="dxa"/>
            <w:vAlign w:val="bottom"/>
          </w:tcPr>
          <w:p w14:paraId="08AE3ECC" w14:textId="77777777" w:rsidR="00ED47CA" w:rsidRPr="004A0633" w:rsidRDefault="00ED47CA" w:rsidP="00865727">
            <w:pPr>
              <w:ind w:left="38" w:right="-72"/>
              <w:rPr>
                <w:rFonts w:ascii="Arial" w:hAnsi="Arial" w:cs="Arial"/>
                <w:sz w:val="18"/>
                <w:szCs w:val="18"/>
                <w:lang w:eastAsia="en-GB" w:bidi="th-TH"/>
              </w:rPr>
            </w:pPr>
          </w:p>
        </w:tc>
        <w:tc>
          <w:tcPr>
            <w:tcW w:w="1224" w:type="dxa"/>
            <w:tcBorders>
              <w:top w:val="single" w:sz="4" w:space="0" w:color="auto"/>
            </w:tcBorders>
            <w:vAlign w:val="bottom"/>
          </w:tcPr>
          <w:p w14:paraId="1FABBB7A"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1A4406F9"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3ECC3528"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3B2009F0"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5729FDD3"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00FB65FE" w14:textId="77777777" w:rsidR="00ED47CA" w:rsidRPr="004A0633" w:rsidRDefault="00ED47CA" w:rsidP="00865727">
            <w:pPr>
              <w:ind w:right="-72"/>
              <w:jc w:val="right"/>
              <w:rPr>
                <w:rFonts w:ascii="Arial" w:eastAsia="Arial Unicode MS" w:hAnsi="Arial" w:cs="Arial"/>
                <w:sz w:val="18"/>
                <w:szCs w:val="18"/>
              </w:rPr>
            </w:pPr>
          </w:p>
        </w:tc>
      </w:tr>
      <w:tr w:rsidR="00482D0B" w:rsidRPr="004A0633" w14:paraId="0CED91DB" w14:textId="77777777" w:rsidTr="00435F3B">
        <w:tc>
          <w:tcPr>
            <w:tcW w:w="2266" w:type="dxa"/>
            <w:vAlign w:val="bottom"/>
            <w:hideMark/>
          </w:tcPr>
          <w:p w14:paraId="732175BD" w14:textId="653C64F6" w:rsidR="00482D0B" w:rsidRPr="004A0633" w:rsidRDefault="00482D0B" w:rsidP="00865727">
            <w:pPr>
              <w:ind w:left="38" w:right="-72"/>
              <w:rPr>
                <w:rFonts w:ascii="Arial" w:hAnsi="Arial" w:cs="Arial"/>
                <w:sz w:val="18"/>
                <w:szCs w:val="18"/>
                <w:cs/>
                <w:lang w:val="en-GB" w:eastAsia="en-GB" w:bidi="th-TH"/>
              </w:rPr>
            </w:pPr>
            <w:r w:rsidRPr="004A0633">
              <w:rPr>
                <w:rFonts w:ascii="Arial" w:hAnsi="Arial" w:cs="Arial"/>
                <w:sz w:val="18"/>
                <w:szCs w:val="18"/>
                <w:lang w:eastAsia="en-GB" w:bidi="th-TH"/>
              </w:rPr>
              <w:t>Trade Receivables</w:t>
            </w:r>
            <w:r w:rsidR="009B2A6D">
              <w:rPr>
                <w:rFonts w:ascii="Arial" w:hAnsi="Arial" w:cs="Arial"/>
                <w:sz w:val="18"/>
                <w:szCs w:val="18"/>
                <w:lang w:eastAsia="en-GB" w:bidi="th-TH"/>
              </w:rPr>
              <w:t xml:space="preserve">, </w:t>
            </w:r>
            <w:r w:rsidRPr="004A0633">
              <w:rPr>
                <w:rFonts w:ascii="Arial" w:hAnsi="Arial" w:cs="Arial"/>
                <w:sz w:val="18"/>
                <w:szCs w:val="18"/>
                <w:lang w:eastAsia="en-GB" w:bidi="th-TH"/>
              </w:rPr>
              <w:t>net</w:t>
            </w:r>
          </w:p>
        </w:tc>
        <w:tc>
          <w:tcPr>
            <w:tcW w:w="1224" w:type="dxa"/>
            <w:tcBorders>
              <w:left w:val="nil"/>
              <w:bottom w:val="single" w:sz="4" w:space="0" w:color="auto"/>
              <w:right w:val="nil"/>
            </w:tcBorders>
            <w:vAlign w:val="bottom"/>
          </w:tcPr>
          <w:p w14:paraId="65AEC5B3" w14:textId="055485CB" w:rsidR="00482D0B" w:rsidRPr="004A0633" w:rsidRDefault="002B4517" w:rsidP="00865727">
            <w:pPr>
              <w:ind w:right="-72"/>
              <w:jc w:val="right"/>
              <w:rPr>
                <w:rFonts w:ascii="Arial" w:hAnsi="Arial" w:cs="Arial"/>
                <w:sz w:val="18"/>
                <w:szCs w:val="18"/>
                <w:lang w:eastAsia="en-GB"/>
              </w:rPr>
            </w:pPr>
            <w:r w:rsidRPr="002B4517">
              <w:rPr>
                <w:rFonts w:ascii="Arial" w:eastAsia="Arial Unicode MS" w:hAnsi="Arial" w:cs="Arial"/>
                <w:sz w:val="18"/>
                <w:szCs w:val="18"/>
                <w:lang w:bidi="th-TH"/>
              </w:rPr>
              <w:t>523,054</w:t>
            </w:r>
          </w:p>
        </w:tc>
        <w:tc>
          <w:tcPr>
            <w:tcW w:w="1224" w:type="dxa"/>
            <w:tcBorders>
              <w:left w:val="nil"/>
              <w:bottom w:val="single" w:sz="4" w:space="0" w:color="auto"/>
              <w:right w:val="nil"/>
            </w:tcBorders>
            <w:vAlign w:val="bottom"/>
          </w:tcPr>
          <w:p w14:paraId="7CE34F8C" w14:textId="43604F51" w:rsidR="00482D0B" w:rsidRPr="004A0633" w:rsidRDefault="00A14AAE" w:rsidP="00865727">
            <w:pPr>
              <w:ind w:right="-72"/>
              <w:jc w:val="right"/>
              <w:rPr>
                <w:rFonts w:ascii="Arial" w:hAnsi="Arial" w:cs="Arial"/>
                <w:sz w:val="18"/>
                <w:szCs w:val="18"/>
                <w:lang w:eastAsia="en-GB"/>
              </w:rPr>
            </w:pPr>
            <w:r w:rsidRPr="00A14AAE">
              <w:rPr>
                <w:rFonts w:ascii="Arial" w:eastAsia="Arial Unicode MS" w:hAnsi="Arial" w:cs="Arial"/>
                <w:sz w:val="18"/>
                <w:szCs w:val="18"/>
                <w:lang w:bidi="th-TH"/>
              </w:rPr>
              <w:t>18,533</w:t>
            </w:r>
          </w:p>
        </w:tc>
        <w:tc>
          <w:tcPr>
            <w:tcW w:w="1224" w:type="dxa"/>
            <w:tcBorders>
              <w:left w:val="nil"/>
              <w:bottom w:val="single" w:sz="4" w:space="0" w:color="auto"/>
              <w:right w:val="nil"/>
            </w:tcBorders>
            <w:vAlign w:val="bottom"/>
          </w:tcPr>
          <w:p w14:paraId="376FA0CD" w14:textId="77777777" w:rsidR="00482D0B" w:rsidRPr="004A0633" w:rsidRDefault="00482D0B" w:rsidP="00865727">
            <w:pPr>
              <w:ind w:right="-72"/>
              <w:jc w:val="right"/>
              <w:rPr>
                <w:rFonts w:ascii="Arial" w:hAnsi="Arial" w:cs="Arial"/>
                <w:sz w:val="18"/>
                <w:szCs w:val="18"/>
                <w:lang w:eastAsia="en-GB"/>
              </w:rPr>
            </w:pPr>
            <w:r w:rsidRPr="004A0633">
              <w:rPr>
                <w:rFonts w:ascii="Arial" w:eastAsia="Arial Unicode MS" w:hAnsi="Arial" w:cs="Arial"/>
                <w:sz w:val="18"/>
                <w:szCs w:val="18"/>
              </w:rPr>
              <w:t>486</w:t>
            </w:r>
          </w:p>
        </w:tc>
        <w:tc>
          <w:tcPr>
            <w:tcW w:w="1224" w:type="dxa"/>
            <w:tcBorders>
              <w:left w:val="nil"/>
              <w:bottom w:val="single" w:sz="4" w:space="0" w:color="auto"/>
              <w:right w:val="nil"/>
            </w:tcBorders>
            <w:vAlign w:val="bottom"/>
          </w:tcPr>
          <w:p w14:paraId="5078A486" w14:textId="77777777" w:rsidR="00482D0B" w:rsidRPr="004A0633" w:rsidRDefault="00482D0B" w:rsidP="00865727">
            <w:pPr>
              <w:ind w:right="-72"/>
              <w:jc w:val="right"/>
              <w:rPr>
                <w:rFonts w:ascii="Arial" w:hAnsi="Arial" w:cs="Arial"/>
                <w:sz w:val="18"/>
                <w:szCs w:val="18"/>
                <w:lang w:val="en-GB" w:eastAsia="en-GB" w:bidi="th-TH"/>
              </w:rPr>
            </w:pPr>
            <w:r w:rsidRPr="004A0633">
              <w:rPr>
                <w:rFonts w:ascii="Arial" w:hAnsi="Arial" w:cs="Arial"/>
                <w:sz w:val="18"/>
                <w:szCs w:val="18"/>
                <w:lang w:val="en-GB" w:eastAsia="en-GB" w:bidi="th-TH"/>
              </w:rPr>
              <w:t>15,654</w:t>
            </w:r>
          </w:p>
        </w:tc>
        <w:tc>
          <w:tcPr>
            <w:tcW w:w="1224" w:type="dxa"/>
            <w:tcBorders>
              <w:left w:val="nil"/>
              <w:bottom w:val="single" w:sz="4" w:space="0" w:color="auto"/>
              <w:right w:val="nil"/>
            </w:tcBorders>
            <w:vAlign w:val="bottom"/>
          </w:tcPr>
          <w:p w14:paraId="3F4C9088" w14:textId="77777777" w:rsidR="00482D0B" w:rsidRPr="004A0633" w:rsidRDefault="00482D0B"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left w:val="nil"/>
              <w:bottom w:val="single" w:sz="4" w:space="0" w:color="auto"/>
              <w:right w:val="nil"/>
            </w:tcBorders>
            <w:vAlign w:val="bottom"/>
          </w:tcPr>
          <w:p w14:paraId="775181CD" w14:textId="77777777" w:rsidR="00482D0B" w:rsidRPr="004A0633" w:rsidRDefault="00482D0B" w:rsidP="00865727">
            <w:pPr>
              <w:ind w:right="-72"/>
              <w:jc w:val="right"/>
              <w:rPr>
                <w:rFonts w:ascii="Arial" w:hAnsi="Arial" w:cs="Arial"/>
                <w:sz w:val="18"/>
                <w:szCs w:val="18"/>
                <w:lang w:eastAsia="en-GB"/>
              </w:rPr>
            </w:pPr>
            <w:r w:rsidRPr="004A0633">
              <w:rPr>
                <w:rFonts w:ascii="Arial" w:eastAsia="Arial Unicode MS" w:hAnsi="Arial" w:cs="Arial"/>
                <w:sz w:val="18"/>
                <w:szCs w:val="18"/>
              </w:rPr>
              <w:t>557,727</w:t>
            </w:r>
          </w:p>
        </w:tc>
      </w:tr>
      <w:tr w:rsidR="004868DD" w:rsidRPr="004A0633" w14:paraId="2E03EDE8" w14:textId="77777777" w:rsidTr="00435F3B">
        <w:tc>
          <w:tcPr>
            <w:tcW w:w="2266" w:type="dxa"/>
            <w:vAlign w:val="bottom"/>
          </w:tcPr>
          <w:p w14:paraId="1101461E" w14:textId="77777777" w:rsidR="004868DD" w:rsidRPr="004A0633" w:rsidRDefault="004868DD" w:rsidP="00865727">
            <w:pPr>
              <w:ind w:left="38" w:right="-72"/>
              <w:rPr>
                <w:rFonts w:ascii="Arial" w:eastAsia="Arial Unicode MS" w:hAnsi="Arial" w:cs="Arial"/>
                <w:b/>
                <w:bCs/>
                <w:sz w:val="18"/>
                <w:szCs w:val="18"/>
                <w:cs/>
                <w:lang w:bidi="th-TH"/>
              </w:rPr>
            </w:pPr>
          </w:p>
        </w:tc>
        <w:tc>
          <w:tcPr>
            <w:tcW w:w="1224" w:type="dxa"/>
            <w:shd w:val="clear" w:color="auto" w:fill="FFFFFF" w:themeFill="background1"/>
            <w:vAlign w:val="bottom"/>
          </w:tcPr>
          <w:p w14:paraId="78EBB247" w14:textId="77777777" w:rsidR="004868DD" w:rsidRPr="004A0633" w:rsidRDefault="004868DD"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052355A4" w14:textId="77777777" w:rsidR="004868DD" w:rsidRPr="004A0633" w:rsidRDefault="004868DD"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37993431" w14:textId="77777777" w:rsidR="004868DD" w:rsidRPr="004A0633" w:rsidRDefault="004868DD"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0B741DCF" w14:textId="77777777" w:rsidR="004868DD" w:rsidRPr="004A0633" w:rsidRDefault="004868DD"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00A85828" w14:textId="77777777" w:rsidR="004868DD" w:rsidRPr="004A0633" w:rsidRDefault="004868DD"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554AB4B9" w14:textId="77777777" w:rsidR="004868DD" w:rsidRPr="004A0633" w:rsidRDefault="004868DD" w:rsidP="00865727">
            <w:pPr>
              <w:ind w:right="-72"/>
              <w:jc w:val="right"/>
              <w:rPr>
                <w:rFonts w:ascii="Arial" w:hAnsi="Arial" w:cs="Arial"/>
                <w:sz w:val="18"/>
                <w:szCs w:val="18"/>
                <w:lang w:eastAsia="en-GB"/>
              </w:rPr>
            </w:pPr>
          </w:p>
        </w:tc>
      </w:tr>
      <w:tr w:rsidR="00AA62AF" w:rsidRPr="004A0633" w14:paraId="4E4018DF" w14:textId="77777777" w:rsidTr="00435F3B">
        <w:tc>
          <w:tcPr>
            <w:tcW w:w="2266" w:type="dxa"/>
            <w:vAlign w:val="bottom"/>
          </w:tcPr>
          <w:p w14:paraId="67CAB445" w14:textId="1BA40EC2" w:rsidR="00AA62AF" w:rsidRPr="004A0633" w:rsidRDefault="00AA62AF" w:rsidP="00865727">
            <w:pPr>
              <w:ind w:left="38" w:right="-72"/>
              <w:rPr>
                <w:rFonts w:ascii="Arial" w:eastAsia="Arial Unicode MS" w:hAnsi="Arial" w:cs="Arial"/>
                <w:b/>
                <w:bCs/>
                <w:sz w:val="18"/>
                <w:szCs w:val="18"/>
                <w:cs/>
              </w:rPr>
            </w:pPr>
            <w:r w:rsidRPr="004A0633">
              <w:rPr>
                <w:rFonts w:ascii="Arial" w:hAnsi="Arial" w:cs="Arial"/>
                <w:b/>
                <w:bCs/>
                <w:sz w:val="18"/>
                <w:szCs w:val="18"/>
                <w:lang w:eastAsia="en-GB" w:bidi="th-TH"/>
              </w:rPr>
              <w:t>As at 31 December 2024</w:t>
            </w:r>
          </w:p>
        </w:tc>
        <w:tc>
          <w:tcPr>
            <w:tcW w:w="1224" w:type="dxa"/>
            <w:shd w:val="clear" w:color="auto" w:fill="FFFFFF" w:themeFill="background1"/>
            <w:vAlign w:val="bottom"/>
          </w:tcPr>
          <w:p w14:paraId="6672B6D9" w14:textId="77777777" w:rsidR="00AA62AF" w:rsidRPr="004A0633" w:rsidRDefault="00AA62AF"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59DD7F5E" w14:textId="77777777" w:rsidR="00AA62AF" w:rsidRPr="004A0633" w:rsidRDefault="00AA62AF"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216C1F81" w14:textId="77777777" w:rsidR="00AA62AF" w:rsidRPr="004A0633" w:rsidRDefault="00AA62AF"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4C014FFC" w14:textId="77777777" w:rsidR="00AA62AF" w:rsidRPr="004A0633" w:rsidRDefault="00AA62AF"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69665242" w14:textId="77777777" w:rsidR="00AA62AF" w:rsidRPr="004A0633" w:rsidRDefault="00AA62AF" w:rsidP="00865727">
            <w:pPr>
              <w:ind w:right="-72"/>
              <w:jc w:val="right"/>
              <w:rPr>
                <w:rFonts w:ascii="Arial" w:hAnsi="Arial" w:cs="Arial"/>
                <w:sz w:val="18"/>
                <w:szCs w:val="18"/>
                <w:lang w:eastAsia="en-GB"/>
              </w:rPr>
            </w:pPr>
          </w:p>
        </w:tc>
        <w:tc>
          <w:tcPr>
            <w:tcW w:w="1224" w:type="dxa"/>
            <w:shd w:val="clear" w:color="auto" w:fill="FFFFFF" w:themeFill="background1"/>
            <w:vAlign w:val="bottom"/>
          </w:tcPr>
          <w:p w14:paraId="156E9468" w14:textId="77777777" w:rsidR="00AA62AF" w:rsidRPr="004A0633" w:rsidRDefault="00AA62AF" w:rsidP="00865727">
            <w:pPr>
              <w:ind w:right="-72"/>
              <w:jc w:val="right"/>
              <w:rPr>
                <w:rFonts w:ascii="Arial" w:hAnsi="Arial" w:cs="Arial"/>
                <w:sz w:val="18"/>
                <w:szCs w:val="18"/>
                <w:lang w:eastAsia="en-GB"/>
              </w:rPr>
            </w:pPr>
          </w:p>
        </w:tc>
      </w:tr>
      <w:tr w:rsidR="00AA62AF" w:rsidRPr="004A0633" w14:paraId="01846C0D" w14:textId="77777777" w:rsidTr="00435F3B">
        <w:tc>
          <w:tcPr>
            <w:tcW w:w="2266" w:type="dxa"/>
            <w:vAlign w:val="bottom"/>
            <w:hideMark/>
          </w:tcPr>
          <w:p w14:paraId="0C06FA9B" w14:textId="7A261B97" w:rsidR="00AA62AF" w:rsidRPr="004A0633" w:rsidRDefault="003276EB" w:rsidP="00865727">
            <w:pPr>
              <w:ind w:left="38" w:right="-72"/>
              <w:rPr>
                <w:rFonts w:ascii="Arial" w:hAnsi="Arial" w:cs="Arial"/>
                <w:sz w:val="18"/>
                <w:szCs w:val="18"/>
                <w:lang w:eastAsia="en-GB"/>
              </w:rPr>
            </w:pPr>
            <w:r w:rsidRPr="004A0633">
              <w:rPr>
                <w:rFonts w:ascii="Arial" w:hAnsi="Arial" w:cs="Arial"/>
                <w:sz w:val="18"/>
                <w:szCs w:val="18"/>
                <w:lang w:eastAsia="en-GB"/>
              </w:rPr>
              <w:t>Carrying amount</w:t>
            </w:r>
          </w:p>
        </w:tc>
        <w:tc>
          <w:tcPr>
            <w:tcW w:w="1224" w:type="dxa"/>
            <w:vAlign w:val="bottom"/>
          </w:tcPr>
          <w:p w14:paraId="02C8CCC0"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lang w:val="en-GB" w:bidi="th-TH"/>
              </w:rPr>
              <w:t>108,583</w:t>
            </w:r>
          </w:p>
        </w:tc>
        <w:tc>
          <w:tcPr>
            <w:tcW w:w="1224" w:type="dxa"/>
            <w:vAlign w:val="bottom"/>
          </w:tcPr>
          <w:p w14:paraId="6C639D51"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lang w:val="en-GB" w:bidi="th-TH"/>
              </w:rPr>
              <w:t>2,394</w:t>
            </w:r>
          </w:p>
        </w:tc>
        <w:tc>
          <w:tcPr>
            <w:tcW w:w="1224" w:type="dxa"/>
            <w:vAlign w:val="bottom"/>
          </w:tcPr>
          <w:p w14:paraId="449715C7"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lang w:val="en-GB" w:bidi="th-TH"/>
              </w:rPr>
              <w:t>1,534</w:t>
            </w:r>
          </w:p>
        </w:tc>
        <w:tc>
          <w:tcPr>
            <w:tcW w:w="1224" w:type="dxa"/>
            <w:vAlign w:val="bottom"/>
          </w:tcPr>
          <w:p w14:paraId="732B4CAE"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vAlign w:val="bottom"/>
          </w:tcPr>
          <w:p w14:paraId="5F29A3CC"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vAlign w:val="bottom"/>
          </w:tcPr>
          <w:p w14:paraId="5B7DBB39"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lang w:val="en-GB" w:bidi="th-TH"/>
              </w:rPr>
              <w:t>112,511</w:t>
            </w:r>
          </w:p>
        </w:tc>
      </w:tr>
      <w:tr w:rsidR="00AA62AF" w:rsidRPr="004A0633" w14:paraId="48C1C7FA" w14:textId="77777777" w:rsidTr="00435F3B">
        <w:tc>
          <w:tcPr>
            <w:tcW w:w="2266" w:type="dxa"/>
            <w:vAlign w:val="bottom"/>
            <w:hideMark/>
          </w:tcPr>
          <w:p w14:paraId="5031E93E" w14:textId="58FA140C" w:rsidR="00AA62AF" w:rsidRPr="004A0633" w:rsidRDefault="003100EC" w:rsidP="00865727">
            <w:pPr>
              <w:ind w:left="38" w:right="-72"/>
              <w:rPr>
                <w:rFonts w:ascii="Arial" w:hAnsi="Arial" w:cs="Arial"/>
                <w:sz w:val="18"/>
                <w:szCs w:val="18"/>
                <w:lang w:eastAsia="en-GB" w:bidi="th-TH"/>
              </w:rPr>
            </w:pPr>
            <w:r w:rsidRPr="003100EC">
              <w:rPr>
                <w:rFonts w:ascii="Arial" w:hAnsi="Arial" w:cs="Arial"/>
                <w:sz w:val="18"/>
                <w:szCs w:val="18"/>
                <w:lang w:eastAsia="en-GB" w:bidi="th-TH"/>
              </w:rPr>
              <w:t>Expected credit loss</w:t>
            </w:r>
          </w:p>
        </w:tc>
        <w:tc>
          <w:tcPr>
            <w:tcW w:w="1224" w:type="dxa"/>
            <w:tcBorders>
              <w:bottom w:val="single" w:sz="4" w:space="0" w:color="auto"/>
            </w:tcBorders>
            <w:vAlign w:val="bottom"/>
          </w:tcPr>
          <w:p w14:paraId="25CDC40C"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bottom w:val="single" w:sz="4" w:space="0" w:color="auto"/>
            </w:tcBorders>
            <w:vAlign w:val="bottom"/>
          </w:tcPr>
          <w:p w14:paraId="61E6BB1A"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bottom w:val="single" w:sz="4" w:space="0" w:color="auto"/>
            </w:tcBorders>
            <w:vAlign w:val="bottom"/>
          </w:tcPr>
          <w:p w14:paraId="6BA4BDDE"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rPr>
              <w:t>(</w:t>
            </w:r>
            <w:r w:rsidRPr="004A0633">
              <w:rPr>
                <w:rFonts w:ascii="Arial" w:eastAsia="Arial Unicode MS" w:hAnsi="Arial" w:cs="Arial"/>
                <w:sz w:val="18"/>
                <w:szCs w:val="18"/>
                <w:lang w:val="en-GB"/>
              </w:rPr>
              <w:t>550</w:t>
            </w:r>
            <w:r w:rsidRPr="004A0633">
              <w:rPr>
                <w:rFonts w:ascii="Arial" w:eastAsia="Arial Unicode MS" w:hAnsi="Arial" w:cs="Arial"/>
                <w:sz w:val="18"/>
                <w:szCs w:val="18"/>
              </w:rPr>
              <w:t>)</w:t>
            </w:r>
          </w:p>
        </w:tc>
        <w:tc>
          <w:tcPr>
            <w:tcW w:w="1224" w:type="dxa"/>
            <w:tcBorders>
              <w:bottom w:val="single" w:sz="4" w:space="0" w:color="auto"/>
            </w:tcBorders>
            <w:vAlign w:val="bottom"/>
          </w:tcPr>
          <w:p w14:paraId="2A14DD4B"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bottom w:val="single" w:sz="4" w:space="0" w:color="auto"/>
            </w:tcBorders>
            <w:vAlign w:val="bottom"/>
          </w:tcPr>
          <w:p w14:paraId="7D7A5298"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bottom w:val="single" w:sz="4" w:space="0" w:color="auto"/>
            </w:tcBorders>
            <w:vAlign w:val="bottom"/>
          </w:tcPr>
          <w:p w14:paraId="58BF94F1"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rPr>
              <w:t>(</w:t>
            </w:r>
            <w:r w:rsidRPr="004A0633">
              <w:rPr>
                <w:rFonts w:ascii="Arial" w:eastAsia="Arial Unicode MS" w:hAnsi="Arial" w:cs="Arial"/>
                <w:sz w:val="18"/>
                <w:szCs w:val="18"/>
                <w:lang w:val="en-GB"/>
              </w:rPr>
              <w:t>550</w:t>
            </w:r>
            <w:r w:rsidRPr="004A0633">
              <w:rPr>
                <w:rFonts w:ascii="Arial" w:eastAsia="Arial Unicode MS" w:hAnsi="Arial" w:cs="Arial"/>
                <w:sz w:val="18"/>
                <w:szCs w:val="18"/>
              </w:rPr>
              <w:t>)</w:t>
            </w:r>
          </w:p>
        </w:tc>
      </w:tr>
      <w:tr w:rsidR="00ED47CA" w:rsidRPr="004A0633" w14:paraId="257A205A" w14:textId="77777777" w:rsidTr="00435F3B">
        <w:tc>
          <w:tcPr>
            <w:tcW w:w="2266" w:type="dxa"/>
            <w:vAlign w:val="bottom"/>
          </w:tcPr>
          <w:p w14:paraId="3E94835B" w14:textId="77777777" w:rsidR="00ED47CA" w:rsidRPr="004A0633" w:rsidRDefault="00ED47CA" w:rsidP="00865727">
            <w:pPr>
              <w:ind w:left="38" w:right="-72"/>
              <w:rPr>
                <w:rFonts w:ascii="Arial" w:hAnsi="Arial" w:cs="Arial"/>
                <w:sz w:val="18"/>
                <w:szCs w:val="18"/>
                <w:lang w:eastAsia="en-GB" w:bidi="th-TH"/>
              </w:rPr>
            </w:pPr>
          </w:p>
        </w:tc>
        <w:tc>
          <w:tcPr>
            <w:tcW w:w="1224" w:type="dxa"/>
            <w:tcBorders>
              <w:top w:val="single" w:sz="4" w:space="0" w:color="auto"/>
            </w:tcBorders>
            <w:vAlign w:val="bottom"/>
          </w:tcPr>
          <w:p w14:paraId="6280171E"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6703CAAA"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1782C3C3" w14:textId="77777777" w:rsidR="00ED47CA" w:rsidRPr="004A0633" w:rsidRDefault="00ED47CA" w:rsidP="00865727">
            <w:pPr>
              <w:ind w:right="-72"/>
              <w:jc w:val="right"/>
              <w:rPr>
                <w:rFonts w:ascii="Arial" w:eastAsia="Arial Unicode MS" w:hAnsi="Arial" w:cs="Arial"/>
                <w:sz w:val="18"/>
                <w:szCs w:val="18"/>
              </w:rPr>
            </w:pPr>
          </w:p>
        </w:tc>
        <w:tc>
          <w:tcPr>
            <w:tcW w:w="1224" w:type="dxa"/>
            <w:tcBorders>
              <w:top w:val="single" w:sz="4" w:space="0" w:color="auto"/>
            </w:tcBorders>
            <w:vAlign w:val="bottom"/>
          </w:tcPr>
          <w:p w14:paraId="0E9CC7D1"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2FAA4457" w14:textId="77777777" w:rsidR="00ED47CA" w:rsidRPr="004A0633" w:rsidRDefault="00ED47CA" w:rsidP="00865727">
            <w:pPr>
              <w:ind w:right="-72"/>
              <w:jc w:val="right"/>
              <w:rPr>
                <w:rFonts w:ascii="Arial" w:hAnsi="Arial" w:cs="Arial"/>
                <w:sz w:val="18"/>
                <w:szCs w:val="18"/>
                <w:lang w:eastAsia="en-GB"/>
              </w:rPr>
            </w:pPr>
          </w:p>
        </w:tc>
        <w:tc>
          <w:tcPr>
            <w:tcW w:w="1224" w:type="dxa"/>
            <w:tcBorders>
              <w:top w:val="single" w:sz="4" w:space="0" w:color="auto"/>
            </w:tcBorders>
            <w:vAlign w:val="bottom"/>
          </w:tcPr>
          <w:p w14:paraId="320C85EA" w14:textId="77777777" w:rsidR="00ED47CA" w:rsidRPr="004A0633" w:rsidRDefault="00ED47CA" w:rsidP="00865727">
            <w:pPr>
              <w:ind w:right="-72"/>
              <w:jc w:val="right"/>
              <w:rPr>
                <w:rFonts w:ascii="Arial" w:eastAsia="Arial Unicode MS" w:hAnsi="Arial" w:cs="Arial"/>
                <w:sz w:val="18"/>
                <w:szCs w:val="18"/>
              </w:rPr>
            </w:pPr>
          </w:p>
        </w:tc>
      </w:tr>
      <w:tr w:rsidR="00AA62AF" w:rsidRPr="004A0633" w14:paraId="64B8CC59" w14:textId="77777777" w:rsidTr="00435F3B">
        <w:tc>
          <w:tcPr>
            <w:tcW w:w="2266" w:type="dxa"/>
            <w:vAlign w:val="bottom"/>
            <w:hideMark/>
          </w:tcPr>
          <w:p w14:paraId="4D21A746" w14:textId="066D4997" w:rsidR="00AA62AF" w:rsidRPr="004A0633" w:rsidRDefault="00012E05" w:rsidP="00865727">
            <w:pPr>
              <w:ind w:left="38" w:right="-72"/>
              <w:rPr>
                <w:rFonts w:ascii="Arial" w:hAnsi="Arial" w:cs="Arial"/>
                <w:sz w:val="18"/>
                <w:szCs w:val="18"/>
                <w:lang w:eastAsia="en-GB"/>
              </w:rPr>
            </w:pPr>
            <w:r w:rsidRPr="004A0633">
              <w:rPr>
                <w:rFonts w:ascii="Arial" w:hAnsi="Arial" w:cs="Arial"/>
                <w:sz w:val="18"/>
                <w:szCs w:val="18"/>
                <w:lang w:eastAsia="en-GB" w:bidi="th-TH"/>
              </w:rPr>
              <w:t xml:space="preserve">Trade </w:t>
            </w:r>
            <w:r w:rsidR="003100EC">
              <w:rPr>
                <w:rFonts w:ascii="Arial" w:hAnsi="Arial" w:cs="Arial"/>
                <w:sz w:val="18"/>
                <w:szCs w:val="18"/>
                <w:lang w:eastAsia="en-GB" w:bidi="th-TH"/>
              </w:rPr>
              <w:t>r</w:t>
            </w:r>
            <w:r w:rsidR="00D632C6" w:rsidRPr="004A0633">
              <w:rPr>
                <w:rFonts w:ascii="Arial" w:hAnsi="Arial" w:cs="Arial"/>
                <w:sz w:val="18"/>
                <w:szCs w:val="18"/>
                <w:lang w:eastAsia="en-GB" w:bidi="th-TH"/>
              </w:rPr>
              <w:t>eceivables</w:t>
            </w:r>
            <w:r w:rsidR="009B2A6D">
              <w:rPr>
                <w:rFonts w:ascii="Arial" w:hAnsi="Arial" w:cs="Arial"/>
                <w:sz w:val="18"/>
                <w:szCs w:val="18"/>
                <w:lang w:eastAsia="en-GB" w:bidi="th-TH"/>
              </w:rPr>
              <w:t>,</w:t>
            </w:r>
            <w:r w:rsidR="002E0981" w:rsidRPr="004A0633" w:rsidDel="009B2A6D">
              <w:rPr>
                <w:rFonts w:ascii="Arial" w:hAnsi="Arial" w:cs="Arial"/>
                <w:sz w:val="18"/>
                <w:szCs w:val="18"/>
                <w:lang w:eastAsia="en-GB" w:bidi="th-TH"/>
              </w:rPr>
              <w:t xml:space="preserve"> </w:t>
            </w:r>
            <w:r w:rsidR="002E0981" w:rsidRPr="004A0633">
              <w:rPr>
                <w:rFonts w:ascii="Arial" w:hAnsi="Arial" w:cs="Arial"/>
                <w:sz w:val="18"/>
                <w:szCs w:val="18"/>
                <w:lang w:eastAsia="en-GB" w:bidi="th-TH"/>
              </w:rPr>
              <w:t>net</w:t>
            </w:r>
          </w:p>
        </w:tc>
        <w:tc>
          <w:tcPr>
            <w:tcW w:w="1224" w:type="dxa"/>
            <w:tcBorders>
              <w:left w:val="nil"/>
              <w:bottom w:val="single" w:sz="4" w:space="0" w:color="auto"/>
              <w:right w:val="nil"/>
            </w:tcBorders>
            <w:vAlign w:val="bottom"/>
          </w:tcPr>
          <w:p w14:paraId="1F1B0006"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lang w:val="en-GB" w:bidi="th-TH"/>
              </w:rPr>
              <w:t>108,583</w:t>
            </w:r>
          </w:p>
        </w:tc>
        <w:tc>
          <w:tcPr>
            <w:tcW w:w="1224" w:type="dxa"/>
            <w:tcBorders>
              <w:left w:val="nil"/>
              <w:bottom w:val="single" w:sz="4" w:space="0" w:color="auto"/>
              <w:right w:val="nil"/>
            </w:tcBorders>
            <w:vAlign w:val="bottom"/>
          </w:tcPr>
          <w:p w14:paraId="69DCA69E"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lang w:val="en-GB" w:bidi="th-TH"/>
              </w:rPr>
              <w:t>2,394</w:t>
            </w:r>
          </w:p>
        </w:tc>
        <w:tc>
          <w:tcPr>
            <w:tcW w:w="1224" w:type="dxa"/>
            <w:tcBorders>
              <w:left w:val="nil"/>
              <w:bottom w:val="single" w:sz="4" w:space="0" w:color="auto"/>
              <w:right w:val="nil"/>
            </w:tcBorders>
            <w:vAlign w:val="bottom"/>
          </w:tcPr>
          <w:p w14:paraId="50F0DD54"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984</w:t>
            </w:r>
          </w:p>
        </w:tc>
        <w:tc>
          <w:tcPr>
            <w:tcW w:w="1224" w:type="dxa"/>
            <w:tcBorders>
              <w:left w:val="nil"/>
              <w:bottom w:val="single" w:sz="4" w:space="0" w:color="auto"/>
              <w:right w:val="nil"/>
            </w:tcBorders>
            <w:vAlign w:val="bottom"/>
          </w:tcPr>
          <w:p w14:paraId="4367C8DD"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left w:val="nil"/>
              <w:bottom w:val="single" w:sz="4" w:space="0" w:color="auto"/>
              <w:right w:val="nil"/>
            </w:tcBorders>
            <w:vAlign w:val="bottom"/>
          </w:tcPr>
          <w:p w14:paraId="7F91AEF5" w14:textId="77777777" w:rsidR="00AA62AF" w:rsidRPr="004A0633" w:rsidRDefault="00AA62AF"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24" w:type="dxa"/>
            <w:tcBorders>
              <w:left w:val="nil"/>
              <w:bottom w:val="single" w:sz="4" w:space="0" w:color="auto"/>
              <w:right w:val="nil"/>
            </w:tcBorders>
            <w:vAlign w:val="bottom"/>
          </w:tcPr>
          <w:p w14:paraId="12F1E3B2" w14:textId="77777777" w:rsidR="00AA62AF" w:rsidRPr="004A0633" w:rsidRDefault="00AA62AF" w:rsidP="00865727">
            <w:pPr>
              <w:ind w:right="-72"/>
              <w:jc w:val="right"/>
              <w:rPr>
                <w:rFonts w:ascii="Arial" w:hAnsi="Arial" w:cs="Arial"/>
                <w:sz w:val="18"/>
                <w:szCs w:val="18"/>
                <w:lang w:eastAsia="en-GB"/>
              </w:rPr>
            </w:pPr>
            <w:r w:rsidRPr="004A0633">
              <w:rPr>
                <w:rFonts w:ascii="Arial" w:eastAsia="Arial Unicode MS" w:hAnsi="Arial" w:cs="Arial"/>
                <w:sz w:val="18"/>
                <w:szCs w:val="18"/>
                <w:lang w:val="en-GB" w:bidi="th-TH"/>
              </w:rPr>
              <w:t>111,961</w:t>
            </w:r>
          </w:p>
        </w:tc>
      </w:tr>
    </w:tbl>
    <w:p w14:paraId="4BF76F3B" w14:textId="77777777" w:rsidR="004868DD" w:rsidRPr="004A0633" w:rsidRDefault="004868DD" w:rsidP="00865727">
      <w:pPr>
        <w:rPr>
          <w:rFonts w:ascii="Arial" w:eastAsia="Arial Unicode MS" w:hAnsi="Arial" w:cs="Arial"/>
          <w:sz w:val="18"/>
          <w:szCs w:val="18"/>
          <w:lang w:bidi="th-TH"/>
        </w:rPr>
      </w:pPr>
    </w:p>
    <w:p w14:paraId="51F627F0" w14:textId="29E95CE0" w:rsidR="007A75BC" w:rsidRDefault="003C3E91" w:rsidP="00865727">
      <w:pPr>
        <w:jc w:val="thaiDistribute"/>
        <w:rPr>
          <w:rFonts w:ascii="Arial" w:eastAsia="Times New Roman" w:hAnsi="Arial" w:cs="Arial"/>
          <w:sz w:val="18"/>
          <w:szCs w:val="18"/>
          <w:lang w:bidi="th-TH"/>
        </w:rPr>
      </w:pPr>
      <w:r w:rsidRPr="003C3E91">
        <w:rPr>
          <w:rFonts w:ascii="Arial" w:eastAsia="Times New Roman" w:hAnsi="Arial" w:cs="Arial"/>
          <w:sz w:val="18"/>
          <w:szCs w:val="18"/>
          <w:lang w:bidi="th-TH"/>
        </w:rPr>
        <w:t>Contract assets and allowance for credit losses, disclosed by aging based on the transaction date, are as follows:</w:t>
      </w:r>
    </w:p>
    <w:p w14:paraId="0FD0CAE5" w14:textId="77777777" w:rsidR="003C3E91" w:rsidRPr="003C3E91" w:rsidRDefault="003C3E91" w:rsidP="00865727">
      <w:pPr>
        <w:jc w:val="thaiDistribute"/>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7A75BC" w:rsidRPr="004A0633" w14:paraId="75C63323" w14:textId="77777777" w:rsidTr="00435F3B">
        <w:tc>
          <w:tcPr>
            <w:tcW w:w="2970" w:type="dxa"/>
            <w:vAlign w:val="bottom"/>
          </w:tcPr>
          <w:p w14:paraId="6B66F56E" w14:textId="77777777" w:rsidR="007A75BC" w:rsidRPr="004A0633" w:rsidRDefault="007A75BC" w:rsidP="00ED47CA">
            <w:pPr>
              <w:ind w:left="-101" w:right="-72"/>
              <w:rPr>
                <w:rFonts w:ascii="Arial" w:hAnsi="Arial" w:cs="Arial"/>
                <w:b/>
                <w:bCs/>
                <w:sz w:val="18"/>
                <w:szCs w:val="18"/>
                <w:lang w:eastAsia="en-GB"/>
              </w:rPr>
            </w:pPr>
          </w:p>
        </w:tc>
        <w:tc>
          <w:tcPr>
            <w:tcW w:w="6480" w:type="dxa"/>
            <w:gridSpan w:val="5"/>
            <w:tcBorders>
              <w:left w:val="nil"/>
              <w:bottom w:val="single" w:sz="4" w:space="0" w:color="auto"/>
              <w:right w:val="nil"/>
            </w:tcBorders>
            <w:vAlign w:val="bottom"/>
          </w:tcPr>
          <w:p w14:paraId="67E27598" w14:textId="3B353A48" w:rsidR="007A75BC" w:rsidRPr="004A0633" w:rsidRDefault="007A75BC" w:rsidP="00865727">
            <w:pPr>
              <w:ind w:right="-72"/>
              <w:jc w:val="center"/>
              <w:rPr>
                <w:rFonts w:ascii="Arial" w:hAnsi="Arial" w:cs="Arial"/>
                <w:b/>
                <w:bCs/>
                <w:sz w:val="18"/>
                <w:szCs w:val="18"/>
                <w:cs/>
                <w:lang w:eastAsia="en-GB"/>
              </w:rPr>
            </w:pPr>
            <w:r w:rsidRPr="004A0633">
              <w:rPr>
                <w:rFonts w:ascii="Arial" w:hAnsi="Arial" w:cs="Arial"/>
                <w:b/>
                <w:bCs/>
                <w:sz w:val="18"/>
                <w:szCs w:val="18"/>
                <w:lang w:eastAsia="en-GB"/>
              </w:rPr>
              <w:t>Consolidated financial statement</w:t>
            </w:r>
            <w:r w:rsidR="000056DA">
              <w:rPr>
                <w:rFonts w:ascii="Arial" w:hAnsi="Arial" w:cs="Arial"/>
                <w:b/>
                <w:bCs/>
                <w:sz w:val="18"/>
                <w:szCs w:val="18"/>
                <w:lang w:eastAsia="en-GB"/>
              </w:rPr>
              <w:t>s</w:t>
            </w:r>
          </w:p>
        </w:tc>
      </w:tr>
      <w:tr w:rsidR="007A75BC" w:rsidRPr="004A0633" w14:paraId="44D14B2C" w14:textId="77777777" w:rsidTr="009544B5">
        <w:tc>
          <w:tcPr>
            <w:tcW w:w="2970" w:type="dxa"/>
            <w:vAlign w:val="bottom"/>
          </w:tcPr>
          <w:p w14:paraId="4FA4CDA2" w14:textId="77777777" w:rsidR="007A75BC" w:rsidRPr="004A0633" w:rsidRDefault="007A75BC" w:rsidP="00ED47CA">
            <w:pPr>
              <w:ind w:left="-101" w:right="-72"/>
              <w:rPr>
                <w:rFonts w:ascii="Arial" w:hAnsi="Arial" w:cs="Arial"/>
                <w:b/>
                <w:bCs/>
                <w:sz w:val="18"/>
                <w:szCs w:val="18"/>
                <w:lang w:eastAsia="en-GB"/>
              </w:rPr>
            </w:pPr>
          </w:p>
        </w:tc>
        <w:tc>
          <w:tcPr>
            <w:tcW w:w="1296" w:type="dxa"/>
            <w:tcBorders>
              <w:top w:val="single" w:sz="4" w:space="0" w:color="auto"/>
              <w:left w:val="nil"/>
              <w:right w:val="nil"/>
            </w:tcBorders>
            <w:vAlign w:val="bottom"/>
            <w:hideMark/>
          </w:tcPr>
          <w:p w14:paraId="7D5C3EE8" w14:textId="77777777" w:rsidR="00435F3B" w:rsidRDefault="007A75BC" w:rsidP="00865727">
            <w:pPr>
              <w:ind w:right="-72"/>
              <w:jc w:val="right"/>
              <w:rPr>
                <w:rFonts w:ascii="Arial" w:hAnsi="Arial" w:cs="Arial"/>
                <w:b/>
                <w:bCs/>
                <w:sz w:val="18"/>
                <w:szCs w:val="18"/>
                <w:lang w:eastAsia="en-GB" w:bidi="th-TH"/>
              </w:rPr>
            </w:pPr>
            <w:r w:rsidRPr="004A0633">
              <w:rPr>
                <w:rFonts w:ascii="Arial" w:hAnsi="Arial" w:cs="Arial"/>
                <w:b/>
                <w:bCs/>
                <w:sz w:val="18"/>
                <w:szCs w:val="18"/>
                <w:lang w:eastAsia="en-GB" w:bidi="th-TH"/>
              </w:rPr>
              <w:t xml:space="preserve">Up to </w:t>
            </w:r>
          </w:p>
          <w:p w14:paraId="2A4A20EE" w14:textId="0741AB7B" w:rsidR="007A75BC" w:rsidRPr="004A0633" w:rsidRDefault="007A75BC" w:rsidP="00865727">
            <w:pPr>
              <w:ind w:right="-72"/>
              <w:jc w:val="right"/>
              <w:rPr>
                <w:rFonts w:ascii="Arial" w:hAnsi="Arial" w:cs="Arial"/>
                <w:b/>
                <w:bCs/>
                <w:sz w:val="18"/>
                <w:szCs w:val="18"/>
                <w:cs/>
                <w:lang w:eastAsia="en-GB"/>
              </w:rPr>
            </w:pPr>
            <w:r w:rsidRPr="004A0633">
              <w:rPr>
                <w:rFonts w:ascii="Arial" w:hAnsi="Arial" w:cs="Arial"/>
                <w:b/>
                <w:bCs/>
                <w:sz w:val="18"/>
                <w:szCs w:val="18"/>
                <w:lang w:eastAsia="en-GB" w:bidi="th-TH"/>
              </w:rPr>
              <w:t>3 months</w:t>
            </w:r>
          </w:p>
          <w:p w14:paraId="73F6C9DB" w14:textId="663D0D82" w:rsidR="007A75BC" w:rsidRPr="00E70771" w:rsidRDefault="007A75BC" w:rsidP="00435F3B">
            <w:pPr>
              <w:ind w:left="-110" w:right="-72"/>
              <w:jc w:val="right"/>
              <w:rPr>
                <w:rFonts w:ascii="Arial" w:hAnsi="Arial" w:cs="Arial"/>
                <w:b/>
                <w:bCs/>
                <w:spacing w:val="-6"/>
                <w:sz w:val="18"/>
                <w:szCs w:val="18"/>
                <w:lang w:eastAsia="en-GB"/>
              </w:rPr>
            </w:pPr>
            <w:r w:rsidRPr="00E70771">
              <w:rPr>
                <w:rFonts w:ascii="Arial" w:eastAsia="Times New Roman" w:hAnsi="Arial" w:cs="Arial"/>
                <w:b/>
                <w:bCs/>
                <w:spacing w:val="-6"/>
                <w:sz w:val="18"/>
                <w:szCs w:val="18"/>
                <w:lang w:bidi="th-TH"/>
              </w:rPr>
              <w:t>Thousand</w:t>
            </w:r>
          </w:p>
        </w:tc>
        <w:tc>
          <w:tcPr>
            <w:tcW w:w="1296" w:type="dxa"/>
            <w:tcBorders>
              <w:top w:val="single" w:sz="4" w:space="0" w:color="auto"/>
              <w:left w:val="nil"/>
              <w:right w:val="nil"/>
            </w:tcBorders>
            <w:vAlign w:val="bottom"/>
            <w:hideMark/>
          </w:tcPr>
          <w:p w14:paraId="5DAAC377" w14:textId="4F3C1808" w:rsidR="007A75BC" w:rsidRPr="004A0633" w:rsidRDefault="007A75BC" w:rsidP="00435F3B">
            <w:pPr>
              <w:ind w:left="-110" w:right="-72"/>
              <w:jc w:val="right"/>
              <w:rPr>
                <w:rFonts w:ascii="Arial" w:hAnsi="Arial" w:cs="Arial"/>
                <w:b/>
                <w:bCs/>
                <w:sz w:val="18"/>
                <w:szCs w:val="18"/>
                <w:lang w:eastAsia="en-GB"/>
              </w:rPr>
            </w:pPr>
            <w:r w:rsidRPr="004A0633">
              <w:rPr>
                <w:rFonts w:ascii="Arial" w:eastAsia="Arial Unicode MS" w:hAnsi="Arial" w:cs="Arial"/>
                <w:b/>
                <w:bCs/>
                <w:sz w:val="18"/>
                <w:szCs w:val="18"/>
                <w:lang w:val="en-GB" w:bidi="th-TH"/>
              </w:rPr>
              <w:t>3 - 6 months</w:t>
            </w:r>
            <w:r w:rsidRPr="004A0633">
              <w:rPr>
                <w:rFonts w:ascii="Arial" w:eastAsia="Times New Roman" w:hAnsi="Arial" w:cs="Arial"/>
                <w:b/>
                <w:bCs/>
                <w:sz w:val="18"/>
                <w:szCs w:val="18"/>
                <w:cs/>
                <w:lang w:bidi="th-TH"/>
              </w:rPr>
              <w:t xml:space="preserve"> </w:t>
            </w:r>
            <w:r w:rsidR="00435F3B" w:rsidRPr="00E70771">
              <w:rPr>
                <w:rFonts w:ascii="Arial" w:eastAsia="Times New Roman" w:hAnsi="Arial" w:cs="Arial"/>
                <w:b/>
                <w:bCs/>
                <w:spacing w:val="-6"/>
                <w:sz w:val="18"/>
                <w:szCs w:val="18"/>
                <w:lang w:bidi="th-TH"/>
              </w:rPr>
              <w:t>Thousand</w:t>
            </w:r>
          </w:p>
        </w:tc>
        <w:tc>
          <w:tcPr>
            <w:tcW w:w="1296" w:type="dxa"/>
            <w:tcBorders>
              <w:top w:val="single" w:sz="4" w:space="0" w:color="auto"/>
              <w:left w:val="nil"/>
              <w:right w:val="nil"/>
            </w:tcBorders>
            <w:vAlign w:val="bottom"/>
            <w:hideMark/>
          </w:tcPr>
          <w:p w14:paraId="7B1999D9" w14:textId="4F72C2A6" w:rsidR="007A75BC" w:rsidRPr="004A0633" w:rsidRDefault="007A75BC" w:rsidP="00435F3B">
            <w:pPr>
              <w:ind w:left="-110" w:right="-72"/>
              <w:jc w:val="right"/>
              <w:rPr>
                <w:rFonts w:ascii="Arial" w:hAnsi="Arial" w:cs="Arial"/>
                <w:b/>
                <w:bCs/>
                <w:sz w:val="18"/>
                <w:szCs w:val="18"/>
                <w:lang w:eastAsia="en-GB"/>
              </w:rPr>
            </w:pPr>
            <w:r w:rsidRPr="004A0633">
              <w:rPr>
                <w:rFonts w:ascii="Arial" w:eastAsia="Arial Unicode MS" w:hAnsi="Arial" w:cs="Arial"/>
                <w:b/>
                <w:bCs/>
                <w:sz w:val="18"/>
                <w:szCs w:val="18"/>
                <w:lang w:val="en-GB" w:bidi="th-TH"/>
              </w:rPr>
              <w:t xml:space="preserve"> 6 - 12 months</w:t>
            </w:r>
            <w:r w:rsidRPr="004A0633">
              <w:rPr>
                <w:rFonts w:ascii="Arial" w:eastAsia="Times New Roman" w:hAnsi="Arial" w:cs="Arial"/>
                <w:b/>
                <w:bCs/>
                <w:sz w:val="18"/>
                <w:szCs w:val="18"/>
                <w:cs/>
                <w:lang w:bidi="th-TH"/>
              </w:rPr>
              <w:t xml:space="preserve"> </w:t>
            </w:r>
            <w:r w:rsidR="00435F3B" w:rsidRPr="00E70771">
              <w:rPr>
                <w:rFonts w:ascii="Arial" w:eastAsia="Times New Roman" w:hAnsi="Arial" w:cs="Arial"/>
                <w:b/>
                <w:bCs/>
                <w:spacing w:val="-6"/>
                <w:sz w:val="18"/>
                <w:szCs w:val="18"/>
                <w:lang w:bidi="th-TH"/>
              </w:rPr>
              <w:t>Thousand</w:t>
            </w:r>
          </w:p>
        </w:tc>
        <w:tc>
          <w:tcPr>
            <w:tcW w:w="1296" w:type="dxa"/>
            <w:tcBorders>
              <w:top w:val="single" w:sz="4" w:space="0" w:color="auto"/>
              <w:left w:val="nil"/>
              <w:right w:val="nil"/>
            </w:tcBorders>
            <w:hideMark/>
          </w:tcPr>
          <w:p w14:paraId="65882E5E" w14:textId="77777777" w:rsidR="00435F3B" w:rsidRDefault="007A75BC" w:rsidP="00435F3B">
            <w:pPr>
              <w:ind w:left="-110"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 xml:space="preserve">Over </w:t>
            </w:r>
          </w:p>
          <w:p w14:paraId="6DF95F39" w14:textId="00A228AF" w:rsidR="007A75BC" w:rsidRPr="004A0633" w:rsidRDefault="007A75BC" w:rsidP="00435F3B">
            <w:pPr>
              <w:ind w:left="-110" w:right="-72"/>
              <w:jc w:val="right"/>
              <w:rPr>
                <w:rFonts w:ascii="Arial" w:hAnsi="Arial" w:cs="Arial"/>
                <w:b/>
                <w:bCs/>
                <w:sz w:val="18"/>
                <w:szCs w:val="18"/>
                <w:lang w:eastAsia="en-GB"/>
              </w:rPr>
            </w:pPr>
            <w:r w:rsidRPr="004A0633">
              <w:rPr>
                <w:rFonts w:ascii="Arial" w:eastAsia="Arial Unicode MS" w:hAnsi="Arial" w:cs="Arial"/>
                <w:b/>
                <w:bCs/>
                <w:sz w:val="18"/>
                <w:szCs w:val="18"/>
                <w:lang w:bidi="th-TH"/>
              </w:rPr>
              <w:t>12 months</w:t>
            </w:r>
            <w:r w:rsidRPr="004A0633">
              <w:rPr>
                <w:rFonts w:ascii="Arial" w:eastAsia="Times New Roman" w:hAnsi="Arial" w:cs="Arial"/>
                <w:b/>
                <w:bCs/>
                <w:sz w:val="18"/>
                <w:szCs w:val="18"/>
                <w:cs/>
                <w:lang w:bidi="th-TH"/>
              </w:rPr>
              <w:t xml:space="preserve"> </w:t>
            </w:r>
            <w:r w:rsidR="00435F3B" w:rsidRPr="00E70771">
              <w:rPr>
                <w:rFonts w:ascii="Arial" w:eastAsia="Times New Roman" w:hAnsi="Arial" w:cs="Arial"/>
                <w:b/>
                <w:bCs/>
                <w:spacing w:val="-6"/>
                <w:sz w:val="18"/>
                <w:szCs w:val="18"/>
                <w:lang w:bidi="th-TH"/>
              </w:rPr>
              <w:t>Thousand</w:t>
            </w:r>
          </w:p>
        </w:tc>
        <w:tc>
          <w:tcPr>
            <w:tcW w:w="1296" w:type="dxa"/>
            <w:tcBorders>
              <w:top w:val="single" w:sz="4" w:space="0" w:color="auto"/>
              <w:left w:val="nil"/>
              <w:right w:val="nil"/>
            </w:tcBorders>
            <w:vAlign w:val="bottom"/>
            <w:hideMark/>
          </w:tcPr>
          <w:p w14:paraId="7D4DFB0E" w14:textId="77777777" w:rsidR="007A75BC" w:rsidRPr="00E70771" w:rsidRDefault="007A75BC" w:rsidP="00435F3B">
            <w:pPr>
              <w:ind w:left="-110" w:right="-72"/>
              <w:jc w:val="right"/>
              <w:rPr>
                <w:rFonts w:ascii="Arial" w:eastAsia="Times New Roman" w:hAnsi="Arial" w:cs="Arial"/>
                <w:b/>
                <w:bCs/>
                <w:spacing w:val="-6"/>
                <w:sz w:val="18"/>
                <w:szCs w:val="18"/>
                <w:lang w:bidi="th-TH"/>
              </w:rPr>
            </w:pPr>
            <w:r w:rsidRPr="00E70771">
              <w:rPr>
                <w:rFonts w:ascii="Arial" w:eastAsia="Times New Roman" w:hAnsi="Arial" w:cs="Arial"/>
                <w:b/>
                <w:bCs/>
                <w:spacing w:val="-6"/>
                <w:sz w:val="18"/>
                <w:szCs w:val="18"/>
                <w:lang w:bidi="th-TH"/>
              </w:rPr>
              <w:t>Total</w:t>
            </w:r>
          </w:p>
          <w:p w14:paraId="74C1AB30" w14:textId="67FF74E6" w:rsidR="007A75BC" w:rsidRPr="00E70771" w:rsidRDefault="00435F3B" w:rsidP="00435F3B">
            <w:pPr>
              <w:ind w:left="-110" w:right="-72"/>
              <w:jc w:val="right"/>
              <w:rPr>
                <w:rFonts w:ascii="Arial" w:eastAsia="Times New Roman" w:hAnsi="Arial" w:cs="Arial"/>
                <w:b/>
                <w:bCs/>
                <w:spacing w:val="-6"/>
                <w:sz w:val="18"/>
                <w:szCs w:val="18"/>
                <w:lang w:bidi="th-TH"/>
              </w:rPr>
            </w:pPr>
            <w:r w:rsidRPr="00E70771">
              <w:rPr>
                <w:rFonts w:ascii="Arial" w:eastAsia="Times New Roman" w:hAnsi="Arial" w:cs="Arial"/>
                <w:b/>
                <w:bCs/>
                <w:spacing w:val="-6"/>
                <w:sz w:val="18"/>
                <w:szCs w:val="18"/>
                <w:lang w:bidi="th-TH"/>
              </w:rPr>
              <w:t>Thousand</w:t>
            </w:r>
          </w:p>
        </w:tc>
      </w:tr>
      <w:tr w:rsidR="00CC5AFD" w:rsidRPr="004A0633" w14:paraId="4900D9D3" w14:textId="77777777" w:rsidTr="009544B5">
        <w:tc>
          <w:tcPr>
            <w:tcW w:w="2970" w:type="dxa"/>
            <w:vAlign w:val="bottom"/>
          </w:tcPr>
          <w:p w14:paraId="11CE48DB" w14:textId="77777777" w:rsidR="00CC5AFD" w:rsidRPr="004A0633" w:rsidRDefault="00CC5AFD" w:rsidP="00ED47CA">
            <w:pPr>
              <w:ind w:left="-101" w:right="-72"/>
              <w:rPr>
                <w:rFonts w:ascii="Arial" w:hAnsi="Arial" w:cs="Arial"/>
                <w:b/>
                <w:bCs/>
                <w:sz w:val="18"/>
                <w:szCs w:val="18"/>
                <w:lang w:eastAsia="en-GB"/>
              </w:rPr>
            </w:pPr>
          </w:p>
        </w:tc>
        <w:tc>
          <w:tcPr>
            <w:tcW w:w="1296" w:type="dxa"/>
            <w:tcBorders>
              <w:left w:val="nil"/>
              <w:bottom w:val="single" w:sz="4" w:space="0" w:color="auto"/>
              <w:right w:val="nil"/>
            </w:tcBorders>
            <w:vAlign w:val="bottom"/>
          </w:tcPr>
          <w:p w14:paraId="31CDA70B" w14:textId="09DD3F37" w:rsidR="00CC5AFD" w:rsidRPr="004A0633" w:rsidRDefault="008714C6" w:rsidP="00865727">
            <w:pPr>
              <w:ind w:right="-72"/>
              <w:jc w:val="right"/>
              <w:rPr>
                <w:rFonts w:ascii="Arial" w:hAnsi="Arial" w:cs="Arial"/>
                <w:b/>
                <w:bCs/>
                <w:sz w:val="18"/>
                <w:szCs w:val="18"/>
                <w:lang w:eastAsia="en-GB" w:bidi="th-TH"/>
              </w:rPr>
            </w:pPr>
            <w:r>
              <w:rPr>
                <w:rFonts w:ascii="Arial" w:eastAsia="Times New Roman" w:hAnsi="Arial" w:cs="Arial"/>
                <w:b/>
                <w:bCs/>
                <w:spacing w:val="-8"/>
                <w:sz w:val="18"/>
                <w:szCs w:val="18"/>
                <w:lang w:bidi="th-TH"/>
              </w:rPr>
              <w:t>Baht</w:t>
            </w:r>
          </w:p>
        </w:tc>
        <w:tc>
          <w:tcPr>
            <w:tcW w:w="1296" w:type="dxa"/>
            <w:tcBorders>
              <w:left w:val="nil"/>
              <w:bottom w:val="single" w:sz="4" w:space="0" w:color="auto"/>
              <w:right w:val="nil"/>
            </w:tcBorders>
            <w:vAlign w:val="bottom"/>
          </w:tcPr>
          <w:p w14:paraId="398E0E4A" w14:textId="5E0AAEF4" w:rsidR="00CC5AFD" w:rsidRPr="004A0633" w:rsidRDefault="008714C6" w:rsidP="00435F3B">
            <w:pPr>
              <w:ind w:left="-110" w:right="-72"/>
              <w:jc w:val="right"/>
              <w:rPr>
                <w:rFonts w:ascii="Arial" w:eastAsia="Arial Unicode MS" w:hAnsi="Arial" w:cs="Arial"/>
                <w:b/>
                <w:bCs/>
                <w:sz w:val="18"/>
                <w:szCs w:val="18"/>
                <w:lang w:val="en-GB" w:bidi="th-TH"/>
              </w:rPr>
            </w:pPr>
            <w:r>
              <w:rPr>
                <w:rFonts w:ascii="Arial" w:eastAsia="Times New Roman" w:hAnsi="Arial" w:cs="Arial"/>
                <w:b/>
                <w:bCs/>
                <w:spacing w:val="-8"/>
                <w:sz w:val="18"/>
                <w:szCs w:val="18"/>
                <w:lang w:bidi="th-TH"/>
              </w:rPr>
              <w:t>Baht</w:t>
            </w:r>
          </w:p>
        </w:tc>
        <w:tc>
          <w:tcPr>
            <w:tcW w:w="1296" w:type="dxa"/>
            <w:tcBorders>
              <w:left w:val="nil"/>
              <w:bottom w:val="single" w:sz="4" w:space="0" w:color="auto"/>
              <w:right w:val="nil"/>
            </w:tcBorders>
            <w:vAlign w:val="bottom"/>
          </w:tcPr>
          <w:p w14:paraId="19C6F6B1" w14:textId="50D5FE42" w:rsidR="00CC5AFD" w:rsidRPr="004A0633" w:rsidRDefault="008714C6" w:rsidP="00435F3B">
            <w:pPr>
              <w:ind w:left="-110" w:right="-72"/>
              <w:jc w:val="right"/>
              <w:rPr>
                <w:rFonts w:ascii="Arial" w:eastAsia="Arial Unicode MS" w:hAnsi="Arial" w:cs="Arial"/>
                <w:b/>
                <w:bCs/>
                <w:sz w:val="18"/>
                <w:szCs w:val="18"/>
                <w:lang w:val="en-GB" w:bidi="th-TH"/>
              </w:rPr>
            </w:pPr>
            <w:r>
              <w:rPr>
                <w:rFonts w:ascii="Arial" w:eastAsia="Times New Roman" w:hAnsi="Arial" w:cs="Arial"/>
                <w:b/>
                <w:bCs/>
                <w:spacing w:val="-8"/>
                <w:sz w:val="18"/>
                <w:szCs w:val="18"/>
                <w:lang w:bidi="th-TH"/>
              </w:rPr>
              <w:t>Baht</w:t>
            </w:r>
          </w:p>
        </w:tc>
        <w:tc>
          <w:tcPr>
            <w:tcW w:w="1296" w:type="dxa"/>
            <w:tcBorders>
              <w:left w:val="nil"/>
              <w:bottom w:val="single" w:sz="4" w:space="0" w:color="auto"/>
              <w:right w:val="nil"/>
            </w:tcBorders>
          </w:tcPr>
          <w:p w14:paraId="00F2948F" w14:textId="6724D48F" w:rsidR="00CC5AFD" w:rsidRPr="004A0633" w:rsidRDefault="008714C6" w:rsidP="00435F3B">
            <w:pPr>
              <w:ind w:left="-110" w:right="-72"/>
              <w:jc w:val="right"/>
              <w:rPr>
                <w:rFonts w:ascii="Arial" w:eastAsia="Arial Unicode MS" w:hAnsi="Arial" w:cs="Arial"/>
                <w:b/>
                <w:bCs/>
                <w:sz w:val="18"/>
                <w:szCs w:val="18"/>
                <w:lang w:bidi="th-TH"/>
              </w:rPr>
            </w:pPr>
            <w:r>
              <w:rPr>
                <w:rFonts w:ascii="Arial" w:eastAsia="Times New Roman" w:hAnsi="Arial" w:cs="Arial"/>
                <w:b/>
                <w:bCs/>
                <w:spacing w:val="-8"/>
                <w:sz w:val="18"/>
                <w:szCs w:val="18"/>
                <w:lang w:bidi="th-TH"/>
              </w:rPr>
              <w:t>Baht</w:t>
            </w:r>
          </w:p>
        </w:tc>
        <w:tc>
          <w:tcPr>
            <w:tcW w:w="1296" w:type="dxa"/>
            <w:tcBorders>
              <w:left w:val="nil"/>
              <w:bottom w:val="single" w:sz="4" w:space="0" w:color="auto"/>
              <w:right w:val="nil"/>
            </w:tcBorders>
            <w:vAlign w:val="bottom"/>
          </w:tcPr>
          <w:p w14:paraId="7539E486" w14:textId="4D2F2247" w:rsidR="00CC5AFD" w:rsidRPr="00E70771" w:rsidRDefault="008714C6" w:rsidP="00435F3B">
            <w:pPr>
              <w:ind w:left="-110" w:right="-72"/>
              <w:jc w:val="right"/>
              <w:rPr>
                <w:rFonts w:ascii="Arial" w:eastAsia="Times New Roman" w:hAnsi="Arial" w:cs="Arial"/>
                <w:b/>
                <w:bCs/>
                <w:spacing w:val="-6"/>
                <w:sz w:val="18"/>
                <w:szCs w:val="18"/>
                <w:lang w:bidi="th-TH"/>
              </w:rPr>
            </w:pPr>
            <w:r>
              <w:rPr>
                <w:rFonts w:ascii="Arial" w:eastAsia="Times New Roman" w:hAnsi="Arial" w:cs="Arial"/>
                <w:b/>
                <w:bCs/>
                <w:spacing w:val="-8"/>
                <w:sz w:val="18"/>
                <w:szCs w:val="18"/>
                <w:lang w:bidi="th-TH"/>
              </w:rPr>
              <w:t>Baht</w:t>
            </w:r>
          </w:p>
        </w:tc>
      </w:tr>
      <w:tr w:rsidR="007A75BC" w:rsidRPr="004A0633" w14:paraId="3BB277A7" w14:textId="77777777" w:rsidTr="00435F3B">
        <w:tc>
          <w:tcPr>
            <w:tcW w:w="2970" w:type="dxa"/>
            <w:vAlign w:val="bottom"/>
          </w:tcPr>
          <w:p w14:paraId="2C3D9ED8" w14:textId="77777777" w:rsidR="007A75BC" w:rsidRPr="004A0633" w:rsidRDefault="007A75BC" w:rsidP="00ED47CA">
            <w:pPr>
              <w:ind w:left="-101" w:right="-72"/>
              <w:rPr>
                <w:rFonts w:ascii="Arial" w:hAnsi="Arial" w:cs="Arial"/>
                <w:sz w:val="18"/>
                <w:szCs w:val="18"/>
                <w:lang w:eastAsia="en-GB"/>
              </w:rPr>
            </w:pPr>
          </w:p>
        </w:tc>
        <w:tc>
          <w:tcPr>
            <w:tcW w:w="1296" w:type="dxa"/>
            <w:tcBorders>
              <w:top w:val="single" w:sz="4" w:space="0" w:color="auto"/>
              <w:left w:val="nil"/>
              <w:bottom w:val="nil"/>
              <w:right w:val="nil"/>
            </w:tcBorders>
            <w:vAlign w:val="bottom"/>
          </w:tcPr>
          <w:p w14:paraId="53037F5D" w14:textId="77777777" w:rsidR="007A75BC" w:rsidRPr="004A0633" w:rsidRDefault="007A75BC" w:rsidP="00865727">
            <w:pPr>
              <w:ind w:right="-72"/>
              <w:jc w:val="right"/>
              <w:rPr>
                <w:rFonts w:ascii="Arial" w:hAnsi="Arial" w:cs="Arial"/>
                <w:sz w:val="18"/>
                <w:szCs w:val="18"/>
                <w:lang w:eastAsia="en-GB"/>
              </w:rPr>
            </w:pPr>
          </w:p>
        </w:tc>
        <w:tc>
          <w:tcPr>
            <w:tcW w:w="1296" w:type="dxa"/>
            <w:tcBorders>
              <w:top w:val="single" w:sz="4" w:space="0" w:color="auto"/>
              <w:left w:val="nil"/>
              <w:bottom w:val="nil"/>
              <w:right w:val="nil"/>
            </w:tcBorders>
            <w:vAlign w:val="bottom"/>
          </w:tcPr>
          <w:p w14:paraId="4839E3C8" w14:textId="77777777" w:rsidR="007A75BC" w:rsidRPr="004A0633" w:rsidRDefault="007A75BC" w:rsidP="00865727">
            <w:pPr>
              <w:ind w:right="-72"/>
              <w:jc w:val="right"/>
              <w:rPr>
                <w:rFonts w:ascii="Arial" w:hAnsi="Arial" w:cs="Arial"/>
                <w:sz w:val="18"/>
                <w:szCs w:val="18"/>
                <w:lang w:eastAsia="en-GB"/>
              </w:rPr>
            </w:pPr>
          </w:p>
        </w:tc>
        <w:tc>
          <w:tcPr>
            <w:tcW w:w="1296" w:type="dxa"/>
            <w:tcBorders>
              <w:top w:val="single" w:sz="4" w:space="0" w:color="auto"/>
              <w:left w:val="nil"/>
              <w:bottom w:val="nil"/>
              <w:right w:val="nil"/>
            </w:tcBorders>
            <w:vAlign w:val="bottom"/>
          </w:tcPr>
          <w:p w14:paraId="6FE4570E" w14:textId="77777777" w:rsidR="007A75BC" w:rsidRPr="004A0633" w:rsidRDefault="007A75BC" w:rsidP="00865727">
            <w:pPr>
              <w:ind w:right="-72"/>
              <w:jc w:val="right"/>
              <w:rPr>
                <w:rFonts w:ascii="Arial" w:hAnsi="Arial" w:cs="Arial"/>
                <w:sz w:val="18"/>
                <w:szCs w:val="18"/>
                <w:lang w:eastAsia="en-GB"/>
              </w:rPr>
            </w:pPr>
          </w:p>
        </w:tc>
        <w:tc>
          <w:tcPr>
            <w:tcW w:w="1296" w:type="dxa"/>
            <w:tcBorders>
              <w:top w:val="single" w:sz="4" w:space="0" w:color="auto"/>
              <w:left w:val="nil"/>
              <w:bottom w:val="nil"/>
              <w:right w:val="nil"/>
            </w:tcBorders>
            <w:vAlign w:val="bottom"/>
          </w:tcPr>
          <w:p w14:paraId="25ECA767" w14:textId="77777777" w:rsidR="007A75BC" w:rsidRPr="004A0633" w:rsidRDefault="007A75BC" w:rsidP="00865727">
            <w:pPr>
              <w:ind w:right="-72"/>
              <w:jc w:val="right"/>
              <w:rPr>
                <w:rFonts w:ascii="Arial" w:hAnsi="Arial" w:cs="Arial"/>
                <w:sz w:val="18"/>
                <w:szCs w:val="18"/>
                <w:lang w:eastAsia="en-GB"/>
              </w:rPr>
            </w:pPr>
          </w:p>
        </w:tc>
        <w:tc>
          <w:tcPr>
            <w:tcW w:w="1296" w:type="dxa"/>
            <w:tcBorders>
              <w:top w:val="single" w:sz="4" w:space="0" w:color="auto"/>
              <w:left w:val="nil"/>
              <w:bottom w:val="nil"/>
              <w:right w:val="nil"/>
            </w:tcBorders>
          </w:tcPr>
          <w:p w14:paraId="02DEE2E1" w14:textId="77777777" w:rsidR="007A75BC" w:rsidRPr="004A0633" w:rsidRDefault="007A75BC" w:rsidP="00865727">
            <w:pPr>
              <w:ind w:right="-72"/>
              <w:jc w:val="right"/>
              <w:rPr>
                <w:rFonts w:ascii="Arial" w:hAnsi="Arial" w:cs="Arial"/>
                <w:sz w:val="18"/>
                <w:szCs w:val="18"/>
                <w:lang w:eastAsia="en-GB"/>
              </w:rPr>
            </w:pPr>
          </w:p>
        </w:tc>
      </w:tr>
      <w:tr w:rsidR="007A75BC" w:rsidRPr="004A0633" w14:paraId="20F68B56" w14:textId="77777777" w:rsidTr="00435F3B">
        <w:tc>
          <w:tcPr>
            <w:tcW w:w="2970" w:type="dxa"/>
            <w:vAlign w:val="bottom"/>
          </w:tcPr>
          <w:p w14:paraId="48A51810" w14:textId="25ECDBCC" w:rsidR="007A75BC" w:rsidRPr="004A0633" w:rsidRDefault="007A75BC" w:rsidP="00ED47CA">
            <w:pPr>
              <w:ind w:left="-101" w:right="-72"/>
              <w:rPr>
                <w:rFonts w:ascii="Arial" w:hAnsi="Arial" w:cs="Arial"/>
                <w:sz w:val="18"/>
                <w:szCs w:val="18"/>
                <w:lang w:eastAsia="en-GB"/>
              </w:rPr>
            </w:pPr>
            <w:r w:rsidRPr="004A0633">
              <w:rPr>
                <w:rFonts w:ascii="Arial" w:hAnsi="Arial" w:cs="Arial"/>
                <w:b/>
                <w:bCs/>
                <w:sz w:val="18"/>
                <w:szCs w:val="18"/>
                <w:lang w:eastAsia="en-GB" w:bidi="th-TH"/>
              </w:rPr>
              <w:t>As at 31 December 2025</w:t>
            </w:r>
          </w:p>
        </w:tc>
        <w:tc>
          <w:tcPr>
            <w:tcW w:w="1296" w:type="dxa"/>
            <w:vAlign w:val="bottom"/>
          </w:tcPr>
          <w:p w14:paraId="0098F8DB" w14:textId="77777777" w:rsidR="007A75BC" w:rsidRPr="004A0633" w:rsidRDefault="007A75BC" w:rsidP="00865727">
            <w:pPr>
              <w:ind w:right="-72"/>
              <w:jc w:val="right"/>
              <w:rPr>
                <w:rFonts w:ascii="Arial" w:hAnsi="Arial" w:cs="Arial"/>
                <w:sz w:val="18"/>
                <w:szCs w:val="18"/>
                <w:lang w:eastAsia="en-GB"/>
              </w:rPr>
            </w:pPr>
          </w:p>
        </w:tc>
        <w:tc>
          <w:tcPr>
            <w:tcW w:w="1296" w:type="dxa"/>
            <w:vAlign w:val="bottom"/>
          </w:tcPr>
          <w:p w14:paraId="078F9146" w14:textId="77777777" w:rsidR="007A75BC" w:rsidRPr="004A0633" w:rsidRDefault="007A75BC" w:rsidP="00865727">
            <w:pPr>
              <w:ind w:right="-72"/>
              <w:jc w:val="right"/>
              <w:rPr>
                <w:rFonts w:ascii="Arial" w:hAnsi="Arial" w:cs="Arial"/>
                <w:sz w:val="18"/>
                <w:szCs w:val="18"/>
                <w:lang w:eastAsia="en-GB"/>
              </w:rPr>
            </w:pPr>
          </w:p>
        </w:tc>
        <w:tc>
          <w:tcPr>
            <w:tcW w:w="1296" w:type="dxa"/>
            <w:vAlign w:val="bottom"/>
          </w:tcPr>
          <w:p w14:paraId="29C4E840" w14:textId="77777777" w:rsidR="007A75BC" w:rsidRPr="004A0633" w:rsidRDefault="007A75BC" w:rsidP="00865727">
            <w:pPr>
              <w:ind w:right="-72"/>
              <w:jc w:val="right"/>
              <w:rPr>
                <w:rFonts w:ascii="Arial" w:hAnsi="Arial" w:cs="Arial"/>
                <w:sz w:val="18"/>
                <w:szCs w:val="18"/>
                <w:lang w:eastAsia="en-GB"/>
              </w:rPr>
            </w:pPr>
          </w:p>
        </w:tc>
        <w:tc>
          <w:tcPr>
            <w:tcW w:w="1296" w:type="dxa"/>
            <w:vAlign w:val="bottom"/>
          </w:tcPr>
          <w:p w14:paraId="020E989D" w14:textId="77777777" w:rsidR="007A75BC" w:rsidRPr="004A0633" w:rsidRDefault="007A75BC" w:rsidP="00865727">
            <w:pPr>
              <w:ind w:right="-72"/>
              <w:jc w:val="right"/>
              <w:rPr>
                <w:rFonts w:ascii="Arial" w:hAnsi="Arial" w:cs="Arial"/>
                <w:sz w:val="18"/>
                <w:szCs w:val="18"/>
                <w:lang w:eastAsia="en-GB"/>
              </w:rPr>
            </w:pPr>
          </w:p>
        </w:tc>
        <w:tc>
          <w:tcPr>
            <w:tcW w:w="1296" w:type="dxa"/>
            <w:vAlign w:val="bottom"/>
          </w:tcPr>
          <w:p w14:paraId="05016118" w14:textId="77777777" w:rsidR="007A75BC" w:rsidRPr="004A0633" w:rsidRDefault="007A75BC" w:rsidP="00865727">
            <w:pPr>
              <w:ind w:right="-72"/>
              <w:jc w:val="right"/>
              <w:rPr>
                <w:rFonts w:ascii="Arial" w:hAnsi="Arial" w:cs="Arial"/>
                <w:sz w:val="18"/>
                <w:szCs w:val="18"/>
                <w:lang w:eastAsia="en-GB"/>
              </w:rPr>
            </w:pPr>
          </w:p>
        </w:tc>
      </w:tr>
      <w:tr w:rsidR="007A75BC" w:rsidRPr="004A0633" w14:paraId="4C4B3C94" w14:textId="77777777" w:rsidTr="00435F3B">
        <w:tc>
          <w:tcPr>
            <w:tcW w:w="2970" w:type="dxa"/>
            <w:vAlign w:val="bottom"/>
            <w:hideMark/>
          </w:tcPr>
          <w:p w14:paraId="2D4C1825" w14:textId="740D3EA1" w:rsidR="007A75BC" w:rsidRPr="004A0633" w:rsidRDefault="007A75BC" w:rsidP="00ED47CA">
            <w:pPr>
              <w:ind w:left="-101" w:right="-72"/>
              <w:rPr>
                <w:rFonts w:ascii="Arial" w:hAnsi="Arial" w:cs="Arial"/>
                <w:sz w:val="18"/>
                <w:szCs w:val="18"/>
                <w:lang w:eastAsia="en-GB" w:bidi="th-TH"/>
              </w:rPr>
            </w:pPr>
            <w:r w:rsidRPr="004A0633">
              <w:rPr>
                <w:rFonts w:ascii="Arial" w:hAnsi="Arial" w:cs="Arial"/>
                <w:sz w:val="18"/>
                <w:szCs w:val="18"/>
                <w:lang w:eastAsia="en-GB"/>
              </w:rPr>
              <w:t>Carrying amount</w:t>
            </w:r>
          </w:p>
        </w:tc>
        <w:tc>
          <w:tcPr>
            <w:tcW w:w="1296" w:type="dxa"/>
            <w:vAlign w:val="bottom"/>
          </w:tcPr>
          <w:p w14:paraId="5B471556"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vAlign w:val="bottom"/>
          </w:tcPr>
          <w:p w14:paraId="510A7289"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vAlign w:val="bottom"/>
          </w:tcPr>
          <w:p w14:paraId="18D8D9FF"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vAlign w:val="bottom"/>
          </w:tcPr>
          <w:p w14:paraId="522FD883"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17,611</w:t>
            </w:r>
          </w:p>
        </w:tc>
        <w:tc>
          <w:tcPr>
            <w:tcW w:w="1296" w:type="dxa"/>
            <w:vAlign w:val="bottom"/>
          </w:tcPr>
          <w:p w14:paraId="1092015E"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17,611</w:t>
            </w:r>
          </w:p>
        </w:tc>
      </w:tr>
      <w:tr w:rsidR="007A75BC" w:rsidRPr="004A0633" w14:paraId="333851BD" w14:textId="77777777" w:rsidTr="00435F3B">
        <w:tc>
          <w:tcPr>
            <w:tcW w:w="2970" w:type="dxa"/>
            <w:vAlign w:val="bottom"/>
            <w:hideMark/>
          </w:tcPr>
          <w:p w14:paraId="7D5FD3E7" w14:textId="4E3485A7" w:rsidR="007A75BC" w:rsidRPr="004A0633" w:rsidRDefault="002502F5" w:rsidP="00ED47CA">
            <w:pPr>
              <w:ind w:left="-101" w:right="-72"/>
              <w:rPr>
                <w:rFonts w:ascii="Arial" w:hAnsi="Arial" w:cs="Arial"/>
                <w:sz w:val="18"/>
                <w:szCs w:val="18"/>
                <w:lang w:eastAsia="en-GB"/>
              </w:rPr>
            </w:pPr>
            <w:r w:rsidRPr="002502F5">
              <w:rPr>
                <w:rFonts w:ascii="Arial" w:hAnsi="Arial" w:cs="Arial"/>
                <w:sz w:val="18"/>
                <w:szCs w:val="18"/>
                <w:lang w:eastAsia="en-GB" w:bidi="th-TH"/>
              </w:rPr>
              <w:t>Expected credit loss</w:t>
            </w:r>
          </w:p>
        </w:tc>
        <w:tc>
          <w:tcPr>
            <w:tcW w:w="1296" w:type="dxa"/>
            <w:tcBorders>
              <w:bottom w:val="single" w:sz="4" w:space="0" w:color="auto"/>
            </w:tcBorders>
            <w:vAlign w:val="bottom"/>
          </w:tcPr>
          <w:p w14:paraId="60513276"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bottom w:val="single" w:sz="4" w:space="0" w:color="auto"/>
            </w:tcBorders>
            <w:vAlign w:val="bottom"/>
          </w:tcPr>
          <w:p w14:paraId="2609C84A"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bottom w:val="single" w:sz="4" w:space="0" w:color="auto"/>
            </w:tcBorders>
            <w:vAlign w:val="bottom"/>
          </w:tcPr>
          <w:p w14:paraId="6055762E"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bottom w:val="single" w:sz="4" w:space="0" w:color="auto"/>
            </w:tcBorders>
            <w:vAlign w:val="bottom"/>
          </w:tcPr>
          <w:p w14:paraId="49A39E7F"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bottom w:val="single" w:sz="4" w:space="0" w:color="auto"/>
            </w:tcBorders>
            <w:vAlign w:val="bottom"/>
          </w:tcPr>
          <w:p w14:paraId="25045B89"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r>
      <w:tr w:rsidR="00ED47CA" w:rsidRPr="004A0633" w14:paraId="23A6E21E" w14:textId="77777777" w:rsidTr="00435F3B">
        <w:tc>
          <w:tcPr>
            <w:tcW w:w="2970" w:type="dxa"/>
            <w:vAlign w:val="bottom"/>
          </w:tcPr>
          <w:p w14:paraId="5B2411A1" w14:textId="77777777" w:rsidR="00ED47CA" w:rsidRPr="004A0633" w:rsidRDefault="00ED47CA" w:rsidP="00ED47CA">
            <w:pPr>
              <w:ind w:left="-101" w:right="-72"/>
              <w:rPr>
                <w:rFonts w:ascii="Arial" w:hAnsi="Arial" w:cs="Arial"/>
                <w:sz w:val="18"/>
                <w:szCs w:val="18"/>
                <w:lang w:eastAsia="en-GB" w:bidi="th-TH"/>
              </w:rPr>
            </w:pPr>
          </w:p>
        </w:tc>
        <w:tc>
          <w:tcPr>
            <w:tcW w:w="1296" w:type="dxa"/>
            <w:tcBorders>
              <w:top w:val="single" w:sz="4" w:space="0" w:color="auto"/>
            </w:tcBorders>
            <w:shd w:val="clear" w:color="auto" w:fill="FFFFFF" w:themeFill="background1"/>
            <w:vAlign w:val="bottom"/>
          </w:tcPr>
          <w:p w14:paraId="11C527DB" w14:textId="77777777" w:rsidR="00ED47CA" w:rsidRPr="004A0633" w:rsidRDefault="00ED47CA" w:rsidP="00865727">
            <w:pPr>
              <w:ind w:right="-72"/>
              <w:jc w:val="right"/>
              <w:rPr>
                <w:rFonts w:ascii="Arial" w:hAnsi="Arial" w:cs="Arial"/>
                <w:sz w:val="18"/>
                <w:szCs w:val="18"/>
                <w:lang w:eastAsia="en-GB"/>
              </w:rPr>
            </w:pPr>
          </w:p>
        </w:tc>
        <w:tc>
          <w:tcPr>
            <w:tcW w:w="1296" w:type="dxa"/>
            <w:tcBorders>
              <w:top w:val="single" w:sz="4" w:space="0" w:color="auto"/>
            </w:tcBorders>
            <w:shd w:val="clear" w:color="auto" w:fill="FFFFFF" w:themeFill="background1"/>
            <w:vAlign w:val="bottom"/>
          </w:tcPr>
          <w:p w14:paraId="5396B248" w14:textId="77777777" w:rsidR="00ED47CA" w:rsidRPr="004A0633" w:rsidRDefault="00ED47CA" w:rsidP="00865727">
            <w:pPr>
              <w:ind w:right="-72"/>
              <w:jc w:val="right"/>
              <w:rPr>
                <w:rFonts w:ascii="Arial" w:hAnsi="Arial" w:cs="Arial"/>
                <w:sz w:val="18"/>
                <w:szCs w:val="18"/>
                <w:lang w:eastAsia="en-GB"/>
              </w:rPr>
            </w:pPr>
          </w:p>
        </w:tc>
        <w:tc>
          <w:tcPr>
            <w:tcW w:w="1296" w:type="dxa"/>
            <w:tcBorders>
              <w:top w:val="single" w:sz="4" w:space="0" w:color="auto"/>
            </w:tcBorders>
            <w:shd w:val="clear" w:color="auto" w:fill="FFFFFF" w:themeFill="background1"/>
            <w:vAlign w:val="bottom"/>
          </w:tcPr>
          <w:p w14:paraId="5742570F" w14:textId="77777777" w:rsidR="00ED47CA" w:rsidRPr="004A0633" w:rsidRDefault="00ED47CA" w:rsidP="00865727">
            <w:pPr>
              <w:ind w:right="-72"/>
              <w:jc w:val="right"/>
              <w:rPr>
                <w:rFonts w:ascii="Arial" w:hAnsi="Arial" w:cs="Arial"/>
                <w:sz w:val="18"/>
                <w:szCs w:val="18"/>
                <w:lang w:eastAsia="en-GB"/>
              </w:rPr>
            </w:pPr>
          </w:p>
        </w:tc>
        <w:tc>
          <w:tcPr>
            <w:tcW w:w="1296" w:type="dxa"/>
            <w:tcBorders>
              <w:top w:val="single" w:sz="4" w:space="0" w:color="auto"/>
            </w:tcBorders>
            <w:shd w:val="clear" w:color="auto" w:fill="FFFFFF" w:themeFill="background1"/>
            <w:vAlign w:val="bottom"/>
          </w:tcPr>
          <w:p w14:paraId="2712D1A9" w14:textId="77777777" w:rsidR="00ED47CA" w:rsidRPr="004A0633" w:rsidRDefault="00ED47CA" w:rsidP="00865727">
            <w:pPr>
              <w:ind w:right="-72"/>
              <w:jc w:val="right"/>
              <w:rPr>
                <w:rFonts w:ascii="Arial" w:hAnsi="Arial" w:cs="Arial"/>
                <w:sz w:val="18"/>
                <w:szCs w:val="18"/>
                <w:lang w:eastAsia="en-GB"/>
              </w:rPr>
            </w:pPr>
          </w:p>
        </w:tc>
        <w:tc>
          <w:tcPr>
            <w:tcW w:w="1296" w:type="dxa"/>
            <w:tcBorders>
              <w:top w:val="single" w:sz="4" w:space="0" w:color="auto"/>
            </w:tcBorders>
            <w:shd w:val="clear" w:color="auto" w:fill="FFFFFF" w:themeFill="background1"/>
            <w:vAlign w:val="bottom"/>
          </w:tcPr>
          <w:p w14:paraId="180219DD" w14:textId="77777777" w:rsidR="00ED47CA" w:rsidRPr="004A0633" w:rsidRDefault="00ED47CA" w:rsidP="00865727">
            <w:pPr>
              <w:ind w:right="-72"/>
              <w:jc w:val="right"/>
              <w:rPr>
                <w:rFonts w:ascii="Arial" w:hAnsi="Arial" w:cs="Arial"/>
                <w:sz w:val="18"/>
                <w:szCs w:val="18"/>
                <w:lang w:eastAsia="en-GB"/>
              </w:rPr>
            </w:pPr>
          </w:p>
        </w:tc>
      </w:tr>
      <w:tr w:rsidR="007A75BC" w:rsidRPr="004A0633" w14:paraId="751D019F" w14:textId="77777777" w:rsidTr="00435F3B">
        <w:tc>
          <w:tcPr>
            <w:tcW w:w="2970" w:type="dxa"/>
            <w:vAlign w:val="bottom"/>
            <w:hideMark/>
          </w:tcPr>
          <w:p w14:paraId="12A497A1" w14:textId="34565841" w:rsidR="007A75BC" w:rsidRPr="004A0633" w:rsidRDefault="00C7302F" w:rsidP="00ED47CA">
            <w:pPr>
              <w:ind w:left="-101" w:right="-72"/>
              <w:rPr>
                <w:rFonts w:ascii="Arial" w:hAnsi="Arial" w:cs="Arial"/>
                <w:sz w:val="18"/>
                <w:szCs w:val="18"/>
                <w:cs/>
                <w:lang w:eastAsia="en-GB"/>
              </w:rPr>
            </w:pPr>
            <w:r w:rsidRPr="003C3E91">
              <w:rPr>
                <w:rFonts w:ascii="Arial" w:eastAsia="Times New Roman" w:hAnsi="Arial" w:cs="Arial"/>
                <w:sz w:val="18"/>
                <w:szCs w:val="18"/>
                <w:lang w:bidi="th-TH"/>
              </w:rPr>
              <w:t xml:space="preserve">Contract assets </w:t>
            </w:r>
            <w:r w:rsidR="007A75BC" w:rsidRPr="004A0633">
              <w:rPr>
                <w:rFonts w:ascii="Arial" w:hAnsi="Arial" w:cs="Arial"/>
                <w:sz w:val="18"/>
                <w:szCs w:val="18"/>
                <w:lang w:eastAsia="en-GB" w:bidi="th-TH"/>
              </w:rPr>
              <w:t>- net</w:t>
            </w:r>
          </w:p>
        </w:tc>
        <w:tc>
          <w:tcPr>
            <w:tcW w:w="1296" w:type="dxa"/>
            <w:tcBorders>
              <w:left w:val="nil"/>
              <w:bottom w:val="single" w:sz="4" w:space="0" w:color="auto"/>
              <w:right w:val="nil"/>
            </w:tcBorders>
            <w:shd w:val="clear" w:color="auto" w:fill="FFFFFF" w:themeFill="background1"/>
            <w:vAlign w:val="bottom"/>
          </w:tcPr>
          <w:p w14:paraId="4F59B868"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left w:val="nil"/>
              <w:bottom w:val="single" w:sz="4" w:space="0" w:color="auto"/>
              <w:right w:val="nil"/>
            </w:tcBorders>
            <w:shd w:val="clear" w:color="auto" w:fill="FFFFFF" w:themeFill="background1"/>
            <w:vAlign w:val="bottom"/>
          </w:tcPr>
          <w:p w14:paraId="40043B1C"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left w:val="nil"/>
              <w:bottom w:val="single" w:sz="4" w:space="0" w:color="auto"/>
              <w:right w:val="nil"/>
            </w:tcBorders>
            <w:shd w:val="clear" w:color="auto" w:fill="FFFFFF" w:themeFill="background1"/>
            <w:vAlign w:val="bottom"/>
          </w:tcPr>
          <w:p w14:paraId="7D5C6607"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left w:val="nil"/>
              <w:bottom w:val="single" w:sz="4" w:space="0" w:color="auto"/>
              <w:right w:val="nil"/>
            </w:tcBorders>
            <w:shd w:val="clear" w:color="auto" w:fill="FFFFFF" w:themeFill="background1"/>
            <w:vAlign w:val="bottom"/>
          </w:tcPr>
          <w:p w14:paraId="5CC317F9"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17,611</w:t>
            </w:r>
          </w:p>
        </w:tc>
        <w:tc>
          <w:tcPr>
            <w:tcW w:w="1296" w:type="dxa"/>
            <w:tcBorders>
              <w:left w:val="nil"/>
              <w:bottom w:val="single" w:sz="4" w:space="0" w:color="auto"/>
              <w:right w:val="nil"/>
            </w:tcBorders>
            <w:shd w:val="clear" w:color="auto" w:fill="FFFFFF" w:themeFill="background1"/>
            <w:vAlign w:val="bottom"/>
          </w:tcPr>
          <w:p w14:paraId="437B87FE"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17,611</w:t>
            </w:r>
          </w:p>
        </w:tc>
      </w:tr>
      <w:tr w:rsidR="007A75BC" w:rsidRPr="004A0633" w14:paraId="5EB52438" w14:textId="77777777" w:rsidTr="00435F3B">
        <w:tc>
          <w:tcPr>
            <w:tcW w:w="2970" w:type="dxa"/>
            <w:vAlign w:val="bottom"/>
          </w:tcPr>
          <w:p w14:paraId="74D4359B" w14:textId="77777777" w:rsidR="007A75BC" w:rsidRPr="004A0633" w:rsidRDefault="007A75BC" w:rsidP="00ED47CA">
            <w:pPr>
              <w:ind w:left="-101" w:right="-72"/>
              <w:rPr>
                <w:rFonts w:ascii="Arial" w:hAnsi="Arial" w:cs="Arial"/>
                <w:sz w:val="18"/>
                <w:szCs w:val="18"/>
                <w:cs/>
                <w:lang w:eastAsia="en-GB" w:bidi="th-TH"/>
              </w:rPr>
            </w:pPr>
          </w:p>
        </w:tc>
        <w:tc>
          <w:tcPr>
            <w:tcW w:w="1296" w:type="dxa"/>
            <w:shd w:val="clear" w:color="auto" w:fill="FFFFFF" w:themeFill="background1"/>
            <w:vAlign w:val="bottom"/>
          </w:tcPr>
          <w:p w14:paraId="0C197D76" w14:textId="77777777" w:rsidR="007A75BC" w:rsidRPr="004A0633" w:rsidRDefault="007A75BC" w:rsidP="00865727">
            <w:pPr>
              <w:ind w:right="-72"/>
              <w:jc w:val="right"/>
              <w:rPr>
                <w:rFonts w:ascii="Arial" w:hAnsi="Arial" w:cs="Arial"/>
                <w:sz w:val="18"/>
                <w:szCs w:val="18"/>
                <w:lang w:eastAsia="en-GB"/>
              </w:rPr>
            </w:pPr>
          </w:p>
        </w:tc>
        <w:tc>
          <w:tcPr>
            <w:tcW w:w="1296" w:type="dxa"/>
            <w:shd w:val="clear" w:color="auto" w:fill="FFFFFF" w:themeFill="background1"/>
            <w:vAlign w:val="bottom"/>
          </w:tcPr>
          <w:p w14:paraId="48EEDEF9" w14:textId="77777777" w:rsidR="007A75BC" w:rsidRPr="004A0633" w:rsidRDefault="007A75BC" w:rsidP="00865727">
            <w:pPr>
              <w:ind w:right="-72"/>
              <w:jc w:val="right"/>
              <w:rPr>
                <w:rFonts w:ascii="Arial" w:hAnsi="Arial" w:cs="Arial"/>
                <w:sz w:val="18"/>
                <w:szCs w:val="18"/>
                <w:lang w:eastAsia="en-GB"/>
              </w:rPr>
            </w:pPr>
          </w:p>
        </w:tc>
        <w:tc>
          <w:tcPr>
            <w:tcW w:w="1296" w:type="dxa"/>
            <w:shd w:val="clear" w:color="auto" w:fill="FFFFFF" w:themeFill="background1"/>
            <w:vAlign w:val="bottom"/>
          </w:tcPr>
          <w:p w14:paraId="0EECDEC3" w14:textId="77777777" w:rsidR="007A75BC" w:rsidRPr="004A0633" w:rsidRDefault="007A75BC" w:rsidP="00865727">
            <w:pPr>
              <w:ind w:right="-72"/>
              <w:jc w:val="right"/>
              <w:rPr>
                <w:rFonts w:ascii="Arial" w:hAnsi="Arial" w:cs="Arial"/>
                <w:sz w:val="18"/>
                <w:szCs w:val="18"/>
                <w:lang w:eastAsia="en-GB"/>
              </w:rPr>
            </w:pPr>
          </w:p>
        </w:tc>
        <w:tc>
          <w:tcPr>
            <w:tcW w:w="1296" w:type="dxa"/>
            <w:shd w:val="clear" w:color="auto" w:fill="FFFFFF" w:themeFill="background1"/>
            <w:vAlign w:val="bottom"/>
          </w:tcPr>
          <w:p w14:paraId="302A8C53" w14:textId="77777777" w:rsidR="007A75BC" w:rsidRPr="004A0633" w:rsidRDefault="007A75BC" w:rsidP="00865727">
            <w:pPr>
              <w:ind w:right="-72"/>
              <w:jc w:val="right"/>
              <w:rPr>
                <w:rFonts w:ascii="Arial" w:hAnsi="Arial" w:cs="Arial"/>
                <w:sz w:val="18"/>
                <w:szCs w:val="18"/>
                <w:lang w:eastAsia="en-GB"/>
              </w:rPr>
            </w:pPr>
          </w:p>
        </w:tc>
        <w:tc>
          <w:tcPr>
            <w:tcW w:w="1296" w:type="dxa"/>
            <w:shd w:val="clear" w:color="auto" w:fill="FFFFFF" w:themeFill="background1"/>
            <w:vAlign w:val="bottom"/>
          </w:tcPr>
          <w:p w14:paraId="6B560971" w14:textId="77777777" w:rsidR="007A75BC" w:rsidRPr="004A0633" w:rsidRDefault="007A75BC" w:rsidP="00865727">
            <w:pPr>
              <w:ind w:right="-72"/>
              <w:jc w:val="right"/>
              <w:rPr>
                <w:rFonts w:ascii="Arial" w:hAnsi="Arial" w:cs="Arial"/>
                <w:sz w:val="18"/>
                <w:szCs w:val="18"/>
                <w:lang w:eastAsia="en-GB"/>
              </w:rPr>
            </w:pPr>
          </w:p>
        </w:tc>
      </w:tr>
      <w:tr w:rsidR="007A75BC" w:rsidRPr="004A0633" w14:paraId="4F67B859" w14:textId="77777777" w:rsidTr="00435F3B">
        <w:tc>
          <w:tcPr>
            <w:tcW w:w="2970" w:type="dxa"/>
            <w:vAlign w:val="bottom"/>
          </w:tcPr>
          <w:p w14:paraId="663B4F09" w14:textId="62279D42" w:rsidR="007A75BC" w:rsidRPr="004A0633" w:rsidRDefault="007A75BC" w:rsidP="00ED47CA">
            <w:pPr>
              <w:ind w:left="-101" w:right="-72"/>
              <w:rPr>
                <w:rFonts w:ascii="Arial" w:eastAsia="Arial Unicode MS" w:hAnsi="Arial" w:cs="Arial"/>
                <w:b/>
                <w:bCs/>
                <w:sz w:val="18"/>
                <w:szCs w:val="18"/>
                <w:cs/>
              </w:rPr>
            </w:pPr>
            <w:r w:rsidRPr="004A0633">
              <w:rPr>
                <w:rFonts w:ascii="Arial" w:hAnsi="Arial" w:cs="Arial"/>
                <w:b/>
                <w:bCs/>
                <w:sz w:val="18"/>
                <w:szCs w:val="18"/>
                <w:lang w:eastAsia="en-GB" w:bidi="th-TH"/>
              </w:rPr>
              <w:t>As at 31 December 2024</w:t>
            </w:r>
          </w:p>
        </w:tc>
        <w:tc>
          <w:tcPr>
            <w:tcW w:w="1296" w:type="dxa"/>
            <w:shd w:val="clear" w:color="auto" w:fill="FFFFFF" w:themeFill="background1"/>
            <w:vAlign w:val="bottom"/>
          </w:tcPr>
          <w:p w14:paraId="0C53EC2E" w14:textId="77777777" w:rsidR="007A75BC" w:rsidRPr="004A0633" w:rsidRDefault="007A75BC" w:rsidP="00865727">
            <w:pPr>
              <w:ind w:right="-72"/>
              <w:jc w:val="right"/>
              <w:rPr>
                <w:rFonts w:ascii="Arial" w:hAnsi="Arial" w:cs="Arial"/>
                <w:sz w:val="18"/>
                <w:szCs w:val="18"/>
                <w:lang w:eastAsia="en-GB"/>
              </w:rPr>
            </w:pPr>
          </w:p>
        </w:tc>
        <w:tc>
          <w:tcPr>
            <w:tcW w:w="1296" w:type="dxa"/>
            <w:shd w:val="clear" w:color="auto" w:fill="FFFFFF" w:themeFill="background1"/>
            <w:vAlign w:val="bottom"/>
          </w:tcPr>
          <w:p w14:paraId="0A98675F" w14:textId="77777777" w:rsidR="007A75BC" w:rsidRPr="004A0633" w:rsidRDefault="007A75BC" w:rsidP="00865727">
            <w:pPr>
              <w:ind w:right="-72"/>
              <w:jc w:val="right"/>
              <w:rPr>
                <w:rFonts w:ascii="Arial" w:hAnsi="Arial" w:cs="Arial"/>
                <w:sz w:val="18"/>
                <w:szCs w:val="18"/>
                <w:lang w:eastAsia="en-GB"/>
              </w:rPr>
            </w:pPr>
          </w:p>
        </w:tc>
        <w:tc>
          <w:tcPr>
            <w:tcW w:w="1296" w:type="dxa"/>
            <w:shd w:val="clear" w:color="auto" w:fill="FFFFFF" w:themeFill="background1"/>
            <w:vAlign w:val="bottom"/>
          </w:tcPr>
          <w:p w14:paraId="13C26601" w14:textId="77777777" w:rsidR="007A75BC" w:rsidRPr="004A0633" w:rsidRDefault="007A75BC" w:rsidP="00865727">
            <w:pPr>
              <w:ind w:right="-72"/>
              <w:jc w:val="right"/>
              <w:rPr>
                <w:rFonts w:ascii="Arial" w:hAnsi="Arial" w:cs="Arial"/>
                <w:sz w:val="18"/>
                <w:szCs w:val="18"/>
                <w:lang w:eastAsia="en-GB"/>
              </w:rPr>
            </w:pPr>
          </w:p>
        </w:tc>
        <w:tc>
          <w:tcPr>
            <w:tcW w:w="1296" w:type="dxa"/>
            <w:shd w:val="clear" w:color="auto" w:fill="FFFFFF" w:themeFill="background1"/>
            <w:vAlign w:val="bottom"/>
          </w:tcPr>
          <w:p w14:paraId="23CFFA93" w14:textId="77777777" w:rsidR="007A75BC" w:rsidRPr="004A0633" w:rsidRDefault="007A75BC" w:rsidP="00865727">
            <w:pPr>
              <w:ind w:right="-72"/>
              <w:jc w:val="right"/>
              <w:rPr>
                <w:rFonts w:ascii="Arial" w:hAnsi="Arial" w:cs="Arial"/>
                <w:sz w:val="18"/>
                <w:szCs w:val="18"/>
                <w:lang w:eastAsia="en-GB"/>
              </w:rPr>
            </w:pPr>
          </w:p>
        </w:tc>
        <w:tc>
          <w:tcPr>
            <w:tcW w:w="1296" w:type="dxa"/>
            <w:shd w:val="clear" w:color="auto" w:fill="FFFFFF" w:themeFill="background1"/>
            <w:vAlign w:val="bottom"/>
          </w:tcPr>
          <w:p w14:paraId="7CCC9471" w14:textId="77777777" w:rsidR="007A75BC" w:rsidRPr="004A0633" w:rsidRDefault="007A75BC" w:rsidP="00865727">
            <w:pPr>
              <w:ind w:right="-72"/>
              <w:jc w:val="right"/>
              <w:rPr>
                <w:rFonts w:ascii="Arial" w:hAnsi="Arial" w:cs="Arial"/>
                <w:sz w:val="18"/>
                <w:szCs w:val="18"/>
                <w:lang w:eastAsia="en-GB"/>
              </w:rPr>
            </w:pPr>
          </w:p>
        </w:tc>
      </w:tr>
      <w:tr w:rsidR="007A75BC" w:rsidRPr="004A0633" w14:paraId="54A8CEE2" w14:textId="77777777" w:rsidTr="00435F3B">
        <w:tc>
          <w:tcPr>
            <w:tcW w:w="2970" w:type="dxa"/>
            <w:vAlign w:val="bottom"/>
            <w:hideMark/>
          </w:tcPr>
          <w:p w14:paraId="59180D91" w14:textId="47603301" w:rsidR="007A75BC" w:rsidRPr="004A0633" w:rsidRDefault="007A75BC" w:rsidP="00ED47CA">
            <w:pPr>
              <w:ind w:left="-101" w:right="-72"/>
              <w:rPr>
                <w:rFonts w:ascii="Arial" w:hAnsi="Arial" w:cs="Arial"/>
                <w:sz w:val="18"/>
                <w:szCs w:val="18"/>
                <w:lang w:eastAsia="en-GB"/>
              </w:rPr>
            </w:pPr>
            <w:r w:rsidRPr="004A0633">
              <w:rPr>
                <w:rFonts w:ascii="Arial" w:hAnsi="Arial" w:cs="Arial"/>
                <w:sz w:val="18"/>
                <w:szCs w:val="18"/>
                <w:lang w:eastAsia="en-GB"/>
              </w:rPr>
              <w:t>Carrying amount</w:t>
            </w:r>
          </w:p>
        </w:tc>
        <w:tc>
          <w:tcPr>
            <w:tcW w:w="1296" w:type="dxa"/>
            <w:shd w:val="clear" w:color="auto" w:fill="FFFFFF" w:themeFill="background1"/>
            <w:vAlign w:val="bottom"/>
          </w:tcPr>
          <w:p w14:paraId="0ACD4859"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346,425</w:t>
            </w:r>
          </w:p>
        </w:tc>
        <w:tc>
          <w:tcPr>
            <w:tcW w:w="1296" w:type="dxa"/>
            <w:shd w:val="clear" w:color="auto" w:fill="FFFFFF" w:themeFill="background1"/>
            <w:vAlign w:val="bottom"/>
          </w:tcPr>
          <w:p w14:paraId="005D3B8D"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shd w:val="clear" w:color="auto" w:fill="FFFFFF" w:themeFill="background1"/>
            <w:vAlign w:val="bottom"/>
          </w:tcPr>
          <w:p w14:paraId="13C25310"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shd w:val="clear" w:color="auto" w:fill="FFFFFF" w:themeFill="background1"/>
            <w:vAlign w:val="bottom"/>
          </w:tcPr>
          <w:p w14:paraId="20F94131"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shd w:val="clear" w:color="auto" w:fill="FFFFFF" w:themeFill="background1"/>
            <w:vAlign w:val="bottom"/>
          </w:tcPr>
          <w:p w14:paraId="1546B560"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346,425</w:t>
            </w:r>
          </w:p>
        </w:tc>
      </w:tr>
      <w:tr w:rsidR="007A75BC" w:rsidRPr="004A0633" w14:paraId="5B53497A" w14:textId="77777777" w:rsidTr="00435F3B">
        <w:tc>
          <w:tcPr>
            <w:tcW w:w="2970" w:type="dxa"/>
            <w:vAlign w:val="bottom"/>
            <w:hideMark/>
          </w:tcPr>
          <w:p w14:paraId="6B1597FB" w14:textId="4FF844C3" w:rsidR="007A75BC" w:rsidRPr="004A0633" w:rsidRDefault="002502F5" w:rsidP="00ED47CA">
            <w:pPr>
              <w:ind w:left="-101" w:right="-72"/>
              <w:rPr>
                <w:rFonts w:ascii="Arial" w:hAnsi="Arial" w:cs="Arial"/>
                <w:sz w:val="18"/>
                <w:szCs w:val="18"/>
                <w:lang w:eastAsia="en-GB"/>
              </w:rPr>
            </w:pPr>
            <w:r w:rsidRPr="002502F5">
              <w:rPr>
                <w:rFonts w:ascii="Arial" w:hAnsi="Arial" w:cs="Arial"/>
                <w:sz w:val="18"/>
                <w:szCs w:val="18"/>
                <w:lang w:eastAsia="en-GB" w:bidi="th-TH"/>
              </w:rPr>
              <w:t>Expected credit loss</w:t>
            </w:r>
          </w:p>
        </w:tc>
        <w:tc>
          <w:tcPr>
            <w:tcW w:w="1296" w:type="dxa"/>
            <w:tcBorders>
              <w:bottom w:val="single" w:sz="4" w:space="0" w:color="auto"/>
            </w:tcBorders>
            <w:shd w:val="clear" w:color="auto" w:fill="FFFFFF" w:themeFill="background1"/>
            <w:vAlign w:val="bottom"/>
          </w:tcPr>
          <w:p w14:paraId="367456E5"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bottom w:val="single" w:sz="4" w:space="0" w:color="auto"/>
            </w:tcBorders>
            <w:shd w:val="clear" w:color="auto" w:fill="FFFFFF" w:themeFill="background1"/>
            <w:vAlign w:val="bottom"/>
          </w:tcPr>
          <w:p w14:paraId="28365972"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bottom w:val="single" w:sz="4" w:space="0" w:color="auto"/>
            </w:tcBorders>
            <w:shd w:val="clear" w:color="auto" w:fill="FFFFFF" w:themeFill="background1"/>
            <w:vAlign w:val="bottom"/>
          </w:tcPr>
          <w:p w14:paraId="4812447A"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bottom w:val="single" w:sz="4" w:space="0" w:color="auto"/>
            </w:tcBorders>
            <w:shd w:val="clear" w:color="auto" w:fill="FFFFFF" w:themeFill="background1"/>
            <w:vAlign w:val="bottom"/>
          </w:tcPr>
          <w:p w14:paraId="7FD9E2E5"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bottom w:val="single" w:sz="4" w:space="0" w:color="auto"/>
            </w:tcBorders>
            <w:shd w:val="clear" w:color="auto" w:fill="FFFFFF" w:themeFill="background1"/>
            <w:vAlign w:val="bottom"/>
          </w:tcPr>
          <w:p w14:paraId="64E25E94"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r>
      <w:tr w:rsidR="00ED47CA" w:rsidRPr="004A0633" w14:paraId="2D323926" w14:textId="77777777" w:rsidTr="00435F3B">
        <w:tc>
          <w:tcPr>
            <w:tcW w:w="2970" w:type="dxa"/>
            <w:vAlign w:val="bottom"/>
          </w:tcPr>
          <w:p w14:paraId="24D1D110" w14:textId="77777777" w:rsidR="00ED47CA" w:rsidRPr="004A0633" w:rsidRDefault="00ED47CA" w:rsidP="00ED47CA">
            <w:pPr>
              <w:ind w:left="-101" w:right="-72"/>
              <w:rPr>
                <w:rFonts w:ascii="Arial" w:hAnsi="Arial" w:cs="Arial"/>
                <w:sz w:val="18"/>
                <w:szCs w:val="18"/>
                <w:lang w:eastAsia="en-GB" w:bidi="th-TH"/>
              </w:rPr>
            </w:pPr>
          </w:p>
        </w:tc>
        <w:tc>
          <w:tcPr>
            <w:tcW w:w="1296" w:type="dxa"/>
            <w:tcBorders>
              <w:top w:val="single" w:sz="4" w:space="0" w:color="auto"/>
            </w:tcBorders>
            <w:shd w:val="clear" w:color="auto" w:fill="FFFFFF" w:themeFill="background1"/>
            <w:vAlign w:val="bottom"/>
          </w:tcPr>
          <w:p w14:paraId="204E15CD" w14:textId="77777777" w:rsidR="00ED47CA" w:rsidRPr="004A0633" w:rsidRDefault="00ED47CA" w:rsidP="00865727">
            <w:pPr>
              <w:ind w:right="-72"/>
              <w:jc w:val="right"/>
              <w:rPr>
                <w:rFonts w:ascii="Arial" w:hAnsi="Arial" w:cs="Arial"/>
                <w:sz w:val="18"/>
                <w:szCs w:val="18"/>
                <w:lang w:eastAsia="en-GB"/>
              </w:rPr>
            </w:pPr>
          </w:p>
        </w:tc>
        <w:tc>
          <w:tcPr>
            <w:tcW w:w="1296" w:type="dxa"/>
            <w:tcBorders>
              <w:top w:val="single" w:sz="4" w:space="0" w:color="auto"/>
            </w:tcBorders>
            <w:shd w:val="clear" w:color="auto" w:fill="FFFFFF" w:themeFill="background1"/>
            <w:vAlign w:val="bottom"/>
          </w:tcPr>
          <w:p w14:paraId="6EA71BC8" w14:textId="77777777" w:rsidR="00ED47CA" w:rsidRPr="004A0633" w:rsidRDefault="00ED47CA" w:rsidP="00865727">
            <w:pPr>
              <w:ind w:right="-72"/>
              <w:jc w:val="right"/>
              <w:rPr>
                <w:rFonts w:ascii="Arial" w:hAnsi="Arial" w:cs="Arial"/>
                <w:sz w:val="18"/>
                <w:szCs w:val="18"/>
                <w:lang w:eastAsia="en-GB"/>
              </w:rPr>
            </w:pPr>
          </w:p>
        </w:tc>
        <w:tc>
          <w:tcPr>
            <w:tcW w:w="1296" w:type="dxa"/>
            <w:tcBorders>
              <w:top w:val="single" w:sz="4" w:space="0" w:color="auto"/>
            </w:tcBorders>
            <w:shd w:val="clear" w:color="auto" w:fill="FFFFFF" w:themeFill="background1"/>
            <w:vAlign w:val="bottom"/>
          </w:tcPr>
          <w:p w14:paraId="1BE1BE58" w14:textId="77777777" w:rsidR="00ED47CA" w:rsidRPr="004A0633" w:rsidRDefault="00ED47CA" w:rsidP="00865727">
            <w:pPr>
              <w:ind w:right="-72"/>
              <w:jc w:val="right"/>
              <w:rPr>
                <w:rFonts w:ascii="Arial" w:hAnsi="Arial" w:cs="Arial"/>
                <w:sz w:val="18"/>
                <w:szCs w:val="18"/>
                <w:lang w:eastAsia="en-GB"/>
              </w:rPr>
            </w:pPr>
          </w:p>
        </w:tc>
        <w:tc>
          <w:tcPr>
            <w:tcW w:w="1296" w:type="dxa"/>
            <w:tcBorders>
              <w:top w:val="single" w:sz="4" w:space="0" w:color="auto"/>
            </w:tcBorders>
            <w:shd w:val="clear" w:color="auto" w:fill="FFFFFF" w:themeFill="background1"/>
            <w:vAlign w:val="bottom"/>
          </w:tcPr>
          <w:p w14:paraId="3E500505" w14:textId="77777777" w:rsidR="00ED47CA" w:rsidRPr="004A0633" w:rsidRDefault="00ED47CA" w:rsidP="00865727">
            <w:pPr>
              <w:ind w:right="-72"/>
              <w:jc w:val="right"/>
              <w:rPr>
                <w:rFonts w:ascii="Arial" w:hAnsi="Arial" w:cs="Arial"/>
                <w:sz w:val="18"/>
                <w:szCs w:val="18"/>
                <w:lang w:eastAsia="en-GB"/>
              </w:rPr>
            </w:pPr>
          </w:p>
        </w:tc>
        <w:tc>
          <w:tcPr>
            <w:tcW w:w="1296" w:type="dxa"/>
            <w:tcBorders>
              <w:top w:val="single" w:sz="4" w:space="0" w:color="auto"/>
            </w:tcBorders>
            <w:shd w:val="clear" w:color="auto" w:fill="FFFFFF" w:themeFill="background1"/>
            <w:vAlign w:val="bottom"/>
          </w:tcPr>
          <w:p w14:paraId="1EDD5C7F" w14:textId="77777777" w:rsidR="00ED47CA" w:rsidRPr="004A0633" w:rsidRDefault="00ED47CA" w:rsidP="00865727">
            <w:pPr>
              <w:ind w:right="-72"/>
              <w:jc w:val="right"/>
              <w:rPr>
                <w:rFonts w:ascii="Arial" w:hAnsi="Arial" w:cs="Arial"/>
                <w:sz w:val="18"/>
                <w:szCs w:val="18"/>
                <w:lang w:eastAsia="en-GB"/>
              </w:rPr>
            </w:pPr>
          </w:p>
        </w:tc>
      </w:tr>
      <w:tr w:rsidR="007A75BC" w:rsidRPr="004A0633" w14:paraId="361D0784" w14:textId="77777777" w:rsidTr="00435F3B">
        <w:tc>
          <w:tcPr>
            <w:tcW w:w="2970" w:type="dxa"/>
            <w:vAlign w:val="bottom"/>
            <w:hideMark/>
          </w:tcPr>
          <w:p w14:paraId="2536B4E0" w14:textId="4AB13020" w:rsidR="007A75BC" w:rsidRPr="004A0633" w:rsidRDefault="00C7302F" w:rsidP="00ED47CA">
            <w:pPr>
              <w:ind w:left="-101" w:right="-72"/>
              <w:rPr>
                <w:rFonts w:ascii="Arial" w:hAnsi="Arial" w:cs="Arial"/>
                <w:sz w:val="18"/>
                <w:szCs w:val="18"/>
                <w:lang w:eastAsia="en-GB"/>
              </w:rPr>
            </w:pPr>
            <w:r w:rsidRPr="003C3E91">
              <w:rPr>
                <w:rFonts w:ascii="Arial" w:eastAsia="Times New Roman" w:hAnsi="Arial" w:cs="Arial"/>
                <w:sz w:val="18"/>
                <w:szCs w:val="18"/>
                <w:lang w:bidi="th-TH"/>
              </w:rPr>
              <w:t xml:space="preserve">Contract assets </w:t>
            </w:r>
            <w:r w:rsidR="007A75BC" w:rsidRPr="004A0633">
              <w:rPr>
                <w:rFonts w:ascii="Arial" w:hAnsi="Arial" w:cs="Arial"/>
                <w:sz w:val="18"/>
                <w:szCs w:val="18"/>
                <w:lang w:eastAsia="en-GB" w:bidi="th-TH"/>
              </w:rPr>
              <w:t>- net</w:t>
            </w:r>
          </w:p>
        </w:tc>
        <w:tc>
          <w:tcPr>
            <w:tcW w:w="1296" w:type="dxa"/>
            <w:tcBorders>
              <w:left w:val="nil"/>
              <w:bottom w:val="single" w:sz="4" w:space="0" w:color="auto"/>
              <w:right w:val="nil"/>
            </w:tcBorders>
            <w:shd w:val="clear" w:color="auto" w:fill="FFFFFF" w:themeFill="background1"/>
            <w:vAlign w:val="bottom"/>
          </w:tcPr>
          <w:p w14:paraId="3EC5A9E6"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346,425</w:t>
            </w:r>
          </w:p>
        </w:tc>
        <w:tc>
          <w:tcPr>
            <w:tcW w:w="1296" w:type="dxa"/>
            <w:tcBorders>
              <w:left w:val="nil"/>
              <w:bottom w:val="single" w:sz="4" w:space="0" w:color="auto"/>
              <w:right w:val="nil"/>
            </w:tcBorders>
            <w:shd w:val="clear" w:color="auto" w:fill="FFFFFF" w:themeFill="background1"/>
            <w:vAlign w:val="bottom"/>
          </w:tcPr>
          <w:p w14:paraId="4013C30F"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left w:val="nil"/>
              <w:bottom w:val="single" w:sz="4" w:space="0" w:color="auto"/>
              <w:right w:val="nil"/>
            </w:tcBorders>
            <w:shd w:val="clear" w:color="auto" w:fill="FFFFFF" w:themeFill="background1"/>
            <w:vAlign w:val="bottom"/>
          </w:tcPr>
          <w:p w14:paraId="512EDC82"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left w:val="nil"/>
              <w:bottom w:val="single" w:sz="4" w:space="0" w:color="auto"/>
              <w:right w:val="nil"/>
            </w:tcBorders>
            <w:shd w:val="clear" w:color="auto" w:fill="FFFFFF" w:themeFill="background1"/>
            <w:vAlign w:val="bottom"/>
          </w:tcPr>
          <w:p w14:paraId="0DCE3AB3"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w:t>
            </w:r>
          </w:p>
        </w:tc>
        <w:tc>
          <w:tcPr>
            <w:tcW w:w="1296" w:type="dxa"/>
            <w:tcBorders>
              <w:left w:val="nil"/>
              <w:bottom w:val="single" w:sz="4" w:space="0" w:color="auto"/>
              <w:right w:val="nil"/>
            </w:tcBorders>
            <w:shd w:val="clear" w:color="auto" w:fill="FFFFFF" w:themeFill="background1"/>
            <w:vAlign w:val="bottom"/>
          </w:tcPr>
          <w:p w14:paraId="3BAEA5D7" w14:textId="77777777" w:rsidR="007A75BC" w:rsidRPr="004A0633" w:rsidRDefault="007A75BC" w:rsidP="00865727">
            <w:pPr>
              <w:ind w:right="-72"/>
              <w:jc w:val="right"/>
              <w:rPr>
                <w:rFonts w:ascii="Arial" w:hAnsi="Arial" w:cs="Arial"/>
                <w:sz w:val="18"/>
                <w:szCs w:val="18"/>
                <w:lang w:eastAsia="en-GB"/>
              </w:rPr>
            </w:pPr>
            <w:r w:rsidRPr="004A0633">
              <w:rPr>
                <w:rFonts w:ascii="Arial" w:hAnsi="Arial" w:cs="Arial"/>
                <w:sz w:val="18"/>
                <w:szCs w:val="18"/>
                <w:lang w:eastAsia="en-GB"/>
              </w:rPr>
              <w:t>346,425</w:t>
            </w:r>
          </w:p>
        </w:tc>
      </w:tr>
    </w:tbl>
    <w:p w14:paraId="6FBB0D24" w14:textId="77777777" w:rsidR="007A75BC" w:rsidRPr="00161C20" w:rsidRDefault="007A75BC" w:rsidP="00865727">
      <w:pPr>
        <w:rPr>
          <w:rFonts w:ascii="Arial" w:eastAsia="Arial Unicode MS" w:hAnsi="Arial" w:cs="Arial"/>
          <w:sz w:val="14"/>
          <w:szCs w:val="14"/>
          <w:lang w:bidi="th-TH"/>
        </w:rPr>
      </w:pPr>
    </w:p>
    <w:p w14:paraId="0C1BAF68" w14:textId="77777777" w:rsidR="00A55FCD" w:rsidRPr="00161C20" w:rsidRDefault="00A55FCD" w:rsidP="00865727">
      <w:pPr>
        <w:rPr>
          <w:rFonts w:ascii="Arial" w:eastAsia="Arial Unicode MS" w:hAnsi="Arial" w:cs="Arial"/>
          <w:sz w:val="12"/>
          <w:szCs w:val="12"/>
          <w:lang w:bidi="th-TH"/>
        </w:rPr>
      </w:pPr>
    </w:p>
    <w:tbl>
      <w:tblPr>
        <w:tblW w:w="9461" w:type="dxa"/>
        <w:tblInd w:w="108" w:type="dxa"/>
        <w:tblLayout w:type="fixed"/>
        <w:tblLook w:val="04A0" w:firstRow="1" w:lastRow="0" w:firstColumn="1" w:lastColumn="0" w:noHBand="0" w:noVBand="1"/>
      </w:tblPr>
      <w:tblGrid>
        <w:gridCol w:w="9461"/>
      </w:tblGrid>
      <w:tr w:rsidR="00CD584E" w:rsidRPr="004A0633" w14:paraId="31C177D1" w14:textId="77777777">
        <w:trPr>
          <w:trHeight w:val="386"/>
        </w:trPr>
        <w:tc>
          <w:tcPr>
            <w:tcW w:w="9461" w:type="dxa"/>
            <w:vAlign w:val="center"/>
          </w:tcPr>
          <w:p w14:paraId="1BE16A8E" w14:textId="7E694C3D" w:rsidR="00CD584E" w:rsidRPr="004A0633" w:rsidRDefault="00960E5E" w:rsidP="00865727">
            <w:pPr>
              <w:widowControl w:val="0"/>
              <w:tabs>
                <w:tab w:val="left" w:pos="432"/>
              </w:tabs>
              <w:ind w:left="504" w:hanging="609"/>
              <w:jc w:val="both"/>
              <w:rPr>
                <w:rFonts w:ascii="Arial" w:eastAsia="Arial Unicode MS" w:hAnsi="Arial" w:cs="Arial"/>
                <w:b/>
                <w:bCs/>
                <w:sz w:val="18"/>
                <w:szCs w:val="18"/>
                <w:rtl/>
                <w:cs/>
                <w:lang w:val="en-GB" w:bidi="th-TH"/>
              </w:rPr>
            </w:pPr>
            <w:r w:rsidRPr="00A71DD5">
              <w:rPr>
                <w:rFonts w:ascii="Arial" w:eastAsia="Arial Unicode MS" w:hAnsi="Arial" w:cs="Arial"/>
                <w:b/>
                <w:bCs/>
                <w:sz w:val="18"/>
                <w:szCs w:val="18"/>
                <w:lang w:val="en-GB"/>
              </w:rPr>
              <w:t>1</w:t>
            </w:r>
            <w:r w:rsidR="006020FA" w:rsidRPr="00A71DD5">
              <w:rPr>
                <w:rFonts w:ascii="Arial" w:eastAsia="Arial Unicode MS" w:hAnsi="Arial" w:cs="Arial"/>
                <w:b/>
                <w:bCs/>
                <w:sz w:val="18"/>
                <w:szCs w:val="18"/>
                <w:lang w:val="en-GB"/>
              </w:rPr>
              <w:t>1</w:t>
            </w:r>
            <w:r w:rsidR="00CD584E" w:rsidRPr="00A71DD5">
              <w:rPr>
                <w:rFonts w:ascii="Arial" w:eastAsia="Arial Unicode MS" w:hAnsi="Arial" w:cs="Arial"/>
                <w:b/>
                <w:bCs/>
                <w:sz w:val="18"/>
                <w:szCs w:val="18"/>
                <w:lang w:val="en-GB"/>
              </w:rPr>
              <w:tab/>
            </w:r>
            <w:r w:rsidR="0073215E" w:rsidRPr="00A71DD5">
              <w:rPr>
                <w:rFonts w:ascii="Arial" w:eastAsia="Arial Unicode MS" w:hAnsi="Arial" w:cs="Arial"/>
                <w:b/>
                <w:bCs/>
                <w:color w:val="000000"/>
                <w:sz w:val="18"/>
                <w:szCs w:val="18"/>
                <w:lang w:val="en-GB" w:bidi="th-TH"/>
              </w:rPr>
              <w:t>Real estate development costs</w:t>
            </w:r>
          </w:p>
        </w:tc>
      </w:tr>
    </w:tbl>
    <w:p w14:paraId="59B55096" w14:textId="77777777" w:rsidR="00CD584E" w:rsidRPr="004A0633" w:rsidRDefault="00CD584E" w:rsidP="00865727">
      <w:pPr>
        <w:rPr>
          <w:rFonts w:ascii="Arial" w:eastAsia="Arial Unicode MS" w:hAnsi="Arial" w:cs="Arial"/>
          <w:sz w:val="18"/>
          <w:szCs w:val="18"/>
          <w:lang w:bidi="th-TH"/>
        </w:rPr>
      </w:pPr>
    </w:p>
    <w:p w14:paraId="186AA32B" w14:textId="1CCE853A" w:rsidR="00615CD4" w:rsidRPr="008D76AC" w:rsidRDefault="007D3E60" w:rsidP="00865727">
      <w:pPr>
        <w:jc w:val="both"/>
        <w:rPr>
          <w:rFonts w:ascii="Arial" w:eastAsia="Arial Unicode MS" w:hAnsi="Arial" w:cs="Arial"/>
          <w:spacing w:val="-4"/>
          <w:sz w:val="18"/>
          <w:szCs w:val="18"/>
          <w:lang w:bidi="th-TH"/>
        </w:rPr>
      </w:pPr>
      <w:r w:rsidRPr="008D76AC">
        <w:rPr>
          <w:rFonts w:ascii="Arial" w:eastAsia="Arial Unicode MS" w:hAnsi="Arial" w:cs="Arial"/>
          <w:spacing w:val="-4"/>
          <w:sz w:val="18"/>
          <w:szCs w:val="18"/>
          <w:lang w:bidi="th-TH"/>
        </w:rPr>
        <w:t xml:space="preserve">Real estate development costs consist of real estate development costs and real estate development costs </w:t>
      </w:r>
      <w:r w:rsidR="008D76AC" w:rsidRPr="008D76AC">
        <w:rPr>
          <w:rFonts w:ascii="Arial" w:eastAsia="Arial Unicode MS" w:hAnsi="Arial" w:cs="Arial"/>
          <w:spacing w:val="-4"/>
          <w:sz w:val="18"/>
          <w:szCs w:val="18"/>
          <w:lang w:bidi="th-TH"/>
        </w:rPr>
        <w:t>-</w:t>
      </w:r>
      <w:r w:rsidRPr="008D76AC">
        <w:rPr>
          <w:rFonts w:ascii="Arial" w:eastAsia="Arial Unicode MS" w:hAnsi="Arial" w:cs="Arial"/>
          <w:spacing w:val="-4"/>
          <w:sz w:val="18"/>
          <w:szCs w:val="18"/>
          <w:lang w:bidi="th-TH"/>
        </w:rPr>
        <w:t xml:space="preserve"> land use rights.</w:t>
      </w:r>
    </w:p>
    <w:p w14:paraId="7B7BE147" w14:textId="77777777" w:rsidR="007D3E60" w:rsidRDefault="007D3E60" w:rsidP="00865727">
      <w:pPr>
        <w:jc w:val="both"/>
        <w:rPr>
          <w:rFonts w:ascii="Arial" w:eastAsia="Arial Unicode MS" w:hAnsi="Arial" w:cs="Arial"/>
          <w:sz w:val="18"/>
          <w:szCs w:val="18"/>
          <w:lang w:bidi="th-TH"/>
        </w:rPr>
      </w:pPr>
    </w:p>
    <w:p w14:paraId="07C27D13" w14:textId="04563C88" w:rsidR="003234C0" w:rsidRPr="00586F8D" w:rsidRDefault="003234C0" w:rsidP="008D76AC">
      <w:pPr>
        <w:ind w:left="567" w:hanging="567"/>
        <w:jc w:val="both"/>
        <w:rPr>
          <w:rFonts w:ascii="Arial" w:eastAsia="Arial Unicode MS" w:hAnsi="Arial" w:cs="Arial"/>
          <w:b/>
          <w:bCs/>
          <w:sz w:val="18"/>
          <w:szCs w:val="18"/>
          <w:lang w:bidi="th-TH"/>
        </w:rPr>
      </w:pPr>
      <w:r w:rsidRPr="00586F8D">
        <w:rPr>
          <w:rFonts w:ascii="Arial" w:eastAsia="Arial Unicode MS" w:hAnsi="Arial" w:cs="Arial"/>
          <w:b/>
          <w:bCs/>
          <w:sz w:val="18"/>
          <w:szCs w:val="18"/>
          <w:lang w:bidi="th-TH"/>
        </w:rPr>
        <w:t>11.1</w:t>
      </w:r>
      <w:r w:rsidR="008D76AC">
        <w:rPr>
          <w:rFonts w:ascii="Arial" w:eastAsia="Arial Unicode MS" w:hAnsi="Arial" w:cs="Arial"/>
          <w:b/>
          <w:bCs/>
          <w:sz w:val="18"/>
          <w:szCs w:val="18"/>
          <w:lang w:bidi="th-TH"/>
        </w:rPr>
        <w:tab/>
      </w:r>
      <w:r w:rsidRPr="00586F8D">
        <w:rPr>
          <w:rFonts w:ascii="Arial" w:eastAsia="Arial Unicode MS" w:hAnsi="Arial" w:cs="Arial"/>
          <w:b/>
          <w:bCs/>
          <w:sz w:val="18"/>
          <w:szCs w:val="18"/>
          <w:lang w:bidi="th-TH"/>
        </w:rPr>
        <w:t>Real estate development costs</w:t>
      </w:r>
    </w:p>
    <w:p w14:paraId="328E4DE8" w14:textId="77777777" w:rsidR="008D76AC" w:rsidRDefault="008D76AC" w:rsidP="008D76AC">
      <w:pPr>
        <w:ind w:left="540"/>
        <w:jc w:val="both"/>
        <w:rPr>
          <w:rFonts w:ascii="Arial" w:eastAsia="Arial Unicode MS" w:hAnsi="Arial" w:cs="Arial"/>
          <w:sz w:val="18"/>
          <w:szCs w:val="18"/>
          <w:lang w:bidi="th-TH"/>
        </w:rPr>
      </w:pPr>
    </w:p>
    <w:p w14:paraId="07FCBEDC" w14:textId="7B5CCF6C" w:rsidR="003234C0" w:rsidRPr="004A0633" w:rsidRDefault="007D3E60" w:rsidP="008D76AC">
      <w:pPr>
        <w:ind w:left="540"/>
        <w:jc w:val="both"/>
        <w:rPr>
          <w:rFonts w:ascii="Arial" w:eastAsia="Arial Unicode MS" w:hAnsi="Arial" w:cs="Arial"/>
          <w:sz w:val="18"/>
          <w:szCs w:val="18"/>
          <w:lang w:bidi="th-TH"/>
        </w:rPr>
      </w:pPr>
      <w:r w:rsidRPr="004A0633">
        <w:rPr>
          <w:rFonts w:ascii="Arial" w:eastAsia="Arial Unicode MS" w:hAnsi="Arial" w:cs="Arial"/>
          <w:sz w:val="18"/>
          <w:szCs w:val="18"/>
          <w:lang w:bidi="th-TH"/>
        </w:rPr>
        <w:t xml:space="preserve">Movements of real estate development costs during the year ended </w:t>
      </w:r>
      <w:r w:rsidRPr="004A0633">
        <w:rPr>
          <w:rFonts w:ascii="Arial" w:eastAsia="Arial Unicode MS" w:hAnsi="Arial" w:cs="Arial"/>
          <w:sz w:val="18"/>
          <w:szCs w:val="18"/>
          <w:cs/>
          <w:lang w:bidi="th-TH"/>
        </w:rPr>
        <w:t xml:space="preserve">31 </w:t>
      </w:r>
      <w:r w:rsidRPr="004A0633">
        <w:rPr>
          <w:rFonts w:ascii="Arial" w:eastAsia="Arial Unicode MS" w:hAnsi="Arial" w:cs="Arial"/>
          <w:sz w:val="18"/>
          <w:szCs w:val="18"/>
          <w:lang w:bidi="th-TH"/>
        </w:rPr>
        <w:t xml:space="preserve">December </w:t>
      </w:r>
      <w:r w:rsidRPr="004A0633">
        <w:rPr>
          <w:rFonts w:ascii="Arial" w:eastAsia="Arial Unicode MS" w:hAnsi="Arial" w:cs="Arial"/>
          <w:sz w:val="18"/>
          <w:szCs w:val="18"/>
          <w:cs/>
          <w:lang w:bidi="th-TH"/>
        </w:rPr>
        <w:t xml:space="preserve">2025 </w:t>
      </w:r>
      <w:r w:rsidRPr="004A0633">
        <w:rPr>
          <w:rFonts w:ascii="Arial" w:eastAsia="Arial Unicode MS" w:hAnsi="Arial" w:cs="Arial"/>
          <w:sz w:val="18"/>
          <w:szCs w:val="18"/>
          <w:lang w:bidi="th-TH"/>
        </w:rPr>
        <w:t>were as follows:</w:t>
      </w:r>
    </w:p>
    <w:p w14:paraId="435B19B7" w14:textId="77777777" w:rsidR="00632915" w:rsidRPr="00161C20" w:rsidRDefault="00632915" w:rsidP="008D76AC">
      <w:pPr>
        <w:ind w:left="540"/>
        <w:rPr>
          <w:rFonts w:ascii="Arial" w:eastAsia="Arial Unicode MS" w:hAnsi="Arial" w:cs="Arial"/>
          <w:sz w:val="14"/>
          <w:szCs w:val="14"/>
          <w:lang w:bidi="th-TH"/>
        </w:rPr>
      </w:pPr>
    </w:p>
    <w:tbl>
      <w:tblPr>
        <w:tblW w:w="4886" w:type="pct"/>
        <w:tblInd w:w="108" w:type="dxa"/>
        <w:tblLook w:val="0000" w:firstRow="0" w:lastRow="0" w:firstColumn="0" w:lastColumn="0" w:noHBand="0" w:noVBand="0"/>
      </w:tblPr>
      <w:tblGrid>
        <w:gridCol w:w="6365"/>
        <w:gridCol w:w="1586"/>
        <w:gridCol w:w="1503"/>
      </w:tblGrid>
      <w:tr w:rsidR="00E51207" w:rsidRPr="004A0633" w14:paraId="306D8CD9" w14:textId="77777777" w:rsidTr="008D76AC">
        <w:trPr>
          <w:cantSplit/>
        </w:trPr>
        <w:tc>
          <w:tcPr>
            <w:tcW w:w="3366" w:type="pct"/>
          </w:tcPr>
          <w:p w14:paraId="0D020E44" w14:textId="77777777" w:rsidR="00E51207" w:rsidRPr="004A0633" w:rsidRDefault="00E51207" w:rsidP="008D76AC">
            <w:pPr>
              <w:ind w:left="427"/>
              <w:rPr>
                <w:rFonts w:ascii="Arial" w:eastAsia="Arial Unicode MS" w:hAnsi="Arial" w:cs="Arial"/>
                <w:sz w:val="18"/>
                <w:szCs w:val="18"/>
                <w:lang w:bidi="th-TH"/>
              </w:rPr>
            </w:pPr>
          </w:p>
        </w:tc>
        <w:tc>
          <w:tcPr>
            <w:tcW w:w="1634" w:type="pct"/>
            <w:gridSpan w:val="2"/>
            <w:tcBorders>
              <w:bottom w:val="single" w:sz="4" w:space="0" w:color="auto"/>
            </w:tcBorders>
          </w:tcPr>
          <w:p w14:paraId="726C3362" w14:textId="77777777" w:rsidR="00A8417A" w:rsidRPr="00E70771" w:rsidRDefault="00A8417A" w:rsidP="00F844A5">
            <w:pPr>
              <w:jc w:val="center"/>
              <w:rPr>
                <w:rFonts w:ascii="Arial" w:eastAsia="Arial Unicode MS" w:hAnsi="Arial" w:cs="Arial"/>
                <w:b/>
                <w:bCs/>
                <w:sz w:val="18"/>
                <w:szCs w:val="18"/>
                <w:lang w:bidi="th-TH"/>
              </w:rPr>
            </w:pPr>
            <w:r w:rsidRPr="00E70771">
              <w:rPr>
                <w:rFonts w:ascii="Arial" w:eastAsia="Arial Unicode MS" w:hAnsi="Arial" w:cs="Arial"/>
                <w:b/>
                <w:bCs/>
                <w:sz w:val="18"/>
                <w:szCs w:val="18"/>
                <w:lang w:bidi="th-TH"/>
              </w:rPr>
              <w:t>Consolidated</w:t>
            </w:r>
          </w:p>
          <w:p w14:paraId="187C66FF" w14:textId="32608E9E" w:rsidR="00A8417A" w:rsidRPr="00D61473" w:rsidRDefault="00A8417A" w:rsidP="00F844A5">
            <w:pPr>
              <w:jc w:val="center"/>
              <w:rPr>
                <w:rFonts w:ascii="Arial" w:eastAsia="Arial Unicode MS" w:hAnsi="Arial" w:cstheme="minorBidi"/>
                <w:b/>
                <w:bCs/>
                <w:sz w:val="18"/>
                <w:szCs w:val="18"/>
                <w:cs/>
                <w:lang w:bidi="th-TH"/>
              </w:rPr>
            </w:pPr>
            <w:r w:rsidRPr="00E70771">
              <w:rPr>
                <w:rFonts w:ascii="Arial" w:eastAsia="Arial Unicode MS" w:hAnsi="Arial" w:cs="Arial"/>
                <w:b/>
                <w:bCs/>
                <w:sz w:val="18"/>
                <w:szCs w:val="18"/>
                <w:lang w:bidi="th-TH"/>
              </w:rPr>
              <w:t>financial statement</w:t>
            </w:r>
            <w:r w:rsidR="002326E6">
              <w:rPr>
                <w:rFonts w:ascii="Arial" w:eastAsia="Arial Unicode MS" w:hAnsi="Arial" w:cs="Arial"/>
                <w:b/>
                <w:bCs/>
                <w:sz w:val="18"/>
                <w:szCs w:val="18"/>
                <w:lang w:bidi="th-TH"/>
              </w:rPr>
              <w:t>s</w:t>
            </w:r>
          </w:p>
        </w:tc>
      </w:tr>
      <w:tr w:rsidR="00ED47CA" w:rsidRPr="004A0633" w14:paraId="5842241E" w14:textId="4BC29079" w:rsidTr="00161C20">
        <w:trPr>
          <w:cantSplit/>
        </w:trPr>
        <w:tc>
          <w:tcPr>
            <w:tcW w:w="3366" w:type="pct"/>
          </w:tcPr>
          <w:p w14:paraId="75C12A1C" w14:textId="77777777" w:rsidR="00ED47CA" w:rsidRPr="004A0633" w:rsidRDefault="00ED47CA" w:rsidP="008D76AC">
            <w:pPr>
              <w:ind w:left="427"/>
              <w:rPr>
                <w:rFonts w:ascii="Arial" w:eastAsia="Arial Unicode MS" w:hAnsi="Arial" w:cs="Arial"/>
                <w:sz w:val="18"/>
                <w:szCs w:val="18"/>
                <w:lang w:bidi="th-TH"/>
              </w:rPr>
            </w:pPr>
          </w:p>
        </w:tc>
        <w:tc>
          <w:tcPr>
            <w:tcW w:w="839" w:type="pct"/>
            <w:tcBorders>
              <w:top w:val="single" w:sz="4" w:space="0" w:color="auto"/>
            </w:tcBorders>
          </w:tcPr>
          <w:p w14:paraId="62673028" w14:textId="15DCB4D9" w:rsidR="00ED47CA" w:rsidRPr="00B42E48" w:rsidRDefault="00A0197C" w:rsidP="00865727">
            <w:pPr>
              <w:ind w:right="-72"/>
              <w:jc w:val="right"/>
              <w:rPr>
                <w:rFonts w:ascii="Arial" w:eastAsia="Arial Unicode MS" w:hAnsi="Arial" w:cstheme="minorBidi"/>
                <w:b/>
                <w:bCs/>
                <w:sz w:val="18"/>
                <w:szCs w:val="18"/>
                <w:cs/>
                <w:lang w:val="en-GB" w:bidi="th-TH"/>
              </w:rPr>
            </w:pPr>
            <w:r w:rsidRPr="004A0633">
              <w:rPr>
                <w:rFonts w:ascii="Arial" w:eastAsia="Arial Unicode MS" w:hAnsi="Arial" w:cs="Arial"/>
                <w:b/>
                <w:bCs/>
                <w:sz w:val="18"/>
                <w:szCs w:val="18"/>
                <w:lang w:bidi="th-TH"/>
              </w:rPr>
              <w:t>2025</w:t>
            </w:r>
          </w:p>
        </w:tc>
        <w:tc>
          <w:tcPr>
            <w:tcW w:w="795" w:type="pct"/>
            <w:tcBorders>
              <w:top w:val="single" w:sz="4" w:space="0" w:color="auto"/>
            </w:tcBorders>
          </w:tcPr>
          <w:p w14:paraId="1B90F571" w14:textId="6649F6F7" w:rsidR="00A8417A" w:rsidRPr="00E168DE" w:rsidRDefault="00A0197C" w:rsidP="00865727">
            <w:pPr>
              <w:ind w:right="-72"/>
              <w:jc w:val="right"/>
              <w:rPr>
                <w:rFonts w:ascii="Arial" w:eastAsia="Arial Unicode MS" w:hAnsi="Arial" w:cs="Arial"/>
                <w:b/>
                <w:bCs/>
                <w:sz w:val="18"/>
                <w:szCs w:val="18"/>
                <w:highlight w:val="cyan"/>
                <w:lang w:bidi="th-TH"/>
              </w:rPr>
            </w:pPr>
            <w:r w:rsidRPr="004A0633">
              <w:rPr>
                <w:rFonts w:ascii="Arial" w:eastAsia="Arial Unicode MS" w:hAnsi="Arial" w:cs="Arial"/>
                <w:b/>
                <w:bCs/>
                <w:sz w:val="18"/>
                <w:szCs w:val="18"/>
                <w:lang w:bidi="th-TH"/>
              </w:rPr>
              <w:t>2024</w:t>
            </w:r>
          </w:p>
        </w:tc>
      </w:tr>
      <w:tr w:rsidR="00ED47CA" w:rsidRPr="004A0633" w14:paraId="0DE6BA5B" w14:textId="3497FE4F" w:rsidTr="00161C20">
        <w:trPr>
          <w:cantSplit/>
        </w:trPr>
        <w:tc>
          <w:tcPr>
            <w:tcW w:w="3366" w:type="pct"/>
          </w:tcPr>
          <w:p w14:paraId="7C707847" w14:textId="77777777" w:rsidR="00ED47CA" w:rsidRPr="004A0633" w:rsidRDefault="00ED47CA" w:rsidP="008D76AC">
            <w:pPr>
              <w:ind w:left="427"/>
              <w:rPr>
                <w:rFonts w:ascii="Arial" w:eastAsia="Arial Unicode MS" w:hAnsi="Arial" w:cs="Arial"/>
                <w:sz w:val="18"/>
                <w:szCs w:val="18"/>
                <w:lang w:bidi="th-TH"/>
              </w:rPr>
            </w:pPr>
          </w:p>
        </w:tc>
        <w:tc>
          <w:tcPr>
            <w:tcW w:w="839" w:type="pct"/>
            <w:tcBorders>
              <w:bottom w:val="single" w:sz="4" w:space="0" w:color="auto"/>
            </w:tcBorders>
          </w:tcPr>
          <w:p w14:paraId="3632A1CE" w14:textId="3E94556C" w:rsidR="00ED47CA" w:rsidRPr="004A0633" w:rsidRDefault="00ED47CA" w:rsidP="00435F3B">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Thousand Baht</w:t>
            </w:r>
          </w:p>
        </w:tc>
        <w:tc>
          <w:tcPr>
            <w:tcW w:w="795" w:type="pct"/>
            <w:tcBorders>
              <w:bottom w:val="single" w:sz="4" w:space="0" w:color="auto"/>
            </w:tcBorders>
          </w:tcPr>
          <w:p w14:paraId="4717DD2A" w14:textId="5104D0C9" w:rsidR="00A8417A" w:rsidRPr="00E168DE" w:rsidRDefault="006B20DF" w:rsidP="00435F3B">
            <w:pPr>
              <w:ind w:right="-72"/>
              <w:jc w:val="right"/>
              <w:rPr>
                <w:rFonts w:ascii="Arial" w:eastAsia="Arial Unicode MS" w:hAnsi="Arial" w:cs="Arial"/>
                <w:b/>
                <w:bCs/>
                <w:sz w:val="18"/>
                <w:szCs w:val="18"/>
                <w:highlight w:val="cyan"/>
                <w:lang w:bidi="th-TH"/>
              </w:rPr>
            </w:pPr>
            <w:r w:rsidRPr="004A0633">
              <w:rPr>
                <w:rFonts w:ascii="Arial" w:eastAsia="Arial Unicode MS" w:hAnsi="Arial" w:cs="Arial"/>
                <w:b/>
                <w:bCs/>
                <w:spacing w:val="-2"/>
                <w:sz w:val="18"/>
                <w:szCs w:val="18"/>
                <w:lang w:bidi="th-TH"/>
              </w:rPr>
              <w:t>Thou</w:t>
            </w:r>
            <w:r w:rsidR="00401E9C" w:rsidRPr="004A0633">
              <w:rPr>
                <w:rFonts w:ascii="Arial" w:eastAsia="Arial Unicode MS" w:hAnsi="Arial" w:cs="Arial"/>
                <w:b/>
                <w:bCs/>
                <w:spacing w:val="-2"/>
                <w:sz w:val="18"/>
                <w:szCs w:val="18"/>
                <w:lang w:bidi="th-TH"/>
              </w:rPr>
              <w:t>sand Baht</w:t>
            </w:r>
          </w:p>
        </w:tc>
      </w:tr>
      <w:tr w:rsidR="00ED47CA" w:rsidRPr="004A0633" w14:paraId="79076085" w14:textId="306C8F2F" w:rsidTr="00161C20">
        <w:trPr>
          <w:cantSplit/>
        </w:trPr>
        <w:tc>
          <w:tcPr>
            <w:tcW w:w="3366" w:type="pct"/>
          </w:tcPr>
          <w:p w14:paraId="6787DE91" w14:textId="77777777" w:rsidR="00ED47CA" w:rsidRPr="004A0633" w:rsidRDefault="00ED47CA" w:rsidP="008D76AC">
            <w:pPr>
              <w:ind w:left="427"/>
              <w:rPr>
                <w:rFonts w:ascii="Arial" w:eastAsia="Arial Unicode MS" w:hAnsi="Arial" w:cs="Arial"/>
                <w:sz w:val="18"/>
                <w:szCs w:val="18"/>
                <w:rtl/>
                <w:cs/>
              </w:rPr>
            </w:pPr>
          </w:p>
        </w:tc>
        <w:tc>
          <w:tcPr>
            <w:tcW w:w="839" w:type="pct"/>
            <w:tcBorders>
              <w:top w:val="single" w:sz="4" w:space="0" w:color="auto"/>
            </w:tcBorders>
          </w:tcPr>
          <w:p w14:paraId="58927E2B" w14:textId="77777777" w:rsidR="00ED47CA" w:rsidRPr="004A0633" w:rsidRDefault="00ED47CA" w:rsidP="00865727">
            <w:pPr>
              <w:ind w:right="-72"/>
              <w:jc w:val="right"/>
              <w:rPr>
                <w:rFonts w:ascii="Arial" w:eastAsia="Arial Unicode MS" w:hAnsi="Arial" w:cs="Arial"/>
                <w:sz w:val="18"/>
                <w:szCs w:val="18"/>
                <w:lang w:bidi="th-TH"/>
              </w:rPr>
            </w:pPr>
          </w:p>
        </w:tc>
        <w:tc>
          <w:tcPr>
            <w:tcW w:w="795" w:type="pct"/>
            <w:tcBorders>
              <w:top w:val="single" w:sz="4" w:space="0" w:color="auto"/>
            </w:tcBorders>
          </w:tcPr>
          <w:p w14:paraId="0CC0558E" w14:textId="77777777" w:rsidR="00A8417A" w:rsidRPr="00E168DE" w:rsidRDefault="00A8417A" w:rsidP="00865727">
            <w:pPr>
              <w:ind w:right="-72"/>
              <w:jc w:val="right"/>
              <w:rPr>
                <w:rFonts w:ascii="Arial" w:eastAsia="Arial Unicode MS" w:hAnsi="Arial" w:cs="Arial"/>
                <w:sz w:val="18"/>
                <w:szCs w:val="18"/>
                <w:highlight w:val="cyan"/>
                <w:lang w:bidi="th-TH"/>
              </w:rPr>
            </w:pPr>
          </w:p>
        </w:tc>
      </w:tr>
      <w:tr w:rsidR="00ED47CA" w:rsidRPr="004A0633" w14:paraId="3D4920F0" w14:textId="498C89AD" w:rsidTr="00161C20">
        <w:trPr>
          <w:cantSplit/>
        </w:trPr>
        <w:tc>
          <w:tcPr>
            <w:tcW w:w="3366" w:type="pct"/>
          </w:tcPr>
          <w:p w14:paraId="2B0EC2E9" w14:textId="17F0AA36" w:rsidR="00ED47CA" w:rsidRPr="00405DEB" w:rsidRDefault="00ED47CA" w:rsidP="008D76AC">
            <w:pPr>
              <w:ind w:left="427"/>
              <w:rPr>
                <w:rFonts w:ascii="Arial" w:eastAsia="Arial Unicode MS" w:hAnsi="Arial" w:cstheme="minorBidi" w:hint="cs"/>
                <w:sz w:val="18"/>
                <w:szCs w:val="18"/>
                <w:rtl/>
                <w:cs/>
              </w:rPr>
            </w:pPr>
            <w:r w:rsidRPr="004A0633">
              <w:rPr>
                <w:rFonts w:ascii="Arial" w:eastAsia="Arial Unicode MS" w:hAnsi="Arial" w:cs="Arial"/>
                <w:sz w:val="18"/>
                <w:szCs w:val="18"/>
                <w:lang w:bidi="th-TH"/>
              </w:rPr>
              <w:t>Opening balance</w:t>
            </w:r>
          </w:p>
        </w:tc>
        <w:tc>
          <w:tcPr>
            <w:tcW w:w="839" w:type="pct"/>
          </w:tcPr>
          <w:p w14:paraId="7FFB1F69" w14:textId="3552ED33" w:rsidR="00ED47CA" w:rsidRPr="00586F8D" w:rsidRDefault="001A5D52" w:rsidP="00865727">
            <w:pPr>
              <w:ind w:right="-72"/>
              <w:jc w:val="right"/>
              <w:rPr>
                <w:rFonts w:ascii="Arial" w:eastAsia="Arial Unicode MS" w:hAnsi="Arial" w:cs="Arial"/>
                <w:sz w:val="18"/>
                <w:szCs w:val="18"/>
                <w:lang w:bidi="th-TH"/>
              </w:rPr>
            </w:pPr>
            <w:r w:rsidRPr="001A5D52">
              <w:rPr>
                <w:rFonts w:ascii="Arial" w:eastAsia="Arial Unicode MS" w:hAnsi="Arial" w:cs="Arial"/>
                <w:sz w:val="18"/>
                <w:szCs w:val="18"/>
                <w:lang w:bidi="th-TH"/>
              </w:rPr>
              <w:t>3,215,038</w:t>
            </w:r>
          </w:p>
        </w:tc>
        <w:tc>
          <w:tcPr>
            <w:tcW w:w="795" w:type="pct"/>
          </w:tcPr>
          <w:p w14:paraId="13D2F465" w14:textId="49627DE4" w:rsidR="00A8417A" w:rsidRPr="00586F8D"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3,213,902</w:t>
            </w:r>
          </w:p>
        </w:tc>
      </w:tr>
      <w:tr w:rsidR="002613F3" w:rsidRPr="00E70771" w14:paraId="3D421510" w14:textId="77777777" w:rsidTr="00161C20">
        <w:trPr>
          <w:cantSplit/>
        </w:trPr>
        <w:tc>
          <w:tcPr>
            <w:tcW w:w="3366" w:type="pct"/>
            <w:vAlign w:val="bottom"/>
          </w:tcPr>
          <w:p w14:paraId="4EC95023" w14:textId="62846ECA" w:rsidR="002613F3" w:rsidRPr="00E70771" w:rsidRDefault="00533EC2" w:rsidP="008D76AC">
            <w:pPr>
              <w:ind w:left="427"/>
              <w:rPr>
                <w:rFonts w:ascii="Arial" w:eastAsia="Arial Unicode MS" w:hAnsi="Arial" w:cs="Arial"/>
                <w:sz w:val="18"/>
                <w:szCs w:val="18"/>
                <w:lang w:bidi="th-TH"/>
              </w:rPr>
            </w:pPr>
            <w:r w:rsidRPr="004A0633">
              <w:rPr>
                <w:rFonts w:ascii="Arial" w:eastAsia="Arial Unicode MS" w:hAnsi="Arial" w:cs="Arial"/>
                <w:sz w:val="18"/>
                <w:szCs w:val="18"/>
                <w:lang w:bidi="th-TH"/>
              </w:rPr>
              <w:t xml:space="preserve">Land construction and </w:t>
            </w:r>
            <w:r>
              <w:rPr>
                <w:rFonts w:ascii="Arial" w:eastAsia="Arial Unicode MS" w:hAnsi="Arial" w:cs="Arial"/>
                <w:sz w:val="18"/>
                <w:szCs w:val="18"/>
                <w:lang w:bidi="th-TH"/>
              </w:rPr>
              <w:t>development</w:t>
            </w:r>
            <w:r w:rsidRPr="004A0633">
              <w:rPr>
                <w:rFonts w:ascii="Arial" w:eastAsia="Arial Unicode MS" w:hAnsi="Arial" w:cs="Arial"/>
                <w:sz w:val="18"/>
                <w:szCs w:val="18"/>
                <w:lang w:bidi="th-TH"/>
              </w:rPr>
              <w:t xml:space="preserve"> costs</w:t>
            </w:r>
          </w:p>
        </w:tc>
        <w:tc>
          <w:tcPr>
            <w:tcW w:w="839" w:type="pct"/>
          </w:tcPr>
          <w:p w14:paraId="1C143CA3" w14:textId="41D158A6" w:rsidR="002613F3" w:rsidRPr="000E7597" w:rsidRDefault="007060DA" w:rsidP="00865727">
            <w:pPr>
              <w:ind w:right="-72"/>
              <w:jc w:val="right"/>
              <w:rPr>
                <w:rFonts w:ascii="Arial" w:eastAsia="Arial Unicode MS" w:hAnsi="Arial" w:cs="Arial"/>
                <w:sz w:val="18"/>
                <w:szCs w:val="18"/>
                <w:highlight w:val="yellow"/>
                <w:lang w:bidi="th-TH"/>
              </w:rPr>
            </w:pPr>
            <w:r w:rsidRPr="007060DA">
              <w:rPr>
                <w:rFonts w:ascii="Arial" w:eastAsia="Arial Unicode MS" w:hAnsi="Arial" w:cs="Arial"/>
                <w:sz w:val="18"/>
                <w:szCs w:val="18"/>
                <w:lang w:bidi="th-TH"/>
              </w:rPr>
              <w:t>295,639</w:t>
            </w:r>
          </w:p>
        </w:tc>
        <w:tc>
          <w:tcPr>
            <w:tcW w:w="795" w:type="pct"/>
          </w:tcPr>
          <w:p w14:paraId="4F66FE99" w14:textId="147B1B80" w:rsidR="002613F3" w:rsidRPr="00586F8D"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1,274,854</w:t>
            </w:r>
          </w:p>
        </w:tc>
      </w:tr>
      <w:tr w:rsidR="00ED47CA" w:rsidRPr="004A0633" w14:paraId="57A7A03A" w14:textId="7F2A25EA" w:rsidTr="00161C20">
        <w:trPr>
          <w:cantSplit/>
        </w:trPr>
        <w:tc>
          <w:tcPr>
            <w:tcW w:w="3366" w:type="pct"/>
            <w:vAlign w:val="center"/>
          </w:tcPr>
          <w:p w14:paraId="4BFD49A7" w14:textId="05B6FBEA" w:rsidR="00ED47CA" w:rsidRPr="004A0633" w:rsidRDefault="003F16F1" w:rsidP="008D76AC">
            <w:pPr>
              <w:ind w:left="427"/>
              <w:rPr>
                <w:rFonts w:ascii="Arial" w:eastAsia="Arial Unicode MS" w:hAnsi="Arial" w:cs="Arial"/>
                <w:sz w:val="18"/>
                <w:szCs w:val="18"/>
                <w:cs/>
                <w:lang w:bidi="th-TH"/>
              </w:rPr>
            </w:pPr>
            <w:r w:rsidRPr="004A0633">
              <w:rPr>
                <w:rFonts w:ascii="Arial" w:eastAsia="Arial Unicode MS" w:hAnsi="Arial" w:cs="Arial"/>
                <w:sz w:val="18"/>
                <w:szCs w:val="18"/>
                <w:lang w:bidi="th-TH"/>
              </w:rPr>
              <w:t>Transfer in (out)</w:t>
            </w:r>
          </w:p>
        </w:tc>
        <w:tc>
          <w:tcPr>
            <w:tcW w:w="839" w:type="pct"/>
          </w:tcPr>
          <w:p w14:paraId="3664A3B8" w14:textId="04E0BB0E" w:rsidR="00ED47CA" w:rsidRPr="000E7597" w:rsidRDefault="00B45E39" w:rsidP="00865727">
            <w:pPr>
              <w:ind w:right="-72"/>
              <w:jc w:val="right"/>
              <w:rPr>
                <w:rFonts w:ascii="Arial" w:eastAsia="Arial Unicode MS" w:hAnsi="Arial" w:cs="Arial"/>
                <w:sz w:val="18"/>
                <w:szCs w:val="18"/>
                <w:highlight w:val="yellow"/>
                <w:lang w:bidi="th-TH"/>
              </w:rPr>
            </w:pPr>
            <w:r w:rsidRPr="00B45E39">
              <w:rPr>
                <w:rFonts w:ascii="Arial" w:eastAsia="Arial Unicode MS" w:hAnsi="Arial" w:cs="Arial"/>
                <w:sz w:val="18"/>
                <w:szCs w:val="18"/>
                <w:lang w:bidi="th-TH"/>
              </w:rPr>
              <w:t>742,768</w:t>
            </w:r>
          </w:p>
        </w:tc>
        <w:tc>
          <w:tcPr>
            <w:tcW w:w="795" w:type="pct"/>
          </w:tcPr>
          <w:p w14:paraId="709DA22E" w14:textId="6B101347" w:rsidR="00A8417A" w:rsidRPr="00586F8D"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643,550</w:t>
            </w:r>
          </w:p>
        </w:tc>
      </w:tr>
      <w:tr w:rsidR="003C620D" w:rsidRPr="00E70771" w14:paraId="2671F6AA" w14:textId="77777777" w:rsidTr="00161C20">
        <w:trPr>
          <w:cantSplit/>
        </w:trPr>
        <w:tc>
          <w:tcPr>
            <w:tcW w:w="3366" w:type="pct"/>
            <w:vAlign w:val="center"/>
          </w:tcPr>
          <w:p w14:paraId="0E396C60" w14:textId="62C07BEF" w:rsidR="003C620D" w:rsidRPr="00E70771" w:rsidRDefault="003F16F1" w:rsidP="008D76AC">
            <w:pPr>
              <w:ind w:left="427"/>
              <w:rPr>
                <w:rFonts w:ascii="Arial" w:eastAsia="Arial Unicode MS" w:hAnsi="Arial" w:cs="Arial"/>
                <w:sz w:val="18"/>
                <w:szCs w:val="18"/>
                <w:lang w:bidi="th-TH"/>
              </w:rPr>
            </w:pPr>
            <w:r>
              <w:rPr>
                <w:rFonts w:ascii="Arial" w:eastAsia="Arial Unicode MS" w:hAnsi="Arial" w:cs="Arial"/>
                <w:sz w:val="18"/>
                <w:szCs w:val="18"/>
                <w:lang w:bidi="th-TH"/>
              </w:rPr>
              <w:t>Cost of sales of real estate for the year</w:t>
            </w:r>
          </w:p>
        </w:tc>
        <w:tc>
          <w:tcPr>
            <w:tcW w:w="839" w:type="pct"/>
          </w:tcPr>
          <w:p w14:paraId="4BFF52F3" w14:textId="0D5F6475" w:rsidR="003C620D" w:rsidRPr="00BA7643"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(694,321)</w:t>
            </w:r>
          </w:p>
        </w:tc>
        <w:tc>
          <w:tcPr>
            <w:tcW w:w="795" w:type="pct"/>
          </w:tcPr>
          <w:p w14:paraId="1D1E1756" w14:textId="7A56059A" w:rsidR="003C620D" w:rsidRPr="00586F8D"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(1,877,012</w:t>
            </w:r>
            <w:r w:rsidR="00731952" w:rsidRPr="00586F8D">
              <w:rPr>
                <w:rFonts w:ascii="Arial" w:eastAsia="Arial Unicode MS" w:hAnsi="Arial" w:cs="Arial"/>
                <w:sz w:val="18"/>
                <w:szCs w:val="18"/>
                <w:lang w:bidi="th-TH"/>
              </w:rPr>
              <w:t>)</w:t>
            </w:r>
          </w:p>
        </w:tc>
      </w:tr>
      <w:tr w:rsidR="00ED47CA" w:rsidRPr="004A0633" w14:paraId="7FE7ADE0" w14:textId="7D8FB0BB" w:rsidTr="00161C20">
        <w:trPr>
          <w:cantSplit/>
        </w:trPr>
        <w:tc>
          <w:tcPr>
            <w:tcW w:w="3366" w:type="pct"/>
            <w:vAlign w:val="center"/>
          </w:tcPr>
          <w:p w14:paraId="54BAA391" w14:textId="104F92CD" w:rsidR="00ED47CA" w:rsidRPr="004A0633" w:rsidRDefault="00913979" w:rsidP="008D76AC">
            <w:pPr>
              <w:ind w:left="427"/>
              <w:rPr>
                <w:rFonts w:ascii="Arial" w:eastAsia="Arial Unicode MS" w:hAnsi="Arial" w:cs="Arial"/>
                <w:sz w:val="18"/>
                <w:szCs w:val="18"/>
                <w:lang w:val="en-GB" w:bidi="th-TH"/>
              </w:rPr>
            </w:pPr>
            <w:r>
              <w:rPr>
                <w:rFonts w:ascii="Arial" w:eastAsia="Arial Unicode MS" w:hAnsi="Arial" w:cs="Arial"/>
                <w:sz w:val="18"/>
                <w:szCs w:val="18"/>
                <w:lang w:bidi="th-TH"/>
              </w:rPr>
              <w:t>Decommissioning</w:t>
            </w:r>
            <w:r w:rsidR="008C7000">
              <w:rPr>
                <w:rFonts w:ascii="Arial" w:eastAsia="Arial Unicode MS" w:hAnsi="Arial" w:cs="Arial"/>
                <w:sz w:val="18"/>
                <w:szCs w:val="18"/>
                <w:lang w:bidi="th-TH"/>
              </w:rPr>
              <w:t xml:space="preserve"> cost</w:t>
            </w:r>
          </w:p>
        </w:tc>
        <w:tc>
          <w:tcPr>
            <w:tcW w:w="839" w:type="pct"/>
          </w:tcPr>
          <w:p w14:paraId="06753989" w14:textId="1CF90DA0" w:rsidR="00ED47CA" w:rsidRPr="00BA7643"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w:t>
            </w:r>
          </w:p>
        </w:tc>
        <w:tc>
          <w:tcPr>
            <w:tcW w:w="795" w:type="pct"/>
          </w:tcPr>
          <w:p w14:paraId="2F287C03" w14:textId="61DAA550" w:rsidR="00A8417A" w:rsidRPr="00586F8D"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21,5</w:t>
            </w:r>
            <w:r w:rsidR="00CD2F08">
              <w:rPr>
                <w:rFonts w:ascii="Arial" w:eastAsia="Arial Unicode MS" w:hAnsi="Arial" w:cs="Arial"/>
                <w:sz w:val="18"/>
                <w:szCs w:val="18"/>
                <w:lang w:bidi="th-TH"/>
              </w:rPr>
              <w:t>5</w:t>
            </w:r>
            <w:r w:rsidRPr="00586F8D">
              <w:rPr>
                <w:rFonts w:ascii="Arial" w:eastAsia="Arial Unicode MS" w:hAnsi="Arial" w:cs="Arial"/>
                <w:sz w:val="18"/>
                <w:szCs w:val="18"/>
                <w:lang w:bidi="th-TH"/>
              </w:rPr>
              <w:t>0</w:t>
            </w:r>
          </w:p>
        </w:tc>
      </w:tr>
      <w:tr w:rsidR="00161C20" w:rsidRPr="004A0633" w14:paraId="437E1DCA" w14:textId="77777777" w:rsidTr="00161C20">
        <w:trPr>
          <w:cantSplit/>
        </w:trPr>
        <w:tc>
          <w:tcPr>
            <w:tcW w:w="3366" w:type="pct"/>
            <w:vAlign w:val="center"/>
          </w:tcPr>
          <w:p w14:paraId="4A0F8759" w14:textId="77777777" w:rsidR="00161C20" w:rsidRDefault="00161C20" w:rsidP="008D76AC">
            <w:pPr>
              <w:ind w:left="427"/>
              <w:rPr>
                <w:rFonts w:ascii="Arial" w:eastAsia="Arial Unicode MS" w:hAnsi="Arial" w:cs="Arial"/>
                <w:sz w:val="18"/>
                <w:szCs w:val="18"/>
                <w:lang w:bidi="th-TH"/>
              </w:rPr>
            </w:pPr>
          </w:p>
        </w:tc>
        <w:tc>
          <w:tcPr>
            <w:tcW w:w="839" w:type="pct"/>
          </w:tcPr>
          <w:p w14:paraId="50C84AAE" w14:textId="3B0BB126" w:rsidR="00161C20" w:rsidRPr="00586F8D" w:rsidRDefault="006D2CF7" w:rsidP="00865727">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Pr="006D2CF7">
              <w:rPr>
                <w:rFonts w:ascii="Arial" w:eastAsia="Arial Unicode MS" w:hAnsi="Arial" w:cs="Arial"/>
                <w:sz w:val="18"/>
                <w:szCs w:val="18"/>
                <w:cs/>
                <w:lang w:bidi="th-TH"/>
              </w:rPr>
              <w:t>303</w:t>
            </w:r>
            <w:r>
              <w:rPr>
                <w:rFonts w:ascii="Arial" w:eastAsia="Arial Unicode MS" w:hAnsi="Arial" w:cs="Arial"/>
                <w:sz w:val="18"/>
                <w:lang w:bidi="th-TH"/>
              </w:rPr>
              <w:t>,</w:t>
            </w:r>
            <w:r w:rsidRPr="006D2CF7">
              <w:rPr>
                <w:rFonts w:ascii="Arial" w:eastAsia="Arial Unicode MS" w:hAnsi="Arial" w:cs="Arial"/>
                <w:sz w:val="18"/>
                <w:szCs w:val="18"/>
                <w:cs/>
                <w:lang w:bidi="th-TH"/>
              </w:rPr>
              <w:t>603</w:t>
            </w:r>
            <w:r>
              <w:rPr>
                <w:rFonts w:ascii="Arial" w:eastAsia="Arial Unicode MS" w:hAnsi="Arial" w:cs="Arial"/>
                <w:sz w:val="18"/>
                <w:szCs w:val="18"/>
                <w:lang w:bidi="th-TH"/>
              </w:rPr>
              <w:t>)</w:t>
            </w:r>
          </w:p>
        </w:tc>
        <w:tc>
          <w:tcPr>
            <w:tcW w:w="795" w:type="pct"/>
          </w:tcPr>
          <w:p w14:paraId="2EE5DDE3" w14:textId="619DBAF0" w:rsidR="00161C20" w:rsidRPr="00586F8D" w:rsidRDefault="00D7591F" w:rsidP="00865727">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ED47CA" w:rsidRPr="004A0633" w14:paraId="55FF4D81" w14:textId="38CEDA34" w:rsidTr="00161C20">
        <w:trPr>
          <w:cantSplit/>
        </w:trPr>
        <w:tc>
          <w:tcPr>
            <w:tcW w:w="3366" w:type="pct"/>
            <w:vAlign w:val="center"/>
          </w:tcPr>
          <w:p w14:paraId="35586300" w14:textId="4104DB3A" w:rsidR="00ED47CA" w:rsidRPr="004A0633" w:rsidRDefault="00533EC2" w:rsidP="008D76AC">
            <w:pPr>
              <w:ind w:left="427"/>
              <w:rPr>
                <w:rFonts w:ascii="Arial" w:eastAsia="Arial Unicode MS" w:hAnsi="Arial" w:cs="Arial"/>
                <w:sz w:val="18"/>
                <w:szCs w:val="18"/>
                <w:cs/>
                <w:lang w:bidi="th-TH"/>
              </w:rPr>
            </w:pPr>
            <w:r w:rsidRPr="004A0633">
              <w:rPr>
                <w:rFonts w:ascii="Arial" w:eastAsia="Arial Unicode MS" w:hAnsi="Arial" w:cs="Arial"/>
                <w:sz w:val="18"/>
                <w:szCs w:val="18"/>
                <w:lang w:bidi="th-TH"/>
              </w:rPr>
              <w:t xml:space="preserve">Currency translation differences </w:t>
            </w:r>
          </w:p>
        </w:tc>
        <w:tc>
          <w:tcPr>
            <w:tcW w:w="839" w:type="pct"/>
          </w:tcPr>
          <w:p w14:paraId="566E0694" w14:textId="725B1124" w:rsidR="00ED47CA" w:rsidRPr="00586F8D"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(286,499</w:t>
            </w:r>
            <w:r w:rsidR="00ED47CA" w:rsidRPr="00BA7643">
              <w:rPr>
                <w:rFonts w:ascii="Arial" w:eastAsia="Arial Unicode MS" w:hAnsi="Arial" w:cs="Arial"/>
                <w:sz w:val="18"/>
                <w:szCs w:val="18"/>
                <w:lang w:bidi="th-TH"/>
              </w:rPr>
              <w:t>)</w:t>
            </w:r>
          </w:p>
        </w:tc>
        <w:tc>
          <w:tcPr>
            <w:tcW w:w="795" w:type="pct"/>
          </w:tcPr>
          <w:p w14:paraId="7190462E" w14:textId="2AAD8073" w:rsidR="00A8417A" w:rsidRPr="00586F8D" w:rsidRDefault="00533EC2" w:rsidP="00865727">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(61,806)</w:t>
            </w:r>
          </w:p>
        </w:tc>
      </w:tr>
      <w:tr w:rsidR="001F70B7" w:rsidRPr="00E70771" w14:paraId="55B46478" w14:textId="7043D78C" w:rsidTr="00161C20">
        <w:trPr>
          <w:cantSplit/>
        </w:trPr>
        <w:tc>
          <w:tcPr>
            <w:tcW w:w="3366" w:type="pct"/>
            <w:vAlign w:val="center"/>
          </w:tcPr>
          <w:p w14:paraId="7B992CC9" w14:textId="77777777" w:rsidR="001F70B7" w:rsidRPr="00E70771" w:rsidRDefault="001F70B7" w:rsidP="008D76AC">
            <w:pPr>
              <w:ind w:left="427"/>
              <w:rPr>
                <w:rFonts w:ascii="Arial" w:eastAsia="Arial Unicode MS" w:hAnsi="Arial" w:cs="Arial"/>
                <w:sz w:val="18"/>
                <w:szCs w:val="18"/>
                <w:lang w:bidi="th-TH"/>
              </w:rPr>
            </w:pPr>
          </w:p>
        </w:tc>
        <w:tc>
          <w:tcPr>
            <w:tcW w:w="839" w:type="pct"/>
            <w:tcBorders>
              <w:top w:val="single" w:sz="4" w:space="0" w:color="auto"/>
            </w:tcBorders>
          </w:tcPr>
          <w:p w14:paraId="3E581F45" w14:textId="77777777" w:rsidR="001F70B7" w:rsidRPr="00BA7643" w:rsidRDefault="001F70B7" w:rsidP="00865727">
            <w:pPr>
              <w:ind w:right="-72"/>
              <w:jc w:val="right"/>
              <w:rPr>
                <w:rFonts w:ascii="Arial" w:eastAsia="Arial Unicode MS" w:hAnsi="Arial" w:cs="Arial"/>
                <w:sz w:val="18"/>
                <w:szCs w:val="18"/>
                <w:lang w:bidi="th-TH"/>
              </w:rPr>
            </w:pPr>
          </w:p>
        </w:tc>
        <w:tc>
          <w:tcPr>
            <w:tcW w:w="795" w:type="pct"/>
            <w:tcBorders>
              <w:top w:val="single" w:sz="4" w:space="0" w:color="auto"/>
            </w:tcBorders>
          </w:tcPr>
          <w:p w14:paraId="52CDDA9A" w14:textId="68A0C26C" w:rsidR="00A8417A" w:rsidRPr="00E168DE" w:rsidRDefault="00A8417A" w:rsidP="00865727">
            <w:pPr>
              <w:ind w:right="-72"/>
              <w:jc w:val="right"/>
              <w:rPr>
                <w:rFonts w:ascii="Arial" w:eastAsia="Arial Unicode MS" w:hAnsi="Arial" w:cs="Arial"/>
                <w:sz w:val="18"/>
                <w:szCs w:val="18"/>
                <w:highlight w:val="cyan"/>
                <w:lang w:bidi="th-TH"/>
              </w:rPr>
            </w:pPr>
          </w:p>
        </w:tc>
      </w:tr>
      <w:tr w:rsidR="00ED47CA" w:rsidRPr="004A0633" w14:paraId="5CA68EEC" w14:textId="35721101" w:rsidTr="00161C20">
        <w:trPr>
          <w:cantSplit/>
        </w:trPr>
        <w:tc>
          <w:tcPr>
            <w:tcW w:w="3366" w:type="pct"/>
            <w:vAlign w:val="center"/>
          </w:tcPr>
          <w:p w14:paraId="78811211" w14:textId="7A255343" w:rsidR="00ED47CA" w:rsidRPr="004A0633" w:rsidRDefault="00ED47CA" w:rsidP="008D76AC">
            <w:pPr>
              <w:ind w:left="427"/>
              <w:rPr>
                <w:rFonts w:ascii="Arial" w:eastAsia="Arial Unicode MS" w:hAnsi="Arial" w:cs="Arial"/>
                <w:sz w:val="18"/>
                <w:szCs w:val="18"/>
                <w:cs/>
                <w:lang w:bidi="th-TH"/>
              </w:rPr>
            </w:pPr>
            <w:r w:rsidRPr="004A0633">
              <w:rPr>
                <w:rFonts w:ascii="Arial" w:eastAsia="Arial Unicode MS" w:hAnsi="Arial" w:cs="Arial"/>
                <w:sz w:val="18"/>
                <w:szCs w:val="18"/>
                <w:lang w:bidi="th-TH"/>
              </w:rPr>
              <w:t>Closing balance</w:t>
            </w:r>
          </w:p>
        </w:tc>
        <w:tc>
          <w:tcPr>
            <w:tcW w:w="839" w:type="pct"/>
            <w:tcBorders>
              <w:bottom w:val="single" w:sz="4" w:space="0" w:color="auto"/>
            </w:tcBorders>
          </w:tcPr>
          <w:p w14:paraId="14CE318B" w14:textId="2A4A7D8E" w:rsidR="00ED47CA" w:rsidRPr="00BA7643" w:rsidRDefault="00CB1D11" w:rsidP="00865727">
            <w:pPr>
              <w:ind w:right="-72"/>
              <w:jc w:val="right"/>
              <w:rPr>
                <w:rFonts w:ascii="Arial" w:eastAsia="Arial Unicode MS" w:hAnsi="Arial" w:cs="Arial"/>
                <w:sz w:val="18"/>
                <w:szCs w:val="18"/>
                <w:lang w:bidi="th-TH"/>
              </w:rPr>
            </w:pPr>
            <w:r w:rsidRPr="00BA7643">
              <w:rPr>
                <w:rFonts w:ascii="Arial" w:eastAsia="Arial Unicode MS" w:hAnsi="Arial" w:cs="Arial"/>
                <w:sz w:val="18"/>
                <w:szCs w:val="18"/>
                <w:lang w:bidi="th-TH"/>
              </w:rPr>
              <w:t>2,969,022</w:t>
            </w:r>
          </w:p>
        </w:tc>
        <w:tc>
          <w:tcPr>
            <w:tcW w:w="795" w:type="pct"/>
            <w:tcBorders>
              <w:bottom w:val="single" w:sz="4" w:space="0" w:color="auto"/>
            </w:tcBorders>
          </w:tcPr>
          <w:p w14:paraId="17741B57" w14:textId="6590EB3C" w:rsidR="00A8417A" w:rsidRPr="00E168DE" w:rsidRDefault="00754AA6" w:rsidP="00865727">
            <w:pPr>
              <w:ind w:right="-72"/>
              <w:jc w:val="right"/>
              <w:rPr>
                <w:rFonts w:ascii="Arial" w:eastAsia="Arial Unicode MS" w:hAnsi="Arial" w:cs="Arial"/>
                <w:sz w:val="18"/>
                <w:szCs w:val="18"/>
                <w:highlight w:val="cyan"/>
                <w:lang w:bidi="th-TH"/>
              </w:rPr>
            </w:pPr>
            <w:r w:rsidRPr="00754AA6">
              <w:rPr>
                <w:rFonts w:ascii="Arial" w:eastAsia="Arial Unicode MS" w:hAnsi="Arial" w:cs="Arial"/>
                <w:sz w:val="18"/>
                <w:szCs w:val="18"/>
                <w:lang w:bidi="th-TH"/>
              </w:rPr>
              <w:t>3,215,038</w:t>
            </w:r>
          </w:p>
        </w:tc>
      </w:tr>
    </w:tbl>
    <w:p w14:paraId="17882EFC" w14:textId="77777777" w:rsidR="004877B8" w:rsidRPr="004A0633" w:rsidRDefault="004877B8" w:rsidP="008D76AC">
      <w:pPr>
        <w:ind w:left="540"/>
        <w:jc w:val="both"/>
        <w:rPr>
          <w:rFonts w:ascii="Arial" w:eastAsia="Arial Unicode MS" w:hAnsi="Arial" w:cs="Arial"/>
          <w:sz w:val="18"/>
          <w:szCs w:val="18"/>
          <w:highlight w:val="yellow"/>
          <w:lang w:bidi="th-TH"/>
        </w:rPr>
      </w:pPr>
    </w:p>
    <w:p w14:paraId="46805D31" w14:textId="77777777" w:rsidR="003A72C6" w:rsidRDefault="001B5189" w:rsidP="008D76AC">
      <w:pPr>
        <w:ind w:left="540"/>
        <w:jc w:val="thaiDistribute"/>
        <w:rPr>
          <w:rFonts w:ascii="Arial" w:eastAsia="Arial Unicode MS" w:hAnsi="Arial" w:cstheme="minorBidi"/>
          <w:sz w:val="18"/>
          <w:szCs w:val="18"/>
          <w:lang w:val="en-GB" w:bidi="th-TH"/>
        </w:rPr>
      </w:pPr>
      <w:r w:rsidRPr="00DF324D">
        <w:rPr>
          <w:rFonts w:ascii="Arial" w:eastAsia="Arial Unicode MS" w:hAnsi="Arial" w:cs="Arial"/>
          <w:sz w:val="18"/>
          <w:szCs w:val="18"/>
          <w:lang w:bidi="th-TH"/>
        </w:rPr>
        <w:t>The cost of real estate sales recognized in the consolidated statement of comprehensive income includes the reversal of accrued project development costs due to changes in construction obligations, arising from changes in government requirements for the subsidiary’s industrial estate project during the year</w:t>
      </w:r>
      <w:r>
        <w:rPr>
          <w:rFonts w:ascii="Arial" w:eastAsia="Arial Unicode MS" w:hAnsi="Arial" w:cstheme="minorBidi" w:hint="cs"/>
          <w:sz w:val="18"/>
          <w:szCs w:val="18"/>
          <w:cs/>
          <w:lang w:bidi="th-TH"/>
        </w:rPr>
        <w:t xml:space="preserve"> </w:t>
      </w:r>
      <w:r>
        <w:rPr>
          <w:rFonts w:ascii="Arial" w:eastAsia="Arial Unicode MS" w:hAnsi="Arial" w:cstheme="minorBidi"/>
          <w:sz w:val="18"/>
          <w:szCs w:val="18"/>
          <w:lang w:val="en-GB" w:bidi="th-TH"/>
        </w:rPr>
        <w:t>2025</w:t>
      </w:r>
      <w:r w:rsidR="000F780E">
        <w:rPr>
          <w:rFonts w:ascii="Arial" w:eastAsia="Arial Unicode MS" w:hAnsi="Arial" w:cstheme="minorBidi"/>
          <w:sz w:val="18"/>
          <w:szCs w:val="18"/>
          <w:lang w:val="en-GB" w:bidi="th-TH"/>
        </w:rPr>
        <w:t>.</w:t>
      </w:r>
    </w:p>
    <w:p w14:paraId="788ED68D" w14:textId="77777777" w:rsidR="008D76AC" w:rsidRDefault="009F1B2E" w:rsidP="008D76AC">
      <w:pPr>
        <w:ind w:left="567" w:hanging="567"/>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20A515F4" w14:textId="51E27AD3" w:rsidR="00A0197C" w:rsidRPr="00805EEB" w:rsidRDefault="00A0197C" w:rsidP="008D76AC">
      <w:pPr>
        <w:ind w:left="567" w:hanging="567"/>
        <w:jc w:val="both"/>
        <w:rPr>
          <w:rFonts w:ascii="Arial" w:eastAsia="Arial Unicode MS" w:hAnsi="Arial" w:cs="Arial"/>
          <w:b/>
          <w:bCs/>
          <w:sz w:val="18"/>
          <w:szCs w:val="18"/>
          <w:lang w:bidi="th-TH"/>
        </w:rPr>
      </w:pPr>
      <w:r w:rsidRPr="00805EEB">
        <w:rPr>
          <w:rFonts w:ascii="Arial" w:eastAsia="Arial Unicode MS" w:hAnsi="Arial" w:cs="Arial"/>
          <w:b/>
          <w:bCs/>
          <w:sz w:val="18"/>
          <w:szCs w:val="18"/>
          <w:lang w:bidi="th-TH"/>
        </w:rPr>
        <w:t>11.</w:t>
      </w:r>
      <w:r>
        <w:rPr>
          <w:rFonts w:ascii="Arial" w:eastAsia="Arial Unicode MS" w:hAnsi="Arial" w:cs="Arial"/>
          <w:b/>
          <w:bCs/>
          <w:sz w:val="18"/>
          <w:szCs w:val="18"/>
          <w:lang w:bidi="th-TH"/>
        </w:rPr>
        <w:t>2</w:t>
      </w:r>
      <w:r w:rsidR="008D76AC">
        <w:rPr>
          <w:rFonts w:ascii="Arial" w:eastAsia="Arial Unicode MS" w:hAnsi="Arial" w:cs="Arial"/>
          <w:b/>
          <w:bCs/>
          <w:sz w:val="18"/>
          <w:szCs w:val="18"/>
          <w:lang w:bidi="th-TH"/>
        </w:rPr>
        <w:tab/>
      </w:r>
      <w:r w:rsidRPr="00805EEB">
        <w:rPr>
          <w:rFonts w:ascii="Arial" w:eastAsia="Arial Unicode MS" w:hAnsi="Arial" w:cs="Arial"/>
          <w:b/>
          <w:bCs/>
          <w:sz w:val="18"/>
          <w:szCs w:val="18"/>
          <w:lang w:bidi="th-TH"/>
        </w:rPr>
        <w:t>Real estate development costs</w:t>
      </w:r>
      <w:r>
        <w:rPr>
          <w:rFonts w:ascii="Arial" w:eastAsia="Arial Unicode MS" w:hAnsi="Arial" w:cs="Arial"/>
          <w:b/>
          <w:bCs/>
          <w:sz w:val="18"/>
          <w:szCs w:val="18"/>
          <w:lang w:bidi="th-TH"/>
        </w:rPr>
        <w:t xml:space="preserve"> - </w:t>
      </w:r>
      <w:r w:rsidRPr="00A0197C">
        <w:rPr>
          <w:rFonts w:ascii="Arial" w:eastAsia="Arial Unicode MS" w:hAnsi="Arial" w:cs="Arial"/>
          <w:b/>
          <w:bCs/>
          <w:sz w:val="18"/>
          <w:szCs w:val="18"/>
          <w:lang w:bidi="th-TH"/>
        </w:rPr>
        <w:t>land use rights</w:t>
      </w:r>
    </w:p>
    <w:p w14:paraId="3AE06C8D" w14:textId="77777777" w:rsidR="00C34E29" w:rsidRDefault="00C34E29" w:rsidP="008D76AC">
      <w:pPr>
        <w:ind w:left="540" w:firstLine="11"/>
        <w:jc w:val="both"/>
        <w:rPr>
          <w:rFonts w:ascii="Arial" w:eastAsia="Arial Unicode MS" w:hAnsi="Arial" w:cs="Arial"/>
          <w:sz w:val="18"/>
          <w:szCs w:val="18"/>
          <w:lang w:bidi="th-TH"/>
        </w:rPr>
      </w:pPr>
    </w:p>
    <w:p w14:paraId="7847E2F1" w14:textId="2E31784A" w:rsidR="00A0197C" w:rsidRDefault="00A0197C" w:rsidP="008D76AC">
      <w:pPr>
        <w:ind w:left="540" w:firstLine="11"/>
        <w:jc w:val="both"/>
        <w:rPr>
          <w:rFonts w:ascii="Arial" w:eastAsia="Arial Unicode MS" w:hAnsi="Arial" w:cs="Arial"/>
          <w:sz w:val="18"/>
          <w:szCs w:val="18"/>
          <w:lang w:bidi="th-TH"/>
        </w:rPr>
      </w:pPr>
      <w:r w:rsidRPr="004A0633">
        <w:rPr>
          <w:rFonts w:ascii="Arial" w:eastAsia="Arial Unicode MS" w:hAnsi="Arial" w:cs="Arial"/>
          <w:sz w:val="18"/>
          <w:szCs w:val="18"/>
          <w:lang w:bidi="th-TH"/>
        </w:rPr>
        <w:t xml:space="preserve">Movements of real estate development costs </w:t>
      </w:r>
      <w:r w:rsidR="009F1B2E" w:rsidRPr="009F1B2E">
        <w:rPr>
          <w:rFonts w:ascii="Arial" w:eastAsia="Arial Unicode MS" w:hAnsi="Arial" w:cs="Arial"/>
          <w:sz w:val="18"/>
          <w:szCs w:val="18"/>
          <w:lang w:bidi="th-TH"/>
        </w:rPr>
        <w:t xml:space="preserve">- land use rights </w:t>
      </w:r>
      <w:r w:rsidRPr="004A0633">
        <w:rPr>
          <w:rFonts w:ascii="Arial" w:eastAsia="Arial Unicode MS" w:hAnsi="Arial" w:cs="Arial"/>
          <w:sz w:val="18"/>
          <w:szCs w:val="18"/>
          <w:lang w:bidi="th-TH"/>
        </w:rPr>
        <w:t xml:space="preserve">during the year ended </w:t>
      </w:r>
      <w:r w:rsidRPr="004A0633">
        <w:rPr>
          <w:rFonts w:ascii="Arial" w:eastAsia="Arial Unicode MS" w:hAnsi="Arial" w:cs="Arial"/>
          <w:sz w:val="18"/>
          <w:szCs w:val="18"/>
          <w:cs/>
          <w:lang w:bidi="th-TH"/>
        </w:rPr>
        <w:t xml:space="preserve">31 </w:t>
      </w:r>
      <w:r w:rsidRPr="004A0633">
        <w:rPr>
          <w:rFonts w:ascii="Arial" w:eastAsia="Arial Unicode MS" w:hAnsi="Arial" w:cs="Arial"/>
          <w:sz w:val="18"/>
          <w:szCs w:val="18"/>
          <w:lang w:bidi="th-TH"/>
        </w:rPr>
        <w:t xml:space="preserve">December </w:t>
      </w:r>
      <w:r w:rsidRPr="004A0633">
        <w:rPr>
          <w:rFonts w:ascii="Arial" w:eastAsia="Arial Unicode MS" w:hAnsi="Arial" w:cs="Arial"/>
          <w:sz w:val="18"/>
          <w:szCs w:val="18"/>
          <w:cs/>
          <w:lang w:bidi="th-TH"/>
        </w:rPr>
        <w:t xml:space="preserve">2025 </w:t>
      </w:r>
      <w:r w:rsidRPr="004A0633">
        <w:rPr>
          <w:rFonts w:ascii="Arial" w:eastAsia="Arial Unicode MS" w:hAnsi="Arial" w:cs="Arial"/>
          <w:sz w:val="18"/>
          <w:szCs w:val="18"/>
          <w:lang w:bidi="th-TH"/>
        </w:rPr>
        <w:t>were as follows:</w:t>
      </w:r>
    </w:p>
    <w:p w14:paraId="63D698AC" w14:textId="77777777" w:rsidR="00A0197C" w:rsidRPr="004A0633" w:rsidRDefault="00A0197C" w:rsidP="008D76AC">
      <w:pPr>
        <w:ind w:left="540" w:firstLine="11"/>
        <w:rPr>
          <w:rFonts w:ascii="Arial" w:eastAsia="Arial Unicode MS" w:hAnsi="Arial" w:cs="Arial"/>
          <w:sz w:val="18"/>
          <w:szCs w:val="18"/>
          <w:lang w:bidi="th-TH"/>
        </w:rPr>
      </w:pPr>
    </w:p>
    <w:tbl>
      <w:tblPr>
        <w:tblW w:w="4940" w:type="pct"/>
        <w:tblLook w:val="0000" w:firstRow="0" w:lastRow="0" w:firstColumn="0" w:lastColumn="0" w:noHBand="0" w:noVBand="0"/>
      </w:tblPr>
      <w:tblGrid>
        <w:gridCol w:w="6506"/>
        <w:gridCol w:w="1585"/>
        <w:gridCol w:w="1468"/>
      </w:tblGrid>
      <w:tr w:rsidR="00A0197C" w:rsidRPr="00FD1276" w14:paraId="5E2A2B57" w14:textId="77777777" w:rsidTr="008D76AC">
        <w:trPr>
          <w:cantSplit/>
        </w:trPr>
        <w:tc>
          <w:tcPr>
            <w:tcW w:w="3403" w:type="pct"/>
          </w:tcPr>
          <w:p w14:paraId="3AABEF41" w14:textId="77777777" w:rsidR="00A0197C" w:rsidRPr="004A0633" w:rsidRDefault="00A0197C" w:rsidP="008D76AC">
            <w:pPr>
              <w:ind w:left="540"/>
              <w:rPr>
                <w:rFonts w:ascii="Arial" w:eastAsia="Arial Unicode MS" w:hAnsi="Arial" w:cs="Arial"/>
                <w:sz w:val="18"/>
                <w:szCs w:val="18"/>
                <w:lang w:bidi="th-TH"/>
              </w:rPr>
            </w:pPr>
          </w:p>
        </w:tc>
        <w:tc>
          <w:tcPr>
            <w:tcW w:w="1597" w:type="pct"/>
            <w:gridSpan w:val="2"/>
            <w:tcBorders>
              <w:bottom w:val="single" w:sz="4" w:space="0" w:color="auto"/>
            </w:tcBorders>
          </w:tcPr>
          <w:p w14:paraId="7106523F" w14:textId="77777777" w:rsidR="00A0197C" w:rsidRPr="00FD1276" w:rsidRDefault="00A0197C">
            <w:pPr>
              <w:jc w:val="center"/>
              <w:rPr>
                <w:rFonts w:ascii="Arial" w:eastAsia="Arial Unicode MS" w:hAnsi="Arial" w:cs="Arial"/>
                <w:b/>
                <w:bCs/>
                <w:sz w:val="18"/>
                <w:szCs w:val="18"/>
                <w:lang w:bidi="th-TH"/>
              </w:rPr>
            </w:pPr>
            <w:r w:rsidRPr="00FD1276">
              <w:rPr>
                <w:rFonts w:ascii="Arial" w:eastAsia="Arial Unicode MS" w:hAnsi="Arial" w:cs="Arial"/>
                <w:b/>
                <w:bCs/>
                <w:sz w:val="18"/>
                <w:szCs w:val="18"/>
                <w:lang w:bidi="th-TH"/>
              </w:rPr>
              <w:t>Consolidated</w:t>
            </w:r>
          </w:p>
          <w:p w14:paraId="1A8E3F96" w14:textId="0A55A0EF" w:rsidR="00A0197C" w:rsidRPr="00FD1276" w:rsidRDefault="00A0197C">
            <w:pPr>
              <w:jc w:val="center"/>
              <w:rPr>
                <w:rFonts w:ascii="Arial" w:eastAsia="Arial Unicode MS" w:hAnsi="Arial" w:cs="Arial"/>
                <w:b/>
                <w:bCs/>
                <w:sz w:val="18"/>
                <w:szCs w:val="18"/>
                <w:lang w:bidi="th-TH"/>
              </w:rPr>
            </w:pPr>
            <w:r w:rsidRPr="00FD1276">
              <w:rPr>
                <w:rFonts w:ascii="Arial" w:eastAsia="Arial Unicode MS" w:hAnsi="Arial" w:cs="Arial"/>
                <w:b/>
                <w:bCs/>
                <w:sz w:val="18"/>
                <w:szCs w:val="18"/>
                <w:lang w:bidi="th-TH"/>
              </w:rPr>
              <w:t xml:space="preserve">financial </w:t>
            </w:r>
            <w:r w:rsidRPr="00E70771">
              <w:rPr>
                <w:rFonts w:ascii="Arial" w:eastAsia="Arial Unicode MS" w:hAnsi="Arial" w:cs="Arial"/>
                <w:b/>
                <w:bCs/>
                <w:sz w:val="18"/>
                <w:szCs w:val="18"/>
                <w:lang w:bidi="th-TH"/>
              </w:rPr>
              <w:t>statement</w:t>
            </w:r>
            <w:r w:rsidR="002326E6">
              <w:rPr>
                <w:rFonts w:ascii="Arial" w:eastAsia="Arial Unicode MS" w:hAnsi="Arial" w:cs="Arial"/>
                <w:b/>
                <w:bCs/>
                <w:sz w:val="18"/>
                <w:szCs w:val="18"/>
                <w:lang w:bidi="th-TH"/>
              </w:rPr>
              <w:t>s</w:t>
            </w:r>
          </w:p>
        </w:tc>
      </w:tr>
      <w:tr w:rsidR="000616D8" w:rsidRPr="00FD1276" w14:paraId="65A8130D" w14:textId="77777777" w:rsidTr="008D76AC">
        <w:trPr>
          <w:cantSplit/>
        </w:trPr>
        <w:tc>
          <w:tcPr>
            <w:tcW w:w="3403" w:type="pct"/>
          </w:tcPr>
          <w:p w14:paraId="12CD9E3F" w14:textId="77777777" w:rsidR="000616D8" w:rsidRPr="00FD1276" w:rsidRDefault="000616D8" w:rsidP="008D76AC">
            <w:pPr>
              <w:ind w:left="540"/>
              <w:rPr>
                <w:rFonts w:ascii="Arial" w:eastAsia="Arial Unicode MS" w:hAnsi="Arial" w:cs="Arial"/>
                <w:sz w:val="18"/>
                <w:szCs w:val="18"/>
                <w:lang w:bidi="th-TH"/>
              </w:rPr>
            </w:pPr>
          </w:p>
        </w:tc>
        <w:tc>
          <w:tcPr>
            <w:tcW w:w="829" w:type="pct"/>
            <w:tcBorders>
              <w:top w:val="single" w:sz="4" w:space="0" w:color="auto"/>
            </w:tcBorders>
          </w:tcPr>
          <w:p w14:paraId="753C911A" w14:textId="723B684B" w:rsidR="000616D8" w:rsidRPr="00FD1276" w:rsidRDefault="000616D8" w:rsidP="000616D8">
            <w:pPr>
              <w:ind w:right="-72"/>
              <w:jc w:val="right"/>
              <w:rPr>
                <w:rFonts w:ascii="Arial" w:eastAsia="Arial Unicode MS" w:hAnsi="Arial" w:cstheme="minorBidi"/>
                <w:b/>
                <w:bCs/>
                <w:sz w:val="18"/>
                <w:szCs w:val="18"/>
                <w:cs/>
                <w:lang w:val="en-GB" w:bidi="th-TH"/>
              </w:rPr>
            </w:pPr>
            <w:r w:rsidRPr="004A0633">
              <w:rPr>
                <w:rFonts w:ascii="Arial" w:eastAsia="Arial Unicode MS" w:hAnsi="Arial" w:cs="Arial"/>
                <w:b/>
                <w:bCs/>
                <w:sz w:val="18"/>
                <w:szCs w:val="18"/>
                <w:lang w:bidi="th-TH"/>
              </w:rPr>
              <w:t>2025</w:t>
            </w:r>
          </w:p>
        </w:tc>
        <w:tc>
          <w:tcPr>
            <w:tcW w:w="768" w:type="pct"/>
            <w:tcBorders>
              <w:top w:val="single" w:sz="4" w:space="0" w:color="auto"/>
            </w:tcBorders>
          </w:tcPr>
          <w:p w14:paraId="2F9797D2" w14:textId="314CD42E" w:rsidR="000616D8" w:rsidRPr="00586F8D" w:rsidRDefault="000616D8" w:rsidP="000616D8">
            <w:pPr>
              <w:ind w:right="-72"/>
              <w:jc w:val="right"/>
              <w:rPr>
                <w:rFonts w:ascii="Arial" w:eastAsia="Arial Unicode MS" w:hAnsi="Arial" w:cs="Arial"/>
                <w:b/>
                <w:bCs/>
                <w:sz w:val="18"/>
                <w:szCs w:val="18"/>
                <w:lang w:bidi="th-TH"/>
              </w:rPr>
            </w:pPr>
            <w:r w:rsidRPr="004A0633">
              <w:rPr>
                <w:rFonts w:ascii="Arial" w:eastAsia="Arial Unicode MS" w:hAnsi="Arial" w:cs="Arial"/>
                <w:b/>
                <w:bCs/>
                <w:sz w:val="18"/>
                <w:szCs w:val="18"/>
                <w:lang w:bidi="th-TH"/>
              </w:rPr>
              <w:t>2024</w:t>
            </w:r>
          </w:p>
        </w:tc>
      </w:tr>
      <w:tr w:rsidR="00A0197C" w:rsidRPr="00FD1276" w14:paraId="12C7891A" w14:textId="77777777" w:rsidTr="008D76AC">
        <w:trPr>
          <w:cantSplit/>
        </w:trPr>
        <w:tc>
          <w:tcPr>
            <w:tcW w:w="3403" w:type="pct"/>
          </w:tcPr>
          <w:p w14:paraId="7BEFC9AA" w14:textId="77777777" w:rsidR="00A0197C" w:rsidRPr="00FD1276" w:rsidRDefault="00A0197C" w:rsidP="008D76AC">
            <w:pPr>
              <w:ind w:left="540"/>
              <w:rPr>
                <w:rFonts w:ascii="Arial" w:eastAsia="Arial Unicode MS" w:hAnsi="Arial" w:cs="Arial"/>
                <w:sz w:val="18"/>
                <w:szCs w:val="18"/>
                <w:lang w:bidi="th-TH"/>
              </w:rPr>
            </w:pPr>
          </w:p>
        </w:tc>
        <w:tc>
          <w:tcPr>
            <w:tcW w:w="829" w:type="pct"/>
            <w:tcBorders>
              <w:bottom w:val="single" w:sz="4" w:space="0" w:color="auto"/>
            </w:tcBorders>
          </w:tcPr>
          <w:p w14:paraId="391866D5" w14:textId="77777777" w:rsidR="00A0197C" w:rsidRPr="00FD1276" w:rsidRDefault="00A0197C">
            <w:pPr>
              <w:ind w:right="-72"/>
              <w:jc w:val="right"/>
              <w:rPr>
                <w:rFonts w:ascii="Arial" w:eastAsia="Arial Unicode MS" w:hAnsi="Arial" w:cs="Arial"/>
                <w:b/>
                <w:bCs/>
                <w:sz w:val="18"/>
                <w:szCs w:val="18"/>
                <w:lang w:bidi="th-TH"/>
              </w:rPr>
            </w:pPr>
            <w:r w:rsidRPr="00FD1276">
              <w:rPr>
                <w:rFonts w:ascii="Arial" w:eastAsia="Arial Unicode MS" w:hAnsi="Arial" w:cs="Arial"/>
                <w:b/>
                <w:bCs/>
                <w:sz w:val="18"/>
                <w:szCs w:val="18"/>
                <w:lang w:bidi="th-TH"/>
              </w:rPr>
              <w:t>Thousand Baht</w:t>
            </w:r>
          </w:p>
        </w:tc>
        <w:tc>
          <w:tcPr>
            <w:tcW w:w="768" w:type="pct"/>
            <w:tcBorders>
              <w:bottom w:val="single" w:sz="4" w:space="0" w:color="auto"/>
            </w:tcBorders>
          </w:tcPr>
          <w:p w14:paraId="782DDEC1" w14:textId="77777777" w:rsidR="00A0197C" w:rsidRPr="00586F8D" w:rsidRDefault="00A0197C">
            <w:pPr>
              <w:ind w:right="-72"/>
              <w:jc w:val="right"/>
              <w:rPr>
                <w:rFonts w:ascii="Arial" w:eastAsia="Arial Unicode MS" w:hAnsi="Arial" w:cs="Arial"/>
                <w:b/>
                <w:bCs/>
                <w:sz w:val="18"/>
                <w:szCs w:val="18"/>
                <w:lang w:bidi="th-TH"/>
              </w:rPr>
            </w:pPr>
            <w:r w:rsidRPr="00586F8D">
              <w:rPr>
                <w:rFonts w:ascii="Arial" w:eastAsia="Arial Unicode MS" w:hAnsi="Arial" w:cs="Arial"/>
                <w:b/>
                <w:bCs/>
                <w:sz w:val="18"/>
                <w:szCs w:val="18"/>
                <w:lang w:bidi="th-TH"/>
              </w:rPr>
              <w:t>Thousand Baht</w:t>
            </w:r>
          </w:p>
        </w:tc>
      </w:tr>
      <w:tr w:rsidR="00A0197C" w:rsidRPr="00FD1276" w14:paraId="1C79DF71" w14:textId="77777777" w:rsidTr="008D76AC">
        <w:trPr>
          <w:cantSplit/>
        </w:trPr>
        <w:tc>
          <w:tcPr>
            <w:tcW w:w="3403" w:type="pct"/>
          </w:tcPr>
          <w:p w14:paraId="0BE36F02" w14:textId="77777777" w:rsidR="00A0197C" w:rsidRPr="00FD1276" w:rsidRDefault="00A0197C" w:rsidP="008D76AC">
            <w:pPr>
              <w:ind w:left="540"/>
              <w:rPr>
                <w:rFonts w:ascii="Arial" w:eastAsia="Arial Unicode MS" w:hAnsi="Arial" w:cs="Arial"/>
                <w:sz w:val="18"/>
                <w:szCs w:val="18"/>
                <w:rtl/>
                <w:cs/>
              </w:rPr>
            </w:pPr>
          </w:p>
        </w:tc>
        <w:tc>
          <w:tcPr>
            <w:tcW w:w="829" w:type="pct"/>
            <w:tcBorders>
              <w:top w:val="single" w:sz="4" w:space="0" w:color="auto"/>
            </w:tcBorders>
          </w:tcPr>
          <w:p w14:paraId="2F265AEC" w14:textId="77777777" w:rsidR="00A0197C" w:rsidRPr="00FD1276" w:rsidRDefault="00A0197C">
            <w:pPr>
              <w:ind w:right="-72"/>
              <w:jc w:val="right"/>
              <w:rPr>
                <w:rFonts w:ascii="Arial" w:eastAsia="Arial Unicode MS" w:hAnsi="Arial" w:cs="Arial"/>
                <w:sz w:val="18"/>
                <w:szCs w:val="18"/>
                <w:lang w:bidi="th-TH"/>
              </w:rPr>
            </w:pPr>
          </w:p>
        </w:tc>
        <w:tc>
          <w:tcPr>
            <w:tcW w:w="768" w:type="pct"/>
            <w:tcBorders>
              <w:top w:val="single" w:sz="4" w:space="0" w:color="auto"/>
            </w:tcBorders>
          </w:tcPr>
          <w:p w14:paraId="6D7AD63D" w14:textId="77777777" w:rsidR="00A0197C" w:rsidRPr="00586F8D" w:rsidRDefault="00A0197C">
            <w:pPr>
              <w:ind w:right="-72"/>
              <w:jc w:val="right"/>
              <w:rPr>
                <w:rFonts w:ascii="Arial" w:eastAsia="Arial Unicode MS" w:hAnsi="Arial" w:cs="Arial"/>
                <w:sz w:val="18"/>
                <w:szCs w:val="18"/>
                <w:lang w:bidi="th-TH"/>
              </w:rPr>
            </w:pPr>
          </w:p>
        </w:tc>
      </w:tr>
      <w:tr w:rsidR="00A0197C" w:rsidRPr="00FD1276" w14:paraId="1988B83C" w14:textId="77777777" w:rsidTr="008D76AC">
        <w:trPr>
          <w:cantSplit/>
        </w:trPr>
        <w:tc>
          <w:tcPr>
            <w:tcW w:w="3403" w:type="pct"/>
          </w:tcPr>
          <w:p w14:paraId="0A7DC081" w14:textId="2A9D1708" w:rsidR="00A0197C" w:rsidRPr="00FD1276" w:rsidRDefault="00A0197C" w:rsidP="008D76AC">
            <w:pPr>
              <w:ind w:left="540"/>
              <w:rPr>
                <w:rFonts w:ascii="Arial" w:eastAsia="Arial Unicode MS" w:hAnsi="Arial" w:cs="Arial"/>
                <w:sz w:val="18"/>
                <w:szCs w:val="18"/>
                <w:rtl/>
                <w:cs/>
              </w:rPr>
            </w:pPr>
            <w:r w:rsidRPr="00FD1276">
              <w:rPr>
                <w:rFonts w:ascii="Arial" w:eastAsia="Arial Unicode MS" w:hAnsi="Arial" w:cs="Arial"/>
                <w:sz w:val="18"/>
                <w:szCs w:val="18"/>
                <w:lang w:bidi="th-TH"/>
              </w:rPr>
              <w:t xml:space="preserve">Opening balance </w:t>
            </w:r>
            <w:r w:rsidR="00F61581">
              <w:rPr>
                <w:rFonts w:ascii="Arial" w:eastAsia="Arial Unicode MS" w:hAnsi="Arial" w:cs="Arial"/>
                <w:sz w:val="18"/>
                <w:szCs w:val="18"/>
                <w:lang w:bidi="th-TH"/>
              </w:rPr>
              <w:t xml:space="preserve">- </w:t>
            </w:r>
            <w:r w:rsidRPr="00FD1276">
              <w:rPr>
                <w:rFonts w:ascii="Arial" w:eastAsia="Arial Unicode MS" w:hAnsi="Arial" w:cs="Arial"/>
                <w:sz w:val="18"/>
                <w:szCs w:val="18"/>
                <w:lang w:bidi="th-TH"/>
              </w:rPr>
              <w:t>restated</w:t>
            </w:r>
          </w:p>
        </w:tc>
        <w:tc>
          <w:tcPr>
            <w:tcW w:w="829" w:type="pct"/>
          </w:tcPr>
          <w:p w14:paraId="154ECF29" w14:textId="706CB388" w:rsidR="00A0197C" w:rsidRPr="00586F8D"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126,146</w:t>
            </w:r>
          </w:p>
        </w:tc>
        <w:tc>
          <w:tcPr>
            <w:tcW w:w="768" w:type="pct"/>
          </w:tcPr>
          <w:p w14:paraId="0B6E1783" w14:textId="7E0190CA" w:rsidR="00A0197C" w:rsidRPr="00586F8D"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143,849</w:t>
            </w:r>
          </w:p>
        </w:tc>
      </w:tr>
      <w:tr w:rsidR="00A0197C" w:rsidRPr="00FD1276" w14:paraId="6CDE96DF" w14:textId="77777777" w:rsidTr="008D76AC">
        <w:trPr>
          <w:cantSplit/>
        </w:trPr>
        <w:tc>
          <w:tcPr>
            <w:tcW w:w="3403" w:type="pct"/>
            <w:vAlign w:val="bottom"/>
          </w:tcPr>
          <w:p w14:paraId="2D109FC1" w14:textId="67078897" w:rsidR="00A0197C" w:rsidRPr="00586F8D" w:rsidRDefault="00B22DC6" w:rsidP="008D76AC">
            <w:pPr>
              <w:ind w:left="540"/>
              <w:rPr>
                <w:rFonts w:ascii="Arial" w:eastAsia="Arial Unicode MS" w:hAnsi="Arial" w:cs="Browallia New"/>
                <w:sz w:val="18"/>
                <w:lang w:val="en-GB" w:bidi="th-TH"/>
              </w:rPr>
            </w:pPr>
            <w:r w:rsidRPr="00FD1276">
              <w:rPr>
                <w:rFonts w:ascii="Arial" w:eastAsia="Arial Unicode MS" w:hAnsi="Arial" w:cs="Browallia New"/>
                <w:sz w:val="18"/>
                <w:lang w:val="en-GB" w:bidi="th-TH"/>
              </w:rPr>
              <w:t>Addition from new lease</w:t>
            </w:r>
          </w:p>
        </w:tc>
        <w:tc>
          <w:tcPr>
            <w:tcW w:w="829" w:type="pct"/>
          </w:tcPr>
          <w:p w14:paraId="71CD6D4D" w14:textId="6E5579C8" w:rsidR="00A0197C" w:rsidRPr="00FD1276"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59,033</w:t>
            </w:r>
          </w:p>
        </w:tc>
        <w:tc>
          <w:tcPr>
            <w:tcW w:w="768" w:type="pct"/>
          </w:tcPr>
          <w:p w14:paraId="70E71A08" w14:textId="5DCB7A14" w:rsidR="00A0197C" w:rsidRPr="00586F8D"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10,158</w:t>
            </w:r>
          </w:p>
        </w:tc>
      </w:tr>
      <w:tr w:rsidR="00A0197C" w:rsidRPr="00FD1276" w14:paraId="19DAEE4F" w14:textId="77777777" w:rsidTr="008D76AC">
        <w:trPr>
          <w:cantSplit/>
        </w:trPr>
        <w:tc>
          <w:tcPr>
            <w:tcW w:w="3403" w:type="pct"/>
            <w:vAlign w:val="center"/>
          </w:tcPr>
          <w:p w14:paraId="4BCADF46" w14:textId="77777777" w:rsidR="00A0197C" w:rsidRPr="00FD1276" w:rsidRDefault="00A0197C" w:rsidP="008D76AC">
            <w:pPr>
              <w:ind w:left="540"/>
              <w:rPr>
                <w:rFonts w:ascii="Arial" w:eastAsia="Arial Unicode MS" w:hAnsi="Arial" w:cs="Arial"/>
                <w:sz w:val="18"/>
                <w:szCs w:val="18"/>
                <w:lang w:bidi="th-TH"/>
              </w:rPr>
            </w:pPr>
            <w:r w:rsidRPr="00FD1276">
              <w:rPr>
                <w:rFonts w:ascii="Arial" w:eastAsia="Arial Unicode MS" w:hAnsi="Arial" w:cs="Arial"/>
                <w:sz w:val="18"/>
                <w:szCs w:val="18"/>
                <w:lang w:bidi="th-TH"/>
              </w:rPr>
              <w:t>Lease modification</w:t>
            </w:r>
          </w:p>
        </w:tc>
        <w:tc>
          <w:tcPr>
            <w:tcW w:w="829" w:type="pct"/>
          </w:tcPr>
          <w:p w14:paraId="40E4650F" w14:textId="2EC09244" w:rsidR="00A0197C" w:rsidRPr="00FD1276"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(3,495)</w:t>
            </w:r>
          </w:p>
        </w:tc>
        <w:tc>
          <w:tcPr>
            <w:tcW w:w="768" w:type="pct"/>
          </w:tcPr>
          <w:p w14:paraId="1505C81E" w14:textId="0C18D2E5" w:rsidR="00A0197C" w:rsidRPr="00586F8D" w:rsidRDefault="00A0197C">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w:t>
            </w:r>
            <w:r w:rsidR="000B7C4F" w:rsidRPr="00586F8D">
              <w:rPr>
                <w:rFonts w:ascii="Arial" w:eastAsia="Arial Unicode MS" w:hAnsi="Arial" w:cs="Arial"/>
                <w:sz w:val="18"/>
                <w:szCs w:val="18"/>
                <w:lang w:bidi="th-TH"/>
              </w:rPr>
              <w:t>4,833</w:t>
            </w:r>
            <w:r w:rsidRPr="00586F8D">
              <w:rPr>
                <w:rFonts w:ascii="Arial" w:eastAsia="Arial Unicode MS" w:hAnsi="Arial" w:cs="Arial"/>
                <w:sz w:val="18"/>
                <w:szCs w:val="18"/>
                <w:lang w:bidi="th-TH"/>
              </w:rPr>
              <w:t>)</w:t>
            </w:r>
          </w:p>
        </w:tc>
      </w:tr>
      <w:tr w:rsidR="00A0197C" w:rsidRPr="00FD1276" w14:paraId="7D3C23ED" w14:textId="77777777" w:rsidTr="008D76AC">
        <w:trPr>
          <w:cantSplit/>
        </w:trPr>
        <w:tc>
          <w:tcPr>
            <w:tcW w:w="3403" w:type="pct"/>
            <w:vAlign w:val="center"/>
          </w:tcPr>
          <w:p w14:paraId="7B1E8EE1" w14:textId="77777777" w:rsidR="00A0197C" w:rsidRPr="00FD1276" w:rsidRDefault="00A0197C" w:rsidP="008D76AC">
            <w:pPr>
              <w:ind w:left="540"/>
              <w:rPr>
                <w:rFonts w:ascii="Arial" w:eastAsia="Arial Unicode MS" w:hAnsi="Arial" w:cs="Arial"/>
                <w:sz w:val="18"/>
                <w:szCs w:val="18"/>
                <w:cs/>
                <w:lang w:bidi="th-TH"/>
              </w:rPr>
            </w:pPr>
            <w:r w:rsidRPr="00FD1276">
              <w:rPr>
                <w:rFonts w:ascii="Arial" w:eastAsia="Arial Unicode MS" w:hAnsi="Arial" w:cs="Arial"/>
                <w:sz w:val="18"/>
                <w:szCs w:val="18"/>
                <w:lang w:bidi="th-TH"/>
              </w:rPr>
              <w:t>Cost of sales of real estate for the year</w:t>
            </w:r>
          </w:p>
        </w:tc>
        <w:tc>
          <w:tcPr>
            <w:tcW w:w="829" w:type="pct"/>
          </w:tcPr>
          <w:p w14:paraId="5E5C54E8" w14:textId="778A7A15" w:rsidR="00A0197C" w:rsidRPr="00586F8D"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(23,263)</w:t>
            </w:r>
          </w:p>
        </w:tc>
        <w:tc>
          <w:tcPr>
            <w:tcW w:w="768" w:type="pct"/>
          </w:tcPr>
          <w:p w14:paraId="17323C33" w14:textId="71099281" w:rsidR="00A0197C" w:rsidRPr="00586F8D"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(16,055)</w:t>
            </w:r>
          </w:p>
        </w:tc>
      </w:tr>
      <w:tr w:rsidR="00A0197C" w:rsidRPr="00FD1276" w14:paraId="112FAD0A" w14:textId="77777777" w:rsidTr="008D76AC">
        <w:trPr>
          <w:cantSplit/>
        </w:trPr>
        <w:tc>
          <w:tcPr>
            <w:tcW w:w="3403" w:type="pct"/>
            <w:vAlign w:val="center"/>
          </w:tcPr>
          <w:p w14:paraId="073B2C2B" w14:textId="77777777" w:rsidR="00A0197C" w:rsidRPr="00FD1276" w:rsidRDefault="00A0197C" w:rsidP="008D76AC">
            <w:pPr>
              <w:ind w:left="540"/>
              <w:rPr>
                <w:rFonts w:ascii="Arial" w:eastAsia="Arial Unicode MS" w:hAnsi="Arial" w:cs="Arial"/>
                <w:sz w:val="18"/>
                <w:szCs w:val="18"/>
                <w:rtl/>
                <w:cs/>
              </w:rPr>
            </w:pPr>
            <w:r w:rsidRPr="00FD1276">
              <w:rPr>
                <w:rFonts w:ascii="Arial" w:eastAsia="Arial Unicode MS" w:hAnsi="Arial" w:cs="Arial"/>
                <w:sz w:val="18"/>
                <w:szCs w:val="18"/>
                <w:lang w:bidi="th-TH"/>
              </w:rPr>
              <w:t xml:space="preserve">Currency translation differences </w:t>
            </w:r>
          </w:p>
        </w:tc>
        <w:tc>
          <w:tcPr>
            <w:tcW w:w="829" w:type="pct"/>
            <w:tcBorders>
              <w:bottom w:val="single" w:sz="4" w:space="0" w:color="auto"/>
            </w:tcBorders>
          </w:tcPr>
          <w:p w14:paraId="041A24D9" w14:textId="5633AB6F" w:rsidR="00A0197C" w:rsidRPr="00FD1276"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(12,443)</w:t>
            </w:r>
          </w:p>
        </w:tc>
        <w:tc>
          <w:tcPr>
            <w:tcW w:w="768" w:type="pct"/>
            <w:tcBorders>
              <w:bottom w:val="single" w:sz="4" w:space="0" w:color="auto"/>
            </w:tcBorders>
          </w:tcPr>
          <w:p w14:paraId="7A044749" w14:textId="3FC1D7C1" w:rsidR="00A0197C" w:rsidRPr="00586F8D" w:rsidRDefault="000B7C4F">
            <w:pPr>
              <w:ind w:right="-72"/>
              <w:jc w:val="right"/>
              <w:rPr>
                <w:rFonts w:ascii="Arial" w:eastAsia="Arial Unicode MS" w:hAnsi="Arial" w:cs="Arial"/>
                <w:sz w:val="18"/>
                <w:szCs w:val="18"/>
                <w:lang w:bidi="th-TH"/>
              </w:rPr>
            </w:pPr>
            <w:r w:rsidRPr="00586F8D">
              <w:rPr>
                <w:rFonts w:ascii="Arial" w:eastAsia="Arial Unicode MS" w:hAnsi="Arial" w:cs="Arial"/>
                <w:sz w:val="18"/>
                <w:szCs w:val="18"/>
                <w:lang w:bidi="th-TH"/>
              </w:rPr>
              <w:t>(6,973)</w:t>
            </w:r>
          </w:p>
        </w:tc>
      </w:tr>
      <w:tr w:rsidR="00A0197C" w:rsidRPr="00FD1276" w14:paraId="78A12B5A" w14:textId="77777777" w:rsidTr="008D76AC">
        <w:trPr>
          <w:cantSplit/>
        </w:trPr>
        <w:tc>
          <w:tcPr>
            <w:tcW w:w="3403" w:type="pct"/>
            <w:vAlign w:val="center"/>
          </w:tcPr>
          <w:p w14:paraId="6D0E134D" w14:textId="77777777" w:rsidR="00A0197C" w:rsidRPr="00FD1276" w:rsidRDefault="00A0197C" w:rsidP="008D76AC">
            <w:pPr>
              <w:ind w:left="540"/>
              <w:rPr>
                <w:rFonts w:ascii="Arial" w:eastAsia="Arial Unicode MS" w:hAnsi="Arial" w:cs="Arial"/>
                <w:sz w:val="18"/>
                <w:szCs w:val="18"/>
                <w:lang w:bidi="th-TH"/>
              </w:rPr>
            </w:pPr>
          </w:p>
        </w:tc>
        <w:tc>
          <w:tcPr>
            <w:tcW w:w="829" w:type="pct"/>
            <w:tcBorders>
              <w:top w:val="single" w:sz="4" w:space="0" w:color="auto"/>
            </w:tcBorders>
          </w:tcPr>
          <w:p w14:paraId="5007536E" w14:textId="77777777" w:rsidR="00A0197C" w:rsidRPr="00FD1276" w:rsidRDefault="00A0197C">
            <w:pPr>
              <w:ind w:right="-72"/>
              <w:jc w:val="right"/>
              <w:rPr>
                <w:rFonts w:ascii="Arial" w:eastAsia="Arial Unicode MS" w:hAnsi="Arial" w:cs="Arial"/>
                <w:sz w:val="18"/>
                <w:szCs w:val="18"/>
                <w:lang w:bidi="th-TH"/>
              </w:rPr>
            </w:pPr>
          </w:p>
        </w:tc>
        <w:tc>
          <w:tcPr>
            <w:tcW w:w="768" w:type="pct"/>
            <w:tcBorders>
              <w:top w:val="single" w:sz="4" w:space="0" w:color="auto"/>
            </w:tcBorders>
          </w:tcPr>
          <w:p w14:paraId="44187083" w14:textId="77777777" w:rsidR="00A0197C" w:rsidRPr="00586F8D" w:rsidRDefault="00A0197C">
            <w:pPr>
              <w:ind w:right="-72"/>
              <w:jc w:val="right"/>
              <w:rPr>
                <w:rFonts w:ascii="Arial" w:eastAsia="Arial Unicode MS" w:hAnsi="Arial" w:cs="Arial"/>
                <w:sz w:val="18"/>
                <w:szCs w:val="18"/>
                <w:lang w:bidi="th-TH"/>
              </w:rPr>
            </w:pPr>
          </w:p>
        </w:tc>
      </w:tr>
      <w:tr w:rsidR="00A0197C" w:rsidRPr="004A0633" w14:paraId="50C79806" w14:textId="77777777" w:rsidTr="008D76AC">
        <w:trPr>
          <w:cantSplit/>
        </w:trPr>
        <w:tc>
          <w:tcPr>
            <w:tcW w:w="3403" w:type="pct"/>
            <w:vAlign w:val="center"/>
          </w:tcPr>
          <w:p w14:paraId="5A090CC3" w14:textId="77777777" w:rsidR="00A0197C" w:rsidRPr="00FD1276" w:rsidRDefault="00A0197C" w:rsidP="008D76AC">
            <w:pPr>
              <w:ind w:left="540"/>
              <w:rPr>
                <w:rFonts w:ascii="Arial" w:eastAsia="Arial Unicode MS" w:hAnsi="Arial" w:cs="Arial"/>
                <w:sz w:val="18"/>
                <w:szCs w:val="18"/>
                <w:cs/>
                <w:lang w:bidi="th-TH"/>
              </w:rPr>
            </w:pPr>
            <w:r w:rsidRPr="00FD1276">
              <w:rPr>
                <w:rFonts w:ascii="Arial" w:eastAsia="Arial Unicode MS" w:hAnsi="Arial" w:cs="Arial"/>
                <w:sz w:val="18"/>
                <w:szCs w:val="18"/>
                <w:lang w:bidi="th-TH"/>
              </w:rPr>
              <w:t>Closing balance</w:t>
            </w:r>
          </w:p>
        </w:tc>
        <w:tc>
          <w:tcPr>
            <w:tcW w:w="829" w:type="pct"/>
            <w:tcBorders>
              <w:bottom w:val="single" w:sz="4" w:space="0" w:color="auto"/>
            </w:tcBorders>
          </w:tcPr>
          <w:p w14:paraId="283B726D" w14:textId="0FEC16A7" w:rsidR="00A0197C" w:rsidRPr="00FD1276" w:rsidRDefault="00DA5D53">
            <w:pPr>
              <w:ind w:right="-72"/>
              <w:jc w:val="right"/>
              <w:rPr>
                <w:rFonts w:ascii="Arial" w:eastAsia="Arial Unicode MS" w:hAnsi="Arial" w:cs="Arial"/>
                <w:sz w:val="18"/>
                <w:szCs w:val="18"/>
                <w:lang w:bidi="th-TH"/>
              </w:rPr>
            </w:pPr>
            <w:r w:rsidRPr="00FD1276">
              <w:rPr>
                <w:rFonts w:ascii="Arial" w:eastAsia="Arial Unicode MS" w:hAnsi="Arial" w:cs="Arial"/>
                <w:sz w:val="18"/>
                <w:szCs w:val="18"/>
                <w:lang w:bidi="th-TH"/>
              </w:rPr>
              <w:t>145,978</w:t>
            </w:r>
          </w:p>
        </w:tc>
        <w:tc>
          <w:tcPr>
            <w:tcW w:w="768" w:type="pct"/>
            <w:tcBorders>
              <w:bottom w:val="single" w:sz="4" w:space="0" w:color="auto"/>
            </w:tcBorders>
          </w:tcPr>
          <w:p w14:paraId="0BA1946C" w14:textId="5C5963D1" w:rsidR="00A0197C" w:rsidRPr="00586F8D" w:rsidRDefault="005B2EA2">
            <w:pPr>
              <w:ind w:right="-72"/>
              <w:jc w:val="right"/>
              <w:rPr>
                <w:rFonts w:ascii="Arial" w:eastAsia="Arial Unicode MS" w:hAnsi="Arial" w:cs="Arial"/>
                <w:sz w:val="18"/>
                <w:szCs w:val="18"/>
                <w:lang w:bidi="th-TH"/>
              </w:rPr>
            </w:pPr>
            <w:r w:rsidRPr="00FD1276">
              <w:rPr>
                <w:rFonts w:ascii="Arial" w:eastAsia="Arial Unicode MS" w:hAnsi="Arial" w:cs="Arial"/>
                <w:sz w:val="18"/>
                <w:szCs w:val="18"/>
                <w:lang w:bidi="th-TH"/>
              </w:rPr>
              <w:t>126,146</w:t>
            </w:r>
          </w:p>
        </w:tc>
      </w:tr>
    </w:tbl>
    <w:p w14:paraId="2A6D9CEE" w14:textId="757C6260" w:rsidR="008E0B3C" w:rsidRDefault="008E0B3C" w:rsidP="00586F8D">
      <w:pPr>
        <w:rPr>
          <w:rFonts w:ascii="Arial" w:eastAsia="Arial Unicode MS" w:hAnsi="Arial" w:cs="Arial"/>
          <w:sz w:val="18"/>
          <w:szCs w:val="18"/>
          <w:lang w:bidi="th-TH"/>
        </w:rPr>
      </w:pPr>
    </w:p>
    <w:p w14:paraId="71E76D4B" w14:textId="77777777" w:rsidR="008D76AC" w:rsidRPr="00ED47CA" w:rsidRDefault="008D76AC" w:rsidP="00586F8D">
      <w:pPr>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8E0B3C" w:rsidRPr="00ED47CA" w14:paraId="2FFD3191" w14:textId="77777777">
        <w:trPr>
          <w:trHeight w:val="386"/>
        </w:trPr>
        <w:tc>
          <w:tcPr>
            <w:tcW w:w="9461" w:type="dxa"/>
            <w:vAlign w:val="center"/>
          </w:tcPr>
          <w:p w14:paraId="73BCE07E" w14:textId="29B664F1" w:rsidR="008E0B3C" w:rsidRPr="00ED47CA" w:rsidRDefault="008E0B3C" w:rsidP="00865727">
            <w:pPr>
              <w:widowControl w:val="0"/>
              <w:tabs>
                <w:tab w:val="left" w:pos="432"/>
              </w:tabs>
              <w:ind w:left="504" w:hanging="609"/>
              <w:jc w:val="both"/>
              <w:rPr>
                <w:rFonts w:ascii="Arial" w:eastAsia="Arial Unicode MS" w:hAnsi="Arial" w:cs="Arial"/>
                <w:b/>
                <w:bCs/>
                <w:sz w:val="18"/>
                <w:szCs w:val="18"/>
                <w:rtl/>
                <w:cs/>
                <w:lang w:val="en-GB" w:bidi="th-TH"/>
              </w:rPr>
            </w:pPr>
            <w:r w:rsidRPr="00ED47CA">
              <w:rPr>
                <w:rFonts w:ascii="Arial" w:eastAsia="Arial Unicode MS" w:hAnsi="Arial" w:cs="Arial"/>
                <w:b/>
                <w:bCs/>
                <w:sz w:val="18"/>
                <w:szCs w:val="18"/>
                <w:lang w:val="en-GB"/>
              </w:rPr>
              <w:t>12</w:t>
            </w:r>
            <w:r w:rsidRPr="00ED47CA">
              <w:rPr>
                <w:rFonts w:ascii="Arial" w:eastAsia="Arial Unicode MS" w:hAnsi="Arial" w:cs="Arial"/>
                <w:b/>
                <w:bCs/>
                <w:sz w:val="18"/>
                <w:szCs w:val="18"/>
                <w:lang w:val="en-GB"/>
              </w:rPr>
              <w:tab/>
            </w:r>
            <w:r w:rsidRPr="00ED47CA">
              <w:rPr>
                <w:rFonts w:ascii="Arial" w:eastAsia="Arial Unicode MS" w:hAnsi="Arial" w:cs="Arial"/>
                <w:b/>
                <w:bCs/>
                <w:sz w:val="18"/>
                <w:szCs w:val="18"/>
                <w:lang w:bidi="th-TH"/>
              </w:rPr>
              <w:t>Lease receivables</w:t>
            </w:r>
          </w:p>
        </w:tc>
      </w:tr>
    </w:tbl>
    <w:p w14:paraId="63878C07" w14:textId="554B37D5" w:rsidR="00F84528" w:rsidRPr="00ED47CA" w:rsidRDefault="00F84528" w:rsidP="00865727">
      <w:pPr>
        <w:jc w:val="both"/>
        <w:rPr>
          <w:rFonts w:ascii="Arial" w:eastAsia="Arial Unicode MS" w:hAnsi="Arial" w:cs="Arial"/>
          <w:sz w:val="18"/>
          <w:szCs w:val="18"/>
          <w:lang w:bidi="th-TH"/>
        </w:rPr>
      </w:pPr>
    </w:p>
    <w:p w14:paraId="2CFAC56B" w14:textId="7039FC84" w:rsidR="00F84528" w:rsidRPr="00ED47CA" w:rsidRDefault="008E0B3C" w:rsidP="00865727">
      <w:pPr>
        <w:jc w:val="both"/>
        <w:rPr>
          <w:rFonts w:ascii="Arial" w:eastAsia="Arial Unicode MS" w:hAnsi="Arial" w:cs="Arial"/>
          <w:sz w:val="18"/>
          <w:szCs w:val="18"/>
          <w:lang w:bidi="th-TH"/>
        </w:rPr>
      </w:pPr>
      <w:r w:rsidRPr="00ED47CA">
        <w:rPr>
          <w:rFonts w:ascii="Arial" w:eastAsia="Arial Unicode MS" w:hAnsi="Arial" w:cs="Arial"/>
          <w:sz w:val="18"/>
          <w:szCs w:val="18"/>
          <w:lang w:bidi="th-TH"/>
        </w:rPr>
        <w:t>The Group recognised lease receivables for land with contract periods ranging from 2</w:t>
      </w:r>
      <w:r w:rsidR="00C91C3E" w:rsidRPr="00ED47CA">
        <w:rPr>
          <w:rFonts w:ascii="Arial" w:eastAsia="Arial Unicode MS" w:hAnsi="Arial" w:cs="Arial"/>
          <w:sz w:val="18"/>
          <w:szCs w:val="18"/>
          <w:lang w:bidi="th-TH"/>
        </w:rPr>
        <w:t>4</w:t>
      </w:r>
      <w:r w:rsidRPr="00ED47CA">
        <w:rPr>
          <w:rFonts w:ascii="Arial" w:eastAsia="Arial Unicode MS" w:hAnsi="Arial" w:cs="Arial"/>
          <w:sz w:val="18"/>
          <w:szCs w:val="18"/>
          <w:lang w:bidi="th-TH"/>
        </w:rPr>
        <w:t xml:space="preserve"> to 4</w:t>
      </w:r>
      <w:r w:rsidR="00C91C3E" w:rsidRPr="00ED47CA">
        <w:rPr>
          <w:rFonts w:ascii="Arial" w:eastAsia="Arial Unicode MS" w:hAnsi="Arial" w:cs="Arial"/>
          <w:sz w:val="18"/>
          <w:szCs w:val="18"/>
          <w:lang w:bidi="th-TH"/>
        </w:rPr>
        <w:t>6</w:t>
      </w:r>
      <w:r w:rsidRPr="00ED47CA">
        <w:rPr>
          <w:rFonts w:ascii="Arial" w:eastAsia="Arial Unicode MS" w:hAnsi="Arial" w:cs="Arial"/>
          <w:sz w:val="18"/>
          <w:szCs w:val="18"/>
          <w:lang w:bidi="th-TH"/>
        </w:rPr>
        <w:t xml:space="preserve"> years. The amounts of undiscounted future lease payments to be received for each period as at 31 December 2025 and 31 December 2024 can be presented as follows:</w:t>
      </w:r>
    </w:p>
    <w:tbl>
      <w:tblPr>
        <w:tblW w:w="9544" w:type="dxa"/>
        <w:tblInd w:w="14" w:type="dxa"/>
        <w:tblLayout w:type="fixed"/>
        <w:tblLook w:val="0000" w:firstRow="0" w:lastRow="0" w:firstColumn="0" w:lastColumn="0" w:noHBand="0" w:noVBand="0"/>
      </w:tblPr>
      <w:tblGrid>
        <w:gridCol w:w="6502"/>
        <w:gridCol w:w="1566"/>
        <w:gridCol w:w="1476"/>
      </w:tblGrid>
      <w:tr w:rsidR="00CA160A" w:rsidRPr="00ED47CA" w14:paraId="723D7CE0" w14:textId="77777777" w:rsidTr="008D76AC">
        <w:trPr>
          <w:cantSplit/>
          <w:trHeight w:val="20"/>
        </w:trPr>
        <w:tc>
          <w:tcPr>
            <w:tcW w:w="6502" w:type="dxa"/>
          </w:tcPr>
          <w:p w14:paraId="68D879A4" w14:textId="77777777" w:rsidR="00CA160A" w:rsidRPr="00ED47CA" w:rsidRDefault="00CA160A" w:rsidP="00865727">
            <w:pPr>
              <w:rPr>
                <w:rFonts w:ascii="Arial" w:eastAsia="Arial Unicode MS" w:hAnsi="Arial" w:cs="Arial"/>
                <w:sz w:val="18"/>
                <w:szCs w:val="18"/>
                <w:lang w:bidi="th-TH"/>
              </w:rPr>
            </w:pPr>
          </w:p>
        </w:tc>
        <w:tc>
          <w:tcPr>
            <w:tcW w:w="3042" w:type="dxa"/>
            <w:gridSpan w:val="2"/>
            <w:tcBorders>
              <w:bottom w:val="single" w:sz="4" w:space="0" w:color="auto"/>
            </w:tcBorders>
          </w:tcPr>
          <w:p w14:paraId="0F789954" w14:textId="77777777" w:rsidR="008D76AC" w:rsidRDefault="00CA160A" w:rsidP="008D76AC">
            <w:pPr>
              <w:jc w:val="center"/>
              <w:rPr>
                <w:rFonts w:ascii="Arial" w:eastAsia="Arial Unicode MS" w:hAnsi="Arial" w:cs="Arial"/>
                <w:b/>
                <w:bCs/>
                <w:sz w:val="18"/>
                <w:szCs w:val="18"/>
                <w:lang w:bidi="th-TH"/>
              </w:rPr>
            </w:pPr>
            <w:r w:rsidRPr="00ED47CA">
              <w:rPr>
                <w:rFonts w:ascii="Arial" w:eastAsia="Arial Unicode MS" w:hAnsi="Arial" w:cs="Arial"/>
                <w:b/>
                <w:bCs/>
                <w:sz w:val="18"/>
                <w:szCs w:val="18"/>
                <w:lang w:bidi="th-TH"/>
              </w:rPr>
              <w:t xml:space="preserve">Consolidated </w:t>
            </w:r>
          </w:p>
          <w:p w14:paraId="53BF7021" w14:textId="343279D4" w:rsidR="00CA160A" w:rsidRPr="00ED47CA" w:rsidRDefault="00CA160A" w:rsidP="008D76AC">
            <w:pPr>
              <w:jc w:val="center"/>
              <w:rPr>
                <w:rFonts w:ascii="Arial" w:eastAsia="Arial Unicode MS" w:hAnsi="Arial" w:cs="Arial"/>
                <w:b/>
                <w:bCs/>
                <w:sz w:val="18"/>
                <w:szCs w:val="18"/>
                <w:lang w:bidi="th-TH"/>
              </w:rPr>
            </w:pPr>
            <w:r w:rsidRPr="00ED47CA">
              <w:rPr>
                <w:rFonts w:ascii="Arial" w:eastAsia="Arial Unicode MS" w:hAnsi="Arial" w:cs="Arial"/>
                <w:b/>
                <w:bCs/>
                <w:sz w:val="18"/>
                <w:szCs w:val="18"/>
                <w:lang w:bidi="th-TH"/>
              </w:rPr>
              <w:t>financial statement</w:t>
            </w:r>
            <w:r w:rsidR="004531A7">
              <w:rPr>
                <w:rFonts w:ascii="Arial" w:eastAsia="Arial Unicode MS" w:hAnsi="Arial" w:cs="Arial"/>
                <w:b/>
                <w:bCs/>
                <w:sz w:val="18"/>
                <w:szCs w:val="18"/>
                <w:lang w:bidi="th-TH"/>
              </w:rPr>
              <w:t>s</w:t>
            </w:r>
          </w:p>
        </w:tc>
      </w:tr>
      <w:tr w:rsidR="00CA160A" w:rsidRPr="00ED47CA" w14:paraId="33C9F5B6" w14:textId="77777777" w:rsidTr="008D76AC">
        <w:trPr>
          <w:cantSplit/>
          <w:trHeight w:val="20"/>
        </w:trPr>
        <w:tc>
          <w:tcPr>
            <w:tcW w:w="6502" w:type="dxa"/>
          </w:tcPr>
          <w:p w14:paraId="55054380" w14:textId="77777777" w:rsidR="00CA160A" w:rsidRPr="00ED47CA" w:rsidRDefault="00CA160A" w:rsidP="00865727">
            <w:pPr>
              <w:rPr>
                <w:rFonts w:ascii="Arial" w:eastAsia="Arial Unicode MS" w:hAnsi="Arial" w:cs="Arial"/>
                <w:sz w:val="18"/>
                <w:szCs w:val="18"/>
                <w:lang w:bidi="th-TH"/>
              </w:rPr>
            </w:pPr>
          </w:p>
        </w:tc>
        <w:tc>
          <w:tcPr>
            <w:tcW w:w="1566" w:type="dxa"/>
          </w:tcPr>
          <w:p w14:paraId="45FB7A63" w14:textId="3772B812" w:rsidR="00CA160A" w:rsidRPr="00ED47CA" w:rsidRDefault="00CA160A" w:rsidP="00865727">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2025</w:t>
            </w:r>
          </w:p>
        </w:tc>
        <w:tc>
          <w:tcPr>
            <w:tcW w:w="1476" w:type="dxa"/>
          </w:tcPr>
          <w:p w14:paraId="5B930F97" w14:textId="470C570A" w:rsidR="00CA160A" w:rsidRPr="00ED47CA" w:rsidRDefault="00CA160A" w:rsidP="00865727">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2024</w:t>
            </w:r>
          </w:p>
        </w:tc>
      </w:tr>
      <w:tr w:rsidR="00CA160A" w:rsidRPr="00ED47CA" w14:paraId="423AC4A9" w14:textId="77777777" w:rsidTr="008D76AC">
        <w:trPr>
          <w:cantSplit/>
          <w:trHeight w:val="20"/>
        </w:trPr>
        <w:tc>
          <w:tcPr>
            <w:tcW w:w="6502" w:type="dxa"/>
          </w:tcPr>
          <w:p w14:paraId="3AECB0B4" w14:textId="5CBEE8B8" w:rsidR="00CA160A" w:rsidRPr="00ED47CA" w:rsidRDefault="00214EA2" w:rsidP="00865727">
            <w:pPr>
              <w:rPr>
                <w:rFonts w:ascii="Arial" w:eastAsia="Arial Unicode MS" w:hAnsi="Arial" w:cs="Arial"/>
                <w:sz w:val="18"/>
                <w:szCs w:val="18"/>
                <w:lang w:bidi="th-TH"/>
              </w:rPr>
            </w:pPr>
            <w:r w:rsidRPr="00ED47CA">
              <w:rPr>
                <w:rFonts w:ascii="Arial" w:eastAsia="Arial Unicode MS" w:hAnsi="Arial" w:cs="Arial"/>
                <w:b/>
                <w:bCs/>
                <w:sz w:val="18"/>
                <w:szCs w:val="18"/>
                <w:lang w:bidi="th-TH"/>
              </w:rPr>
              <w:t xml:space="preserve">Lease payment to be received as </w:t>
            </w:r>
            <w:r w:rsidR="004531A7" w:rsidRPr="00ED47CA">
              <w:rPr>
                <w:rFonts w:ascii="Arial" w:eastAsia="Arial Unicode MS" w:hAnsi="Arial" w:cs="Arial"/>
                <w:b/>
                <w:bCs/>
                <w:sz w:val="18"/>
                <w:szCs w:val="18"/>
                <w:lang w:bidi="th-TH"/>
              </w:rPr>
              <w:t>at</w:t>
            </w:r>
            <w:r w:rsidR="004531A7">
              <w:rPr>
                <w:rFonts w:ascii="Arial" w:eastAsia="Arial Unicode MS" w:hAnsi="Arial" w:cstheme="minorBidi" w:hint="cs"/>
                <w:b/>
                <w:bCs/>
                <w:sz w:val="18"/>
                <w:szCs w:val="18"/>
                <w:cs/>
                <w:lang w:bidi="th-TH"/>
              </w:rPr>
              <w:t xml:space="preserve"> </w:t>
            </w:r>
            <w:r w:rsidR="004531A7" w:rsidRPr="00586F8D">
              <w:rPr>
                <w:rFonts w:ascii="Arial" w:eastAsia="Arial Unicode MS" w:hAnsi="Arial" w:cs="Arial"/>
                <w:b/>
                <w:bCs/>
                <w:sz w:val="18"/>
                <w:szCs w:val="18"/>
                <w:cs/>
                <w:lang w:bidi="th-TH"/>
              </w:rPr>
              <w:t>31</w:t>
            </w:r>
            <w:r w:rsidRPr="00586F8D">
              <w:rPr>
                <w:rFonts w:ascii="Arial" w:eastAsia="Arial Unicode MS" w:hAnsi="Arial" w:cs="Arial"/>
                <w:b/>
                <w:bCs/>
                <w:sz w:val="18"/>
                <w:szCs w:val="18"/>
                <w:lang w:val="en-GB" w:bidi="th-TH"/>
              </w:rPr>
              <w:t xml:space="preserve"> </w:t>
            </w:r>
            <w:r>
              <w:rPr>
                <w:rFonts w:ascii="Arial" w:eastAsia="Arial Unicode MS" w:hAnsi="Arial" w:cstheme="minorBidi"/>
                <w:b/>
                <w:bCs/>
                <w:sz w:val="18"/>
                <w:szCs w:val="18"/>
                <w:lang w:val="en-GB" w:bidi="th-TH"/>
              </w:rPr>
              <w:t>December</w:t>
            </w:r>
          </w:p>
        </w:tc>
        <w:tc>
          <w:tcPr>
            <w:tcW w:w="1566" w:type="dxa"/>
            <w:tcBorders>
              <w:bottom w:val="single" w:sz="4" w:space="0" w:color="auto"/>
            </w:tcBorders>
          </w:tcPr>
          <w:p w14:paraId="2543B5E5" w14:textId="091FCFD6" w:rsidR="00CA160A" w:rsidRPr="00ED47CA" w:rsidRDefault="00CA160A" w:rsidP="00435F3B">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Thousand Baht</w:t>
            </w:r>
          </w:p>
        </w:tc>
        <w:tc>
          <w:tcPr>
            <w:tcW w:w="1476" w:type="dxa"/>
            <w:tcBorders>
              <w:bottom w:val="single" w:sz="4" w:space="0" w:color="auto"/>
            </w:tcBorders>
          </w:tcPr>
          <w:p w14:paraId="31A5D720" w14:textId="10D4FD35" w:rsidR="00CA160A" w:rsidRPr="00ED47CA" w:rsidRDefault="00CA160A" w:rsidP="00435F3B">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Thousand</w:t>
            </w:r>
            <w:r w:rsidR="00435F3B">
              <w:rPr>
                <w:rFonts w:ascii="Arial" w:eastAsia="Arial Unicode MS" w:hAnsi="Arial" w:cs="Arial"/>
                <w:b/>
                <w:bCs/>
                <w:sz w:val="18"/>
                <w:szCs w:val="18"/>
                <w:lang w:bidi="th-TH"/>
              </w:rPr>
              <w:t xml:space="preserve"> </w:t>
            </w:r>
            <w:r w:rsidRPr="00ED47CA">
              <w:rPr>
                <w:rFonts w:ascii="Arial" w:eastAsia="Arial Unicode MS" w:hAnsi="Arial" w:cs="Arial"/>
                <w:b/>
                <w:bCs/>
                <w:sz w:val="18"/>
                <w:szCs w:val="18"/>
                <w:lang w:bidi="th-TH"/>
              </w:rPr>
              <w:t>Baht</w:t>
            </w:r>
          </w:p>
        </w:tc>
      </w:tr>
      <w:tr w:rsidR="00CA160A" w:rsidRPr="00ED47CA" w14:paraId="3B4A6D84" w14:textId="77777777" w:rsidTr="008D76AC">
        <w:trPr>
          <w:cantSplit/>
          <w:trHeight w:val="20"/>
        </w:trPr>
        <w:tc>
          <w:tcPr>
            <w:tcW w:w="6502" w:type="dxa"/>
          </w:tcPr>
          <w:p w14:paraId="63975FA9" w14:textId="77777777" w:rsidR="00CA160A" w:rsidRPr="00ED47CA" w:rsidRDefault="00CA160A" w:rsidP="00865727">
            <w:pPr>
              <w:rPr>
                <w:rFonts w:ascii="Arial" w:eastAsia="Arial Unicode MS" w:hAnsi="Arial" w:cs="Arial"/>
                <w:sz w:val="18"/>
                <w:szCs w:val="18"/>
                <w:rtl/>
                <w:cs/>
              </w:rPr>
            </w:pPr>
          </w:p>
        </w:tc>
        <w:tc>
          <w:tcPr>
            <w:tcW w:w="1566" w:type="dxa"/>
            <w:tcBorders>
              <w:top w:val="single" w:sz="4" w:space="0" w:color="auto"/>
            </w:tcBorders>
          </w:tcPr>
          <w:p w14:paraId="413DAF2F" w14:textId="77777777" w:rsidR="00CA160A" w:rsidRPr="00ED47CA" w:rsidRDefault="00CA160A" w:rsidP="00865727">
            <w:pPr>
              <w:ind w:right="-72"/>
              <w:jc w:val="right"/>
              <w:rPr>
                <w:rFonts w:ascii="Arial" w:eastAsia="Arial Unicode MS" w:hAnsi="Arial" w:cs="Arial"/>
                <w:sz w:val="18"/>
                <w:szCs w:val="18"/>
                <w:lang w:bidi="th-TH"/>
              </w:rPr>
            </w:pPr>
          </w:p>
        </w:tc>
        <w:tc>
          <w:tcPr>
            <w:tcW w:w="1476" w:type="dxa"/>
            <w:tcBorders>
              <w:top w:val="single" w:sz="4" w:space="0" w:color="auto"/>
            </w:tcBorders>
          </w:tcPr>
          <w:p w14:paraId="76768147" w14:textId="77777777" w:rsidR="00CA160A" w:rsidRPr="00ED47CA" w:rsidRDefault="00CA160A" w:rsidP="00865727">
            <w:pPr>
              <w:ind w:right="-72"/>
              <w:jc w:val="right"/>
              <w:rPr>
                <w:rFonts w:ascii="Arial" w:eastAsia="Arial Unicode MS" w:hAnsi="Arial" w:cs="Arial"/>
                <w:sz w:val="18"/>
                <w:szCs w:val="18"/>
                <w:lang w:bidi="th-TH"/>
              </w:rPr>
            </w:pPr>
          </w:p>
        </w:tc>
      </w:tr>
      <w:tr w:rsidR="00EA5EDD" w:rsidRPr="00ED47CA" w14:paraId="4A849379" w14:textId="77777777" w:rsidTr="008D76AC">
        <w:trPr>
          <w:cantSplit/>
          <w:trHeight w:val="20"/>
        </w:trPr>
        <w:tc>
          <w:tcPr>
            <w:tcW w:w="6502" w:type="dxa"/>
            <w:vAlign w:val="bottom"/>
          </w:tcPr>
          <w:p w14:paraId="515FCC25" w14:textId="29D800C7" w:rsidR="00EA5EDD" w:rsidRPr="00ED47CA" w:rsidRDefault="00EA5EDD" w:rsidP="00865727">
            <w:pPr>
              <w:rPr>
                <w:rFonts w:ascii="Arial" w:eastAsia="Arial Unicode MS" w:hAnsi="Arial" w:cs="Arial"/>
                <w:sz w:val="18"/>
                <w:szCs w:val="18"/>
                <w:rtl/>
                <w:cs/>
              </w:rPr>
            </w:pPr>
            <w:r w:rsidRPr="00ED47CA">
              <w:rPr>
                <w:rFonts w:ascii="Arial" w:eastAsia="Arial Unicode MS" w:hAnsi="Arial" w:cs="Arial"/>
                <w:sz w:val="18"/>
                <w:szCs w:val="18"/>
                <w:lang w:bidi="th-TH"/>
              </w:rPr>
              <w:t>Less than 1 year</w:t>
            </w:r>
          </w:p>
        </w:tc>
        <w:tc>
          <w:tcPr>
            <w:tcW w:w="1566" w:type="dxa"/>
            <w:tcBorders>
              <w:top w:val="nil"/>
              <w:left w:val="nil"/>
              <w:bottom w:val="nil"/>
              <w:right w:val="nil"/>
            </w:tcBorders>
          </w:tcPr>
          <w:p w14:paraId="632788C5" w14:textId="40870ED2" w:rsidR="00EA5EDD" w:rsidRPr="00ED47CA" w:rsidRDefault="00EA5EDD"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38,201</w:t>
            </w:r>
          </w:p>
        </w:tc>
        <w:tc>
          <w:tcPr>
            <w:tcW w:w="1476" w:type="dxa"/>
            <w:vAlign w:val="center"/>
          </w:tcPr>
          <w:p w14:paraId="7EB6EBE4" w14:textId="5EA2A52A" w:rsidR="00EA5EDD" w:rsidRPr="00ED47CA" w:rsidRDefault="00EA5EDD"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38,722</w:t>
            </w:r>
          </w:p>
        </w:tc>
      </w:tr>
      <w:tr w:rsidR="00EA5EDD" w:rsidRPr="00ED47CA" w14:paraId="0EB4F85A" w14:textId="77777777" w:rsidTr="008D76AC">
        <w:trPr>
          <w:cantSplit/>
          <w:trHeight w:val="20"/>
        </w:trPr>
        <w:tc>
          <w:tcPr>
            <w:tcW w:w="6502" w:type="dxa"/>
            <w:vAlign w:val="bottom"/>
          </w:tcPr>
          <w:p w14:paraId="33364724" w14:textId="4FA83A9C" w:rsidR="00EA5EDD" w:rsidRPr="00ED47CA" w:rsidRDefault="00EA5EDD" w:rsidP="00865727">
            <w:pPr>
              <w:rPr>
                <w:rFonts w:ascii="Arial" w:eastAsia="Arial Unicode MS" w:hAnsi="Arial" w:cs="Arial"/>
                <w:sz w:val="18"/>
                <w:szCs w:val="18"/>
                <w:lang w:bidi="th-TH"/>
              </w:rPr>
            </w:pPr>
            <w:r w:rsidRPr="00ED47CA">
              <w:rPr>
                <w:rFonts w:ascii="Arial" w:eastAsia="Arial Unicode MS" w:hAnsi="Arial" w:cs="Arial"/>
                <w:sz w:val="18"/>
                <w:szCs w:val="18"/>
                <w:lang w:bidi="th-TH"/>
              </w:rPr>
              <w:t>Later than 1 year to 5 years</w:t>
            </w:r>
          </w:p>
        </w:tc>
        <w:tc>
          <w:tcPr>
            <w:tcW w:w="1566" w:type="dxa"/>
            <w:tcBorders>
              <w:top w:val="nil"/>
              <w:left w:val="nil"/>
              <w:bottom w:val="nil"/>
              <w:right w:val="nil"/>
            </w:tcBorders>
          </w:tcPr>
          <w:p w14:paraId="4453FA2F" w14:textId="185055D9" w:rsidR="00EA5EDD" w:rsidRPr="00ED47CA" w:rsidRDefault="00EA5EDD"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157,646</w:t>
            </w:r>
          </w:p>
        </w:tc>
        <w:tc>
          <w:tcPr>
            <w:tcW w:w="1476" w:type="dxa"/>
            <w:vAlign w:val="center"/>
          </w:tcPr>
          <w:p w14:paraId="64B1A933" w14:textId="03DD4911" w:rsidR="00EA5EDD" w:rsidRPr="00ED47CA" w:rsidRDefault="00EA5EDD" w:rsidP="00865727">
            <w:pPr>
              <w:ind w:right="-72"/>
              <w:jc w:val="right"/>
              <w:rPr>
                <w:rFonts w:ascii="Arial" w:eastAsia="Arial Unicode MS" w:hAnsi="Arial" w:cs="Arial"/>
                <w:sz w:val="18"/>
                <w:szCs w:val="18"/>
                <w:lang w:val="en-GB" w:bidi="th-TH"/>
              </w:rPr>
            </w:pPr>
            <w:r w:rsidRPr="00ED47CA">
              <w:rPr>
                <w:rFonts w:ascii="Arial" w:eastAsia="Arial Unicode MS" w:hAnsi="Arial" w:cs="Arial"/>
                <w:sz w:val="18"/>
                <w:szCs w:val="18"/>
                <w:lang w:val="en-GB" w:bidi="th-TH"/>
              </w:rPr>
              <w:t>158,055</w:t>
            </w:r>
          </w:p>
        </w:tc>
      </w:tr>
      <w:tr w:rsidR="00EA5EDD" w:rsidRPr="00ED47CA" w14:paraId="3562CEB1" w14:textId="77777777" w:rsidTr="008D76AC">
        <w:trPr>
          <w:cantSplit/>
          <w:trHeight w:val="20"/>
        </w:trPr>
        <w:tc>
          <w:tcPr>
            <w:tcW w:w="6502" w:type="dxa"/>
            <w:vAlign w:val="bottom"/>
          </w:tcPr>
          <w:p w14:paraId="3AC1C7AD" w14:textId="2AA0201D" w:rsidR="00EA5EDD" w:rsidRPr="00ED47CA" w:rsidRDefault="00EA5EDD" w:rsidP="00865727">
            <w:pPr>
              <w:rPr>
                <w:rFonts w:ascii="Arial" w:eastAsia="Arial Unicode MS" w:hAnsi="Arial" w:cs="Arial"/>
                <w:sz w:val="18"/>
                <w:szCs w:val="18"/>
                <w:lang w:bidi="th-TH"/>
              </w:rPr>
            </w:pPr>
            <w:r w:rsidRPr="00ED47CA">
              <w:rPr>
                <w:rFonts w:ascii="Arial" w:eastAsia="Arial Unicode MS" w:hAnsi="Arial" w:cs="Arial"/>
                <w:sz w:val="18"/>
                <w:szCs w:val="18"/>
                <w:lang w:bidi="th-TH"/>
              </w:rPr>
              <w:t>Later than 5 years</w:t>
            </w:r>
          </w:p>
        </w:tc>
        <w:tc>
          <w:tcPr>
            <w:tcW w:w="1566" w:type="dxa"/>
            <w:tcBorders>
              <w:top w:val="nil"/>
              <w:left w:val="nil"/>
              <w:bottom w:val="single" w:sz="6" w:space="0" w:color="auto"/>
              <w:right w:val="nil"/>
            </w:tcBorders>
          </w:tcPr>
          <w:p w14:paraId="3715F896" w14:textId="5CFA2B37" w:rsidR="00EA5EDD" w:rsidRPr="00ED47CA" w:rsidRDefault="00EA5EDD"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1,528,981</w:t>
            </w:r>
          </w:p>
        </w:tc>
        <w:tc>
          <w:tcPr>
            <w:tcW w:w="1476" w:type="dxa"/>
            <w:tcBorders>
              <w:bottom w:val="single" w:sz="4" w:space="0" w:color="auto"/>
            </w:tcBorders>
            <w:vAlign w:val="center"/>
          </w:tcPr>
          <w:p w14:paraId="60EE69EF" w14:textId="5BFCBAC5" w:rsidR="00EA5EDD" w:rsidRPr="00ED47CA" w:rsidRDefault="00EA5EDD" w:rsidP="00865727">
            <w:pPr>
              <w:ind w:right="-72"/>
              <w:jc w:val="right"/>
              <w:rPr>
                <w:rFonts w:ascii="Arial" w:eastAsia="Arial Unicode MS" w:hAnsi="Arial" w:cs="Arial"/>
                <w:sz w:val="18"/>
                <w:szCs w:val="18"/>
                <w:lang w:val="en-GB" w:bidi="th-TH"/>
              </w:rPr>
            </w:pPr>
            <w:r w:rsidRPr="00ED47CA">
              <w:rPr>
                <w:rFonts w:ascii="Arial" w:eastAsia="Arial Unicode MS" w:hAnsi="Arial" w:cs="Arial"/>
                <w:sz w:val="18"/>
                <w:szCs w:val="18"/>
                <w:lang w:bidi="th-TH"/>
              </w:rPr>
              <w:t>1,385,743</w:t>
            </w:r>
          </w:p>
        </w:tc>
      </w:tr>
      <w:tr w:rsidR="00ED47CA" w:rsidRPr="00ED47CA" w14:paraId="098E0384" w14:textId="77777777" w:rsidTr="008D76AC">
        <w:trPr>
          <w:cantSplit/>
          <w:trHeight w:val="20"/>
        </w:trPr>
        <w:tc>
          <w:tcPr>
            <w:tcW w:w="6502" w:type="dxa"/>
            <w:vAlign w:val="bottom"/>
          </w:tcPr>
          <w:p w14:paraId="213CD65A" w14:textId="77777777" w:rsidR="00ED47CA" w:rsidRPr="00ED47CA" w:rsidRDefault="00ED47CA" w:rsidP="00865727">
            <w:pPr>
              <w:rPr>
                <w:rFonts w:ascii="Arial" w:eastAsia="Arial Unicode MS" w:hAnsi="Arial" w:cs="Arial"/>
                <w:sz w:val="18"/>
                <w:szCs w:val="18"/>
                <w:lang w:bidi="th-TH"/>
              </w:rPr>
            </w:pPr>
          </w:p>
        </w:tc>
        <w:tc>
          <w:tcPr>
            <w:tcW w:w="1566" w:type="dxa"/>
            <w:tcBorders>
              <w:top w:val="nil"/>
              <w:left w:val="nil"/>
              <w:right w:val="nil"/>
            </w:tcBorders>
          </w:tcPr>
          <w:p w14:paraId="35F80985" w14:textId="77777777" w:rsidR="00ED47CA" w:rsidRPr="00ED47CA" w:rsidRDefault="00ED47CA" w:rsidP="00865727">
            <w:pPr>
              <w:ind w:right="-72"/>
              <w:jc w:val="right"/>
              <w:rPr>
                <w:rFonts w:ascii="Arial" w:eastAsia="Arial Unicode MS" w:hAnsi="Arial" w:cs="Arial"/>
                <w:sz w:val="18"/>
                <w:szCs w:val="18"/>
                <w:lang w:bidi="th-TH"/>
              </w:rPr>
            </w:pPr>
          </w:p>
        </w:tc>
        <w:tc>
          <w:tcPr>
            <w:tcW w:w="1476" w:type="dxa"/>
            <w:vAlign w:val="center"/>
          </w:tcPr>
          <w:p w14:paraId="07921075" w14:textId="77777777" w:rsidR="00ED47CA" w:rsidRPr="00ED47CA" w:rsidRDefault="00ED47CA" w:rsidP="00865727">
            <w:pPr>
              <w:ind w:right="-72"/>
              <w:jc w:val="right"/>
              <w:rPr>
                <w:rFonts w:ascii="Arial" w:eastAsia="Arial Unicode MS" w:hAnsi="Arial" w:cs="Arial"/>
                <w:sz w:val="18"/>
                <w:szCs w:val="18"/>
                <w:lang w:bidi="th-TH"/>
              </w:rPr>
            </w:pPr>
          </w:p>
        </w:tc>
      </w:tr>
      <w:tr w:rsidR="00EA5EDD" w:rsidRPr="00ED47CA" w14:paraId="48A08D27" w14:textId="77777777" w:rsidTr="008D76AC">
        <w:trPr>
          <w:cantSplit/>
          <w:trHeight w:val="20"/>
        </w:trPr>
        <w:tc>
          <w:tcPr>
            <w:tcW w:w="6502" w:type="dxa"/>
            <w:vAlign w:val="bottom"/>
          </w:tcPr>
          <w:p w14:paraId="14288B3B" w14:textId="77777777" w:rsidR="00EA5EDD" w:rsidRPr="00ED47CA" w:rsidRDefault="00EA5EDD" w:rsidP="00865727">
            <w:pPr>
              <w:rPr>
                <w:rFonts w:ascii="Arial" w:eastAsia="Arial Unicode MS" w:hAnsi="Arial" w:cs="Arial"/>
                <w:sz w:val="18"/>
                <w:szCs w:val="18"/>
                <w:lang w:bidi="th-TH"/>
              </w:rPr>
            </w:pPr>
          </w:p>
        </w:tc>
        <w:tc>
          <w:tcPr>
            <w:tcW w:w="1566" w:type="dxa"/>
            <w:vAlign w:val="center"/>
          </w:tcPr>
          <w:p w14:paraId="72720D34" w14:textId="202F0AF8" w:rsidR="00EA5EDD" w:rsidRPr="00ED47CA" w:rsidRDefault="005119EC"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1,724,828</w:t>
            </w:r>
          </w:p>
        </w:tc>
        <w:tc>
          <w:tcPr>
            <w:tcW w:w="1476" w:type="dxa"/>
            <w:vAlign w:val="center"/>
          </w:tcPr>
          <w:p w14:paraId="1C717BA1" w14:textId="5253FDD0" w:rsidR="00EA5EDD" w:rsidRPr="00ED47CA" w:rsidRDefault="00EA5EDD"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1,582,520</w:t>
            </w:r>
          </w:p>
        </w:tc>
      </w:tr>
      <w:tr w:rsidR="00EA5EDD" w:rsidRPr="00ED47CA" w14:paraId="6F02EE8B" w14:textId="77777777" w:rsidTr="008D76AC">
        <w:trPr>
          <w:cantSplit/>
          <w:trHeight w:val="20"/>
        </w:trPr>
        <w:tc>
          <w:tcPr>
            <w:tcW w:w="6502" w:type="dxa"/>
            <w:vAlign w:val="bottom"/>
          </w:tcPr>
          <w:p w14:paraId="2B582306" w14:textId="18760CFE" w:rsidR="00EA5EDD" w:rsidRPr="00ED47CA" w:rsidRDefault="00EA5EDD" w:rsidP="00865727">
            <w:pPr>
              <w:rPr>
                <w:rFonts w:ascii="Arial" w:eastAsia="Arial Unicode MS" w:hAnsi="Arial" w:cs="Arial"/>
                <w:sz w:val="18"/>
                <w:szCs w:val="18"/>
                <w:lang w:bidi="th-TH"/>
              </w:rPr>
            </w:pPr>
            <w:r w:rsidRPr="00ED47CA">
              <w:rPr>
                <w:rFonts w:ascii="Arial" w:eastAsia="Arial Unicode MS" w:hAnsi="Arial" w:cs="Arial"/>
                <w:sz w:val="18"/>
                <w:szCs w:val="18"/>
                <w:u w:val="single"/>
                <w:lang w:bidi="th-TH"/>
              </w:rPr>
              <w:t>Less</w:t>
            </w:r>
            <w:r w:rsidRPr="00ED47CA">
              <w:rPr>
                <w:rFonts w:ascii="Arial" w:eastAsia="Arial Unicode MS" w:hAnsi="Arial" w:cs="Arial"/>
                <w:sz w:val="18"/>
                <w:szCs w:val="18"/>
                <w:lang w:bidi="th-TH"/>
              </w:rPr>
              <w:t xml:space="preserve">  Deferred finance income</w:t>
            </w:r>
          </w:p>
        </w:tc>
        <w:tc>
          <w:tcPr>
            <w:tcW w:w="1566" w:type="dxa"/>
            <w:tcBorders>
              <w:bottom w:val="single" w:sz="4" w:space="0" w:color="auto"/>
            </w:tcBorders>
            <w:vAlign w:val="center"/>
          </w:tcPr>
          <w:p w14:paraId="6F44773E" w14:textId="449AA1E9" w:rsidR="00EA5EDD" w:rsidRPr="00ED47CA" w:rsidRDefault="005119EC"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(1,258,235)</w:t>
            </w:r>
          </w:p>
        </w:tc>
        <w:tc>
          <w:tcPr>
            <w:tcW w:w="1476" w:type="dxa"/>
            <w:tcBorders>
              <w:bottom w:val="single" w:sz="4" w:space="0" w:color="auto"/>
            </w:tcBorders>
            <w:vAlign w:val="center"/>
          </w:tcPr>
          <w:p w14:paraId="309F6C1A" w14:textId="60656CC7" w:rsidR="00EA5EDD" w:rsidRPr="00ED47CA" w:rsidRDefault="00EA5EDD"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(1,139,747)</w:t>
            </w:r>
          </w:p>
        </w:tc>
      </w:tr>
      <w:tr w:rsidR="00ED47CA" w:rsidRPr="00ED47CA" w14:paraId="06DE49B0" w14:textId="77777777" w:rsidTr="008D76AC">
        <w:trPr>
          <w:cantSplit/>
          <w:trHeight w:val="20"/>
        </w:trPr>
        <w:tc>
          <w:tcPr>
            <w:tcW w:w="6502" w:type="dxa"/>
            <w:vAlign w:val="bottom"/>
          </w:tcPr>
          <w:p w14:paraId="2BFF02EC" w14:textId="77777777" w:rsidR="00ED47CA" w:rsidRPr="00ED47CA" w:rsidRDefault="00ED47CA" w:rsidP="00865727">
            <w:pPr>
              <w:rPr>
                <w:rFonts w:ascii="Arial" w:eastAsia="Arial Unicode MS" w:hAnsi="Arial" w:cs="Arial"/>
                <w:sz w:val="18"/>
                <w:szCs w:val="18"/>
                <w:u w:val="single"/>
                <w:lang w:bidi="th-TH"/>
              </w:rPr>
            </w:pPr>
          </w:p>
        </w:tc>
        <w:tc>
          <w:tcPr>
            <w:tcW w:w="1566" w:type="dxa"/>
            <w:tcBorders>
              <w:top w:val="single" w:sz="4" w:space="0" w:color="auto"/>
            </w:tcBorders>
            <w:vAlign w:val="center"/>
          </w:tcPr>
          <w:p w14:paraId="711FD7F2" w14:textId="77777777" w:rsidR="00ED47CA" w:rsidRPr="00ED47CA" w:rsidRDefault="00ED47CA" w:rsidP="00865727">
            <w:pPr>
              <w:ind w:right="-72"/>
              <w:jc w:val="right"/>
              <w:rPr>
                <w:rFonts w:ascii="Arial" w:eastAsia="Arial Unicode MS" w:hAnsi="Arial" w:cs="Arial"/>
                <w:sz w:val="18"/>
                <w:szCs w:val="18"/>
                <w:lang w:bidi="th-TH"/>
              </w:rPr>
            </w:pPr>
          </w:p>
        </w:tc>
        <w:tc>
          <w:tcPr>
            <w:tcW w:w="1476" w:type="dxa"/>
            <w:tcBorders>
              <w:top w:val="single" w:sz="4" w:space="0" w:color="auto"/>
            </w:tcBorders>
            <w:vAlign w:val="center"/>
          </w:tcPr>
          <w:p w14:paraId="6DAC524D" w14:textId="77777777" w:rsidR="00ED47CA" w:rsidRPr="00ED47CA" w:rsidRDefault="00ED47CA" w:rsidP="00865727">
            <w:pPr>
              <w:ind w:right="-72"/>
              <w:jc w:val="right"/>
              <w:rPr>
                <w:rFonts w:ascii="Arial" w:eastAsia="Arial Unicode MS" w:hAnsi="Arial" w:cs="Arial"/>
                <w:sz w:val="18"/>
                <w:szCs w:val="18"/>
                <w:lang w:bidi="th-TH"/>
              </w:rPr>
            </w:pPr>
          </w:p>
        </w:tc>
      </w:tr>
      <w:tr w:rsidR="005119EC" w:rsidRPr="00ED47CA" w14:paraId="5BB9563E" w14:textId="77777777" w:rsidTr="008D76AC">
        <w:trPr>
          <w:cantSplit/>
          <w:trHeight w:val="20"/>
        </w:trPr>
        <w:tc>
          <w:tcPr>
            <w:tcW w:w="6502" w:type="dxa"/>
            <w:vAlign w:val="bottom"/>
          </w:tcPr>
          <w:p w14:paraId="6C6E481D" w14:textId="5026FDF5" w:rsidR="005119EC" w:rsidRPr="00ED47CA" w:rsidRDefault="005119EC" w:rsidP="00865727">
            <w:pPr>
              <w:rPr>
                <w:rFonts w:ascii="Arial" w:eastAsia="Arial Unicode MS" w:hAnsi="Arial" w:cs="Arial"/>
                <w:sz w:val="18"/>
                <w:szCs w:val="18"/>
                <w:u w:val="single"/>
                <w:lang w:bidi="th-TH"/>
              </w:rPr>
            </w:pPr>
            <w:r w:rsidRPr="00ED47CA">
              <w:rPr>
                <w:rFonts w:ascii="Arial" w:eastAsia="Arial Unicode MS" w:hAnsi="Arial" w:cs="Arial"/>
                <w:sz w:val="18"/>
                <w:szCs w:val="18"/>
                <w:lang w:bidi="th-TH"/>
              </w:rPr>
              <w:t>Present value of net lease receivables</w:t>
            </w:r>
          </w:p>
        </w:tc>
        <w:tc>
          <w:tcPr>
            <w:tcW w:w="1566" w:type="dxa"/>
            <w:tcBorders>
              <w:bottom w:val="single" w:sz="4" w:space="0" w:color="auto"/>
            </w:tcBorders>
            <w:vAlign w:val="center"/>
          </w:tcPr>
          <w:p w14:paraId="5DD17C77" w14:textId="02E97CD8" w:rsidR="005119EC" w:rsidRPr="00ED47CA" w:rsidRDefault="005119EC"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466,593</w:t>
            </w:r>
          </w:p>
        </w:tc>
        <w:tc>
          <w:tcPr>
            <w:tcW w:w="1476" w:type="dxa"/>
            <w:tcBorders>
              <w:bottom w:val="single" w:sz="4" w:space="0" w:color="auto"/>
            </w:tcBorders>
            <w:vAlign w:val="center"/>
          </w:tcPr>
          <w:p w14:paraId="48A0CBDA" w14:textId="52671FF7" w:rsidR="005119EC" w:rsidRPr="00ED47CA" w:rsidRDefault="005119EC"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442,773</w:t>
            </w:r>
          </w:p>
        </w:tc>
      </w:tr>
    </w:tbl>
    <w:p w14:paraId="3AC42CB0" w14:textId="77777777" w:rsidR="00CA160A" w:rsidRPr="004A0633" w:rsidRDefault="00CA160A" w:rsidP="00865727">
      <w:pPr>
        <w:rPr>
          <w:rFonts w:ascii="Arial" w:eastAsia="Arial Unicode MS" w:hAnsi="Arial" w:cs="Arial"/>
          <w:sz w:val="18"/>
          <w:szCs w:val="18"/>
          <w:lang w:bidi="th-TH"/>
        </w:rPr>
      </w:pPr>
    </w:p>
    <w:p w14:paraId="73181427" w14:textId="6AC3EF73" w:rsidR="008E0B3C" w:rsidRPr="004A0633" w:rsidRDefault="00CA160A" w:rsidP="00865727">
      <w:pPr>
        <w:jc w:val="both"/>
        <w:rPr>
          <w:rFonts w:ascii="Arial" w:eastAsia="Arial Unicode MS" w:hAnsi="Arial" w:cs="Arial"/>
          <w:sz w:val="18"/>
          <w:szCs w:val="18"/>
          <w:lang w:bidi="th-TH"/>
        </w:rPr>
      </w:pPr>
      <w:r w:rsidRPr="004A0633">
        <w:rPr>
          <w:rFonts w:ascii="Arial" w:eastAsia="Arial Unicode MS" w:hAnsi="Arial" w:cs="Arial"/>
          <w:sz w:val="18"/>
          <w:szCs w:val="18"/>
          <w:lang w:bidi="th-TH"/>
        </w:rPr>
        <w:t>Movements of lease receivables for the year ended 31 December 2025 are as follows:</w:t>
      </w:r>
    </w:p>
    <w:p w14:paraId="032B571A" w14:textId="7B20C718" w:rsidR="00F84528" w:rsidRPr="004A0633" w:rsidRDefault="00F84528" w:rsidP="00865727">
      <w:pPr>
        <w:rPr>
          <w:rFonts w:ascii="Arial" w:eastAsia="Arial Unicode MS" w:hAnsi="Arial" w:cs="Arial"/>
          <w:sz w:val="18"/>
          <w:szCs w:val="18"/>
          <w:lang w:bidi="th-TH"/>
        </w:rPr>
      </w:pPr>
    </w:p>
    <w:tbl>
      <w:tblPr>
        <w:tblW w:w="9553" w:type="dxa"/>
        <w:tblInd w:w="14" w:type="dxa"/>
        <w:tblLayout w:type="fixed"/>
        <w:tblLook w:val="0000" w:firstRow="0" w:lastRow="0" w:firstColumn="0" w:lastColumn="0" w:noHBand="0" w:noVBand="0"/>
      </w:tblPr>
      <w:tblGrid>
        <w:gridCol w:w="7681"/>
        <w:gridCol w:w="1872"/>
      </w:tblGrid>
      <w:tr w:rsidR="00CA160A" w:rsidRPr="00ED47CA" w14:paraId="0D7998E0" w14:textId="77777777" w:rsidTr="00ED47CA">
        <w:trPr>
          <w:cantSplit/>
        </w:trPr>
        <w:tc>
          <w:tcPr>
            <w:tcW w:w="7681" w:type="dxa"/>
          </w:tcPr>
          <w:p w14:paraId="76DC850B" w14:textId="77777777" w:rsidR="00CA160A" w:rsidRPr="00ED47CA" w:rsidRDefault="00CA160A" w:rsidP="00865727">
            <w:pPr>
              <w:rPr>
                <w:rFonts w:ascii="Arial" w:eastAsia="Arial Unicode MS" w:hAnsi="Arial" w:cs="Arial"/>
                <w:sz w:val="18"/>
                <w:szCs w:val="18"/>
                <w:lang w:bidi="th-TH"/>
              </w:rPr>
            </w:pPr>
          </w:p>
        </w:tc>
        <w:tc>
          <w:tcPr>
            <w:tcW w:w="1872" w:type="dxa"/>
          </w:tcPr>
          <w:p w14:paraId="67D6CAE7" w14:textId="77777777" w:rsidR="00CA160A" w:rsidRPr="00ED47CA" w:rsidRDefault="00CA160A" w:rsidP="00ED47CA">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 xml:space="preserve">Consolidated </w:t>
            </w:r>
          </w:p>
          <w:p w14:paraId="04E8F9FA" w14:textId="7CA3B30E" w:rsidR="00CA160A" w:rsidRPr="00E70771" w:rsidRDefault="00CA160A" w:rsidP="00ED47CA">
            <w:pPr>
              <w:ind w:right="-72"/>
              <w:jc w:val="right"/>
              <w:rPr>
                <w:rFonts w:ascii="Arial" w:eastAsia="Arial Unicode MS" w:hAnsi="Arial" w:cs="Arial"/>
                <w:b/>
                <w:bCs/>
                <w:spacing w:val="-6"/>
                <w:sz w:val="18"/>
                <w:szCs w:val="18"/>
                <w:lang w:bidi="th-TH"/>
              </w:rPr>
            </w:pPr>
            <w:r w:rsidRPr="00E70771">
              <w:rPr>
                <w:rFonts w:ascii="Arial" w:eastAsia="Arial Unicode MS" w:hAnsi="Arial" w:cs="Arial"/>
                <w:b/>
                <w:bCs/>
                <w:spacing w:val="-6"/>
                <w:sz w:val="18"/>
                <w:szCs w:val="18"/>
                <w:lang w:bidi="th-TH"/>
              </w:rPr>
              <w:t xml:space="preserve">financial </w:t>
            </w:r>
            <w:r w:rsidR="00295331" w:rsidRPr="00E70771">
              <w:rPr>
                <w:rFonts w:ascii="Arial" w:eastAsia="Arial Unicode MS" w:hAnsi="Arial" w:cs="Arial"/>
                <w:b/>
                <w:bCs/>
                <w:spacing w:val="-6"/>
                <w:sz w:val="18"/>
                <w:szCs w:val="18"/>
                <w:lang w:bidi="th-TH"/>
              </w:rPr>
              <w:t>statement</w:t>
            </w:r>
          </w:p>
        </w:tc>
      </w:tr>
      <w:tr w:rsidR="00CA160A" w:rsidRPr="00ED47CA" w14:paraId="51840259" w14:textId="77777777" w:rsidTr="00ED47CA">
        <w:trPr>
          <w:cantSplit/>
        </w:trPr>
        <w:tc>
          <w:tcPr>
            <w:tcW w:w="7681" w:type="dxa"/>
          </w:tcPr>
          <w:p w14:paraId="0CEA7F40" w14:textId="77777777" w:rsidR="00CA160A" w:rsidRPr="00ED47CA" w:rsidRDefault="00CA160A" w:rsidP="00865727">
            <w:pPr>
              <w:rPr>
                <w:rFonts w:ascii="Arial" w:eastAsia="Arial Unicode MS" w:hAnsi="Arial" w:cs="Arial"/>
                <w:sz w:val="18"/>
                <w:szCs w:val="18"/>
                <w:lang w:bidi="th-TH"/>
              </w:rPr>
            </w:pPr>
          </w:p>
        </w:tc>
        <w:tc>
          <w:tcPr>
            <w:tcW w:w="1872" w:type="dxa"/>
            <w:tcBorders>
              <w:bottom w:val="single" w:sz="4" w:space="0" w:color="auto"/>
            </w:tcBorders>
          </w:tcPr>
          <w:p w14:paraId="1B2084BB" w14:textId="560287BC" w:rsidR="00CA160A" w:rsidRPr="00ED47CA" w:rsidRDefault="00CA160A" w:rsidP="00435F3B">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Thousand Baht</w:t>
            </w:r>
          </w:p>
        </w:tc>
      </w:tr>
      <w:tr w:rsidR="00CA160A" w:rsidRPr="00ED47CA" w14:paraId="64E787E4" w14:textId="77777777" w:rsidTr="00ED47CA">
        <w:trPr>
          <w:cantSplit/>
        </w:trPr>
        <w:tc>
          <w:tcPr>
            <w:tcW w:w="7681" w:type="dxa"/>
          </w:tcPr>
          <w:p w14:paraId="5455BD70" w14:textId="77777777" w:rsidR="00CA160A" w:rsidRPr="00ED47CA" w:rsidRDefault="00CA160A" w:rsidP="00865727">
            <w:pPr>
              <w:rPr>
                <w:rFonts w:ascii="Arial" w:eastAsia="Arial Unicode MS" w:hAnsi="Arial" w:cs="Arial"/>
                <w:sz w:val="18"/>
                <w:szCs w:val="18"/>
                <w:lang w:bidi="th-TH"/>
              </w:rPr>
            </w:pPr>
          </w:p>
        </w:tc>
        <w:tc>
          <w:tcPr>
            <w:tcW w:w="1872" w:type="dxa"/>
            <w:tcBorders>
              <w:top w:val="single" w:sz="4" w:space="0" w:color="auto"/>
            </w:tcBorders>
          </w:tcPr>
          <w:p w14:paraId="78516047" w14:textId="77777777" w:rsidR="00CA160A" w:rsidRPr="00ED47CA" w:rsidRDefault="00CA160A" w:rsidP="00865727">
            <w:pPr>
              <w:ind w:right="-72"/>
              <w:jc w:val="right"/>
              <w:rPr>
                <w:rFonts w:ascii="Arial" w:eastAsia="Arial Unicode MS" w:hAnsi="Arial" w:cs="Arial"/>
                <w:sz w:val="18"/>
                <w:szCs w:val="18"/>
                <w:lang w:bidi="th-TH"/>
              </w:rPr>
            </w:pPr>
          </w:p>
        </w:tc>
      </w:tr>
      <w:tr w:rsidR="00CA160A" w:rsidRPr="00ED47CA" w14:paraId="33A52D4D" w14:textId="77777777" w:rsidTr="00ED47CA">
        <w:trPr>
          <w:cantSplit/>
        </w:trPr>
        <w:tc>
          <w:tcPr>
            <w:tcW w:w="7681" w:type="dxa"/>
            <w:vAlign w:val="bottom"/>
          </w:tcPr>
          <w:p w14:paraId="271FE121" w14:textId="4AEE0024" w:rsidR="00CA160A" w:rsidRPr="00ED47CA" w:rsidRDefault="00CA160A" w:rsidP="00865727">
            <w:pPr>
              <w:rPr>
                <w:rFonts w:ascii="Arial" w:eastAsia="Arial Unicode MS" w:hAnsi="Arial" w:cs="Arial"/>
                <w:b/>
                <w:bCs/>
                <w:sz w:val="18"/>
                <w:szCs w:val="18"/>
                <w:lang w:bidi="th-TH"/>
              </w:rPr>
            </w:pPr>
            <w:r w:rsidRPr="00ED47CA">
              <w:rPr>
                <w:rFonts w:ascii="Arial" w:eastAsia="Arial Unicode MS" w:hAnsi="Arial" w:cs="Arial"/>
                <w:b/>
                <w:bCs/>
                <w:sz w:val="18"/>
                <w:szCs w:val="18"/>
                <w:lang w:bidi="th-TH"/>
              </w:rPr>
              <w:t>Opening net book value</w:t>
            </w:r>
          </w:p>
        </w:tc>
        <w:tc>
          <w:tcPr>
            <w:tcW w:w="1872" w:type="dxa"/>
            <w:vAlign w:val="center"/>
          </w:tcPr>
          <w:p w14:paraId="0D0C805D" w14:textId="6255EC35" w:rsidR="00CA160A" w:rsidRPr="00ED47CA" w:rsidRDefault="00CA160A"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442,773</w:t>
            </w:r>
          </w:p>
        </w:tc>
      </w:tr>
      <w:tr w:rsidR="00CA160A" w:rsidRPr="00ED47CA" w14:paraId="09148B70" w14:textId="77777777" w:rsidTr="00ED47CA">
        <w:trPr>
          <w:cantSplit/>
        </w:trPr>
        <w:tc>
          <w:tcPr>
            <w:tcW w:w="7681" w:type="dxa"/>
            <w:vAlign w:val="bottom"/>
          </w:tcPr>
          <w:p w14:paraId="0B29DAC4" w14:textId="03491576" w:rsidR="00CA160A" w:rsidRPr="00ED47CA" w:rsidRDefault="00CA160A" w:rsidP="00865727">
            <w:pPr>
              <w:rPr>
                <w:rFonts w:ascii="Arial" w:eastAsia="Arial Unicode MS" w:hAnsi="Arial" w:cs="Arial"/>
                <w:sz w:val="18"/>
                <w:szCs w:val="18"/>
                <w:lang w:bidi="th-TH"/>
              </w:rPr>
            </w:pPr>
            <w:r w:rsidRPr="00ED47CA">
              <w:rPr>
                <w:rFonts w:ascii="Arial" w:eastAsia="Arial Unicode MS" w:hAnsi="Arial" w:cs="Arial"/>
                <w:sz w:val="18"/>
                <w:szCs w:val="18"/>
                <w:lang w:bidi="th-TH"/>
              </w:rPr>
              <w:t>Additions</w:t>
            </w:r>
          </w:p>
        </w:tc>
        <w:tc>
          <w:tcPr>
            <w:tcW w:w="1872" w:type="dxa"/>
            <w:vAlign w:val="center"/>
          </w:tcPr>
          <w:p w14:paraId="5FBA4C78" w14:textId="7C32672D" w:rsidR="00CA160A" w:rsidRPr="00ED47CA" w:rsidRDefault="003A1A75"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59,513</w:t>
            </w:r>
          </w:p>
        </w:tc>
      </w:tr>
      <w:tr w:rsidR="00CA160A" w:rsidRPr="00ED47CA" w14:paraId="7E036922" w14:textId="77777777" w:rsidTr="00ED47CA">
        <w:trPr>
          <w:cantSplit/>
        </w:trPr>
        <w:tc>
          <w:tcPr>
            <w:tcW w:w="7681" w:type="dxa"/>
            <w:vAlign w:val="bottom"/>
          </w:tcPr>
          <w:p w14:paraId="49AC8136" w14:textId="25B9DE3E" w:rsidR="00CA160A" w:rsidRPr="00ED47CA" w:rsidRDefault="00CA160A" w:rsidP="00865727">
            <w:pPr>
              <w:rPr>
                <w:rFonts w:ascii="Arial" w:eastAsia="Arial Unicode MS" w:hAnsi="Arial" w:cs="Arial"/>
                <w:sz w:val="18"/>
                <w:szCs w:val="18"/>
                <w:lang w:bidi="th-TH"/>
              </w:rPr>
            </w:pPr>
            <w:r w:rsidRPr="00ED47CA">
              <w:rPr>
                <w:rFonts w:ascii="Arial" w:eastAsia="Arial Unicode MS" w:hAnsi="Arial" w:cs="Arial"/>
                <w:sz w:val="18"/>
                <w:szCs w:val="18"/>
                <w:lang w:bidi="th-TH"/>
              </w:rPr>
              <w:t>Lease modification</w:t>
            </w:r>
          </w:p>
        </w:tc>
        <w:tc>
          <w:tcPr>
            <w:tcW w:w="1872" w:type="dxa"/>
            <w:vAlign w:val="center"/>
          </w:tcPr>
          <w:p w14:paraId="79E5BFFE" w14:textId="30B40648" w:rsidR="00CA160A" w:rsidRPr="00ED47CA" w:rsidRDefault="003A1A75"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(8,669)</w:t>
            </w:r>
          </w:p>
        </w:tc>
      </w:tr>
      <w:tr w:rsidR="00CA160A" w:rsidRPr="00ED47CA" w14:paraId="7EA94ED3" w14:textId="77777777" w:rsidTr="00ED47CA">
        <w:trPr>
          <w:cantSplit/>
        </w:trPr>
        <w:tc>
          <w:tcPr>
            <w:tcW w:w="7681" w:type="dxa"/>
            <w:vAlign w:val="bottom"/>
          </w:tcPr>
          <w:p w14:paraId="505ADE7B" w14:textId="12F5D24D" w:rsidR="00CA160A" w:rsidRPr="00ED47CA" w:rsidRDefault="00CA160A" w:rsidP="00865727">
            <w:pPr>
              <w:rPr>
                <w:rFonts w:ascii="Arial" w:eastAsia="Arial Unicode MS" w:hAnsi="Arial" w:cs="Arial"/>
                <w:sz w:val="18"/>
                <w:szCs w:val="18"/>
                <w:rtl/>
                <w:cs/>
              </w:rPr>
            </w:pPr>
            <w:r w:rsidRPr="00ED47CA">
              <w:rPr>
                <w:rFonts w:ascii="Arial" w:eastAsia="Arial Unicode MS" w:hAnsi="Arial" w:cs="Arial"/>
                <w:sz w:val="18"/>
                <w:szCs w:val="18"/>
              </w:rPr>
              <w:t xml:space="preserve">Amortisation of deferred </w:t>
            </w:r>
            <w:r w:rsidR="003D381E">
              <w:rPr>
                <w:rFonts w:ascii="Arial" w:eastAsia="Arial Unicode MS" w:hAnsi="Arial" w:cs="Arial"/>
                <w:sz w:val="18"/>
                <w:szCs w:val="18"/>
              </w:rPr>
              <w:t>interest</w:t>
            </w:r>
            <w:r w:rsidRPr="00ED47CA">
              <w:rPr>
                <w:rFonts w:ascii="Arial" w:eastAsia="Arial Unicode MS" w:hAnsi="Arial" w:cs="Arial"/>
                <w:sz w:val="18"/>
                <w:szCs w:val="18"/>
              </w:rPr>
              <w:t xml:space="preserve">  </w:t>
            </w:r>
          </w:p>
        </w:tc>
        <w:tc>
          <w:tcPr>
            <w:tcW w:w="1872" w:type="dxa"/>
            <w:vAlign w:val="center"/>
          </w:tcPr>
          <w:p w14:paraId="4915FFD5" w14:textId="22C8B141" w:rsidR="00CA160A" w:rsidRPr="00ED47CA" w:rsidRDefault="003A1A75"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42,093</w:t>
            </w:r>
          </w:p>
        </w:tc>
      </w:tr>
      <w:tr w:rsidR="00CA160A" w:rsidRPr="00ED47CA" w14:paraId="3D739B32" w14:textId="77777777" w:rsidTr="00ED47CA">
        <w:trPr>
          <w:cantSplit/>
        </w:trPr>
        <w:tc>
          <w:tcPr>
            <w:tcW w:w="7681" w:type="dxa"/>
            <w:vAlign w:val="bottom"/>
          </w:tcPr>
          <w:p w14:paraId="30C302E6" w14:textId="5C60BAB0" w:rsidR="00CA160A" w:rsidRPr="00ED47CA" w:rsidRDefault="00CA160A" w:rsidP="00865727">
            <w:pPr>
              <w:rPr>
                <w:rFonts w:ascii="Arial" w:eastAsia="Arial Unicode MS" w:hAnsi="Arial" w:cs="Arial"/>
                <w:sz w:val="18"/>
                <w:szCs w:val="18"/>
                <w:lang w:val="en-GB" w:bidi="th-TH"/>
              </w:rPr>
            </w:pPr>
            <w:r w:rsidRPr="00ED47CA">
              <w:rPr>
                <w:rFonts w:ascii="Arial" w:eastAsia="Arial Unicode MS" w:hAnsi="Arial" w:cs="Arial"/>
                <w:sz w:val="18"/>
                <w:szCs w:val="18"/>
                <w:lang w:val="en-GB" w:bidi="th-TH"/>
              </w:rPr>
              <w:t>Repayment received</w:t>
            </w:r>
          </w:p>
        </w:tc>
        <w:tc>
          <w:tcPr>
            <w:tcW w:w="1872" w:type="dxa"/>
            <w:vAlign w:val="center"/>
          </w:tcPr>
          <w:p w14:paraId="4452F451" w14:textId="3EE74B39" w:rsidR="00CA160A" w:rsidRPr="00ED47CA" w:rsidRDefault="003A1A75"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(22,717)</w:t>
            </w:r>
          </w:p>
        </w:tc>
      </w:tr>
      <w:tr w:rsidR="00CA160A" w:rsidRPr="00ED47CA" w14:paraId="25EDFB1E" w14:textId="77777777" w:rsidTr="00ED47CA">
        <w:trPr>
          <w:cantSplit/>
        </w:trPr>
        <w:tc>
          <w:tcPr>
            <w:tcW w:w="7681" w:type="dxa"/>
            <w:vAlign w:val="bottom"/>
          </w:tcPr>
          <w:p w14:paraId="63392E53" w14:textId="61531650" w:rsidR="00CA160A" w:rsidRPr="00ED47CA" w:rsidRDefault="00CA160A" w:rsidP="00865727">
            <w:pPr>
              <w:rPr>
                <w:rFonts w:ascii="Arial" w:eastAsia="Arial Unicode MS" w:hAnsi="Arial" w:cs="Arial"/>
                <w:sz w:val="18"/>
                <w:szCs w:val="18"/>
                <w:lang w:bidi="th-TH"/>
              </w:rPr>
            </w:pPr>
            <w:r w:rsidRPr="00ED47CA">
              <w:rPr>
                <w:rFonts w:ascii="Arial" w:eastAsia="Arial Unicode MS" w:hAnsi="Arial" w:cs="Arial"/>
                <w:sz w:val="18"/>
                <w:szCs w:val="18"/>
                <w:lang w:bidi="th-TH"/>
              </w:rPr>
              <w:t>Currency translation differences</w:t>
            </w:r>
          </w:p>
        </w:tc>
        <w:tc>
          <w:tcPr>
            <w:tcW w:w="1872" w:type="dxa"/>
            <w:tcBorders>
              <w:bottom w:val="single" w:sz="4" w:space="0" w:color="auto"/>
            </w:tcBorders>
            <w:vAlign w:val="center"/>
          </w:tcPr>
          <w:p w14:paraId="23B305B0" w14:textId="7094C872" w:rsidR="00CA160A" w:rsidRPr="00ED47CA" w:rsidRDefault="003A1A75"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(46,400)</w:t>
            </w:r>
          </w:p>
        </w:tc>
      </w:tr>
      <w:tr w:rsidR="00CA160A" w:rsidRPr="00ED47CA" w14:paraId="7A45E565" w14:textId="77777777" w:rsidTr="00ED47CA">
        <w:trPr>
          <w:cantSplit/>
        </w:trPr>
        <w:tc>
          <w:tcPr>
            <w:tcW w:w="7681" w:type="dxa"/>
            <w:vAlign w:val="bottom"/>
          </w:tcPr>
          <w:p w14:paraId="5911580B" w14:textId="5B4B1595" w:rsidR="00CA160A" w:rsidRPr="00ED47CA" w:rsidRDefault="00CA160A" w:rsidP="00865727">
            <w:pPr>
              <w:rPr>
                <w:rFonts w:ascii="Arial" w:eastAsia="Arial Unicode MS" w:hAnsi="Arial" w:cs="Arial"/>
                <w:sz w:val="18"/>
                <w:szCs w:val="18"/>
                <w:lang w:bidi="th-TH"/>
              </w:rPr>
            </w:pPr>
          </w:p>
        </w:tc>
        <w:tc>
          <w:tcPr>
            <w:tcW w:w="1872" w:type="dxa"/>
            <w:tcBorders>
              <w:top w:val="single" w:sz="4" w:space="0" w:color="auto"/>
            </w:tcBorders>
            <w:vAlign w:val="center"/>
          </w:tcPr>
          <w:p w14:paraId="096B73CB" w14:textId="51FF7026" w:rsidR="00CA160A" w:rsidRPr="00ED47CA" w:rsidRDefault="00CA160A" w:rsidP="00865727">
            <w:pPr>
              <w:ind w:right="-72"/>
              <w:jc w:val="right"/>
              <w:rPr>
                <w:rFonts w:ascii="Arial" w:eastAsia="Arial Unicode MS" w:hAnsi="Arial" w:cs="Arial"/>
                <w:sz w:val="18"/>
                <w:szCs w:val="18"/>
                <w:lang w:bidi="th-TH"/>
              </w:rPr>
            </w:pPr>
          </w:p>
        </w:tc>
      </w:tr>
      <w:tr w:rsidR="00CA160A" w:rsidRPr="00ED47CA" w14:paraId="3FF17BD6" w14:textId="77777777" w:rsidTr="00ED47CA">
        <w:trPr>
          <w:cantSplit/>
        </w:trPr>
        <w:tc>
          <w:tcPr>
            <w:tcW w:w="7681" w:type="dxa"/>
            <w:vAlign w:val="bottom"/>
          </w:tcPr>
          <w:p w14:paraId="3FC96402" w14:textId="6773A9EF" w:rsidR="00CA160A" w:rsidRPr="00ED47CA" w:rsidRDefault="00CA160A" w:rsidP="00865727">
            <w:pPr>
              <w:rPr>
                <w:rFonts w:ascii="Arial" w:eastAsia="Arial Unicode MS" w:hAnsi="Arial" w:cs="Arial"/>
                <w:b/>
                <w:bCs/>
                <w:sz w:val="18"/>
                <w:szCs w:val="18"/>
                <w:lang w:bidi="th-TH"/>
              </w:rPr>
            </w:pPr>
            <w:r w:rsidRPr="00ED47CA">
              <w:rPr>
                <w:rFonts w:ascii="Arial" w:eastAsia="Arial Unicode MS" w:hAnsi="Arial" w:cs="Arial"/>
                <w:b/>
                <w:bCs/>
                <w:sz w:val="18"/>
                <w:szCs w:val="18"/>
                <w:lang w:bidi="th-TH"/>
              </w:rPr>
              <w:t xml:space="preserve">Closing net book value  </w:t>
            </w:r>
          </w:p>
        </w:tc>
        <w:tc>
          <w:tcPr>
            <w:tcW w:w="1872" w:type="dxa"/>
            <w:tcBorders>
              <w:bottom w:val="single" w:sz="4" w:space="0" w:color="auto"/>
            </w:tcBorders>
            <w:vAlign w:val="center"/>
          </w:tcPr>
          <w:p w14:paraId="2C0E697C" w14:textId="186B013F" w:rsidR="00CA160A" w:rsidRPr="00ED47CA" w:rsidRDefault="003A1A75"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466,593</w:t>
            </w:r>
          </w:p>
        </w:tc>
      </w:tr>
    </w:tbl>
    <w:p w14:paraId="626CEF13" w14:textId="4A99AC4E" w:rsidR="009334D0" w:rsidRPr="000A3FEF" w:rsidRDefault="009334D0" w:rsidP="00865727">
      <w:pPr>
        <w:rPr>
          <w:rFonts w:ascii="Arial" w:eastAsia="Arial Unicode MS" w:hAnsi="Arial" w:cs="Arial"/>
          <w:sz w:val="18"/>
          <w:szCs w:val="18"/>
          <w:lang w:bidi="th-TH"/>
        </w:rPr>
      </w:pPr>
    </w:p>
    <w:p w14:paraId="77C7CB75" w14:textId="48AAAB7B" w:rsidR="006F3E67" w:rsidRDefault="006F3E67" w:rsidP="009679BB">
      <w:pPr>
        <w:jc w:val="both"/>
        <w:rPr>
          <w:rFonts w:ascii="Arial" w:eastAsia="Arial Unicode MS" w:hAnsi="Arial" w:cs="Arial"/>
          <w:sz w:val="18"/>
          <w:szCs w:val="18"/>
          <w:lang w:bidi="th-TH"/>
        </w:rPr>
      </w:pPr>
      <w:r w:rsidRPr="008D76AC">
        <w:rPr>
          <w:rFonts w:ascii="Arial" w:eastAsia="Arial Unicode MS" w:hAnsi="Arial" w:cs="Arial"/>
          <w:spacing w:val="-6"/>
          <w:sz w:val="18"/>
          <w:szCs w:val="18"/>
          <w:lang w:bidi="th-TH"/>
        </w:rPr>
        <w:t>The Group has future minimum rentals receivable under non-cancellable operating leases as at 31 December 2025 and 202</w:t>
      </w:r>
      <w:r w:rsidR="00496A70" w:rsidRPr="008D76AC">
        <w:rPr>
          <w:rFonts w:ascii="Arial" w:eastAsia="Arial Unicode MS" w:hAnsi="Arial" w:cs="Arial"/>
          <w:spacing w:val="-6"/>
          <w:sz w:val="18"/>
          <w:szCs w:val="18"/>
          <w:lang w:bidi="th-TH"/>
        </w:rPr>
        <w:t>4</w:t>
      </w:r>
      <w:r w:rsidRPr="00586F8D">
        <w:rPr>
          <w:rFonts w:ascii="Arial" w:eastAsia="Arial Unicode MS" w:hAnsi="Arial" w:cs="Arial"/>
          <w:sz w:val="18"/>
          <w:szCs w:val="18"/>
          <w:lang w:bidi="th-TH"/>
        </w:rPr>
        <w:t xml:space="preserve"> as follows:</w:t>
      </w:r>
    </w:p>
    <w:tbl>
      <w:tblPr>
        <w:tblW w:w="9562" w:type="dxa"/>
        <w:tblInd w:w="14" w:type="dxa"/>
        <w:tblLayout w:type="fixed"/>
        <w:tblLook w:val="0000" w:firstRow="0" w:lastRow="0" w:firstColumn="0" w:lastColumn="0" w:noHBand="0" w:noVBand="0"/>
      </w:tblPr>
      <w:tblGrid>
        <w:gridCol w:w="6484"/>
        <w:gridCol w:w="1602"/>
        <w:gridCol w:w="1476"/>
      </w:tblGrid>
      <w:tr w:rsidR="006F3E67" w:rsidRPr="00ED47CA" w14:paraId="15FA63EE" w14:textId="77777777" w:rsidTr="008D76AC">
        <w:trPr>
          <w:cantSplit/>
          <w:trHeight w:val="20"/>
        </w:trPr>
        <w:tc>
          <w:tcPr>
            <w:tcW w:w="6484" w:type="dxa"/>
          </w:tcPr>
          <w:p w14:paraId="467BC919" w14:textId="77777777" w:rsidR="006F3E67" w:rsidRPr="00ED47CA" w:rsidRDefault="006F3E67">
            <w:pPr>
              <w:rPr>
                <w:rFonts w:ascii="Arial" w:eastAsia="Arial Unicode MS" w:hAnsi="Arial" w:cs="Arial"/>
                <w:sz w:val="18"/>
                <w:szCs w:val="18"/>
                <w:lang w:bidi="th-TH"/>
              </w:rPr>
            </w:pPr>
          </w:p>
        </w:tc>
        <w:tc>
          <w:tcPr>
            <w:tcW w:w="3078" w:type="dxa"/>
            <w:gridSpan w:val="2"/>
            <w:tcBorders>
              <w:bottom w:val="single" w:sz="4" w:space="0" w:color="auto"/>
            </w:tcBorders>
          </w:tcPr>
          <w:p w14:paraId="250CA9C7" w14:textId="77777777" w:rsidR="008D76AC" w:rsidRDefault="006F3E67">
            <w:pPr>
              <w:jc w:val="center"/>
              <w:rPr>
                <w:rFonts w:ascii="Arial" w:eastAsia="Arial Unicode MS" w:hAnsi="Arial" w:cs="Arial"/>
                <w:b/>
                <w:bCs/>
                <w:sz w:val="18"/>
                <w:szCs w:val="18"/>
                <w:lang w:bidi="th-TH"/>
              </w:rPr>
            </w:pPr>
            <w:r w:rsidRPr="00ED47CA">
              <w:rPr>
                <w:rFonts w:ascii="Arial" w:eastAsia="Arial Unicode MS" w:hAnsi="Arial" w:cs="Arial"/>
                <w:b/>
                <w:bCs/>
                <w:sz w:val="18"/>
                <w:szCs w:val="18"/>
                <w:lang w:bidi="th-TH"/>
              </w:rPr>
              <w:t xml:space="preserve">Consolidated </w:t>
            </w:r>
          </w:p>
          <w:p w14:paraId="15DE8E00" w14:textId="0DF9039F" w:rsidR="006F3E67" w:rsidRPr="00ED47CA" w:rsidRDefault="006F3E67">
            <w:pPr>
              <w:jc w:val="center"/>
              <w:rPr>
                <w:rFonts w:ascii="Arial" w:eastAsia="Arial Unicode MS" w:hAnsi="Arial" w:cs="Arial"/>
                <w:b/>
                <w:bCs/>
                <w:sz w:val="18"/>
                <w:szCs w:val="18"/>
                <w:lang w:bidi="th-TH"/>
              </w:rPr>
            </w:pPr>
            <w:r w:rsidRPr="00ED47CA">
              <w:rPr>
                <w:rFonts w:ascii="Arial" w:eastAsia="Arial Unicode MS" w:hAnsi="Arial" w:cs="Arial"/>
                <w:b/>
                <w:bCs/>
                <w:sz w:val="18"/>
                <w:szCs w:val="18"/>
                <w:lang w:bidi="th-TH"/>
              </w:rPr>
              <w:t>financial statement</w:t>
            </w:r>
            <w:r>
              <w:rPr>
                <w:rFonts w:ascii="Arial" w:eastAsia="Arial Unicode MS" w:hAnsi="Arial" w:cs="Arial"/>
                <w:b/>
                <w:bCs/>
                <w:sz w:val="18"/>
                <w:szCs w:val="18"/>
                <w:lang w:bidi="th-TH"/>
              </w:rPr>
              <w:t>s</w:t>
            </w:r>
          </w:p>
        </w:tc>
      </w:tr>
      <w:tr w:rsidR="006F3E67" w:rsidRPr="00ED47CA" w14:paraId="45435A8E" w14:textId="77777777" w:rsidTr="008D76AC">
        <w:trPr>
          <w:cantSplit/>
          <w:trHeight w:val="20"/>
        </w:trPr>
        <w:tc>
          <w:tcPr>
            <w:tcW w:w="6484" w:type="dxa"/>
          </w:tcPr>
          <w:p w14:paraId="41D85157" w14:textId="77777777" w:rsidR="006F3E67" w:rsidRPr="00ED47CA" w:rsidRDefault="006F3E67">
            <w:pPr>
              <w:rPr>
                <w:rFonts w:ascii="Arial" w:eastAsia="Arial Unicode MS" w:hAnsi="Arial" w:cs="Arial"/>
                <w:sz w:val="18"/>
                <w:szCs w:val="18"/>
                <w:lang w:bidi="th-TH"/>
              </w:rPr>
            </w:pPr>
          </w:p>
        </w:tc>
        <w:tc>
          <w:tcPr>
            <w:tcW w:w="1602" w:type="dxa"/>
          </w:tcPr>
          <w:p w14:paraId="22B55312" w14:textId="77777777" w:rsidR="006F3E67" w:rsidRPr="00ED47CA" w:rsidRDefault="006F3E67">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2025</w:t>
            </w:r>
          </w:p>
        </w:tc>
        <w:tc>
          <w:tcPr>
            <w:tcW w:w="1476" w:type="dxa"/>
          </w:tcPr>
          <w:p w14:paraId="21409290" w14:textId="77777777" w:rsidR="006F3E67" w:rsidRPr="00ED47CA" w:rsidRDefault="006F3E67">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2024</w:t>
            </w:r>
          </w:p>
        </w:tc>
      </w:tr>
      <w:tr w:rsidR="006F3E67" w:rsidRPr="00ED47CA" w14:paraId="57F4C8C9" w14:textId="77777777" w:rsidTr="008D76AC">
        <w:trPr>
          <w:cantSplit/>
          <w:trHeight w:val="20"/>
        </w:trPr>
        <w:tc>
          <w:tcPr>
            <w:tcW w:w="6484" w:type="dxa"/>
          </w:tcPr>
          <w:p w14:paraId="43F5D4EC" w14:textId="309738EE" w:rsidR="006F3E67" w:rsidRPr="00ED47CA" w:rsidRDefault="006F3E67">
            <w:pPr>
              <w:rPr>
                <w:rFonts w:ascii="Arial" w:eastAsia="Arial Unicode MS" w:hAnsi="Arial" w:cs="Arial"/>
                <w:sz w:val="18"/>
                <w:szCs w:val="18"/>
                <w:lang w:bidi="th-TH"/>
              </w:rPr>
            </w:pPr>
          </w:p>
        </w:tc>
        <w:tc>
          <w:tcPr>
            <w:tcW w:w="1602" w:type="dxa"/>
            <w:tcBorders>
              <w:bottom w:val="single" w:sz="4" w:space="0" w:color="auto"/>
            </w:tcBorders>
          </w:tcPr>
          <w:p w14:paraId="48F64BAF" w14:textId="77777777" w:rsidR="006F3E67" w:rsidRPr="00ED47CA" w:rsidRDefault="006F3E67">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Thousand Baht</w:t>
            </w:r>
          </w:p>
        </w:tc>
        <w:tc>
          <w:tcPr>
            <w:tcW w:w="1476" w:type="dxa"/>
            <w:tcBorders>
              <w:bottom w:val="single" w:sz="4" w:space="0" w:color="auto"/>
            </w:tcBorders>
          </w:tcPr>
          <w:p w14:paraId="2BC24C45" w14:textId="77777777" w:rsidR="006F3E67" w:rsidRPr="00ED47CA" w:rsidRDefault="006F3E67">
            <w:pPr>
              <w:ind w:right="-72"/>
              <w:jc w:val="right"/>
              <w:rPr>
                <w:rFonts w:ascii="Arial" w:eastAsia="Arial Unicode MS" w:hAnsi="Arial" w:cs="Arial"/>
                <w:b/>
                <w:bCs/>
                <w:sz w:val="18"/>
                <w:szCs w:val="18"/>
                <w:lang w:bidi="th-TH"/>
              </w:rPr>
            </w:pPr>
            <w:r w:rsidRPr="00ED47CA">
              <w:rPr>
                <w:rFonts w:ascii="Arial" w:eastAsia="Arial Unicode MS" w:hAnsi="Arial" w:cs="Arial"/>
                <w:b/>
                <w:bCs/>
                <w:sz w:val="18"/>
                <w:szCs w:val="18"/>
                <w:lang w:bidi="th-TH"/>
              </w:rPr>
              <w:t>Thousand</w:t>
            </w:r>
            <w:r>
              <w:rPr>
                <w:rFonts w:ascii="Arial" w:eastAsia="Arial Unicode MS" w:hAnsi="Arial" w:cs="Arial"/>
                <w:b/>
                <w:bCs/>
                <w:sz w:val="18"/>
                <w:szCs w:val="18"/>
                <w:lang w:bidi="th-TH"/>
              </w:rPr>
              <w:t xml:space="preserve"> </w:t>
            </w:r>
            <w:r w:rsidRPr="00ED47CA">
              <w:rPr>
                <w:rFonts w:ascii="Arial" w:eastAsia="Arial Unicode MS" w:hAnsi="Arial" w:cs="Arial"/>
                <w:b/>
                <w:bCs/>
                <w:sz w:val="18"/>
                <w:szCs w:val="18"/>
                <w:lang w:bidi="th-TH"/>
              </w:rPr>
              <w:t>Baht</w:t>
            </w:r>
          </w:p>
        </w:tc>
      </w:tr>
      <w:tr w:rsidR="006F3E67" w:rsidRPr="00ED47CA" w14:paraId="5212AACF" w14:textId="77777777" w:rsidTr="008D76AC">
        <w:trPr>
          <w:cantSplit/>
          <w:trHeight w:val="20"/>
        </w:trPr>
        <w:tc>
          <w:tcPr>
            <w:tcW w:w="6484" w:type="dxa"/>
          </w:tcPr>
          <w:p w14:paraId="64C79910" w14:textId="77777777" w:rsidR="006F3E67" w:rsidRPr="00ED47CA" w:rsidRDefault="006F3E67">
            <w:pPr>
              <w:rPr>
                <w:rFonts w:ascii="Arial" w:eastAsia="Arial Unicode MS" w:hAnsi="Arial" w:cs="Arial"/>
                <w:sz w:val="18"/>
                <w:szCs w:val="18"/>
                <w:rtl/>
                <w:cs/>
              </w:rPr>
            </w:pPr>
          </w:p>
        </w:tc>
        <w:tc>
          <w:tcPr>
            <w:tcW w:w="1602" w:type="dxa"/>
            <w:tcBorders>
              <w:top w:val="single" w:sz="4" w:space="0" w:color="auto"/>
            </w:tcBorders>
          </w:tcPr>
          <w:p w14:paraId="5847F70B" w14:textId="77777777" w:rsidR="006F3E67" w:rsidRPr="00ED47CA" w:rsidRDefault="006F3E67">
            <w:pPr>
              <w:ind w:right="-72"/>
              <w:jc w:val="right"/>
              <w:rPr>
                <w:rFonts w:ascii="Arial" w:eastAsia="Arial Unicode MS" w:hAnsi="Arial" w:cs="Arial"/>
                <w:sz w:val="18"/>
                <w:szCs w:val="18"/>
                <w:lang w:bidi="th-TH"/>
              </w:rPr>
            </w:pPr>
          </w:p>
        </w:tc>
        <w:tc>
          <w:tcPr>
            <w:tcW w:w="1476" w:type="dxa"/>
            <w:tcBorders>
              <w:top w:val="single" w:sz="4" w:space="0" w:color="auto"/>
            </w:tcBorders>
          </w:tcPr>
          <w:p w14:paraId="5BDD40FA" w14:textId="77777777" w:rsidR="006F3E67" w:rsidRPr="00ED47CA" w:rsidRDefault="006F3E67">
            <w:pPr>
              <w:ind w:right="-72"/>
              <w:jc w:val="right"/>
              <w:rPr>
                <w:rFonts w:ascii="Arial" w:eastAsia="Arial Unicode MS" w:hAnsi="Arial" w:cs="Arial"/>
                <w:sz w:val="18"/>
                <w:szCs w:val="18"/>
                <w:lang w:bidi="th-TH"/>
              </w:rPr>
            </w:pPr>
          </w:p>
        </w:tc>
      </w:tr>
      <w:tr w:rsidR="006F3E67" w:rsidRPr="00ED47CA" w14:paraId="64960373" w14:textId="77777777" w:rsidTr="008D76AC">
        <w:trPr>
          <w:cantSplit/>
          <w:trHeight w:val="20"/>
        </w:trPr>
        <w:tc>
          <w:tcPr>
            <w:tcW w:w="6484" w:type="dxa"/>
            <w:vAlign w:val="bottom"/>
          </w:tcPr>
          <w:p w14:paraId="312FA7EF" w14:textId="2653BDBB" w:rsidR="006F3E67" w:rsidRPr="00ED47CA" w:rsidRDefault="00496A70">
            <w:pPr>
              <w:rPr>
                <w:rFonts w:ascii="Arial" w:eastAsia="Arial Unicode MS" w:hAnsi="Arial" w:cs="Arial"/>
                <w:sz w:val="18"/>
                <w:szCs w:val="18"/>
                <w:rtl/>
                <w:cs/>
              </w:rPr>
            </w:pPr>
            <w:r>
              <w:rPr>
                <w:rFonts w:ascii="Arial" w:eastAsia="Arial Unicode MS" w:hAnsi="Arial" w:cs="Arial"/>
                <w:sz w:val="18"/>
                <w:szCs w:val="18"/>
                <w:lang w:bidi="th-TH"/>
              </w:rPr>
              <w:t>Within</w:t>
            </w:r>
            <w:r w:rsidR="006F3E67" w:rsidRPr="00ED47CA">
              <w:rPr>
                <w:rFonts w:ascii="Arial" w:eastAsia="Arial Unicode MS" w:hAnsi="Arial" w:cs="Arial"/>
                <w:sz w:val="18"/>
                <w:szCs w:val="18"/>
                <w:lang w:bidi="th-TH"/>
              </w:rPr>
              <w:t xml:space="preserve"> 1 year</w:t>
            </w:r>
          </w:p>
        </w:tc>
        <w:tc>
          <w:tcPr>
            <w:tcW w:w="1602" w:type="dxa"/>
            <w:tcBorders>
              <w:top w:val="nil"/>
              <w:left w:val="nil"/>
              <w:bottom w:val="nil"/>
              <w:right w:val="nil"/>
            </w:tcBorders>
          </w:tcPr>
          <w:p w14:paraId="0C4A4269" w14:textId="5EE4AA07" w:rsidR="006F3E67" w:rsidRPr="006D409A" w:rsidRDefault="00D11638">
            <w:pPr>
              <w:ind w:right="-72"/>
              <w:jc w:val="right"/>
              <w:rPr>
                <w:rFonts w:ascii="Arial" w:eastAsia="Arial Unicode MS" w:hAnsi="Arial" w:cs="Arial"/>
                <w:sz w:val="18"/>
                <w:szCs w:val="18"/>
                <w:lang w:val="en-GB" w:bidi="th-TH"/>
              </w:rPr>
            </w:pPr>
            <w:r w:rsidRPr="006D409A">
              <w:rPr>
                <w:rFonts w:ascii="Arial" w:eastAsia="Arial Unicode MS" w:hAnsi="Arial" w:cs="Arial"/>
                <w:sz w:val="18"/>
                <w:szCs w:val="18"/>
                <w:lang w:val="en-GB" w:bidi="th-TH"/>
              </w:rPr>
              <w:t>18</w:t>
            </w:r>
            <w:r w:rsidR="00220152" w:rsidRPr="006D409A">
              <w:rPr>
                <w:rFonts w:ascii="Arial" w:eastAsia="Arial Unicode MS" w:hAnsi="Arial" w:cs="Arial"/>
                <w:sz w:val="18"/>
                <w:szCs w:val="18"/>
                <w:lang w:val="en-GB" w:bidi="th-TH"/>
              </w:rPr>
              <w:t>,589</w:t>
            </w:r>
          </w:p>
        </w:tc>
        <w:tc>
          <w:tcPr>
            <w:tcW w:w="1476" w:type="dxa"/>
            <w:vAlign w:val="bottom"/>
          </w:tcPr>
          <w:p w14:paraId="17E26DAB" w14:textId="399B07A6" w:rsidR="006F3E67" w:rsidRPr="006D409A" w:rsidRDefault="008A172C">
            <w:pPr>
              <w:ind w:right="-72"/>
              <w:jc w:val="right"/>
              <w:rPr>
                <w:rFonts w:ascii="Arial" w:eastAsia="Arial Unicode MS" w:hAnsi="Arial" w:cs="Arial"/>
                <w:sz w:val="18"/>
                <w:szCs w:val="18"/>
                <w:lang w:val="en-GB" w:bidi="th-TH"/>
              </w:rPr>
            </w:pPr>
            <w:r w:rsidRPr="006D409A">
              <w:rPr>
                <w:rFonts w:ascii="Arial" w:eastAsia="Arial Unicode MS" w:hAnsi="Arial" w:cs="Arial"/>
                <w:sz w:val="18"/>
                <w:szCs w:val="18"/>
                <w:lang w:val="en-GB" w:bidi="th-TH"/>
              </w:rPr>
              <w:t>20,268</w:t>
            </w:r>
          </w:p>
        </w:tc>
      </w:tr>
      <w:tr w:rsidR="006F3E67" w:rsidRPr="00ED47CA" w14:paraId="2E2C9E27" w14:textId="77777777" w:rsidTr="008D76AC">
        <w:trPr>
          <w:cantSplit/>
          <w:trHeight w:val="20"/>
        </w:trPr>
        <w:tc>
          <w:tcPr>
            <w:tcW w:w="6484" w:type="dxa"/>
            <w:vAlign w:val="bottom"/>
          </w:tcPr>
          <w:p w14:paraId="6A0F33CF" w14:textId="77777777" w:rsidR="006F3E67" w:rsidRPr="00ED47CA" w:rsidRDefault="006F3E67">
            <w:pPr>
              <w:rPr>
                <w:rFonts w:ascii="Arial" w:eastAsia="Arial Unicode MS" w:hAnsi="Arial" w:cs="Arial"/>
                <w:sz w:val="18"/>
                <w:szCs w:val="18"/>
                <w:lang w:bidi="th-TH"/>
              </w:rPr>
            </w:pPr>
            <w:r w:rsidRPr="00ED47CA">
              <w:rPr>
                <w:rFonts w:ascii="Arial" w:eastAsia="Arial Unicode MS" w:hAnsi="Arial" w:cs="Arial"/>
                <w:sz w:val="18"/>
                <w:szCs w:val="18"/>
                <w:lang w:bidi="th-TH"/>
              </w:rPr>
              <w:t>Later than 1 year to 5 years</w:t>
            </w:r>
          </w:p>
        </w:tc>
        <w:tc>
          <w:tcPr>
            <w:tcW w:w="1602" w:type="dxa"/>
            <w:tcBorders>
              <w:top w:val="nil"/>
              <w:left w:val="nil"/>
              <w:bottom w:val="nil"/>
              <w:right w:val="nil"/>
            </w:tcBorders>
          </w:tcPr>
          <w:p w14:paraId="64436EA7" w14:textId="2EEA8BC1" w:rsidR="006F3E67" w:rsidRPr="006D409A" w:rsidRDefault="00220152">
            <w:pPr>
              <w:ind w:right="-72"/>
              <w:jc w:val="right"/>
              <w:rPr>
                <w:rFonts w:ascii="Arial" w:eastAsia="Arial Unicode MS" w:hAnsi="Arial" w:cs="Arial"/>
                <w:sz w:val="18"/>
                <w:szCs w:val="18"/>
                <w:lang w:val="en-GB" w:bidi="th-TH"/>
              </w:rPr>
            </w:pPr>
            <w:r w:rsidRPr="006D409A">
              <w:rPr>
                <w:rFonts w:ascii="Arial" w:eastAsia="Arial Unicode MS" w:hAnsi="Arial" w:cs="Arial"/>
                <w:sz w:val="18"/>
                <w:szCs w:val="18"/>
                <w:lang w:val="en-GB" w:bidi="th-TH"/>
              </w:rPr>
              <w:t>37,397</w:t>
            </w:r>
          </w:p>
        </w:tc>
        <w:tc>
          <w:tcPr>
            <w:tcW w:w="1476" w:type="dxa"/>
            <w:vAlign w:val="bottom"/>
          </w:tcPr>
          <w:p w14:paraId="09F8F070" w14:textId="77A2C0FE" w:rsidR="006F3E67" w:rsidRPr="00ED47CA" w:rsidRDefault="008A172C">
            <w:pPr>
              <w:ind w:right="-72"/>
              <w:jc w:val="right"/>
              <w:rPr>
                <w:rFonts w:ascii="Arial" w:eastAsia="Arial Unicode MS" w:hAnsi="Arial" w:cs="Arial"/>
                <w:sz w:val="18"/>
                <w:szCs w:val="18"/>
                <w:lang w:val="en-GB" w:bidi="th-TH"/>
              </w:rPr>
            </w:pPr>
            <w:r w:rsidRPr="006D409A">
              <w:rPr>
                <w:rFonts w:ascii="Arial" w:eastAsia="Arial Unicode MS" w:hAnsi="Arial" w:cs="Arial"/>
                <w:sz w:val="18"/>
                <w:szCs w:val="18"/>
                <w:lang w:val="en-GB" w:bidi="th-TH"/>
              </w:rPr>
              <w:t>54,711</w:t>
            </w:r>
          </w:p>
        </w:tc>
      </w:tr>
      <w:tr w:rsidR="006F3E67" w:rsidRPr="00ED47CA" w14:paraId="7ED47C72" w14:textId="77777777" w:rsidTr="008D76AC">
        <w:trPr>
          <w:cantSplit/>
          <w:trHeight w:val="20"/>
        </w:trPr>
        <w:tc>
          <w:tcPr>
            <w:tcW w:w="6484" w:type="dxa"/>
            <w:vAlign w:val="bottom"/>
          </w:tcPr>
          <w:p w14:paraId="00BC111E" w14:textId="77777777" w:rsidR="006F3E67" w:rsidRPr="00ED47CA" w:rsidRDefault="006F3E67">
            <w:pPr>
              <w:rPr>
                <w:rFonts w:ascii="Arial" w:eastAsia="Arial Unicode MS" w:hAnsi="Arial" w:cs="Arial"/>
                <w:sz w:val="18"/>
                <w:szCs w:val="18"/>
                <w:lang w:bidi="th-TH"/>
              </w:rPr>
            </w:pPr>
            <w:r w:rsidRPr="00ED47CA">
              <w:rPr>
                <w:rFonts w:ascii="Arial" w:eastAsia="Arial Unicode MS" w:hAnsi="Arial" w:cs="Arial"/>
                <w:sz w:val="18"/>
                <w:szCs w:val="18"/>
                <w:lang w:bidi="th-TH"/>
              </w:rPr>
              <w:t>Later than 5 years</w:t>
            </w:r>
          </w:p>
        </w:tc>
        <w:tc>
          <w:tcPr>
            <w:tcW w:w="1602" w:type="dxa"/>
            <w:tcBorders>
              <w:top w:val="nil"/>
              <w:left w:val="nil"/>
              <w:bottom w:val="single" w:sz="6" w:space="0" w:color="auto"/>
              <w:right w:val="nil"/>
            </w:tcBorders>
          </w:tcPr>
          <w:p w14:paraId="49E9624C" w14:textId="01B477F0" w:rsidR="006F3E67" w:rsidRPr="006D409A" w:rsidRDefault="00220152">
            <w:pPr>
              <w:ind w:right="-72"/>
              <w:jc w:val="right"/>
              <w:rPr>
                <w:rFonts w:ascii="Arial" w:eastAsia="Arial Unicode MS" w:hAnsi="Arial" w:cs="Arial"/>
                <w:sz w:val="18"/>
                <w:szCs w:val="18"/>
                <w:lang w:val="en-GB" w:bidi="th-TH"/>
              </w:rPr>
            </w:pPr>
            <w:r w:rsidRPr="006D409A">
              <w:rPr>
                <w:rFonts w:ascii="Arial" w:eastAsia="Arial Unicode MS" w:hAnsi="Arial" w:cs="Arial"/>
                <w:sz w:val="18"/>
                <w:szCs w:val="18"/>
                <w:lang w:val="en-GB" w:bidi="th-TH"/>
              </w:rPr>
              <w:t>31,619</w:t>
            </w:r>
          </w:p>
        </w:tc>
        <w:tc>
          <w:tcPr>
            <w:tcW w:w="1476" w:type="dxa"/>
            <w:tcBorders>
              <w:bottom w:val="single" w:sz="4" w:space="0" w:color="auto"/>
            </w:tcBorders>
            <w:vAlign w:val="bottom"/>
          </w:tcPr>
          <w:p w14:paraId="196CD282" w14:textId="65B1BFCB" w:rsidR="006F3E67" w:rsidRPr="00ED47CA" w:rsidRDefault="008A172C">
            <w:pPr>
              <w:ind w:right="-72"/>
              <w:jc w:val="right"/>
              <w:rPr>
                <w:rFonts w:ascii="Arial" w:eastAsia="Arial Unicode MS" w:hAnsi="Arial" w:cs="Arial"/>
                <w:sz w:val="18"/>
                <w:szCs w:val="18"/>
                <w:lang w:val="en-GB" w:bidi="th-TH"/>
              </w:rPr>
            </w:pPr>
            <w:r w:rsidRPr="006D409A">
              <w:rPr>
                <w:rFonts w:ascii="Arial" w:eastAsia="Arial Unicode MS" w:hAnsi="Arial" w:cs="Arial"/>
                <w:sz w:val="18"/>
                <w:szCs w:val="18"/>
                <w:lang w:val="en-GB" w:bidi="th-TH"/>
              </w:rPr>
              <w:t>38,373</w:t>
            </w:r>
          </w:p>
        </w:tc>
      </w:tr>
      <w:tr w:rsidR="006F3E67" w:rsidRPr="00ED47CA" w14:paraId="5CDB47AF" w14:textId="77777777" w:rsidTr="008D76AC">
        <w:trPr>
          <w:cantSplit/>
          <w:trHeight w:val="20"/>
        </w:trPr>
        <w:tc>
          <w:tcPr>
            <w:tcW w:w="6484" w:type="dxa"/>
            <w:vAlign w:val="bottom"/>
          </w:tcPr>
          <w:p w14:paraId="0EFD03C7" w14:textId="77777777" w:rsidR="006F3E67" w:rsidRPr="00ED47CA" w:rsidRDefault="006F3E67">
            <w:pPr>
              <w:rPr>
                <w:rFonts w:ascii="Arial" w:eastAsia="Arial Unicode MS" w:hAnsi="Arial" w:cs="Arial"/>
                <w:sz w:val="18"/>
                <w:szCs w:val="18"/>
                <w:u w:val="single"/>
                <w:lang w:bidi="th-TH"/>
              </w:rPr>
            </w:pPr>
          </w:p>
        </w:tc>
        <w:tc>
          <w:tcPr>
            <w:tcW w:w="1602" w:type="dxa"/>
            <w:tcBorders>
              <w:top w:val="single" w:sz="4" w:space="0" w:color="auto"/>
            </w:tcBorders>
            <w:vAlign w:val="center"/>
          </w:tcPr>
          <w:p w14:paraId="1B86B08D" w14:textId="77777777" w:rsidR="006F3E67" w:rsidRPr="006D409A" w:rsidRDefault="006F3E67">
            <w:pPr>
              <w:ind w:right="-72"/>
              <w:jc w:val="right"/>
              <w:rPr>
                <w:rFonts w:ascii="Arial" w:eastAsia="Arial Unicode MS" w:hAnsi="Arial" w:cs="Arial"/>
                <w:sz w:val="18"/>
                <w:szCs w:val="18"/>
                <w:lang w:val="en-GB" w:bidi="th-TH"/>
              </w:rPr>
            </w:pPr>
          </w:p>
        </w:tc>
        <w:tc>
          <w:tcPr>
            <w:tcW w:w="1476" w:type="dxa"/>
            <w:tcBorders>
              <w:top w:val="single" w:sz="4" w:space="0" w:color="auto"/>
            </w:tcBorders>
            <w:vAlign w:val="bottom"/>
          </w:tcPr>
          <w:p w14:paraId="192FE119" w14:textId="77777777" w:rsidR="006F3E67" w:rsidRPr="006D409A" w:rsidRDefault="006F3E67">
            <w:pPr>
              <w:ind w:right="-72"/>
              <w:jc w:val="right"/>
              <w:rPr>
                <w:rFonts w:ascii="Arial" w:eastAsia="Arial Unicode MS" w:hAnsi="Arial" w:cs="Arial"/>
                <w:sz w:val="18"/>
                <w:szCs w:val="18"/>
                <w:lang w:val="en-GB" w:bidi="th-TH"/>
              </w:rPr>
            </w:pPr>
          </w:p>
        </w:tc>
      </w:tr>
      <w:tr w:rsidR="006F3E67" w:rsidRPr="00ED47CA" w14:paraId="17179043" w14:textId="77777777" w:rsidTr="008D76AC">
        <w:trPr>
          <w:cantSplit/>
          <w:trHeight w:val="20"/>
        </w:trPr>
        <w:tc>
          <w:tcPr>
            <w:tcW w:w="6484" w:type="dxa"/>
            <w:vAlign w:val="bottom"/>
          </w:tcPr>
          <w:p w14:paraId="6359E8FA" w14:textId="5ACBDDB3" w:rsidR="006F3E67" w:rsidRPr="00ED47CA" w:rsidRDefault="009A23DA">
            <w:pPr>
              <w:rPr>
                <w:rFonts w:ascii="Arial" w:eastAsia="Arial Unicode MS" w:hAnsi="Arial" w:cs="Arial"/>
                <w:sz w:val="18"/>
                <w:szCs w:val="18"/>
                <w:u w:val="single"/>
                <w:lang w:bidi="th-TH"/>
              </w:rPr>
            </w:pPr>
            <w:r>
              <w:rPr>
                <w:rFonts w:ascii="Arial" w:eastAsia="Arial Unicode MS" w:hAnsi="Arial" w:cs="Arial"/>
                <w:sz w:val="18"/>
                <w:szCs w:val="18"/>
                <w:lang w:bidi="th-TH"/>
              </w:rPr>
              <w:t xml:space="preserve">Total </w:t>
            </w:r>
          </w:p>
        </w:tc>
        <w:tc>
          <w:tcPr>
            <w:tcW w:w="1602" w:type="dxa"/>
            <w:tcBorders>
              <w:bottom w:val="single" w:sz="4" w:space="0" w:color="auto"/>
            </w:tcBorders>
            <w:vAlign w:val="center"/>
          </w:tcPr>
          <w:p w14:paraId="0B4BA7F3" w14:textId="6BF0B1C9" w:rsidR="006F3E67" w:rsidRPr="006D409A" w:rsidRDefault="00220152">
            <w:pPr>
              <w:ind w:right="-72"/>
              <w:jc w:val="right"/>
              <w:rPr>
                <w:rFonts w:ascii="Arial" w:eastAsia="Arial Unicode MS" w:hAnsi="Arial" w:cs="Arial"/>
                <w:sz w:val="18"/>
                <w:szCs w:val="18"/>
                <w:lang w:val="en-GB" w:bidi="th-TH"/>
              </w:rPr>
            </w:pPr>
            <w:r w:rsidRPr="006D409A">
              <w:rPr>
                <w:rFonts w:ascii="Arial" w:eastAsia="Arial Unicode MS" w:hAnsi="Arial" w:cs="Arial"/>
                <w:sz w:val="18"/>
                <w:szCs w:val="18"/>
                <w:lang w:val="en-GB" w:bidi="th-TH"/>
              </w:rPr>
              <w:t>87,605</w:t>
            </w:r>
          </w:p>
        </w:tc>
        <w:tc>
          <w:tcPr>
            <w:tcW w:w="1476" w:type="dxa"/>
            <w:tcBorders>
              <w:bottom w:val="single" w:sz="4" w:space="0" w:color="auto"/>
            </w:tcBorders>
            <w:vAlign w:val="bottom"/>
          </w:tcPr>
          <w:p w14:paraId="7076C2AE" w14:textId="1997E6D0" w:rsidR="006F3E67" w:rsidRPr="006D409A" w:rsidRDefault="008A172C">
            <w:pPr>
              <w:ind w:right="-72"/>
              <w:jc w:val="right"/>
              <w:rPr>
                <w:rFonts w:ascii="Arial" w:eastAsia="Arial Unicode MS" w:hAnsi="Arial" w:cs="Arial"/>
                <w:sz w:val="18"/>
                <w:szCs w:val="18"/>
                <w:lang w:val="en-GB" w:bidi="th-TH"/>
              </w:rPr>
            </w:pPr>
            <w:r w:rsidRPr="006D409A">
              <w:rPr>
                <w:rFonts w:ascii="Arial" w:eastAsia="Arial Unicode MS" w:hAnsi="Arial" w:cs="Arial"/>
                <w:sz w:val="18"/>
                <w:szCs w:val="18"/>
                <w:lang w:val="en-GB" w:bidi="th-TH"/>
              </w:rPr>
              <w:t>113,352</w:t>
            </w:r>
          </w:p>
        </w:tc>
      </w:tr>
    </w:tbl>
    <w:p w14:paraId="3D4505C3" w14:textId="77777777" w:rsidR="006F3E67" w:rsidRPr="008D76AC" w:rsidRDefault="006F3E67" w:rsidP="008D76AC">
      <w:pPr>
        <w:rPr>
          <w:rFonts w:ascii="Arial" w:eastAsia="Arial Unicode MS" w:hAnsi="Arial" w:cs="Arial"/>
          <w:sz w:val="18"/>
          <w:szCs w:val="18"/>
          <w:lang w:bidi="th-TH"/>
        </w:rPr>
      </w:pPr>
    </w:p>
    <w:p w14:paraId="2E6128C2" w14:textId="77777777" w:rsidR="00F84528" w:rsidRPr="008D76AC" w:rsidRDefault="00F84528" w:rsidP="00865727">
      <w:pPr>
        <w:rPr>
          <w:rFonts w:ascii="Arial" w:eastAsia="Arial Unicode MS" w:hAnsi="Arial"/>
          <w:sz w:val="18"/>
          <w:szCs w:val="18"/>
          <w:cs/>
          <w:lang w:bidi="th-TH"/>
        </w:rPr>
        <w:sectPr w:rsidR="00F84528" w:rsidRPr="008D76AC" w:rsidSect="00CF2BE0">
          <w:pgSz w:w="11907" w:h="16840" w:code="9"/>
          <w:pgMar w:top="1440" w:right="720" w:bottom="720" w:left="1728" w:header="706" w:footer="576" w:gutter="0"/>
          <w:cols w:space="720"/>
          <w:docGrid w:linePitch="360"/>
        </w:sectPr>
      </w:pPr>
    </w:p>
    <w:p w14:paraId="747D7238" w14:textId="77777777" w:rsidR="002E32F1" w:rsidRPr="000A3FEF" w:rsidRDefault="002E32F1" w:rsidP="00865727">
      <w:pPr>
        <w:rPr>
          <w:rFonts w:ascii="Arial" w:eastAsia="Arial Unicode MS" w:hAnsi="Arial" w:cs="Arial"/>
          <w:b/>
          <w:bCs/>
          <w:sz w:val="18"/>
          <w:szCs w:val="18"/>
          <w:lang w:val="en-GB"/>
        </w:rPr>
      </w:pPr>
    </w:p>
    <w:tbl>
      <w:tblPr>
        <w:tblW w:w="14805" w:type="dxa"/>
        <w:tblInd w:w="108" w:type="dxa"/>
        <w:tblLayout w:type="fixed"/>
        <w:tblLook w:val="04A0" w:firstRow="1" w:lastRow="0" w:firstColumn="1" w:lastColumn="0" w:noHBand="0" w:noVBand="1"/>
      </w:tblPr>
      <w:tblGrid>
        <w:gridCol w:w="14805"/>
      </w:tblGrid>
      <w:tr w:rsidR="009334D0" w:rsidRPr="000A3FEF" w14:paraId="28AF99F8" w14:textId="77777777" w:rsidTr="009334D0">
        <w:trPr>
          <w:trHeight w:val="386"/>
        </w:trPr>
        <w:tc>
          <w:tcPr>
            <w:tcW w:w="14805" w:type="dxa"/>
            <w:vAlign w:val="center"/>
          </w:tcPr>
          <w:p w14:paraId="51F46ABC" w14:textId="7C05E848" w:rsidR="009334D0" w:rsidRPr="000A3FEF" w:rsidRDefault="009334D0" w:rsidP="00865727">
            <w:pPr>
              <w:widowControl w:val="0"/>
              <w:tabs>
                <w:tab w:val="left" w:pos="432"/>
              </w:tabs>
              <w:ind w:left="504" w:hanging="609"/>
              <w:jc w:val="both"/>
              <w:rPr>
                <w:rFonts w:ascii="Arial" w:eastAsia="Arial Unicode MS" w:hAnsi="Arial" w:cs="Arial"/>
                <w:b/>
                <w:bCs/>
                <w:sz w:val="18"/>
                <w:szCs w:val="18"/>
                <w:rtl/>
                <w:cs/>
                <w:lang w:val="en-GB" w:bidi="th-TH"/>
              </w:rPr>
            </w:pPr>
            <w:r w:rsidRPr="000A3FEF">
              <w:rPr>
                <w:rFonts w:ascii="Arial" w:eastAsia="Arial Unicode MS" w:hAnsi="Arial" w:cs="Arial"/>
                <w:b/>
                <w:bCs/>
                <w:sz w:val="18"/>
                <w:szCs w:val="18"/>
                <w:lang w:val="en-GB"/>
              </w:rPr>
              <w:t>13</w:t>
            </w:r>
            <w:r w:rsidRPr="000A3FEF">
              <w:rPr>
                <w:rFonts w:ascii="Arial" w:eastAsia="Arial Unicode MS" w:hAnsi="Arial" w:cs="Arial"/>
                <w:b/>
                <w:bCs/>
                <w:sz w:val="18"/>
                <w:szCs w:val="18"/>
                <w:lang w:val="en-GB"/>
              </w:rPr>
              <w:tab/>
              <w:t>Investments in associates</w:t>
            </w:r>
          </w:p>
        </w:tc>
      </w:tr>
    </w:tbl>
    <w:p w14:paraId="73314EA5" w14:textId="77777777" w:rsidR="009334D0" w:rsidRPr="000A3FEF" w:rsidRDefault="009334D0" w:rsidP="00865727">
      <w:pPr>
        <w:jc w:val="both"/>
        <w:rPr>
          <w:rFonts w:ascii="Arial" w:eastAsia="Arial Unicode MS" w:hAnsi="Arial" w:cs="Arial"/>
          <w:b/>
          <w:bCs/>
          <w:sz w:val="18"/>
          <w:szCs w:val="18"/>
          <w:lang w:val="en-GB"/>
        </w:rPr>
      </w:pPr>
    </w:p>
    <w:p w14:paraId="3CA7DE84" w14:textId="0B93B61F" w:rsidR="000F56E4" w:rsidRPr="000A3FEF" w:rsidRDefault="002E32F1" w:rsidP="00865727">
      <w:pPr>
        <w:jc w:val="both"/>
        <w:rPr>
          <w:rFonts w:ascii="Arial" w:eastAsia="Arial Unicode MS" w:hAnsi="Arial" w:cs="Arial"/>
          <w:sz w:val="18"/>
          <w:szCs w:val="18"/>
          <w:cs/>
          <w:lang w:bidi="th-TH"/>
        </w:rPr>
      </w:pPr>
      <w:r w:rsidRPr="000A3FEF">
        <w:rPr>
          <w:rFonts w:ascii="Arial" w:eastAsia="Arial Unicode MS" w:hAnsi="Arial" w:cs="Arial"/>
          <w:b/>
          <w:bCs/>
          <w:sz w:val="18"/>
          <w:szCs w:val="18"/>
          <w:lang w:val="en-GB"/>
        </w:rPr>
        <w:t>Investment in associates</w:t>
      </w:r>
    </w:p>
    <w:p w14:paraId="58730B0A" w14:textId="77777777" w:rsidR="009334D0" w:rsidRPr="000A3FEF" w:rsidRDefault="009334D0" w:rsidP="00865727">
      <w:pPr>
        <w:jc w:val="both"/>
        <w:rPr>
          <w:rFonts w:ascii="Arial" w:eastAsia="Arial Unicode MS" w:hAnsi="Arial" w:cs="Arial"/>
          <w:sz w:val="18"/>
          <w:szCs w:val="18"/>
          <w:lang w:bidi="th-TH"/>
        </w:rPr>
      </w:pPr>
    </w:p>
    <w:p w14:paraId="507B70B6" w14:textId="7F273F23" w:rsidR="009334D0" w:rsidRPr="000A3FEF" w:rsidRDefault="009334D0" w:rsidP="00865727">
      <w:pPr>
        <w:jc w:val="both"/>
        <w:rPr>
          <w:rFonts w:ascii="Arial" w:eastAsia="Arial Unicode MS" w:hAnsi="Arial" w:cs="Arial"/>
          <w:sz w:val="18"/>
          <w:szCs w:val="18"/>
          <w:lang w:bidi="th-TH"/>
        </w:rPr>
      </w:pPr>
      <w:r w:rsidRPr="000A3FEF">
        <w:rPr>
          <w:rFonts w:ascii="Arial" w:eastAsia="Arial Unicode MS" w:hAnsi="Arial" w:cs="Arial"/>
          <w:sz w:val="18"/>
          <w:szCs w:val="18"/>
          <w:lang w:bidi="th-TH"/>
        </w:rPr>
        <w:t>As at 31 December 2025</w:t>
      </w:r>
      <w:r w:rsidR="005110DC">
        <w:rPr>
          <w:rFonts w:ascii="Arial" w:eastAsia="Arial Unicode MS" w:hAnsi="Arial" w:cs="Arial"/>
          <w:sz w:val="18"/>
          <w:szCs w:val="18"/>
          <w:lang w:bidi="th-TH"/>
        </w:rPr>
        <w:t xml:space="preserve"> and 2024</w:t>
      </w:r>
      <w:r w:rsidRPr="000A3FEF">
        <w:rPr>
          <w:rFonts w:ascii="Arial" w:eastAsia="Arial Unicode MS" w:hAnsi="Arial" w:cs="Arial"/>
          <w:sz w:val="18"/>
          <w:szCs w:val="18"/>
          <w:lang w:bidi="th-TH"/>
        </w:rPr>
        <w:t xml:space="preserve">, investments in associates are as follows: </w:t>
      </w:r>
    </w:p>
    <w:p w14:paraId="7E85C692" w14:textId="2A74A88E" w:rsidR="00D03608" w:rsidRPr="000A3FEF" w:rsidRDefault="00D03608" w:rsidP="00865727">
      <w:pPr>
        <w:rPr>
          <w:rFonts w:ascii="Arial" w:eastAsia="Arial Unicode MS" w:hAnsi="Arial" w:cs="Arial"/>
          <w:sz w:val="18"/>
          <w:szCs w:val="18"/>
          <w:lang w:bidi="th-TH"/>
        </w:rPr>
      </w:pPr>
    </w:p>
    <w:tbl>
      <w:tblPr>
        <w:tblW w:w="15382" w:type="dxa"/>
        <w:tblInd w:w="10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772"/>
        <w:gridCol w:w="1376"/>
        <w:gridCol w:w="2594"/>
        <w:gridCol w:w="1440"/>
        <w:gridCol w:w="1440"/>
        <w:gridCol w:w="1440"/>
        <w:gridCol w:w="1440"/>
        <w:gridCol w:w="1440"/>
        <w:gridCol w:w="1440"/>
      </w:tblGrid>
      <w:tr w:rsidR="00D03608" w:rsidRPr="00ED47CA" w14:paraId="0C020B5A" w14:textId="77777777" w:rsidTr="003E56C3">
        <w:tc>
          <w:tcPr>
            <w:tcW w:w="2772" w:type="dxa"/>
            <w:tcBorders>
              <w:top w:val="nil"/>
              <w:left w:val="nil"/>
              <w:bottom w:val="nil"/>
              <w:right w:val="nil"/>
            </w:tcBorders>
            <w:hideMark/>
          </w:tcPr>
          <w:p w14:paraId="6D1FBA8F" w14:textId="77777777" w:rsidR="00D03608" w:rsidRPr="00ED47CA" w:rsidRDefault="00D03608"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376" w:type="dxa"/>
            <w:tcBorders>
              <w:top w:val="nil"/>
              <w:left w:val="nil"/>
              <w:bottom w:val="nil"/>
              <w:right w:val="nil"/>
            </w:tcBorders>
            <w:hideMark/>
          </w:tcPr>
          <w:p w14:paraId="7544F2F6" w14:textId="7D6493B7" w:rsidR="00D03608" w:rsidRPr="00ED47CA" w:rsidRDefault="00D03608" w:rsidP="00865727">
            <w:pPr>
              <w:jc w:val="center"/>
              <w:rPr>
                <w:rFonts w:ascii="Arial" w:eastAsia="Arial Unicode MS" w:hAnsi="Arial" w:cs="Arial"/>
                <w:sz w:val="18"/>
                <w:szCs w:val="18"/>
                <w:lang w:bidi="th-TH"/>
              </w:rPr>
            </w:pPr>
          </w:p>
        </w:tc>
        <w:tc>
          <w:tcPr>
            <w:tcW w:w="2594" w:type="dxa"/>
            <w:tcBorders>
              <w:top w:val="nil"/>
              <w:left w:val="nil"/>
              <w:bottom w:val="nil"/>
              <w:right w:val="nil"/>
            </w:tcBorders>
            <w:hideMark/>
          </w:tcPr>
          <w:p w14:paraId="7129C0AC" w14:textId="1683D39D" w:rsidR="00D03608" w:rsidRPr="00ED47CA" w:rsidRDefault="00D03608" w:rsidP="00865727">
            <w:pPr>
              <w:ind w:left="-43" w:right="-43"/>
              <w:jc w:val="center"/>
              <w:rPr>
                <w:rFonts w:ascii="Arial" w:eastAsia="Arial Unicode MS" w:hAnsi="Arial" w:cs="Arial"/>
                <w:sz w:val="18"/>
                <w:szCs w:val="18"/>
                <w:lang w:bidi="th-TH"/>
              </w:rPr>
            </w:pPr>
          </w:p>
        </w:tc>
        <w:tc>
          <w:tcPr>
            <w:tcW w:w="1440" w:type="dxa"/>
            <w:tcBorders>
              <w:top w:val="nil"/>
              <w:left w:val="nil"/>
              <w:bottom w:val="nil"/>
              <w:right w:val="nil"/>
            </w:tcBorders>
            <w:hideMark/>
          </w:tcPr>
          <w:p w14:paraId="69D189AE" w14:textId="0B0C8631" w:rsidR="00D03608" w:rsidRPr="00ED47CA" w:rsidRDefault="00D03608" w:rsidP="00865727">
            <w:pPr>
              <w:ind w:right="-72"/>
              <w:jc w:val="center"/>
              <w:rPr>
                <w:rFonts w:ascii="Arial" w:eastAsia="Arial Unicode MS" w:hAnsi="Arial" w:cs="Arial"/>
                <w:sz w:val="18"/>
                <w:szCs w:val="18"/>
                <w:lang w:bidi="th-TH"/>
              </w:rPr>
            </w:pPr>
          </w:p>
        </w:tc>
        <w:tc>
          <w:tcPr>
            <w:tcW w:w="1440" w:type="dxa"/>
            <w:tcBorders>
              <w:top w:val="nil"/>
              <w:left w:val="nil"/>
              <w:bottom w:val="nil"/>
              <w:right w:val="nil"/>
            </w:tcBorders>
            <w:hideMark/>
          </w:tcPr>
          <w:p w14:paraId="269BDA83" w14:textId="7A84B707" w:rsidR="00D03608" w:rsidRPr="00ED47CA" w:rsidRDefault="00D03608" w:rsidP="00865727">
            <w:pPr>
              <w:ind w:right="-72"/>
              <w:jc w:val="center"/>
              <w:rPr>
                <w:rFonts w:ascii="Arial" w:eastAsia="Arial Unicode MS" w:hAnsi="Arial" w:cs="Arial"/>
                <w:sz w:val="18"/>
                <w:szCs w:val="18"/>
                <w:lang w:bidi="th-TH"/>
              </w:rPr>
            </w:pPr>
          </w:p>
        </w:tc>
        <w:tc>
          <w:tcPr>
            <w:tcW w:w="2880" w:type="dxa"/>
            <w:gridSpan w:val="2"/>
            <w:tcBorders>
              <w:top w:val="nil"/>
              <w:left w:val="nil"/>
              <w:bottom w:val="nil"/>
              <w:right w:val="nil"/>
            </w:tcBorders>
            <w:hideMark/>
          </w:tcPr>
          <w:p w14:paraId="441AA88F" w14:textId="506E6E58"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Consolidated</w:t>
            </w:r>
          </w:p>
        </w:tc>
        <w:tc>
          <w:tcPr>
            <w:tcW w:w="2880" w:type="dxa"/>
            <w:gridSpan w:val="2"/>
            <w:tcBorders>
              <w:top w:val="nil"/>
              <w:left w:val="nil"/>
              <w:bottom w:val="nil"/>
              <w:right w:val="nil"/>
            </w:tcBorders>
            <w:hideMark/>
          </w:tcPr>
          <w:p w14:paraId="4DC14F0A" w14:textId="378C07E7"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Separate</w:t>
            </w:r>
          </w:p>
        </w:tc>
      </w:tr>
      <w:tr w:rsidR="00D03608" w:rsidRPr="00ED47CA" w14:paraId="51221136" w14:textId="77777777" w:rsidTr="003E56C3">
        <w:tc>
          <w:tcPr>
            <w:tcW w:w="2772" w:type="dxa"/>
            <w:tcBorders>
              <w:top w:val="nil"/>
              <w:left w:val="nil"/>
              <w:bottom w:val="nil"/>
              <w:right w:val="nil"/>
            </w:tcBorders>
            <w:hideMark/>
          </w:tcPr>
          <w:p w14:paraId="457A3192" w14:textId="77777777" w:rsidR="00D03608" w:rsidRPr="00ED47CA" w:rsidRDefault="00D03608"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376" w:type="dxa"/>
            <w:tcBorders>
              <w:top w:val="nil"/>
              <w:left w:val="nil"/>
              <w:bottom w:val="nil"/>
              <w:right w:val="nil"/>
            </w:tcBorders>
            <w:hideMark/>
          </w:tcPr>
          <w:p w14:paraId="7BCC7884" w14:textId="5A59DDEA" w:rsidR="00D03608" w:rsidRPr="00ED47CA" w:rsidRDefault="00D03608" w:rsidP="00865727">
            <w:pPr>
              <w:jc w:val="center"/>
              <w:rPr>
                <w:rFonts w:ascii="Arial" w:eastAsia="Arial Unicode MS" w:hAnsi="Arial" w:cs="Arial"/>
                <w:sz w:val="18"/>
                <w:szCs w:val="18"/>
                <w:lang w:bidi="th-TH"/>
              </w:rPr>
            </w:pPr>
          </w:p>
        </w:tc>
        <w:tc>
          <w:tcPr>
            <w:tcW w:w="2594" w:type="dxa"/>
            <w:tcBorders>
              <w:top w:val="nil"/>
              <w:left w:val="nil"/>
              <w:bottom w:val="nil"/>
              <w:right w:val="nil"/>
            </w:tcBorders>
            <w:hideMark/>
          </w:tcPr>
          <w:p w14:paraId="6E384EEB" w14:textId="44A33678" w:rsidR="00D03608" w:rsidRPr="00ED47CA" w:rsidRDefault="00D03608" w:rsidP="00865727">
            <w:pPr>
              <w:ind w:left="-43" w:right="-43"/>
              <w:jc w:val="center"/>
              <w:rPr>
                <w:rFonts w:ascii="Arial" w:eastAsia="Arial Unicode MS" w:hAnsi="Arial" w:cs="Arial"/>
                <w:sz w:val="18"/>
                <w:szCs w:val="18"/>
                <w:lang w:bidi="th-TH"/>
              </w:rPr>
            </w:pPr>
          </w:p>
        </w:tc>
        <w:tc>
          <w:tcPr>
            <w:tcW w:w="1440" w:type="dxa"/>
            <w:tcBorders>
              <w:top w:val="nil"/>
              <w:left w:val="nil"/>
              <w:bottom w:val="nil"/>
              <w:right w:val="nil"/>
            </w:tcBorders>
            <w:hideMark/>
          </w:tcPr>
          <w:p w14:paraId="01388E07" w14:textId="1217EBE8" w:rsidR="00D03608" w:rsidRPr="00ED47CA" w:rsidRDefault="00D03608" w:rsidP="00865727">
            <w:pPr>
              <w:ind w:right="-72"/>
              <w:jc w:val="center"/>
              <w:rPr>
                <w:rFonts w:ascii="Arial" w:eastAsia="Arial Unicode MS" w:hAnsi="Arial" w:cs="Arial"/>
                <w:sz w:val="18"/>
                <w:szCs w:val="18"/>
                <w:lang w:bidi="th-TH"/>
              </w:rPr>
            </w:pPr>
          </w:p>
        </w:tc>
        <w:tc>
          <w:tcPr>
            <w:tcW w:w="1440" w:type="dxa"/>
            <w:tcBorders>
              <w:top w:val="nil"/>
              <w:left w:val="nil"/>
              <w:bottom w:val="nil"/>
              <w:right w:val="nil"/>
            </w:tcBorders>
            <w:hideMark/>
          </w:tcPr>
          <w:p w14:paraId="71AD515F" w14:textId="3AC1E598" w:rsidR="00D03608" w:rsidRPr="00ED47CA" w:rsidRDefault="00D03608" w:rsidP="00865727">
            <w:pPr>
              <w:ind w:right="-72"/>
              <w:jc w:val="center"/>
              <w:rPr>
                <w:rFonts w:ascii="Arial" w:eastAsia="Arial Unicode MS" w:hAnsi="Arial" w:cs="Arial"/>
                <w:sz w:val="18"/>
                <w:szCs w:val="18"/>
                <w:lang w:bidi="th-TH"/>
              </w:rPr>
            </w:pPr>
          </w:p>
        </w:tc>
        <w:tc>
          <w:tcPr>
            <w:tcW w:w="2880" w:type="dxa"/>
            <w:gridSpan w:val="2"/>
            <w:tcBorders>
              <w:top w:val="nil"/>
              <w:left w:val="nil"/>
              <w:bottom w:val="single" w:sz="6" w:space="0" w:color="auto"/>
              <w:right w:val="nil"/>
            </w:tcBorders>
            <w:hideMark/>
          </w:tcPr>
          <w:p w14:paraId="21179783" w14:textId="29FD27F7"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 xml:space="preserve">financial </w:t>
            </w:r>
            <w:r w:rsidR="00295331">
              <w:rPr>
                <w:rFonts w:ascii="Arial" w:eastAsia="Arial Unicode MS" w:hAnsi="Arial" w:cs="Arial"/>
                <w:b/>
                <w:bCs/>
                <w:sz w:val="18"/>
                <w:szCs w:val="18"/>
                <w:lang w:bidi="th-TH"/>
              </w:rPr>
              <w:t>statement</w:t>
            </w:r>
            <w:r w:rsidR="00D35BB9">
              <w:rPr>
                <w:rFonts w:ascii="Arial" w:eastAsia="Arial Unicode MS" w:hAnsi="Arial" w:cs="Arial"/>
                <w:b/>
                <w:bCs/>
                <w:sz w:val="18"/>
                <w:szCs w:val="18"/>
                <w:lang w:bidi="th-TH"/>
              </w:rPr>
              <w:t>s</w:t>
            </w:r>
          </w:p>
        </w:tc>
        <w:tc>
          <w:tcPr>
            <w:tcW w:w="2880" w:type="dxa"/>
            <w:gridSpan w:val="2"/>
            <w:tcBorders>
              <w:top w:val="nil"/>
              <w:left w:val="nil"/>
              <w:bottom w:val="single" w:sz="6" w:space="0" w:color="auto"/>
              <w:right w:val="nil"/>
            </w:tcBorders>
            <w:hideMark/>
          </w:tcPr>
          <w:p w14:paraId="211C2E1F" w14:textId="08FBFA4B"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 xml:space="preserve">financial </w:t>
            </w:r>
            <w:r w:rsidR="00295331">
              <w:rPr>
                <w:rFonts w:ascii="Arial" w:eastAsia="Arial Unicode MS" w:hAnsi="Arial" w:cs="Arial"/>
                <w:b/>
                <w:bCs/>
                <w:sz w:val="18"/>
                <w:szCs w:val="18"/>
                <w:lang w:bidi="th-TH"/>
              </w:rPr>
              <w:t>statement</w:t>
            </w:r>
            <w:r w:rsidR="000C591F">
              <w:rPr>
                <w:rFonts w:ascii="Arial" w:eastAsia="Arial Unicode MS" w:hAnsi="Arial" w:cs="Arial"/>
                <w:b/>
                <w:bCs/>
                <w:sz w:val="18"/>
                <w:szCs w:val="18"/>
                <w:lang w:bidi="th-TH"/>
              </w:rPr>
              <w:t>s</w:t>
            </w:r>
          </w:p>
        </w:tc>
      </w:tr>
      <w:tr w:rsidR="00D03608" w:rsidRPr="00ED47CA" w14:paraId="54CD005F" w14:textId="77777777" w:rsidTr="003E56C3">
        <w:tc>
          <w:tcPr>
            <w:tcW w:w="2772" w:type="dxa"/>
            <w:tcBorders>
              <w:top w:val="nil"/>
              <w:left w:val="nil"/>
              <w:bottom w:val="nil"/>
              <w:right w:val="nil"/>
            </w:tcBorders>
            <w:hideMark/>
          </w:tcPr>
          <w:p w14:paraId="22FB1611" w14:textId="77777777" w:rsidR="00D03608" w:rsidRPr="00ED47CA" w:rsidRDefault="00D03608"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376" w:type="dxa"/>
            <w:tcBorders>
              <w:top w:val="nil"/>
              <w:left w:val="nil"/>
              <w:bottom w:val="nil"/>
              <w:right w:val="nil"/>
            </w:tcBorders>
            <w:hideMark/>
          </w:tcPr>
          <w:p w14:paraId="158A4EAA" w14:textId="446D78FA" w:rsidR="00D03608" w:rsidRPr="00ED47CA" w:rsidRDefault="00D03608" w:rsidP="00865727">
            <w:pPr>
              <w:jc w:val="center"/>
              <w:rPr>
                <w:rFonts w:ascii="Arial" w:eastAsia="Arial Unicode MS" w:hAnsi="Arial" w:cs="Arial"/>
                <w:sz w:val="18"/>
                <w:szCs w:val="18"/>
                <w:lang w:bidi="th-TH"/>
              </w:rPr>
            </w:pPr>
          </w:p>
        </w:tc>
        <w:tc>
          <w:tcPr>
            <w:tcW w:w="2594" w:type="dxa"/>
            <w:tcBorders>
              <w:top w:val="nil"/>
              <w:left w:val="nil"/>
              <w:bottom w:val="nil"/>
              <w:right w:val="nil"/>
            </w:tcBorders>
            <w:hideMark/>
          </w:tcPr>
          <w:p w14:paraId="75F883FB" w14:textId="36C6F16D" w:rsidR="00D03608" w:rsidRPr="00ED47CA" w:rsidRDefault="00D03608" w:rsidP="00865727">
            <w:pPr>
              <w:ind w:left="-43" w:right="-43"/>
              <w:jc w:val="center"/>
              <w:rPr>
                <w:rFonts w:ascii="Arial" w:eastAsia="Arial Unicode MS" w:hAnsi="Arial" w:cs="Arial"/>
                <w:sz w:val="18"/>
                <w:szCs w:val="18"/>
                <w:lang w:bidi="th-TH"/>
              </w:rPr>
            </w:pPr>
          </w:p>
        </w:tc>
        <w:tc>
          <w:tcPr>
            <w:tcW w:w="2880" w:type="dxa"/>
            <w:gridSpan w:val="2"/>
            <w:tcBorders>
              <w:top w:val="nil"/>
              <w:left w:val="nil"/>
              <w:bottom w:val="nil"/>
              <w:right w:val="nil"/>
            </w:tcBorders>
            <w:hideMark/>
          </w:tcPr>
          <w:p w14:paraId="59EC252D" w14:textId="12AA058A"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 of ownership</w:t>
            </w:r>
          </w:p>
        </w:tc>
        <w:tc>
          <w:tcPr>
            <w:tcW w:w="2880" w:type="dxa"/>
            <w:gridSpan w:val="2"/>
            <w:tcBorders>
              <w:top w:val="single" w:sz="6" w:space="0" w:color="auto"/>
              <w:left w:val="nil"/>
              <w:bottom w:val="nil"/>
              <w:right w:val="nil"/>
            </w:tcBorders>
            <w:hideMark/>
          </w:tcPr>
          <w:p w14:paraId="535B05E4" w14:textId="1FA34425"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Investment at</w:t>
            </w:r>
          </w:p>
        </w:tc>
        <w:tc>
          <w:tcPr>
            <w:tcW w:w="2880" w:type="dxa"/>
            <w:gridSpan w:val="2"/>
            <w:tcBorders>
              <w:top w:val="single" w:sz="6" w:space="0" w:color="auto"/>
              <w:left w:val="nil"/>
              <w:bottom w:val="nil"/>
              <w:right w:val="nil"/>
            </w:tcBorders>
            <w:hideMark/>
          </w:tcPr>
          <w:p w14:paraId="65FDCDCC" w14:textId="5579FE15"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Investment at</w:t>
            </w:r>
          </w:p>
        </w:tc>
      </w:tr>
      <w:tr w:rsidR="00D03608" w:rsidRPr="00ED47CA" w14:paraId="3E4F2C32" w14:textId="77777777" w:rsidTr="003E56C3">
        <w:tc>
          <w:tcPr>
            <w:tcW w:w="2772" w:type="dxa"/>
            <w:tcBorders>
              <w:top w:val="nil"/>
              <w:left w:val="nil"/>
              <w:bottom w:val="nil"/>
              <w:right w:val="nil"/>
            </w:tcBorders>
            <w:hideMark/>
          </w:tcPr>
          <w:p w14:paraId="5794209D" w14:textId="77777777" w:rsidR="00D03608" w:rsidRPr="00ED47CA" w:rsidRDefault="00D03608"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376" w:type="dxa"/>
            <w:tcBorders>
              <w:top w:val="nil"/>
              <w:left w:val="nil"/>
              <w:bottom w:val="nil"/>
              <w:right w:val="nil"/>
            </w:tcBorders>
            <w:hideMark/>
          </w:tcPr>
          <w:p w14:paraId="68B41AA6" w14:textId="0928BDF0" w:rsidR="00D03608" w:rsidRPr="00ED47CA" w:rsidRDefault="00D03608" w:rsidP="00865727">
            <w:pPr>
              <w:jc w:val="center"/>
              <w:rPr>
                <w:rFonts w:ascii="Arial" w:eastAsia="Arial Unicode MS" w:hAnsi="Arial" w:cs="Arial"/>
                <w:sz w:val="18"/>
                <w:szCs w:val="18"/>
                <w:lang w:bidi="th-TH"/>
              </w:rPr>
            </w:pPr>
          </w:p>
        </w:tc>
        <w:tc>
          <w:tcPr>
            <w:tcW w:w="2594" w:type="dxa"/>
            <w:tcBorders>
              <w:top w:val="nil"/>
              <w:left w:val="nil"/>
              <w:bottom w:val="nil"/>
              <w:right w:val="nil"/>
            </w:tcBorders>
            <w:hideMark/>
          </w:tcPr>
          <w:p w14:paraId="606F368F" w14:textId="7B0B63C5" w:rsidR="00D03608" w:rsidRPr="00ED47CA" w:rsidRDefault="00D03608" w:rsidP="00865727">
            <w:pPr>
              <w:ind w:left="-43" w:right="-43"/>
              <w:jc w:val="center"/>
              <w:rPr>
                <w:rFonts w:ascii="Arial" w:eastAsia="Arial Unicode MS" w:hAnsi="Arial" w:cs="Arial"/>
                <w:sz w:val="18"/>
                <w:szCs w:val="18"/>
                <w:lang w:bidi="th-TH"/>
              </w:rPr>
            </w:pPr>
          </w:p>
        </w:tc>
        <w:tc>
          <w:tcPr>
            <w:tcW w:w="2880" w:type="dxa"/>
            <w:gridSpan w:val="2"/>
            <w:tcBorders>
              <w:top w:val="nil"/>
              <w:left w:val="nil"/>
              <w:bottom w:val="single" w:sz="6" w:space="0" w:color="auto"/>
              <w:right w:val="nil"/>
            </w:tcBorders>
            <w:hideMark/>
          </w:tcPr>
          <w:p w14:paraId="258CE724" w14:textId="44153FC6"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interest</w:t>
            </w:r>
          </w:p>
        </w:tc>
        <w:tc>
          <w:tcPr>
            <w:tcW w:w="2880" w:type="dxa"/>
            <w:gridSpan w:val="2"/>
            <w:tcBorders>
              <w:top w:val="nil"/>
              <w:left w:val="nil"/>
              <w:bottom w:val="single" w:sz="6" w:space="0" w:color="auto"/>
              <w:right w:val="nil"/>
            </w:tcBorders>
            <w:hideMark/>
          </w:tcPr>
          <w:p w14:paraId="298C05BA" w14:textId="7E3C6817"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equity method</w:t>
            </w:r>
          </w:p>
        </w:tc>
        <w:tc>
          <w:tcPr>
            <w:tcW w:w="2880" w:type="dxa"/>
            <w:gridSpan w:val="2"/>
            <w:tcBorders>
              <w:top w:val="nil"/>
              <w:left w:val="nil"/>
              <w:bottom w:val="single" w:sz="6" w:space="0" w:color="auto"/>
              <w:right w:val="nil"/>
            </w:tcBorders>
            <w:hideMark/>
          </w:tcPr>
          <w:p w14:paraId="7BC48C81" w14:textId="6E724066" w:rsidR="00D03608" w:rsidRPr="00ED47CA" w:rsidRDefault="00D03608" w:rsidP="00865727">
            <w:pPr>
              <w:ind w:right="-72"/>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cost method</w:t>
            </w:r>
          </w:p>
        </w:tc>
      </w:tr>
      <w:tr w:rsidR="00D03608" w:rsidRPr="00ED47CA" w14:paraId="1FBABAAE" w14:textId="77777777" w:rsidTr="003E56C3">
        <w:tc>
          <w:tcPr>
            <w:tcW w:w="2772" w:type="dxa"/>
            <w:tcBorders>
              <w:top w:val="nil"/>
              <w:left w:val="nil"/>
              <w:bottom w:val="nil"/>
              <w:right w:val="nil"/>
            </w:tcBorders>
            <w:hideMark/>
          </w:tcPr>
          <w:p w14:paraId="059CB872" w14:textId="77777777" w:rsidR="00D03608" w:rsidRPr="00ED47CA" w:rsidRDefault="00D03608"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376" w:type="dxa"/>
            <w:tcBorders>
              <w:top w:val="nil"/>
              <w:left w:val="nil"/>
              <w:bottom w:val="nil"/>
              <w:right w:val="nil"/>
            </w:tcBorders>
            <w:hideMark/>
          </w:tcPr>
          <w:p w14:paraId="685C9CD7" w14:textId="48FAE976" w:rsidR="00D03608" w:rsidRPr="00ED47CA" w:rsidRDefault="00D03608" w:rsidP="00865727">
            <w:pPr>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Country of</w:t>
            </w:r>
          </w:p>
        </w:tc>
        <w:tc>
          <w:tcPr>
            <w:tcW w:w="2594" w:type="dxa"/>
            <w:tcBorders>
              <w:top w:val="nil"/>
              <w:left w:val="nil"/>
              <w:bottom w:val="nil"/>
              <w:right w:val="nil"/>
            </w:tcBorders>
            <w:hideMark/>
          </w:tcPr>
          <w:p w14:paraId="43F9E37C" w14:textId="0B8F8D3D" w:rsidR="00D03608" w:rsidRPr="00ED47CA" w:rsidRDefault="00D03608" w:rsidP="00865727">
            <w:pPr>
              <w:ind w:left="-43" w:right="-43"/>
              <w:jc w:val="center"/>
              <w:rPr>
                <w:rFonts w:ascii="Arial" w:eastAsia="Arial Unicode MS" w:hAnsi="Arial" w:cs="Arial"/>
                <w:sz w:val="18"/>
                <w:szCs w:val="18"/>
                <w:lang w:bidi="th-TH"/>
              </w:rPr>
            </w:pPr>
          </w:p>
        </w:tc>
        <w:tc>
          <w:tcPr>
            <w:tcW w:w="1440" w:type="dxa"/>
            <w:tcBorders>
              <w:top w:val="nil"/>
              <w:left w:val="nil"/>
              <w:bottom w:val="nil"/>
              <w:right w:val="nil"/>
            </w:tcBorders>
            <w:vAlign w:val="center"/>
            <w:hideMark/>
          </w:tcPr>
          <w:p w14:paraId="6498DDCB" w14:textId="31EBA769"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val="en-GB" w:bidi="th-TH"/>
              </w:rPr>
              <w:t>2025</w:t>
            </w:r>
          </w:p>
        </w:tc>
        <w:tc>
          <w:tcPr>
            <w:tcW w:w="1440" w:type="dxa"/>
            <w:tcBorders>
              <w:top w:val="nil"/>
              <w:left w:val="nil"/>
              <w:bottom w:val="nil"/>
              <w:right w:val="nil"/>
            </w:tcBorders>
            <w:vAlign w:val="center"/>
            <w:hideMark/>
          </w:tcPr>
          <w:p w14:paraId="5781951A" w14:textId="388224E3"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val="en-GB" w:bidi="th-TH"/>
              </w:rPr>
              <w:t>2024</w:t>
            </w:r>
          </w:p>
        </w:tc>
        <w:tc>
          <w:tcPr>
            <w:tcW w:w="1440" w:type="dxa"/>
            <w:tcBorders>
              <w:top w:val="nil"/>
              <w:left w:val="nil"/>
              <w:bottom w:val="nil"/>
              <w:right w:val="nil"/>
            </w:tcBorders>
            <w:vAlign w:val="center"/>
            <w:hideMark/>
          </w:tcPr>
          <w:p w14:paraId="2141F6EA" w14:textId="73CDE5B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val="en-GB" w:bidi="th-TH"/>
              </w:rPr>
              <w:t>2025</w:t>
            </w:r>
          </w:p>
        </w:tc>
        <w:tc>
          <w:tcPr>
            <w:tcW w:w="1440" w:type="dxa"/>
            <w:tcBorders>
              <w:top w:val="nil"/>
              <w:left w:val="nil"/>
              <w:bottom w:val="nil"/>
              <w:right w:val="nil"/>
            </w:tcBorders>
            <w:vAlign w:val="center"/>
            <w:hideMark/>
          </w:tcPr>
          <w:p w14:paraId="7AAA3B22" w14:textId="3CF281BC"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val="en-GB" w:bidi="th-TH"/>
              </w:rPr>
              <w:t>2024</w:t>
            </w:r>
          </w:p>
        </w:tc>
        <w:tc>
          <w:tcPr>
            <w:tcW w:w="1440" w:type="dxa"/>
            <w:tcBorders>
              <w:top w:val="nil"/>
              <w:left w:val="nil"/>
              <w:bottom w:val="nil"/>
              <w:right w:val="nil"/>
            </w:tcBorders>
            <w:vAlign w:val="center"/>
            <w:hideMark/>
          </w:tcPr>
          <w:p w14:paraId="6FAB762B" w14:textId="3E67E4A3"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val="en-GB" w:bidi="th-TH"/>
              </w:rPr>
              <w:t>2025</w:t>
            </w:r>
          </w:p>
        </w:tc>
        <w:tc>
          <w:tcPr>
            <w:tcW w:w="1440" w:type="dxa"/>
            <w:tcBorders>
              <w:top w:val="nil"/>
              <w:left w:val="nil"/>
              <w:bottom w:val="nil"/>
              <w:right w:val="nil"/>
            </w:tcBorders>
            <w:vAlign w:val="center"/>
            <w:hideMark/>
          </w:tcPr>
          <w:p w14:paraId="1FE14257" w14:textId="32BB04CD"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val="en-GB" w:bidi="th-TH"/>
              </w:rPr>
              <w:t>2024</w:t>
            </w:r>
          </w:p>
        </w:tc>
      </w:tr>
      <w:tr w:rsidR="00D03608" w:rsidRPr="00ED47CA" w14:paraId="2D1A01BF" w14:textId="77777777" w:rsidTr="003E56C3">
        <w:tc>
          <w:tcPr>
            <w:tcW w:w="2772" w:type="dxa"/>
            <w:tcBorders>
              <w:top w:val="nil"/>
              <w:left w:val="nil"/>
              <w:bottom w:val="single" w:sz="6" w:space="0" w:color="auto"/>
              <w:right w:val="nil"/>
            </w:tcBorders>
            <w:hideMark/>
          </w:tcPr>
          <w:p w14:paraId="59986C18" w14:textId="77777777" w:rsidR="00D03608" w:rsidRPr="00ED47CA" w:rsidRDefault="00D03608" w:rsidP="008D76AC">
            <w:pPr>
              <w:ind w:left="-101"/>
              <w:rPr>
                <w:rFonts w:ascii="Arial" w:eastAsia="Arial Unicode MS" w:hAnsi="Arial" w:cs="Arial"/>
                <w:sz w:val="18"/>
                <w:szCs w:val="18"/>
                <w:lang w:bidi="th-TH"/>
              </w:rPr>
            </w:pPr>
            <w:r w:rsidRPr="00ED47CA">
              <w:rPr>
                <w:rFonts w:ascii="Arial" w:eastAsia="Arial Unicode MS" w:hAnsi="Arial" w:cs="Arial"/>
                <w:b/>
                <w:bCs/>
                <w:sz w:val="18"/>
                <w:szCs w:val="18"/>
                <w:lang w:bidi="th-TH"/>
              </w:rPr>
              <w:t>Entity name</w:t>
            </w:r>
            <w:r w:rsidRPr="00ED47CA">
              <w:rPr>
                <w:rFonts w:ascii="Arial" w:eastAsia="Arial Unicode MS" w:hAnsi="Arial" w:cs="Arial"/>
                <w:sz w:val="18"/>
                <w:szCs w:val="18"/>
                <w:lang w:bidi="th-TH"/>
              </w:rPr>
              <w:t> </w:t>
            </w:r>
          </w:p>
        </w:tc>
        <w:tc>
          <w:tcPr>
            <w:tcW w:w="1376" w:type="dxa"/>
            <w:tcBorders>
              <w:top w:val="nil"/>
              <w:left w:val="nil"/>
              <w:bottom w:val="single" w:sz="6" w:space="0" w:color="auto"/>
              <w:right w:val="nil"/>
            </w:tcBorders>
            <w:hideMark/>
          </w:tcPr>
          <w:p w14:paraId="4777A81D" w14:textId="5F4A2C5D" w:rsidR="00D03608" w:rsidRPr="00ED47CA" w:rsidRDefault="00D03608" w:rsidP="00865727">
            <w:pPr>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incorporation</w:t>
            </w:r>
          </w:p>
        </w:tc>
        <w:tc>
          <w:tcPr>
            <w:tcW w:w="2594" w:type="dxa"/>
            <w:tcBorders>
              <w:top w:val="nil"/>
              <w:left w:val="nil"/>
              <w:bottom w:val="single" w:sz="6" w:space="0" w:color="auto"/>
              <w:right w:val="nil"/>
            </w:tcBorders>
            <w:hideMark/>
          </w:tcPr>
          <w:p w14:paraId="547940BE" w14:textId="6FDEA521" w:rsidR="00D03608" w:rsidRPr="00ED47CA" w:rsidRDefault="003E56C3" w:rsidP="00865727">
            <w:pPr>
              <w:ind w:left="-43" w:right="-43"/>
              <w:jc w:val="center"/>
              <w:rPr>
                <w:rFonts w:ascii="Arial" w:eastAsia="Arial Unicode MS" w:hAnsi="Arial" w:cs="Arial"/>
                <w:sz w:val="18"/>
                <w:szCs w:val="18"/>
                <w:lang w:bidi="th-TH"/>
              </w:rPr>
            </w:pPr>
            <w:r w:rsidRPr="00ED47CA">
              <w:rPr>
                <w:rFonts w:ascii="Arial" w:eastAsia="Arial Unicode MS" w:hAnsi="Arial" w:cs="Arial"/>
                <w:b/>
                <w:bCs/>
                <w:sz w:val="18"/>
                <w:szCs w:val="18"/>
                <w:lang w:bidi="th-TH"/>
              </w:rPr>
              <w:t xml:space="preserve">Nature of </w:t>
            </w:r>
            <w:r w:rsidR="00D03608" w:rsidRPr="00ED47CA">
              <w:rPr>
                <w:rFonts w:ascii="Arial" w:eastAsia="Arial Unicode MS" w:hAnsi="Arial" w:cs="Arial"/>
                <w:b/>
                <w:bCs/>
                <w:sz w:val="18"/>
                <w:szCs w:val="18"/>
                <w:lang w:bidi="th-TH"/>
              </w:rPr>
              <w:t>business</w:t>
            </w:r>
          </w:p>
        </w:tc>
        <w:tc>
          <w:tcPr>
            <w:tcW w:w="1440" w:type="dxa"/>
            <w:tcBorders>
              <w:top w:val="nil"/>
              <w:left w:val="nil"/>
              <w:bottom w:val="single" w:sz="6" w:space="0" w:color="auto"/>
              <w:right w:val="nil"/>
            </w:tcBorders>
            <w:vAlign w:val="center"/>
            <w:hideMark/>
          </w:tcPr>
          <w:p w14:paraId="4AB59B8E" w14:textId="4BB4002B"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bidi="th-TH"/>
              </w:rPr>
              <w:t>%</w:t>
            </w:r>
          </w:p>
        </w:tc>
        <w:tc>
          <w:tcPr>
            <w:tcW w:w="1440" w:type="dxa"/>
            <w:tcBorders>
              <w:top w:val="nil"/>
              <w:left w:val="nil"/>
              <w:bottom w:val="single" w:sz="6" w:space="0" w:color="auto"/>
              <w:right w:val="nil"/>
            </w:tcBorders>
            <w:vAlign w:val="center"/>
            <w:hideMark/>
          </w:tcPr>
          <w:p w14:paraId="341D6AF5" w14:textId="5377475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bidi="th-TH"/>
              </w:rPr>
              <w:t>%</w:t>
            </w:r>
          </w:p>
        </w:tc>
        <w:tc>
          <w:tcPr>
            <w:tcW w:w="1440" w:type="dxa"/>
            <w:tcBorders>
              <w:top w:val="nil"/>
              <w:left w:val="nil"/>
              <w:bottom w:val="single" w:sz="6" w:space="0" w:color="auto"/>
              <w:right w:val="nil"/>
            </w:tcBorders>
            <w:vAlign w:val="center"/>
            <w:hideMark/>
          </w:tcPr>
          <w:p w14:paraId="679D00B5" w14:textId="21F8A6A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bidi="th-TH"/>
              </w:rPr>
              <w:t>Baht</w:t>
            </w:r>
          </w:p>
        </w:tc>
        <w:tc>
          <w:tcPr>
            <w:tcW w:w="1440" w:type="dxa"/>
            <w:tcBorders>
              <w:top w:val="nil"/>
              <w:left w:val="nil"/>
              <w:bottom w:val="single" w:sz="6" w:space="0" w:color="auto"/>
              <w:right w:val="nil"/>
            </w:tcBorders>
            <w:vAlign w:val="center"/>
            <w:hideMark/>
          </w:tcPr>
          <w:p w14:paraId="0D311971" w14:textId="5B1E2A89"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bidi="th-TH"/>
              </w:rPr>
              <w:t>Baht</w:t>
            </w:r>
          </w:p>
        </w:tc>
        <w:tc>
          <w:tcPr>
            <w:tcW w:w="1440" w:type="dxa"/>
            <w:tcBorders>
              <w:top w:val="nil"/>
              <w:left w:val="nil"/>
              <w:bottom w:val="single" w:sz="6" w:space="0" w:color="auto"/>
              <w:right w:val="nil"/>
            </w:tcBorders>
            <w:vAlign w:val="center"/>
            <w:hideMark/>
          </w:tcPr>
          <w:p w14:paraId="2FA9B6EE" w14:textId="2F52A9C1"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bidi="th-TH"/>
              </w:rPr>
              <w:t>Baht</w:t>
            </w:r>
          </w:p>
        </w:tc>
        <w:tc>
          <w:tcPr>
            <w:tcW w:w="1440" w:type="dxa"/>
            <w:tcBorders>
              <w:top w:val="nil"/>
              <w:left w:val="nil"/>
              <w:bottom w:val="single" w:sz="6" w:space="0" w:color="auto"/>
              <w:right w:val="nil"/>
            </w:tcBorders>
            <w:vAlign w:val="center"/>
            <w:hideMark/>
          </w:tcPr>
          <w:p w14:paraId="1CDB88C0" w14:textId="11471EBE"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b/>
                <w:bCs/>
                <w:sz w:val="18"/>
                <w:szCs w:val="18"/>
                <w:lang w:bidi="th-TH"/>
              </w:rPr>
              <w:t>Baht</w:t>
            </w:r>
          </w:p>
        </w:tc>
      </w:tr>
      <w:tr w:rsidR="00D03608" w:rsidRPr="00ED47CA" w14:paraId="08B11E9B" w14:textId="77777777" w:rsidTr="003E56C3">
        <w:tc>
          <w:tcPr>
            <w:tcW w:w="2772" w:type="dxa"/>
            <w:tcBorders>
              <w:top w:val="single" w:sz="6" w:space="0" w:color="auto"/>
              <w:left w:val="nil"/>
              <w:bottom w:val="nil"/>
              <w:right w:val="nil"/>
            </w:tcBorders>
            <w:hideMark/>
          </w:tcPr>
          <w:p w14:paraId="59C1C79D" w14:textId="77777777" w:rsidR="00D03608" w:rsidRPr="00ED47CA" w:rsidRDefault="00D03608"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376" w:type="dxa"/>
            <w:tcBorders>
              <w:top w:val="single" w:sz="6" w:space="0" w:color="auto"/>
              <w:left w:val="nil"/>
              <w:bottom w:val="nil"/>
              <w:right w:val="nil"/>
            </w:tcBorders>
            <w:hideMark/>
          </w:tcPr>
          <w:p w14:paraId="7A13B9F5" w14:textId="58E0D518" w:rsidR="00D03608" w:rsidRPr="00ED47CA" w:rsidRDefault="00D03608" w:rsidP="00865727">
            <w:pPr>
              <w:jc w:val="center"/>
              <w:rPr>
                <w:rFonts w:ascii="Arial" w:eastAsia="Arial Unicode MS" w:hAnsi="Arial" w:cs="Arial"/>
                <w:sz w:val="18"/>
                <w:szCs w:val="18"/>
                <w:lang w:bidi="th-TH"/>
              </w:rPr>
            </w:pPr>
          </w:p>
        </w:tc>
        <w:tc>
          <w:tcPr>
            <w:tcW w:w="2594" w:type="dxa"/>
            <w:tcBorders>
              <w:top w:val="single" w:sz="6" w:space="0" w:color="auto"/>
              <w:left w:val="nil"/>
              <w:bottom w:val="nil"/>
              <w:right w:val="nil"/>
            </w:tcBorders>
            <w:hideMark/>
          </w:tcPr>
          <w:p w14:paraId="61D1E9BB" w14:textId="445BD3EF" w:rsidR="00D03608" w:rsidRPr="00ED47CA" w:rsidRDefault="00D03608" w:rsidP="00865727">
            <w:pPr>
              <w:ind w:left="-43" w:right="-43"/>
              <w:jc w:val="center"/>
              <w:rPr>
                <w:rFonts w:ascii="Arial" w:eastAsia="Arial Unicode MS" w:hAnsi="Arial" w:cs="Arial"/>
                <w:sz w:val="18"/>
                <w:szCs w:val="18"/>
                <w:lang w:bidi="th-TH"/>
              </w:rPr>
            </w:pPr>
          </w:p>
        </w:tc>
        <w:tc>
          <w:tcPr>
            <w:tcW w:w="1440" w:type="dxa"/>
            <w:tcBorders>
              <w:top w:val="single" w:sz="6" w:space="0" w:color="auto"/>
              <w:left w:val="nil"/>
              <w:bottom w:val="nil"/>
              <w:right w:val="nil"/>
            </w:tcBorders>
            <w:hideMark/>
          </w:tcPr>
          <w:p w14:paraId="4D00A358"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single" w:sz="6" w:space="0" w:color="auto"/>
              <w:left w:val="nil"/>
              <w:bottom w:val="nil"/>
              <w:right w:val="nil"/>
            </w:tcBorders>
            <w:hideMark/>
          </w:tcPr>
          <w:p w14:paraId="2C873CD7"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single" w:sz="6" w:space="0" w:color="auto"/>
              <w:left w:val="nil"/>
              <w:bottom w:val="nil"/>
              <w:right w:val="nil"/>
            </w:tcBorders>
            <w:hideMark/>
          </w:tcPr>
          <w:p w14:paraId="5B35BDB9"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single" w:sz="6" w:space="0" w:color="auto"/>
              <w:left w:val="nil"/>
              <w:bottom w:val="nil"/>
              <w:right w:val="nil"/>
            </w:tcBorders>
            <w:hideMark/>
          </w:tcPr>
          <w:p w14:paraId="37BC5632"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single" w:sz="6" w:space="0" w:color="auto"/>
              <w:left w:val="nil"/>
              <w:bottom w:val="nil"/>
              <w:right w:val="nil"/>
            </w:tcBorders>
            <w:hideMark/>
          </w:tcPr>
          <w:p w14:paraId="4F439CE5"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single" w:sz="6" w:space="0" w:color="auto"/>
              <w:left w:val="nil"/>
              <w:bottom w:val="nil"/>
              <w:right w:val="nil"/>
            </w:tcBorders>
            <w:hideMark/>
          </w:tcPr>
          <w:p w14:paraId="6FE6EA22"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r>
      <w:tr w:rsidR="00D03608" w:rsidRPr="00ED47CA" w14:paraId="387C8BE3" w14:textId="77777777" w:rsidTr="003E56C3">
        <w:tc>
          <w:tcPr>
            <w:tcW w:w="2772" w:type="dxa"/>
            <w:tcBorders>
              <w:top w:val="nil"/>
              <w:left w:val="nil"/>
              <w:bottom w:val="nil"/>
              <w:right w:val="nil"/>
            </w:tcBorders>
            <w:hideMark/>
          </w:tcPr>
          <w:p w14:paraId="0DEFC45A" w14:textId="77777777" w:rsidR="00D03608" w:rsidRPr="00ED47CA" w:rsidRDefault="00D03608" w:rsidP="008D76AC">
            <w:pPr>
              <w:ind w:left="-101"/>
              <w:rPr>
                <w:rFonts w:ascii="Arial" w:eastAsia="Arial Unicode MS" w:hAnsi="Arial" w:cs="Arial"/>
                <w:sz w:val="18"/>
                <w:szCs w:val="18"/>
                <w:lang w:bidi="th-TH"/>
              </w:rPr>
            </w:pPr>
            <w:r w:rsidRPr="00ED47CA">
              <w:rPr>
                <w:rFonts w:ascii="Arial" w:eastAsia="Arial Unicode MS" w:hAnsi="Arial" w:cs="Arial"/>
                <w:b/>
                <w:bCs/>
                <w:sz w:val="18"/>
                <w:szCs w:val="18"/>
                <w:lang w:bidi="th-TH"/>
              </w:rPr>
              <w:t>Associates</w:t>
            </w:r>
            <w:r w:rsidRPr="00ED47CA">
              <w:rPr>
                <w:rFonts w:ascii="Arial" w:eastAsia="Arial Unicode MS" w:hAnsi="Arial" w:cs="Arial"/>
                <w:sz w:val="18"/>
                <w:szCs w:val="18"/>
                <w:lang w:bidi="th-TH"/>
              </w:rPr>
              <w:t> </w:t>
            </w:r>
          </w:p>
        </w:tc>
        <w:tc>
          <w:tcPr>
            <w:tcW w:w="1376" w:type="dxa"/>
            <w:tcBorders>
              <w:top w:val="nil"/>
              <w:left w:val="nil"/>
              <w:bottom w:val="nil"/>
              <w:right w:val="nil"/>
            </w:tcBorders>
            <w:hideMark/>
          </w:tcPr>
          <w:p w14:paraId="424C7255" w14:textId="11DE45FA" w:rsidR="00D03608" w:rsidRPr="00ED47CA" w:rsidRDefault="00D03608" w:rsidP="00865727">
            <w:pPr>
              <w:jc w:val="center"/>
              <w:rPr>
                <w:rFonts w:ascii="Arial" w:eastAsia="Arial Unicode MS" w:hAnsi="Arial" w:cs="Arial"/>
                <w:sz w:val="18"/>
                <w:szCs w:val="18"/>
                <w:lang w:bidi="th-TH"/>
              </w:rPr>
            </w:pPr>
          </w:p>
        </w:tc>
        <w:tc>
          <w:tcPr>
            <w:tcW w:w="2594" w:type="dxa"/>
            <w:tcBorders>
              <w:top w:val="nil"/>
              <w:left w:val="nil"/>
              <w:bottom w:val="nil"/>
              <w:right w:val="nil"/>
            </w:tcBorders>
            <w:hideMark/>
          </w:tcPr>
          <w:p w14:paraId="09CB0538" w14:textId="172F4C9B" w:rsidR="00D03608" w:rsidRPr="00ED47CA" w:rsidRDefault="00D03608" w:rsidP="00865727">
            <w:pPr>
              <w:ind w:left="-43" w:right="-43"/>
              <w:jc w:val="center"/>
              <w:rPr>
                <w:rFonts w:ascii="Arial" w:eastAsia="Arial Unicode MS" w:hAnsi="Arial" w:cs="Arial"/>
                <w:sz w:val="18"/>
                <w:szCs w:val="18"/>
                <w:lang w:bidi="th-TH"/>
              </w:rPr>
            </w:pPr>
          </w:p>
        </w:tc>
        <w:tc>
          <w:tcPr>
            <w:tcW w:w="1440" w:type="dxa"/>
            <w:tcBorders>
              <w:top w:val="nil"/>
              <w:left w:val="nil"/>
              <w:bottom w:val="nil"/>
              <w:right w:val="nil"/>
            </w:tcBorders>
            <w:hideMark/>
          </w:tcPr>
          <w:p w14:paraId="4C93DCC1"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hideMark/>
          </w:tcPr>
          <w:p w14:paraId="5F88C6C8"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hideMark/>
          </w:tcPr>
          <w:p w14:paraId="1D3ECB5D"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hideMark/>
          </w:tcPr>
          <w:p w14:paraId="0D0C670F"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hideMark/>
          </w:tcPr>
          <w:p w14:paraId="2FDA6DBC"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hideMark/>
          </w:tcPr>
          <w:p w14:paraId="69B0A37B" w14:textId="77777777" w:rsidR="00D03608" w:rsidRPr="00ED47CA" w:rsidRDefault="00D03608"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r>
      <w:tr w:rsidR="00930FE4" w:rsidRPr="00ED47CA" w14:paraId="5AA3015C" w14:textId="77777777" w:rsidTr="008547AF">
        <w:tc>
          <w:tcPr>
            <w:tcW w:w="2772" w:type="dxa"/>
            <w:tcBorders>
              <w:top w:val="nil"/>
              <w:left w:val="nil"/>
              <w:bottom w:val="nil"/>
              <w:right w:val="nil"/>
            </w:tcBorders>
            <w:hideMark/>
          </w:tcPr>
          <w:p w14:paraId="1D0F5404" w14:textId="6BD8D089" w:rsidR="00930FE4" w:rsidRPr="00ED47CA" w:rsidRDefault="00930FE4"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Amata Power (Bien Hoa) Limited</w:t>
            </w:r>
          </w:p>
        </w:tc>
        <w:tc>
          <w:tcPr>
            <w:tcW w:w="1376" w:type="dxa"/>
            <w:tcBorders>
              <w:top w:val="nil"/>
              <w:left w:val="nil"/>
              <w:bottom w:val="nil"/>
              <w:right w:val="nil"/>
            </w:tcBorders>
            <w:hideMark/>
          </w:tcPr>
          <w:p w14:paraId="7016DB0B" w14:textId="0C9AA669" w:rsidR="00930FE4" w:rsidRPr="00ED47CA" w:rsidRDefault="00930FE4" w:rsidP="00865727">
            <w:pPr>
              <w:jc w:val="center"/>
              <w:rPr>
                <w:rFonts w:ascii="Arial" w:eastAsia="Arial Unicode MS" w:hAnsi="Arial" w:cs="Arial"/>
                <w:sz w:val="18"/>
                <w:szCs w:val="18"/>
                <w:lang w:bidi="th-TH"/>
              </w:rPr>
            </w:pPr>
            <w:r w:rsidRPr="00ED47CA">
              <w:rPr>
                <w:rFonts w:ascii="Arial" w:eastAsia="Arial Unicode MS" w:hAnsi="Arial" w:cs="Arial"/>
                <w:sz w:val="18"/>
                <w:szCs w:val="18"/>
                <w:lang w:bidi="th-TH"/>
              </w:rPr>
              <w:t>Vietnam</w:t>
            </w:r>
          </w:p>
        </w:tc>
        <w:tc>
          <w:tcPr>
            <w:tcW w:w="2594" w:type="dxa"/>
            <w:tcBorders>
              <w:top w:val="nil"/>
              <w:left w:val="nil"/>
              <w:bottom w:val="nil"/>
              <w:right w:val="nil"/>
            </w:tcBorders>
            <w:hideMark/>
          </w:tcPr>
          <w:p w14:paraId="5EB2250E" w14:textId="2E50822E" w:rsidR="00930FE4" w:rsidRPr="00ED47CA" w:rsidRDefault="00930FE4" w:rsidP="00865727">
            <w:pPr>
              <w:ind w:left="-43" w:right="-43"/>
              <w:jc w:val="center"/>
              <w:rPr>
                <w:rFonts w:ascii="Arial" w:eastAsia="Arial Unicode MS" w:hAnsi="Arial" w:cs="Arial"/>
                <w:sz w:val="18"/>
                <w:szCs w:val="18"/>
                <w:lang w:bidi="th-TH"/>
              </w:rPr>
            </w:pPr>
            <w:r w:rsidRPr="00ED47CA">
              <w:rPr>
                <w:rFonts w:ascii="Arial" w:eastAsia="Arial Unicode MS" w:hAnsi="Arial" w:cs="Arial"/>
                <w:sz w:val="18"/>
                <w:szCs w:val="18"/>
                <w:lang w:bidi="th-TH"/>
              </w:rPr>
              <w:t>Distribution of electricity</w:t>
            </w:r>
          </w:p>
        </w:tc>
        <w:tc>
          <w:tcPr>
            <w:tcW w:w="1440" w:type="dxa"/>
            <w:tcBorders>
              <w:top w:val="nil"/>
              <w:left w:val="nil"/>
              <w:bottom w:val="nil"/>
              <w:right w:val="nil"/>
            </w:tcBorders>
            <w:hideMark/>
          </w:tcPr>
          <w:p w14:paraId="73446B7D" w14:textId="51E20BEA"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25</w:t>
            </w:r>
            <w:r w:rsidRPr="00ED47CA">
              <w:rPr>
                <w:rFonts w:ascii="Arial" w:eastAsia="Arial Unicode MS" w:hAnsi="Arial" w:cs="Arial"/>
                <w:sz w:val="18"/>
                <w:szCs w:val="18"/>
                <w:lang w:bidi="th-TH"/>
              </w:rPr>
              <w:t>.</w:t>
            </w:r>
            <w:r w:rsidRPr="00ED47CA">
              <w:rPr>
                <w:rFonts w:ascii="Arial" w:eastAsia="Arial Unicode MS" w:hAnsi="Arial" w:cs="Arial"/>
                <w:sz w:val="18"/>
                <w:szCs w:val="18"/>
                <w:lang w:val="en-GB" w:bidi="th-TH"/>
              </w:rPr>
              <w:t>00</w:t>
            </w:r>
          </w:p>
        </w:tc>
        <w:tc>
          <w:tcPr>
            <w:tcW w:w="1440" w:type="dxa"/>
            <w:tcBorders>
              <w:top w:val="nil"/>
              <w:left w:val="nil"/>
              <w:bottom w:val="nil"/>
              <w:right w:val="nil"/>
            </w:tcBorders>
            <w:hideMark/>
          </w:tcPr>
          <w:p w14:paraId="22DC9FB6" w14:textId="67EFE7AC"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25</w:t>
            </w:r>
            <w:r w:rsidRPr="00ED47CA">
              <w:rPr>
                <w:rFonts w:ascii="Arial" w:eastAsia="Arial Unicode MS" w:hAnsi="Arial" w:cs="Arial"/>
                <w:sz w:val="18"/>
                <w:szCs w:val="18"/>
                <w:lang w:bidi="th-TH"/>
              </w:rPr>
              <w:t>.</w:t>
            </w:r>
            <w:r w:rsidRPr="00ED47CA">
              <w:rPr>
                <w:rFonts w:ascii="Arial" w:eastAsia="Arial Unicode MS" w:hAnsi="Arial" w:cs="Arial"/>
                <w:sz w:val="18"/>
                <w:szCs w:val="18"/>
                <w:lang w:val="en-GB" w:bidi="th-TH"/>
              </w:rPr>
              <w:t>00</w:t>
            </w:r>
          </w:p>
        </w:tc>
        <w:tc>
          <w:tcPr>
            <w:tcW w:w="1440" w:type="dxa"/>
            <w:tcBorders>
              <w:top w:val="nil"/>
              <w:left w:val="nil"/>
              <w:bottom w:val="nil"/>
              <w:right w:val="nil"/>
            </w:tcBorders>
            <w:hideMark/>
          </w:tcPr>
          <w:p w14:paraId="04E7C1FE" w14:textId="35C4E673"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135,019</w:t>
            </w:r>
          </w:p>
        </w:tc>
        <w:tc>
          <w:tcPr>
            <w:tcW w:w="1440" w:type="dxa"/>
            <w:tcBorders>
              <w:top w:val="nil"/>
              <w:left w:val="nil"/>
              <w:bottom w:val="nil"/>
              <w:right w:val="nil"/>
            </w:tcBorders>
            <w:vAlign w:val="center"/>
            <w:hideMark/>
          </w:tcPr>
          <w:p w14:paraId="4A09DB94" w14:textId="2F10761E"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133</w:t>
            </w:r>
            <w:r w:rsidRPr="00ED47CA">
              <w:rPr>
                <w:rFonts w:ascii="Arial" w:eastAsia="Arial Unicode MS" w:hAnsi="Arial" w:cs="Arial"/>
                <w:sz w:val="18"/>
                <w:szCs w:val="18"/>
                <w:lang w:bidi="th-TH"/>
              </w:rPr>
              <w:t>,</w:t>
            </w:r>
            <w:r w:rsidRPr="00ED47CA">
              <w:rPr>
                <w:rFonts w:ascii="Arial" w:eastAsia="Arial Unicode MS" w:hAnsi="Arial" w:cs="Arial"/>
                <w:sz w:val="18"/>
                <w:szCs w:val="18"/>
                <w:lang w:val="en-GB" w:bidi="th-TH"/>
              </w:rPr>
              <w:t>746</w:t>
            </w:r>
          </w:p>
        </w:tc>
        <w:tc>
          <w:tcPr>
            <w:tcW w:w="1440" w:type="dxa"/>
            <w:tcBorders>
              <w:top w:val="nil"/>
              <w:left w:val="nil"/>
              <w:bottom w:val="nil"/>
              <w:right w:val="nil"/>
            </w:tcBorders>
            <w:vAlign w:val="center"/>
            <w:hideMark/>
          </w:tcPr>
          <w:p w14:paraId="7739A058" w14:textId="3686FEEE" w:rsidR="00930FE4" w:rsidRPr="00ED47CA" w:rsidRDefault="008501BC"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w:t>
            </w:r>
          </w:p>
        </w:tc>
        <w:tc>
          <w:tcPr>
            <w:tcW w:w="1440" w:type="dxa"/>
            <w:tcBorders>
              <w:top w:val="nil"/>
              <w:left w:val="nil"/>
              <w:bottom w:val="nil"/>
              <w:right w:val="nil"/>
            </w:tcBorders>
            <w:vAlign w:val="center"/>
            <w:hideMark/>
          </w:tcPr>
          <w:p w14:paraId="78C9392A" w14:textId="26F894B3"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w:t>
            </w:r>
          </w:p>
        </w:tc>
      </w:tr>
      <w:tr w:rsidR="00930FE4" w:rsidRPr="00ED47CA" w14:paraId="3F75BD14" w14:textId="77777777" w:rsidTr="008547AF">
        <w:tc>
          <w:tcPr>
            <w:tcW w:w="2772" w:type="dxa"/>
            <w:tcBorders>
              <w:top w:val="nil"/>
              <w:left w:val="nil"/>
              <w:bottom w:val="nil"/>
              <w:right w:val="nil"/>
            </w:tcBorders>
          </w:tcPr>
          <w:p w14:paraId="3E2B6FAF" w14:textId="7980FA6B" w:rsidR="00930FE4" w:rsidRPr="00ED47CA" w:rsidRDefault="00930FE4"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xml:space="preserve">Quang Tri Development  </w:t>
            </w:r>
          </w:p>
        </w:tc>
        <w:tc>
          <w:tcPr>
            <w:tcW w:w="1376" w:type="dxa"/>
            <w:tcBorders>
              <w:top w:val="nil"/>
              <w:left w:val="nil"/>
              <w:bottom w:val="nil"/>
              <w:right w:val="nil"/>
            </w:tcBorders>
          </w:tcPr>
          <w:p w14:paraId="236865D1" w14:textId="77777777" w:rsidR="00930FE4" w:rsidRPr="00ED47CA" w:rsidRDefault="00930FE4" w:rsidP="00865727">
            <w:pPr>
              <w:jc w:val="center"/>
              <w:rPr>
                <w:rFonts w:ascii="Arial" w:eastAsia="Arial Unicode MS" w:hAnsi="Arial" w:cs="Arial"/>
                <w:sz w:val="18"/>
                <w:szCs w:val="18"/>
                <w:lang w:bidi="th-TH"/>
              </w:rPr>
            </w:pPr>
          </w:p>
        </w:tc>
        <w:tc>
          <w:tcPr>
            <w:tcW w:w="2594" w:type="dxa"/>
            <w:tcBorders>
              <w:top w:val="nil"/>
              <w:left w:val="nil"/>
              <w:bottom w:val="nil"/>
              <w:right w:val="nil"/>
            </w:tcBorders>
          </w:tcPr>
          <w:p w14:paraId="7716C336" w14:textId="77777777" w:rsidR="00930FE4" w:rsidRPr="00ED47CA" w:rsidRDefault="00930FE4" w:rsidP="00865727">
            <w:pPr>
              <w:ind w:left="-43" w:right="-43"/>
              <w:jc w:val="center"/>
              <w:rPr>
                <w:rFonts w:ascii="Arial" w:eastAsia="Arial Unicode MS" w:hAnsi="Arial" w:cs="Arial"/>
                <w:sz w:val="18"/>
                <w:szCs w:val="18"/>
                <w:lang w:bidi="th-TH"/>
              </w:rPr>
            </w:pPr>
          </w:p>
        </w:tc>
        <w:tc>
          <w:tcPr>
            <w:tcW w:w="1440" w:type="dxa"/>
            <w:tcBorders>
              <w:top w:val="nil"/>
              <w:left w:val="nil"/>
              <w:bottom w:val="nil"/>
              <w:right w:val="nil"/>
            </w:tcBorders>
          </w:tcPr>
          <w:p w14:paraId="3F4BE8FA" w14:textId="77777777" w:rsidR="00930FE4" w:rsidRPr="00ED47CA" w:rsidRDefault="00930FE4" w:rsidP="00865727">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tcPr>
          <w:p w14:paraId="5E358A1F" w14:textId="77777777" w:rsidR="00930FE4" w:rsidRPr="00ED47CA" w:rsidRDefault="00930FE4" w:rsidP="00865727">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vAlign w:val="center"/>
          </w:tcPr>
          <w:p w14:paraId="4700B628" w14:textId="77777777" w:rsidR="00930FE4" w:rsidRPr="00ED47CA" w:rsidRDefault="00930FE4" w:rsidP="00865727">
            <w:pPr>
              <w:ind w:right="-72"/>
              <w:jc w:val="right"/>
              <w:rPr>
                <w:rFonts w:ascii="Arial" w:eastAsia="Arial Unicode MS" w:hAnsi="Arial" w:cs="Arial"/>
                <w:sz w:val="18"/>
                <w:szCs w:val="18"/>
                <w:lang w:bidi="th-TH"/>
              </w:rPr>
            </w:pPr>
          </w:p>
        </w:tc>
        <w:tc>
          <w:tcPr>
            <w:tcW w:w="1440" w:type="dxa"/>
            <w:tcBorders>
              <w:top w:val="nil"/>
              <w:left w:val="nil"/>
              <w:bottom w:val="nil"/>
              <w:right w:val="nil"/>
            </w:tcBorders>
            <w:vAlign w:val="center"/>
          </w:tcPr>
          <w:p w14:paraId="0158EFC8" w14:textId="77777777" w:rsidR="00930FE4" w:rsidRPr="00ED47CA" w:rsidRDefault="00930FE4" w:rsidP="00865727">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vAlign w:val="center"/>
          </w:tcPr>
          <w:p w14:paraId="4BF37790" w14:textId="77777777" w:rsidR="00930FE4" w:rsidRPr="00ED47CA" w:rsidRDefault="00930FE4" w:rsidP="00865727">
            <w:pPr>
              <w:ind w:right="-72"/>
              <w:jc w:val="right"/>
              <w:rPr>
                <w:rFonts w:ascii="Arial" w:eastAsia="Arial Unicode MS" w:hAnsi="Arial" w:cs="Arial"/>
                <w:sz w:val="18"/>
                <w:szCs w:val="18"/>
                <w:lang w:bidi="th-TH"/>
              </w:rPr>
            </w:pPr>
          </w:p>
        </w:tc>
        <w:tc>
          <w:tcPr>
            <w:tcW w:w="1440" w:type="dxa"/>
            <w:tcBorders>
              <w:top w:val="nil"/>
              <w:left w:val="nil"/>
              <w:bottom w:val="nil"/>
              <w:right w:val="nil"/>
            </w:tcBorders>
            <w:vAlign w:val="center"/>
          </w:tcPr>
          <w:p w14:paraId="563EBA16" w14:textId="77777777" w:rsidR="00930FE4" w:rsidRPr="00ED47CA" w:rsidRDefault="00930FE4" w:rsidP="00865727">
            <w:pPr>
              <w:ind w:right="-72"/>
              <w:jc w:val="right"/>
              <w:rPr>
                <w:rFonts w:ascii="Arial" w:eastAsia="Arial Unicode MS" w:hAnsi="Arial" w:cs="Arial"/>
                <w:sz w:val="18"/>
                <w:szCs w:val="18"/>
                <w:lang w:bidi="th-TH"/>
              </w:rPr>
            </w:pPr>
          </w:p>
        </w:tc>
      </w:tr>
      <w:tr w:rsidR="00930FE4" w:rsidRPr="00ED47CA" w14:paraId="5D4275C8" w14:textId="77777777" w:rsidTr="008547AF">
        <w:tc>
          <w:tcPr>
            <w:tcW w:w="2772" w:type="dxa"/>
            <w:tcBorders>
              <w:top w:val="nil"/>
              <w:left w:val="nil"/>
              <w:bottom w:val="nil"/>
              <w:right w:val="nil"/>
            </w:tcBorders>
            <w:hideMark/>
          </w:tcPr>
          <w:p w14:paraId="3A77FF10" w14:textId="26E501D6" w:rsidR="00930FE4" w:rsidRPr="00ED47CA" w:rsidRDefault="00930FE4"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xml:space="preserve">   Consortium Co., Ltd.</w:t>
            </w:r>
          </w:p>
        </w:tc>
        <w:tc>
          <w:tcPr>
            <w:tcW w:w="1376" w:type="dxa"/>
            <w:tcBorders>
              <w:top w:val="nil"/>
              <w:left w:val="nil"/>
              <w:bottom w:val="nil"/>
              <w:right w:val="nil"/>
            </w:tcBorders>
            <w:hideMark/>
          </w:tcPr>
          <w:p w14:paraId="2880DE15" w14:textId="3961A1FC" w:rsidR="00930FE4" w:rsidRPr="00ED47CA" w:rsidRDefault="00930FE4" w:rsidP="00865727">
            <w:pPr>
              <w:jc w:val="center"/>
              <w:rPr>
                <w:rFonts w:ascii="Arial" w:eastAsia="Arial Unicode MS" w:hAnsi="Arial" w:cs="Arial"/>
                <w:sz w:val="18"/>
                <w:szCs w:val="18"/>
                <w:lang w:bidi="th-TH"/>
              </w:rPr>
            </w:pPr>
            <w:r w:rsidRPr="00ED47CA">
              <w:rPr>
                <w:rFonts w:ascii="Arial" w:eastAsia="Arial Unicode MS" w:hAnsi="Arial" w:cs="Arial"/>
                <w:sz w:val="18"/>
                <w:szCs w:val="18"/>
                <w:lang w:bidi="th-TH"/>
              </w:rPr>
              <w:t>Vietnam</w:t>
            </w:r>
          </w:p>
        </w:tc>
        <w:tc>
          <w:tcPr>
            <w:tcW w:w="2594" w:type="dxa"/>
            <w:tcBorders>
              <w:top w:val="nil"/>
              <w:left w:val="nil"/>
              <w:bottom w:val="nil"/>
              <w:right w:val="nil"/>
            </w:tcBorders>
            <w:hideMark/>
          </w:tcPr>
          <w:p w14:paraId="72D49A3A" w14:textId="3E988A3A" w:rsidR="00930FE4" w:rsidRPr="00ED47CA" w:rsidRDefault="00930FE4" w:rsidP="00865727">
            <w:pPr>
              <w:ind w:left="-43" w:right="-43"/>
              <w:jc w:val="center"/>
              <w:rPr>
                <w:rFonts w:ascii="Arial" w:eastAsia="Arial Unicode MS" w:hAnsi="Arial" w:cs="Arial"/>
                <w:sz w:val="18"/>
                <w:szCs w:val="18"/>
                <w:lang w:bidi="th-TH"/>
              </w:rPr>
            </w:pPr>
            <w:r w:rsidRPr="00ED47CA">
              <w:rPr>
                <w:rFonts w:ascii="Arial" w:eastAsia="Arial Unicode MS" w:hAnsi="Arial" w:cs="Arial"/>
                <w:sz w:val="18"/>
                <w:szCs w:val="18"/>
                <w:lang w:bidi="th-TH"/>
              </w:rPr>
              <w:t xml:space="preserve">Industrial estate </w:t>
            </w:r>
            <w:r w:rsidR="000C591F">
              <w:rPr>
                <w:rFonts w:ascii="Arial" w:eastAsia="Arial Unicode MS" w:hAnsi="Arial" w:cs="Arial"/>
                <w:sz w:val="18"/>
                <w:szCs w:val="18"/>
                <w:lang w:bidi="th-TH"/>
              </w:rPr>
              <w:t>d</w:t>
            </w:r>
            <w:r w:rsidRPr="00ED47CA">
              <w:rPr>
                <w:rFonts w:ascii="Arial" w:eastAsia="Arial Unicode MS" w:hAnsi="Arial" w:cs="Arial"/>
                <w:sz w:val="18"/>
                <w:szCs w:val="18"/>
                <w:lang w:bidi="th-TH"/>
              </w:rPr>
              <w:t>evelopment</w:t>
            </w:r>
          </w:p>
        </w:tc>
        <w:tc>
          <w:tcPr>
            <w:tcW w:w="1440" w:type="dxa"/>
            <w:tcBorders>
              <w:top w:val="nil"/>
              <w:left w:val="nil"/>
              <w:bottom w:val="nil"/>
              <w:right w:val="nil"/>
            </w:tcBorders>
            <w:hideMark/>
          </w:tcPr>
          <w:p w14:paraId="612D91AA" w14:textId="79979F40"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20</w:t>
            </w:r>
            <w:r w:rsidRPr="00ED47CA">
              <w:rPr>
                <w:rFonts w:ascii="Arial" w:eastAsia="Arial Unicode MS" w:hAnsi="Arial" w:cs="Arial"/>
                <w:sz w:val="18"/>
                <w:szCs w:val="18"/>
                <w:lang w:bidi="th-TH"/>
              </w:rPr>
              <w:t>.</w:t>
            </w:r>
            <w:r w:rsidRPr="00ED47CA">
              <w:rPr>
                <w:rFonts w:ascii="Arial" w:eastAsia="Arial Unicode MS" w:hAnsi="Arial" w:cs="Arial"/>
                <w:sz w:val="18"/>
                <w:szCs w:val="18"/>
                <w:lang w:val="en-GB" w:bidi="th-TH"/>
              </w:rPr>
              <w:t>00</w:t>
            </w:r>
          </w:p>
        </w:tc>
        <w:tc>
          <w:tcPr>
            <w:tcW w:w="1440" w:type="dxa"/>
            <w:tcBorders>
              <w:top w:val="nil"/>
              <w:left w:val="nil"/>
              <w:bottom w:val="nil"/>
              <w:right w:val="nil"/>
            </w:tcBorders>
            <w:hideMark/>
          </w:tcPr>
          <w:p w14:paraId="2C3A047F" w14:textId="48C55E6C"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20</w:t>
            </w:r>
            <w:r w:rsidRPr="00ED47CA">
              <w:rPr>
                <w:rFonts w:ascii="Arial" w:eastAsia="Arial Unicode MS" w:hAnsi="Arial" w:cs="Arial"/>
                <w:sz w:val="18"/>
                <w:szCs w:val="18"/>
                <w:lang w:bidi="th-TH"/>
              </w:rPr>
              <w:t>.</w:t>
            </w:r>
            <w:r w:rsidRPr="00ED47CA">
              <w:rPr>
                <w:rFonts w:ascii="Arial" w:eastAsia="Arial Unicode MS" w:hAnsi="Arial" w:cs="Arial"/>
                <w:sz w:val="18"/>
                <w:szCs w:val="18"/>
                <w:lang w:val="en-GB" w:bidi="th-TH"/>
              </w:rPr>
              <w:t>00</w:t>
            </w:r>
          </w:p>
        </w:tc>
        <w:tc>
          <w:tcPr>
            <w:tcW w:w="1440" w:type="dxa"/>
            <w:tcBorders>
              <w:top w:val="nil"/>
              <w:left w:val="nil"/>
              <w:bottom w:val="nil"/>
              <w:right w:val="nil"/>
            </w:tcBorders>
            <w:hideMark/>
          </w:tcPr>
          <w:p w14:paraId="48CB3887" w14:textId="223A4F25" w:rsidR="00930FE4" w:rsidRPr="00ED47CA" w:rsidRDefault="00B22EE5"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59,070</w:t>
            </w:r>
          </w:p>
        </w:tc>
        <w:tc>
          <w:tcPr>
            <w:tcW w:w="1440" w:type="dxa"/>
            <w:tcBorders>
              <w:top w:val="nil"/>
              <w:left w:val="nil"/>
              <w:bottom w:val="nil"/>
              <w:right w:val="nil"/>
            </w:tcBorders>
            <w:hideMark/>
          </w:tcPr>
          <w:p w14:paraId="37447C51" w14:textId="296D53CC"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41</w:t>
            </w:r>
            <w:r w:rsidRPr="00ED47CA">
              <w:rPr>
                <w:rFonts w:ascii="Arial" w:eastAsia="Arial Unicode MS" w:hAnsi="Arial" w:cs="Arial"/>
                <w:sz w:val="18"/>
                <w:szCs w:val="18"/>
                <w:lang w:bidi="th-TH"/>
              </w:rPr>
              <w:t>,</w:t>
            </w:r>
            <w:r w:rsidRPr="00ED47CA">
              <w:rPr>
                <w:rFonts w:ascii="Arial" w:eastAsia="Arial Unicode MS" w:hAnsi="Arial" w:cs="Arial"/>
                <w:sz w:val="18"/>
                <w:szCs w:val="18"/>
                <w:lang w:val="en-GB" w:bidi="th-TH"/>
              </w:rPr>
              <w:t>710</w:t>
            </w:r>
          </w:p>
        </w:tc>
        <w:tc>
          <w:tcPr>
            <w:tcW w:w="1440" w:type="dxa"/>
            <w:tcBorders>
              <w:top w:val="nil"/>
              <w:left w:val="nil"/>
              <w:bottom w:val="nil"/>
              <w:right w:val="nil"/>
            </w:tcBorders>
            <w:hideMark/>
          </w:tcPr>
          <w:p w14:paraId="59621122" w14:textId="73EEB685" w:rsidR="00930FE4" w:rsidRPr="00ED47CA" w:rsidRDefault="008501BC"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w:t>
            </w:r>
          </w:p>
        </w:tc>
        <w:tc>
          <w:tcPr>
            <w:tcW w:w="1440" w:type="dxa"/>
            <w:tcBorders>
              <w:top w:val="nil"/>
              <w:left w:val="nil"/>
              <w:bottom w:val="nil"/>
              <w:right w:val="nil"/>
            </w:tcBorders>
            <w:hideMark/>
          </w:tcPr>
          <w:p w14:paraId="223819CC" w14:textId="11FF939B"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w:t>
            </w:r>
          </w:p>
        </w:tc>
      </w:tr>
      <w:tr w:rsidR="00930FE4" w:rsidRPr="00ED47CA" w14:paraId="2C4AC9B0" w14:textId="77777777" w:rsidTr="008547AF">
        <w:tc>
          <w:tcPr>
            <w:tcW w:w="2772" w:type="dxa"/>
            <w:tcBorders>
              <w:top w:val="nil"/>
              <w:left w:val="nil"/>
              <w:bottom w:val="nil"/>
              <w:right w:val="nil"/>
            </w:tcBorders>
          </w:tcPr>
          <w:p w14:paraId="0376BBF4" w14:textId="255CB0B9" w:rsidR="00930FE4" w:rsidRPr="00ED47CA" w:rsidRDefault="00930FE4"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xml:space="preserve">Amata B.Grimm Power </w:t>
            </w:r>
          </w:p>
        </w:tc>
        <w:tc>
          <w:tcPr>
            <w:tcW w:w="1376" w:type="dxa"/>
            <w:tcBorders>
              <w:top w:val="nil"/>
              <w:left w:val="nil"/>
              <w:bottom w:val="nil"/>
              <w:right w:val="nil"/>
            </w:tcBorders>
          </w:tcPr>
          <w:p w14:paraId="7D152720" w14:textId="77777777" w:rsidR="00930FE4" w:rsidRPr="00ED47CA" w:rsidRDefault="00930FE4" w:rsidP="00865727">
            <w:pPr>
              <w:jc w:val="center"/>
              <w:rPr>
                <w:rFonts w:ascii="Arial" w:eastAsia="Arial Unicode MS" w:hAnsi="Arial" w:cs="Arial"/>
                <w:sz w:val="18"/>
                <w:szCs w:val="18"/>
                <w:lang w:bidi="th-TH"/>
              </w:rPr>
            </w:pPr>
          </w:p>
        </w:tc>
        <w:tc>
          <w:tcPr>
            <w:tcW w:w="2594" w:type="dxa"/>
            <w:tcBorders>
              <w:top w:val="nil"/>
              <w:left w:val="nil"/>
              <w:bottom w:val="nil"/>
              <w:right w:val="nil"/>
            </w:tcBorders>
          </w:tcPr>
          <w:p w14:paraId="2F8AEC44" w14:textId="77777777" w:rsidR="00930FE4" w:rsidRPr="00ED47CA" w:rsidRDefault="00930FE4" w:rsidP="00865727">
            <w:pPr>
              <w:ind w:left="-43" w:right="-43"/>
              <w:jc w:val="center"/>
              <w:rPr>
                <w:rFonts w:ascii="Arial" w:eastAsia="Arial Unicode MS" w:hAnsi="Arial" w:cs="Arial"/>
                <w:sz w:val="18"/>
                <w:szCs w:val="18"/>
                <w:lang w:bidi="th-TH"/>
              </w:rPr>
            </w:pPr>
          </w:p>
        </w:tc>
        <w:tc>
          <w:tcPr>
            <w:tcW w:w="1440" w:type="dxa"/>
            <w:tcBorders>
              <w:top w:val="nil"/>
              <w:left w:val="nil"/>
              <w:bottom w:val="nil"/>
              <w:right w:val="nil"/>
            </w:tcBorders>
          </w:tcPr>
          <w:p w14:paraId="7F96A712" w14:textId="77777777" w:rsidR="00930FE4" w:rsidRPr="00ED47CA" w:rsidRDefault="00930FE4" w:rsidP="00865727">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tcPr>
          <w:p w14:paraId="51944A7C" w14:textId="77777777" w:rsidR="00930FE4" w:rsidRPr="00ED47CA" w:rsidRDefault="00930FE4" w:rsidP="00865727">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tcPr>
          <w:p w14:paraId="40FA5515" w14:textId="77777777" w:rsidR="00930FE4" w:rsidRPr="00ED47CA" w:rsidRDefault="00930FE4" w:rsidP="00865727">
            <w:pPr>
              <w:ind w:right="-72"/>
              <w:jc w:val="right"/>
              <w:rPr>
                <w:rFonts w:ascii="Arial" w:eastAsia="Arial Unicode MS" w:hAnsi="Arial" w:cs="Arial"/>
                <w:sz w:val="18"/>
                <w:szCs w:val="18"/>
                <w:lang w:bidi="th-TH"/>
              </w:rPr>
            </w:pPr>
          </w:p>
        </w:tc>
        <w:tc>
          <w:tcPr>
            <w:tcW w:w="1440" w:type="dxa"/>
            <w:tcBorders>
              <w:top w:val="nil"/>
              <w:left w:val="nil"/>
              <w:bottom w:val="nil"/>
              <w:right w:val="nil"/>
            </w:tcBorders>
          </w:tcPr>
          <w:p w14:paraId="5E9EDEE5" w14:textId="77777777" w:rsidR="00930FE4" w:rsidRPr="00ED47CA" w:rsidRDefault="00930FE4" w:rsidP="00865727">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tcPr>
          <w:p w14:paraId="0FD9CFFC" w14:textId="77777777" w:rsidR="00930FE4" w:rsidRPr="00ED47CA" w:rsidRDefault="00930FE4" w:rsidP="00865727">
            <w:pPr>
              <w:ind w:right="-72"/>
              <w:jc w:val="right"/>
              <w:rPr>
                <w:rFonts w:ascii="Arial" w:eastAsia="Arial Unicode MS" w:hAnsi="Arial" w:cs="Arial"/>
                <w:sz w:val="18"/>
                <w:szCs w:val="18"/>
                <w:lang w:bidi="th-TH"/>
              </w:rPr>
            </w:pPr>
          </w:p>
        </w:tc>
        <w:tc>
          <w:tcPr>
            <w:tcW w:w="1440" w:type="dxa"/>
            <w:tcBorders>
              <w:top w:val="nil"/>
              <w:left w:val="nil"/>
              <w:bottom w:val="nil"/>
              <w:right w:val="nil"/>
            </w:tcBorders>
          </w:tcPr>
          <w:p w14:paraId="320CB364" w14:textId="77777777" w:rsidR="00930FE4" w:rsidRPr="00ED47CA" w:rsidRDefault="00930FE4" w:rsidP="00865727">
            <w:pPr>
              <w:ind w:right="-72"/>
              <w:jc w:val="right"/>
              <w:rPr>
                <w:rFonts w:ascii="Arial" w:eastAsia="Arial Unicode MS" w:hAnsi="Arial" w:cs="Arial"/>
                <w:sz w:val="18"/>
                <w:szCs w:val="18"/>
                <w:lang w:bidi="th-TH"/>
              </w:rPr>
            </w:pPr>
          </w:p>
        </w:tc>
      </w:tr>
      <w:tr w:rsidR="00930FE4" w:rsidRPr="00ED47CA" w14:paraId="7AAA6832" w14:textId="77777777" w:rsidTr="008547AF">
        <w:tc>
          <w:tcPr>
            <w:tcW w:w="2772" w:type="dxa"/>
            <w:tcBorders>
              <w:top w:val="nil"/>
              <w:left w:val="nil"/>
              <w:bottom w:val="nil"/>
              <w:right w:val="nil"/>
            </w:tcBorders>
            <w:vAlign w:val="bottom"/>
            <w:hideMark/>
          </w:tcPr>
          <w:p w14:paraId="59AD6F38" w14:textId="1C5CCC25" w:rsidR="00930FE4" w:rsidRPr="00ED47CA" w:rsidRDefault="00930FE4"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xml:space="preserve">   Vietnam Company Limited</w:t>
            </w:r>
          </w:p>
        </w:tc>
        <w:tc>
          <w:tcPr>
            <w:tcW w:w="1376" w:type="dxa"/>
            <w:tcBorders>
              <w:top w:val="nil"/>
              <w:left w:val="nil"/>
              <w:bottom w:val="nil"/>
              <w:right w:val="nil"/>
            </w:tcBorders>
            <w:hideMark/>
          </w:tcPr>
          <w:p w14:paraId="6D9090F5" w14:textId="3DD2F659" w:rsidR="00930FE4" w:rsidRPr="00ED47CA" w:rsidRDefault="00930FE4" w:rsidP="00865727">
            <w:pPr>
              <w:jc w:val="center"/>
              <w:rPr>
                <w:rFonts w:ascii="Arial" w:eastAsia="Arial Unicode MS" w:hAnsi="Arial" w:cs="Arial"/>
                <w:sz w:val="18"/>
                <w:szCs w:val="18"/>
                <w:lang w:bidi="th-TH"/>
              </w:rPr>
            </w:pPr>
            <w:r w:rsidRPr="00ED47CA">
              <w:rPr>
                <w:rFonts w:ascii="Arial" w:eastAsia="Arial Unicode MS" w:hAnsi="Arial" w:cs="Arial"/>
                <w:sz w:val="18"/>
                <w:szCs w:val="18"/>
                <w:lang w:bidi="th-TH"/>
              </w:rPr>
              <w:t>Vietnam</w:t>
            </w:r>
          </w:p>
        </w:tc>
        <w:tc>
          <w:tcPr>
            <w:tcW w:w="2594" w:type="dxa"/>
            <w:tcBorders>
              <w:top w:val="nil"/>
              <w:left w:val="nil"/>
              <w:bottom w:val="nil"/>
              <w:right w:val="nil"/>
            </w:tcBorders>
            <w:hideMark/>
          </w:tcPr>
          <w:p w14:paraId="09C4002F" w14:textId="2EEB15E8" w:rsidR="00930FE4" w:rsidRPr="00ED47CA" w:rsidRDefault="00930FE4" w:rsidP="00865727">
            <w:pPr>
              <w:ind w:left="-43" w:right="-43"/>
              <w:jc w:val="center"/>
              <w:rPr>
                <w:rFonts w:ascii="Arial" w:eastAsia="Arial Unicode MS" w:hAnsi="Arial" w:cs="Arial"/>
                <w:sz w:val="18"/>
                <w:szCs w:val="18"/>
                <w:lang w:bidi="th-TH"/>
              </w:rPr>
            </w:pPr>
            <w:r w:rsidRPr="00ED47CA">
              <w:rPr>
                <w:rFonts w:ascii="Arial" w:eastAsia="Arial Unicode MS" w:hAnsi="Arial" w:cs="Arial"/>
                <w:sz w:val="18"/>
                <w:szCs w:val="18"/>
                <w:lang w:bidi="th-TH"/>
              </w:rPr>
              <w:t>Distribution of electricity</w:t>
            </w:r>
          </w:p>
        </w:tc>
        <w:tc>
          <w:tcPr>
            <w:tcW w:w="1440" w:type="dxa"/>
            <w:tcBorders>
              <w:top w:val="nil"/>
              <w:left w:val="nil"/>
              <w:bottom w:val="nil"/>
              <w:right w:val="nil"/>
            </w:tcBorders>
            <w:hideMark/>
          </w:tcPr>
          <w:p w14:paraId="3F47B8C8" w14:textId="56C43EF5"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25</w:t>
            </w:r>
            <w:r w:rsidRPr="00ED47CA">
              <w:rPr>
                <w:rFonts w:ascii="Arial" w:eastAsia="Arial Unicode MS" w:hAnsi="Arial" w:cs="Arial"/>
                <w:sz w:val="18"/>
                <w:szCs w:val="18"/>
                <w:lang w:bidi="th-TH"/>
              </w:rPr>
              <w:t>.</w:t>
            </w:r>
            <w:r w:rsidRPr="00ED47CA">
              <w:rPr>
                <w:rFonts w:ascii="Arial" w:eastAsia="Arial Unicode MS" w:hAnsi="Arial" w:cs="Arial"/>
                <w:sz w:val="18"/>
                <w:szCs w:val="18"/>
                <w:lang w:val="en-GB" w:bidi="th-TH"/>
              </w:rPr>
              <w:t>00</w:t>
            </w:r>
          </w:p>
        </w:tc>
        <w:tc>
          <w:tcPr>
            <w:tcW w:w="1440" w:type="dxa"/>
            <w:tcBorders>
              <w:top w:val="nil"/>
              <w:left w:val="nil"/>
              <w:bottom w:val="nil"/>
              <w:right w:val="nil"/>
            </w:tcBorders>
            <w:hideMark/>
          </w:tcPr>
          <w:p w14:paraId="3D88A2DA" w14:textId="41B02228"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w:t>
            </w:r>
          </w:p>
        </w:tc>
        <w:tc>
          <w:tcPr>
            <w:tcW w:w="1440" w:type="dxa"/>
            <w:tcBorders>
              <w:top w:val="nil"/>
              <w:left w:val="nil"/>
              <w:bottom w:val="single" w:sz="6" w:space="0" w:color="auto"/>
              <w:right w:val="nil"/>
            </w:tcBorders>
            <w:hideMark/>
          </w:tcPr>
          <w:p w14:paraId="3DDC6900" w14:textId="2DF5F376" w:rsidR="00930FE4" w:rsidRPr="00ED47CA" w:rsidRDefault="005F7172" w:rsidP="00865727">
            <w:pPr>
              <w:ind w:right="-72"/>
              <w:jc w:val="right"/>
              <w:rPr>
                <w:rFonts w:ascii="Arial" w:eastAsia="Arial Unicode MS" w:hAnsi="Arial" w:cs="Arial"/>
                <w:sz w:val="18"/>
                <w:szCs w:val="18"/>
                <w:lang w:bidi="th-TH"/>
              </w:rPr>
            </w:pPr>
            <w:r w:rsidRPr="005F7172">
              <w:rPr>
                <w:rFonts w:ascii="Arial" w:eastAsia="Arial Unicode MS" w:hAnsi="Arial" w:cs="Arial"/>
                <w:sz w:val="18"/>
                <w:szCs w:val="18"/>
                <w:lang w:bidi="th-TH"/>
              </w:rPr>
              <w:t>35</w:t>
            </w:r>
            <w:r w:rsidR="00B22EE5" w:rsidRPr="00ED47CA">
              <w:rPr>
                <w:rFonts w:ascii="Arial" w:eastAsia="Arial Unicode MS" w:hAnsi="Arial" w:cs="Arial"/>
                <w:sz w:val="18"/>
                <w:szCs w:val="18"/>
                <w:lang w:bidi="th-TH"/>
              </w:rPr>
              <w:t>,359</w:t>
            </w:r>
          </w:p>
        </w:tc>
        <w:tc>
          <w:tcPr>
            <w:tcW w:w="1440" w:type="dxa"/>
            <w:tcBorders>
              <w:top w:val="nil"/>
              <w:left w:val="nil"/>
              <w:bottom w:val="single" w:sz="6" w:space="0" w:color="auto"/>
              <w:right w:val="nil"/>
            </w:tcBorders>
            <w:hideMark/>
          </w:tcPr>
          <w:p w14:paraId="4BB4FCBE" w14:textId="14CE5144"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w:t>
            </w:r>
          </w:p>
        </w:tc>
        <w:tc>
          <w:tcPr>
            <w:tcW w:w="1440" w:type="dxa"/>
            <w:tcBorders>
              <w:top w:val="nil"/>
              <w:left w:val="nil"/>
              <w:bottom w:val="single" w:sz="6" w:space="0" w:color="auto"/>
              <w:right w:val="nil"/>
            </w:tcBorders>
            <w:hideMark/>
          </w:tcPr>
          <w:p w14:paraId="7950D365" w14:textId="2EF6C53E" w:rsidR="00930FE4" w:rsidRPr="00ED47CA" w:rsidRDefault="008547AF"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35,230</w:t>
            </w:r>
          </w:p>
        </w:tc>
        <w:tc>
          <w:tcPr>
            <w:tcW w:w="1440" w:type="dxa"/>
            <w:tcBorders>
              <w:top w:val="nil"/>
              <w:left w:val="nil"/>
              <w:bottom w:val="single" w:sz="6" w:space="0" w:color="auto"/>
              <w:right w:val="nil"/>
            </w:tcBorders>
            <w:hideMark/>
          </w:tcPr>
          <w:p w14:paraId="2CCAC9BF" w14:textId="707712D4"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w:t>
            </w:r>
          </w:p>
        </w:tc>
      </w:tr>
      <w:tr w:rsidR="00930FE4" w:rsidRPr="00ED47CA" w14:paraId="30E993BF" w14:textId="77777777" w:rsidTr="008547AF">
        <w:tc>
          <w:tcPr>
            <w:tcW w:w="2772" w:type="dxa"/>
            <w:tcBorders>
              <w:top w:val="nil"/>
              <w:left w:val="nil"/>
              <w:bottom w:val="nil"/>
              <w:right w:val="nil"/>
            </w:tcBorders>
            <w:vAlign w:val="bottom"/>
            <w:hideMark/>
          </w:tcPr>
          <w:p w14:paraId="766C2EC3" w14:textId="77777777" w:rsidR="00930FE4" w:rsidRPr="00ED47CA" w:rsidRDefault="00930FE4" w:rsidP="008D76AC">
            <w:pPr>
              <w:ind w:left="-101"/>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376" w:type="dxa"/>
            <w:tcBorders>
              <w:top w:val="nil"/>
              <w:left w:val="nil"/>
              <w:bottom w:val="nil"/>
              <w:right w:val="nil"/>
            </w:tcBorders>
            <w:hideMark/>
          </w:tcPr>
          <w:p w14:paraId="2F4ADE8F" w14:textId="57FCEA9B" w:rsidR="00930FE4" w:rsidRPr="00ED47CA" w:rsidRDefault="00930FE4" w:rsidP="00865727">
            <w:pPr>
              <w:jc w:val="center"/>
              <w:rPr>
                <w:rFonts w:ascii="Arial" w:eastAsia="Arial Unicode MS" w:hAnsi="Arial" w:cs="Arial"/>
                <w:sz w:val="18"/>
                <w:szCs w:val="18"/>
                <w:lang w:bidi="th-TH"/>
              </w:rPr>
            </w:pPr>
          </w:p>
        </w:tc>
        <w:tc>
          <w:tcPr>
            <w:tcW w:w="2594" w:type="dxa"/>
            <w:tcBorders>
              <w:top w:val="nil"/>
              <w:left w:val="nil"/>
              <w:bottom w:val="nil"/>
              <w:right w:val="nil"/>
            </w:tcBorders>
            <w:hideMark/>
          </w:tcPr>
          <w:p w14:paraId="6648E731" w14:textId="1CC1116E" w:rsidR="00930FE4" w:rsidRPr="00ED47CA" w:rsidRDefault="00930FE4" w:rsidP="00865727">
            <w:pPr>
              <w:ind w:left="-43" w:right="-43"/>
              <w:jc w:val="center"/>
              <w:rPr>
                <w:rFonts w:ascii="Arial" w:eastAsia="Arial Unicode MS" w:hAnsi="Arial" w:cs="Arial"/>
                <w:sz w:val="18"/>
                <w:szCs w:val="18"/>
                <w:lang w:bidi="th-TH"/>
              </w:rPr>
            </w:pPr>
          </w:p>
        </w:tc>
        <w:tc>
          <w:tcPr>
            <w:tcW w:w="1440" w:type="dxa"/>
            <w:tcBorders>
              <w:top w:val="nil"/>
              <w:left w:val="nil"/>
              <w:bottom w:val="nil"/>
              <w:right w:val="nil"/>
            </w:tcBorders>
            <w:hideMark/>
          </w:tcPr>
          <w:p w14:paraId="15DA3B70" w14:textId="77777777"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hideMark/>
          </w:tcPr>
          <w:p w14:paraId="7026FC18" w14:textId="77777777"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vAlign w:val="center"/>
            <w:hideMark/>
          </w:tcPr>
          <w:p w14:paraId="22A21EB4" w14:textId="77777777"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vAlign w:val="center"/>
            <w:hideMark/>
          </w:tcPr>
          <w:p w14:paraId="4080AE24" w14:textId="231A31FF" w:rsidR="00930FE4" w:rsidRPr="00ED47CA" w:rsidRDefault="00930FE4" w:rsidP="00865727">
            <w:pPr>
              <w:ind w:right="-72"/>
              <w:jc w:val="right"/>
              <w:rPr>
                <w:rFonts w:ascii="Arial" w:eastAsia="Arial Unicode MS" w:hAnsi="Arial" w:cs="Arial"/>
                <w:sz w:val="18"/>
                <w:szCs w:val="18"/>
                <w:lang w:bidi="th-TH"/>
              </w:rPr>
            </w:pPr>
          </w:p>
        </w:tc>
        <w:tc>
          <w:tcPr>
            <w:tcW w:w="1440" w:type="dxa"/>
            <w:tcBorders>
              <w:top w:val="nil"/>
              <w:left w:val="nil"/>
              <w:bottom w:val="nil"/>
              <w:right w:val="nil"/>
            </w:tcBorders>
            <w:vAlign w:val="center"/>
            <w:hideMark/>
          </w:tcPr>
          <w:p w14:paraId="23A5713F" w14:textId="3EFCDB87" w:rsidR="00930FE4" w:rsidRPr="00ED47CA" w:rsidRDefault="00930FE4" w:rsidP="00865727">
            <w:pPr>
              <w:ind w:right="-72"/>
              <w:jc w:val="right"/>
              <w:rPr>
                <w:rFonts w:ascii="Arial" w:eastAsia="Arial Unicode MS" w:hAnsi="Arial" w:cs="Arial"/>
                <w:sz w:val="18"/>
                <w:szCs w:val="18"/>
                <w:lang w:bidi="th-TH"/>
              </w:rPr>
            </w:pPr>
          </w:p>
        </w:tc>
        <w:tc>
          <w:tcPr>
            <w:tcW w:w="1440" w:type="dxa"/>
            <w:tcBorders>
              <w:top w:val="nil"/>
              <w:left w:val="nil"/>
              <w:bottom w:val="nil"/>
              <w:right w:val="nil"/>
            </w:tcBorders>
            <w:vAlign w:val="center"/>
            <w:hideMark/>
          </w:tcPr>
          <w:p w14:paraId="1CF65362" w14:textId="057EA65C" w:rsidR="00930FE4" w:rsidRPr="00ED47CA" w:rsidRDefault="00930FE4" w:rsidP="00865727">
            <w:pPr>
              <w:ind w:right="-72"/>
              <w:jc w:val="right"/>
              <w:rPr>
                <w:rFonts w:ascii="Arial" w:eastAsia="Arial Unicode MS" w:hAnsi="Arial" w:cs="Arial"/>
                <w:sz w:val="18"/>
                <w:szCs w:val="18"/>
                <w:lang w:bidi="th-TH"/>
              </w:rPr>
            </w:pPr>
          </w:p>
        </w:tc>
      </w:tr>
      <w:tr w:rsidR="00930FE4" w:rsidRPr="00ED47CA" w14:paraId="233DC2E9" w14:textId="77777777" w:rsidTr="008547AF">
        <w:tc>
          <w:tcPr>
            <w:tcW w:w="2772" w:type="dxa"/>
            <w:tcBorders>
              <w:top w:val="nil"/>
              <w:left w:val="nil"/>
              <w:bottom w:val="nil"/>
              <w:right w:val="nil"/>
            </w:tcBorders>
            <w:vAlign w:val="bottom"/>
            <w:hideMark/>
          </w:tcPr>
          <w:p w14:paraId="0BD5C242" w14:textId="77777777" w:rsidR="00930FE4" w:rsidRPr="00ED47CA" w:rsidRDefault="00930FE4" w:rsidP="008D76AC">
            <w:pPr>
              <w:ind w:left="-101"/>
              <w:rPr>
                <w:rFonts w:ascii="Arial" w:eastAsia="Arial Unicode MS" w:hAnsi="Arial" w:cs="Arial"/>
                <w:sz w:val="18"/>
                <w:szCs w:val="18"/>
                <w:lang w:bidi="th-TH"/>
              </w:rPr>
            </w:pPr>
            <w:r w:rsidRPr="00ED47CA">
              <w:rPr>
                <w:rFonts w:ascii="Arial" w:eastAsia="Arial Unicode MS" w:hAnsi="Arial" w:cs="Arial"/>
                <w:b/>
                <w:bCs/>
                <w:sz w:val="18"/>
                <w:szCs w:val="18"/>
                <w:lang w:bidi="th-TH"/>
              </w:rPr>
              <w:t>Total</w:t>
            </w:r>
            <w:r w:rsidRPr="00ED47CA">
              <w:rPr>
                <w:rFonts w:ascii="Arial" w:eastAsia="Arial Unicode MS" w:hAnsi="Arial" w:cs="Arial"/>
                <w:sz w:val="18"/>
                <w:szCs w:val="18"/>
                <w:lang w:bidi="th-TH"/>
              </w:rPr>
              <w:t> </w:t>
            </w:r>
          </w:p>
        </w:tc>
        <w:tc>
          <w:tcPr>
            <w:tcW w:w="1376" w:type="dxa"/>
            <w:tcBorders>
              <w:top w:val="nil"/>
              <w:left w:val="nil"/>
              <w:bottom w:val="nil"/>
              <w:right w:val="nil"/>
            </w:tcBorders>
            <w:vAlign w:val="bottom"/>
            <w:hideMark/>
          </w:tcPr>
          <w:p w14:paraId="228A167A" w14:textId="77777777" w:rsidR="00930FE4" w:rsidRPr="00ED47CA" w:rsidRDefault="00930FE4" w:rsidP="00865727">
            <w:pPr>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2594" w:type="dxa"/>
            <w:tcBorders>
              <w:top w:val="nil"/>
              <w:left w:val="nil"/>
              <w:bottom w:val="nil"/>
              <w:right w:val="nil"/>
            </w:tcBorders>
            <w:vAlign w:val="bottom"/>
            <w:hideMark/>
          </w:tcPr>
          <w:p w14:paraId="268CF826" w14:textId="77777777" w:rsidR="00930FE4" w:rsidRPr="00ED47CA" w:rsidRDefault="00930FE4" w:rsidP="00865727">
            <w:pPr>
              <w:ind w:left="-43" w:right="-43"/>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vAlign w:val="bottom"/>
            <w:hideMark/>
          </w:tcPr>
          <w:p w14:paraId="09189BA1" w14:textId="77777777"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nil"/>
              <w:right w:val="nil"/>
            </w:tcBorders>
            <w:vAlign w:val="bottom"/>
            <w:hideMark/>
          </w:tcPr>
          <w:p w14:paraId="10173074" w14:textId="77777777"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 </w:t>
            </w:r>
          </w:p>
        </w:tc>
        <w:tc>
          <w:tcPr>
            <w:tcW w:w="1440" w:type="dxa"/>
            <w:tcBorders>
              <w:top w:val="nil"/>
              <w:left w:val="nil"/>
              <w:bottom w:val="single" w:sz="4" w:space="0" w:color="auto"/>
              <w:right w:val="nil"/>
            </w:tcBorders>
            <w:vAlign w:val="center"/>
            <w:hideMark/>
          </w:tcPr>
          <w:p w14:paraId="64AA981F" w14:textId="3182534E" w:rsidR="00930FE4" w:rsidRPr="00ED47CA" w:rsidRDefault="008547AF"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229,448</w:t>
            </w:r>
          </w:p>
        </w:tc>
        <w:tc>
          <w:tcPr>
            <w:tcW w:w="1440" w:type="dxa"/>
            <w:tcBorders>
              <w:top w:val="nil"/>
              <w:left w:val="nil"/>
              <w:bottom w:val="single" w:sz="4" w:space="0" w:color="auto"/>
              <w:right w:val="nil"/>
            </w:tcBorders>
            <w:vAlign w:val="center"/>
            <w:hideMark/>
          </w:tcPr>
          <w:p w14:paraId="7F9AD020" w14:textId="66C0C281"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val="en-GB" w:bidi="th-TH"/>
              </w:rPr>
              <w:t>175</w:t>
            </w:r>
            <w:r w:rsidRPr="00ED47CA">
              <w:rPr>
                <w:rFonts w:ascii="Arial" w:eastAsia="Arial Unicode MS" w:hAnsi="Arial" w:cs="Arial"/>
                <w:sz w:val="18"/>
                <w:szCs w:val="18"/>
                <w:lang w:bidi="th-TH"/>
              </w:rPr>
              <w:t>,</w:t>
            </w:r>
            <w:r w:rsidRPr="00ED47CA">
              <w:rPr>
                <w:rFonts w:ascii="Arial" w:eastAsia="Arial Unicode MS" w:hAnsi="Arial" w:cs="Arial"/>
                <w:sz w:val="18"/>
                <w:szCs w:val="18"/>
                <w:lang w:val="en-GB" w:bidi="th-TH"/>
              </w:rPr>
              <w:t>456</w:t>
            </w:r>
          </w:p>
        </w:tc>
        <w:tc>
          <w:tcPr>
            <w:tcW w:w="1440" w:type="dxa"/>
            <w:tcBorders>
              <w:top w:val="nil"/>
              <w:left w:val="nil"/>
              <w:bottom w:val="single" w:sz="4" w:space="0" w:color="auto"/>
              <w:right w:val="nil"/>
            </w:tcBorders>
            <w:vAlign w:val="center"/>
            <w:hideMark/>
          </w:tcPr>
          <w:p w14:paraId="712F46EB" w14:textId="30B6291F" w:rsidR="00930FE4" w:rsidRPr="00ED47CA" w:rsidRDefault="008547AF"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35,230</w:t>
            </w:r>
          </w:p>
        </w:tc>
        <w:tc>
          <w:tcPr>
            <w:tcW w:w="1440" w:type="dxa"/>
            <w:tcBorders>
              <w:top w:val="nil"/>
              <w:left w:val="nil"/>
              <w:bottom w:val="single" w:sz="4" w:space="0" w:color="auto"/>
              <w:right w:val="nil"/>
            </w:tcBorders>
            <w:vAlign w:val="center"/>
            <w:hideMark/>
          </w:tcPr>
          <w:p w14:paraId="3DC0A9C5" w14:textId="79CB55B4" w:rsidR="00930FE4" w:rsidRPr="00ED47CA" w:rsidRDefault="00930FE4" w:rsidP="00865727">
            <w:pPr>
              <w:ind w:right="-72"/>
              <w:jc w:val="right"/>
              <w:rPr>
                <w:rFonts w:ascii="Arial" w:eastAsia="Arial Unicode MS" w:hAnsi="Arial" w:cs="Arial"/>
                <w:sz w:val="18"/>
                <w:szCs w:val="18"/>
                <w:lang w:bidi="th-TH"/>
              </w:rPr>
            </w:pPr>
            <w:r w:rsidRPr="00ED47CA">
              <w:rPr>
                <w:rFonts w:ascii="Arial" w:eastAsia="Arial Unicode MS" w:hAnsi="Arial" w:cs="Arial"/>
                <w:sz w:val="18"/>
                <w:szCs w:val="18"/>
                <w:lang w:bidi="th-TH"/>
              </w:rPr>
              <w:t>-</w:t>
            </w:r>
          </w:p>
        </w:tc>
      </w:tr>
    </w:tbl>
    <w:p w14:paraId="21801246" w14:textId="516DBB3A" w:rsidR="00667E1E" w:rsidRPr="000A3FEF" w:rsidRDefault="00667E1E" w:rsidP="00865727">
      <w:pPr>
        <w:rPr>
          <w:rFonts w:ascii="Arial" w:eastAsia="Arial Unicode MS" w:hAnsi="Arial" w:cs="Arial"/>
          <w:sz w:val="18"/>
          <w:szCs w:val="18"/>
          <w:lang w:bidi="th-TH"/>
        </w:rPr>
      </w:pPr>
    </w:p>
    <w:p w14:paraId="78934066" w14:textId="77777777" w:rsidR="00667E1E" w:rsidRPr="000A3FEF" w:rsidRDefault="00667E1E" w:rsidP="00865727">
      <w:pPr>
        <w:rPr>
          <w:rFonts w:ascii="Arial" w:eastAsia="Arial Unicode MS" w:hAnsi="Arial" w:cs="Arial"/>
          <w:sz w:val="18"/>
          <w:szCs w:val="18"/>
          <w:lang w:bidi="th-TH"/>
        </w:rPr>
      </w:pPr>
    </w:p>
    <w:p w14:paraId="377D7C2C" w14:textId="77777777" w:rsidR="00C90813" w:rsidRPr="000A3FEF" w:rsidRDefault="00C90813" w:rsidP="00865727">
      <w:pPr>
        <w:rPr>
          <w:rFonts w:ascii="Arial" w:eastAsia="Arial Unicode MS" w:hAnsi="Arial"/>
          <w:sz w:val="18"/>
          <w:szCs w:val="18"/>
          <w:cs/>
          <w:lang w:bidi="th-TH"/>
        </w:rPr>
        <w:sectPr w:rsidR="00C90813" w:rsidRPr="000A3FEF" w:rsidSect="003E56C3">
          <w:pgSz w:w="16840" w:h="11907" w:orient="landscape" w:code="9"/>
          <w:pgMar w:top="1440" w:right="720" w:bottom="720" w:left="720" w:header="706" w:footer="576" w:gutter="0"/>
          <w:cols w:space="720"/>
          <w:docGrid w:linePitch="360"/>
        </w:sectPr>
      </w:pPr>
    </w:p>
    <w:p w14:paraId="4BC2441E" w14:textId="77777777" w:rsidR="00014454" w:rsidRPr="000A3FEF" w:rsidRDefault="00014454" w:rsidP="00865727">
      <w:pPr>
        <w:jc w:val="both"/>
        <w:rPr>
          <w:rFonts w:ascii="Arial" w:eastAsia="Arial Unicode MS" w:hAnsi="Arial" w:cs="Arial"/>
          <w:sz w:val="18"/>
          <w:szCs w:val="18"/>
          <w:lang w:bidi="th-TH"/>
        </w:rPr>
      </w:pPr>
    </w:p>
    <w:p w14:paraId="12686F34" w14:textId="2CA9C40B" w:rsidR="0092017E" w:rsidRPr="000A3FEF" w:rsidRDefault="0092017E" w:rsidP="00865727">
      <w:pPr>
        <w:jc w:val="both"/>
        <w:rPr>
          <w:rFonts w:ascii="Arial" w:eastAsia="Arial Unicode MS" w:hAnsi="Arial" w:cs="Arial"/>
          <w:sz w:val="18"/>
          <w:szCs w:val="18"/>
          <w:lang w:bidi="th-TH"/>
        </w:rPr>
      </w:pPr>
      <w:r w:rsidRPr="000A3FEF">
        <w:rPr>
          <w:rFonts w:ascii="Arial" w:eastAsia="Arial Unicode MS" w:hAnsi="Arial" w:cs="Arial"/>
          <w:sz w:val="18"/>
          <w:szCs w:val="18"/>
          <w:lang w:bidi="th-TH"/>
        </w:rPr>
        <w:t>Movements of investment in associates for the year ended 31 December 2025 are as follows:</w:t>
      </w:r>
    </w:p>
    <w:p w14:paraId="45A01D56" w14:textId="77777777" w:rsidR="0092017E" w:rsidRPr="000A3FEF" w:rsidRDefault="0092017E" w:rsidP="00865727">
      <w:pPr>
        <w:jc w:val="both"/>
        <w:rPr>
          <w:rFonts w:ascii="Arial" w:eastAsia="Arial Unicode MS" w:hAnsi="Arial" w:cs="Arial"/>
          <w:sz w:val="18"/>
          <w:szCs w:val="18"/>
          <w:lang w:bidi="th-TH"/>
        </w:rPr>
      </w:pPr>
    </w:p>
    <w:tbl>
      <w:tblPr>
        <w:tblW w:w="9542" w:type="dxa"/>
        <w:tblInd w:w="14" w:type="dxa"/>
        <w:tblLayout w:type="fixed"/>
        <w:tblLook w:val="0000" w:firstRow="0" w:lastRow="0" w:firstColumn="0" w:lastColumn="0" w:noHBand="0" w:noVBand="0"/>
      </w:tblPr>
      <w:tblGrid>
        <w:gridCol w:w="5341"/>
        <w:gridCol w:w="2075"/>
        <w:gridCol w:w="2126"/>
      </w:tblGrid>
      <w:tr w:rsidR="0092017E" w:rsidRPr="000A3FEF" w14:paraId="7EE2973E" w14:textId="77777777" w:rsidTr="00ED47CA">
        <w:trPr>
          <w:cantSplit/>
        </w:trPr>
        <w:tc>
          <w:tcPr>
            <w:tcW w:w="5341" w:type="dxa"/>
          </w:tcPr>
          <w:p w14:paraId="7216905B" w14:textId="77777777" w:rsidR="0092017E" w:rsidRPr="000A3FEF" w:rsidRDefault="0092017E" w:rsidP="00865727">
            <w:pPr>
              <w:rPr>
                <w:rFonts w:ascii="Arial" w:eastAsia="Arial Unicode MS" w:hAnsi="Arial" w:cs="Arial"/>
                <w:sz w:val="18"/>
                <w:szCs w:val="18"/>
                <w:lang w:bidi="th-TH"/>
              </w:rPr>
            </w:pPr>
          </w:p>
        </w:tc>
        <w:tc>
          <w:tcPr>
            <w:tcW w:w="2075" w:type="dxa"/>
          </w:tcPr>
          <w:p w14:paraId="74F09E35" w14:textId="2AF2390B" w:rsidR="0092017E" w:rsidRPr="000A3FEF" w:rsidRDefault="0092017E" w:rsidP="005502CF">
            <w:pPr>
              <w:ind w:right="-72"/>
              <w:jc w:val="center"/>
              <w:rPr>
                <w:rFonts w:ascii="Arial" w:eastAsia="Arial Unicode MS" w:hAnsi="Arial" w:cs="Arial"/>
                <w:b/>
                <w:bCs/>
                <w:sz w:val="18"/>
                <w:szCs w:val="18"/>
                <w:lang w:bidi="th-TH"/>
              </w:rPr>
            </w:pPr>
            <w:r w:rsidRPr="000A3FEF">
              <w:rPr>
                <w:rFonts w:ascii="Arial" w:eastAsia="Arial Unicode MS" w:hAnsi="Arial" w:cs="Arial"/>
                <w:b/>
                <w:bCs/>
                <w:sz w:val="18"/>
                <w:szCs w:val="18"/>
                <w:lang w:bidi="th-TH"/>
              </w:rPr>
              <w:t>Consolidated</w:t>
            </w:r>
          </w:p>
          <w:p w14:paraId="473FB74D" w14:textId="3F4913F8" w:rsidR="0092017E" w:rsidRPr="000A3FEF" w:rsidRDefault="0092017E" w:rsidP="005502CF">
            <w:pPr>
              <w:ind w:right="-72"/>
              <w:jc w:val="center"/>
              <w:rPr>
                <w:rFonts w:ascii="Arial" w:eastAsia="Arial Unicode MS" w:hAnsi="Arial" w:cs="Arial"/>
                <w:b/>
                <w:bCs/>
                <w:sz w:val="18"/>
                <w:szCs w:val="18"/>
                <w:lang w:bidi="th-TH"/>
              </w:rPr>
            </w:pPr>
            <w:r w:rsidRPr="000A3FEF">
              <w:rPr>
                <w:rFonts w:ascii="Arial" w:eastAsia="Arial Unicode MS" w:hAnsi="Arial" w:cs="Arial"/>
                <w:b/>
                <w:bCs/>
                <w:sz w:val="18"/>
                <w:szCs w:val="18"/>
                <w:lang w:bidi="th-TH"/>
              </w:rPr>
              <w:t xml:space="preserve">financial </w:t>
            </w:r>
            <w:r w:rsidR="00E83E98" w:rsidRPr="000A3FEF">
              <w:rPr>
                <w:rFonts w:ascii="Arial" w:eastAsia="Arial Unicode MS" w:hAnsi="Arial" w:cs="Arial"/>
                <w:b/>
                <w:bCs/>
                <w:sz w:val="18"/>
                <w:szCs w:val="18"/>
                <w:lang w:bidi="th-TH"/>
              </w:rPr>
              <w:t>statement</w:t>
            </w:r>
          </w:p>
        </w:tc>
        <w:tc>
          <w:tcPr>
            <w:tcW w:w="2126" w:type="dxa"/>
          </w:tcPr>
          <w:p w14:paraId="0E338FFC" w14:textId="77777777" w:rsidR="00E83E98" w:rsidRPr="000A3FEF" w:rsidRDefault="0092017E" w:rsidP="005502CF">
            <w:pPr>
              <w:ind w:right="-72"/>
              <w:jc w:val="center"/>
              <w:rPr>
                <w:rFonts w:ascii="Arial" w:eastAsia="Arial Unicode MS" w:hAnsi="Arial" w:cs="Arial"/>
                <w:b/>
                <w:bCs/>
                <w:sz w:val="18"/>
                <w:szCs w:val="18"/>
                <w:lang w:bidi="th-TH"/>
              </w:rPr>
            </w:pPr>
            <w:r w:rsidRPr="000A3FEF">
              <w:rPr>
                <w:rFonts w:ascii="Arial" w:eastAsia="Arial Unicode MS" w:hAnsi="Arial" w:cs="Arial"/>
                <w:b/>
                <w:bCs/>
                <w:sz w:val="18"/>
                <w:szCs w:val="18"/>
                <w:lang w:bidi="th-TH"/>
              </w:rPr>
              <w:t>Separate</w:t>
            </w:r>
          </w:p>
          <w:p w14:paraId="14A0FBA5" w14:textId="48A4C4BA" w:rsidR="0092017E" w:rsidRPr="000A3FEF" w:rsidRDefault="00E83E98" w:rsidP="005502CF">
            <w:pPr>
              <w:ind w:right="-72"/>
              <w:jc w:val="center"/>
              <w:rPr>
                <w:rFonts w:ascii="Arial" w:eastAsia="Arial Unicode MS" w:hAnsi="Arial" w:cs="Arial"/>
                <w:b/>
                <w:bCs/>
                <w:sz w:val="18"/>
                <w:szCs w:val="18"/>
                <w:lang w:bidi="th-TH"/>
              </w:rPr>
            </w:pPr>
            <w:r w:rsidRPr="000A3FEF">
              <w:rPr>
                <w:rFonts w:ascii="Arial" w:eastAsia="Arial Unicode MS" w:hAnsi="Arial" w:cs="Arial"/>
                <w:b/>
                <w:bCs/>
                <w:sz w:val="18"/>
                <w:szCs w:val="18"/>
                <w:lang w:bidi="th-TH"/>
              </w:rPr>
              <w:t>financial statement</w:t>
            </w:r>
          </w:p>
        </w:tc>
      </w:tr>
      <w:tr w:rsidR="0092017E" w:rsidRPr="000A3FEF" w14:paraId="67702391" w14:textId="77777777" w:rsidTr="00ED47CA">
        <w:trPr>
          <w:cantSplit/>
        </w:trPr>
        <w:tc>
          <w:tcPr>
            <w:tcW w:w="5341" w:type="dxa"/>
          </w:tcPr>
          <w:p w14:paraId="55D12F77" w14:textId="77777777" w:rsidR="0092017E" w:rsidRPr="000A3FEF" w:rsidRDefault="0092017E" w:rsidP="00865727">
            <w:pPr>
              <w:rPr>
                <w:rFonts w:ascii="Arial" w:eastAsia="Arial Unicode MS" w:hAnsi="Arial" w:cs="Arial"/>
                <w:sz w:val="18"/>
                <w:szCs w:val="18"/>
                <w:lang w:bidi="th-TH"/>
              </w:rPr>
            </w:pPr>
          </w:p>
        </w:tc>
        <w:tc>
          <w:tcPr>
            <w:tcW w:w="2075" w:type="dxa"/>
            <w:tcBorders>
              <w:bottom w:val="single" w:sz="4" w:space="0" w:color="auto"/>
            </w:tcBorders>
          </w:tcPr>
          <w:p w14:paraId="17F24B2F" w14:textId="65DE0C24" w:rsidR="0092017E" w:rsidRPr="000A3FEF" w:rsidRDefault="0092017E" w:rsidP="00865727">
            <w:pPr>
              <w:ind w:right="-72"/>
              <w:jc w:val="right"/>
              <w:rPr>
                <w:rFonts w:ascii="Arial" w:eastAsia="Arial Unicode MS" w:hAnsi="Arial" w:cs="Arial"/>
                <w:b/>
                <w:bCs/>
                <w:sz w:val="18"/>
                <w:szCs w:val="18"/>
                <w:lang w:bidi="th-TH"/>
              </w:rPr>
            </w:pPr>
            <w:r w:rsidRPr="000A3FEF">
              <w:rPr>
                <w:rFonts w:ascii="Arial" w:eastAsia="Arial Unicode MS" w:hAnsi="Arial" w:cs="Arial"/>
                <w:b/>
                <w:bCs/>
                <w:sz w:val="18"/>
                <w:szCs w:val="18"/>
                <w:lang w:bidi="th-TH"/>
              </w:rPr>
              <w:t>Thousand Baht</w:t>
            </w:r>
          </w:p>
        </w:tc>
        <w:tc>
          <w:tcPr>
            <w:tcW w:w="2126" w:type="dxa"/>
            <w:tcBorders>
              <w:bottom w:val="single" w:sz="4" w:space="0" w:color="auto"/>
            </w:tcBorders>
          </w:tcPr>
          <w:p w14:paraId="5516D181" w14:textId="7267ECBF" w:rsidR="0092017E" w:rsidRPr="000A3FEF" w:rsidRDefault="0092017E" w:rsidP="00865727">
            <w:pPr>
              <w:ind w:right="-72"/>
              <w:jc w:val="right"/>
              <w:rPr>
                <w:rFonts w:ascii="Arial" w:eastAsia="Arial Unicode MS" w:hAnsi="Arial" w:cs="Arial"/>
                <w:b/>
                <w:bCs/>
                <w:sz w:val="18"/>
                <w:szCs w:val="18"/>
                <w:lang w:bidi="th-TH"/>
              </w:rPr>
            </w:pPr>
            <w:r w:rsidRPr="000A3FEF">
              <w:rPr>
                <w:rFonts w:ascii="Arial" w:eastAsia="Arial Unicode MS" w:hAnsi="Arial" w:cs="Arial"/>
                <w:b/>
                <w:bCs/>
                <w:sz w:val="18"/>
                <w:szCs w:val="18"/>
                <w:lang w:bidi="th-TH"/>
              </w:rPr>
              <w:t>Thousand Baht</w:t>
            </w:r>
          </w:p>
        </w:tc>
      </w:tr>
      <w:tr w:rsidR="0092017E" w:rsidRPr="000A3FEF" w14:paraId="10AB4B69" w14:textId="77777777" w:rsidTr="00ED47CA">
        <w:trPr>
          <w:cantSplit/>
        </w:trPr>
        <w:tc>
          <w:tcPr>
            <w:tcW w:w="5341" w:type="dxa"/>
          </w:tcPr>
          <w:p w14:paraId="54116C7B" w14:textId="77777777" w:rsidR="0092017E" w:rsidRPr="000A3FEF" w:rsidRDefault="0092017E" w:rsidP="00865727">
            <w:pPr>
              <w:rPr>
                <w:rFonts w:ascii="Arial" w:eastAsia="Arial Unicode MS" w:hAnsi="Arial" w:cs="Arial"/>
                <w:sz w:val="18"/>
                <w:szCs w:val="18"/>
                <w:lang w:bidi="th-TH"/>
              </w:rPr>
            </w:pPr>
          </w:p>
        </w:tc>
        <w:tc>
          <w:tcPr>
            <w:tcW w:w="2075" w:type="dxa"/>
            <w:tcBorders>
              <w:top w:val="single" w:sz="4" w:space="0" w:color="auto"/>
            </w:tcBorders>
          </w:tcPr>
          <w:p w14:paraId="03295B62" w14:textId="77777777" w:rsidR="0092017E" w:rsidRPr="000A3FEF" w:rsidRDefault="0092017E" w:rsidP="00865727">
            <w:pPr>
              <w:ind w:right="-72"/>
              <w:jc w:val="right"/>
              <w:rPr>
                <w:rFonts w:ascii="Arial" w:eastAsia="Arial Unicode MS" w:hAnsi="Arial" w:cs="Arial"/>
                <w:b/>
                <w:bCs/>
                <w:sz w:val="18"/>
                <w:szCs w:val="18"/>
                <w:lang w:bidi="th-TH"/>
              </w:rPr>
            </w:pPr>
          </w:p>
        </w:tc>
        <w:tc>
          <w:tcPr>
            <w:tcW w:w="2126" w:type="dxa"/>
            <w:tcBorders>
              <w:top w:val="single" w:sz="4" w:space="0" w:color="auto"/>
            </w:tcBorders>
          </w:tcPr>
          <w:p w14:paraId="3B7B9FB9" w14:textId="453AFDDA" w:rsidR="0092017E" w:rsidRPr="000A3FEF" w:rsidRDefault="0092017E" w:rsidP="00865727">
            <w:pPr>
              <w:ind w:right="-72"/>
              <w:jc w:val="right"/>
              <w:rPr>
                <w:rFonts w:ascii="Arial" w:eastAsia="Arial Unicode MS" w:hAnsi="Arial" w:cs="Arial"/>
                <w:b/>
                <w:bCs/>
                <w:sz w:val="18"/>
                <w:szCs w:val="18"/>
                <w:lang w:bidi="th-TH"/>
              </w:rPr>
            </w:pPr>
          </w:p>
        </w:tc>
      </w:tr>
      <w:tr w:rsidR="0092017E" w:rsidRPr="000A3FEF" w14:paraId="43C7ADD8" w14:textId="77777777" w:rsidTr="00ED47CA">
        <w:trPr>
          <w:cantSplit/>
        </w:trPr>
        <w:tc>
          <w:tcPr>
            <w:tcW w:w="5341" w:type="dxa"/>
            <w:vAlign w:val="bottom"/>
          </w:tcPr>
          <w:p w14:paraId="1CC298E8" w14:textId="0D43946E" w:rsidR="0092017E" w:rsidRPr="000A3FEF" w:rsidRDefault="0064505C" w:rsidP="00865727">
            <w:pPr>
              <w:rPr>
                <w:rFonts w:ascii="Arial" w:eastAsia="Arial Unicode MS" w:hAnsi="Arial" w:cs="Arial"/>
                <w:b/>
                <w:bCs/>
                <w:sz w:val="18"/>
                <w:szCs w:val="18"/>
                <w:lang w:bidi="th-TH"/>
              </w:rPr>
            </w:pPr>
            <w:r w:rsidRPr="000A3FEF">
              <w:rPr>
                <w:rFonts w:ascii="Arial" w:eastAsia="Arial Unicode MS" w:hAnsi="Arial" w:cs="Arial"/>
                <w:b/>
                <w:bCs/>
                <w:sz w:val="18"/>
                <w:szCs w:val="18"/>
                <w:lang w:bidi="th-TH"/>
              </w:rPr>
              <w:t>Opening net book value</w:t>
            </w:r>
          </w:p>
        </w:tc>
        <w:tc>
          <w:tcPr>
            <w:tcW w:w="2075" w:type="dxa"/>
            <w:vAlign w:val="center"/>
          </w:tcPr>
          <w:p w14:paraId="7070ABEF" w14:textId="54979DD4" w:rsidR="0092017E" w:rsidRPr="000A3FEF" w:rsidRDefault="0092017E" w:rsidP="00865727">
            <w:pPr>
              <w:ind w:right="-72"/>
              <w:jc w:val="right"/>
              <w:rPr>
                <w:rFonts w:ascii="Arial" w:eastAsia="Arial Unicode MS" w:hAnsi="Arial" w:cs="Arial"/>
                <w:sz w:val="18"/>
                <w:szCs w:val="18"/>
                <w:lang w:bidi="th-TH"/>
              </w:rPr>
            </w:pPr>
            <w:r w:rsidRPr="000A3FEF">
              <w:rPr>
                <w:rFonts w:ascii="Arial" w:eastAsia="Arial Unicode MS" w:hAnsi="Arial" w:cs="Arial"/>
                <w:sz w:val="18"/>
                <w:szCs w:val="18"/>
                <w:lang w:val="en-GB" w:bidi="th-TH"/>
              </w:rPr>
              <w:t>175,456</w:t>
            </w:r>
          </w:p>
        </w:tc>
        <w:tc>
          <w:tcPr>
            <w:tcW w:w="2126" w:type="dxa"/>
            <w:vAlign w:val="center"/>
          </w:tcPr>
          <w:p w14:paraId="2D80DDBF" w14:textId="578EB437" w:rsidR="0092017E" w:rsidRPr="000A3FEF" w:rsidRDefault="0092017E" w:rsidP="00865727">
            <w:pPr>
              <w:ind w:right="-72"/>
              <w:jc w:val="right"/>
              <w:rPr>
                <w:rFonts w:ascii="Arial" w:eastAsia="Arial Unicode MS" w:hAnsi="Arial" w:cs="Arial"/>
                <w:sz w:val="18"/>
                <w:szCs w:val="18"/>
                <w:lang w:bidi="th-TH"/>
              </w:rPr>
            </w:pPr>
            <w:r w:rsidRPr="000A3FEF">
              <w:rPr>
                <w:rFonts w:ascii="Arial" w:eastAsia="Arial Unicode MS" w:hAnsi="Arial" w:cs="Arial"/>
                <w:sz w:val="18"/>
                <w:szCs w:val="18"/>
                <w:lang w:val="en-GB" w:bidi="th-TH"/>
              </w:rPr>
              <w:t>-</w:t>
            </w:r>
          </w:p>
        </w:tc>
      </w:tr>
      <w:tr w:rsidR="0092017E" w:rsidRPr="000A3FEF" w14:paraId="349B4715" w14:textId="77777777" w:rsidTr="00ED47CA">
        <w:trPr>
          <w:cantSplit/>
        </w:trPr>
        <w:tc>
          <w:tcPr>
            <w:tcW w:w="5341" w:type="dxa"/>
            <w:vAlign w:val="bottom"/>
          </w:tcPr>
          <w:p w14:paraId="1EEA61AF" w14:textId="18A498E5" w:rsidR="0092017E" w:rsidRPr="000A3FEF" w:rsidRDefault="0092017E" w:rsidP="00865727">
            <w:pPr>
              <w:rPr>
                <w:rFonts w:ascii="Arial" w:eastAsia="Arial Unicode MS" w:hAnsi="Arial" w:cs="Arial"/>
                <w:sz w:val="18"/>
                <w:szCs w:val="18"/>
                <w:lang w:bidi="th-TH"/>
              </w:rPr>
            </w:pPr>
            <w:r w:rsidRPr="000A3FEF">
              <w:rPr>
                <w:rFonts w:ascii="Arial" w:eastAsia="Arial Unicode MS" w:hAnsi="Arial" w:cs="Arial"/>
                <w:sz w:val="18"/>
                <w:szCs w:val="18"/>
                <w:lang w:bidi="th-TH"/>
              </w:rPr>
              <w:t>Increase in investment </w:t>
            </w:r>
          </w:p>
        </w:tc>
        <w:tc>
          <w:tcPr>
            <w:tcW w:w="2075" w:type="dxa"/>
            <w:vAlign w:val="center"/>
          </w:tcPr>
          <w:p w14:paraId="20B24626" w14:textId="06E8F258" w:rsidR="0092017E" w:rsidRPr="000A3FEF" w:rsidRDefault="008547AF" w:rsidP="00865727">
            <w:pPr>
              <w:ind w:right="-72"/>
              <w:jc w:val="right"/>
              <w:rPr>
                <w:rFonts w:ascii="Arial" w:eastAsia="Arial Unicode MS" w:hAnsi="Arial" w:cs="Arial"/>
                <w:sz w:val="18"/>
                <w:szCs w:val="18"/>
                <w:lang w:bidi="th-TH"/>
              </w:rPr>
            </w:pPr>
            <w:r w:rsidRPr="000A3FEF">
              <w:rPr>
                <w:rFonts w:ascii="Arial" w:eastAsia="Arial Unicode MS" w:hAnsi="Arial" w:cs="Arial"/>
                <w:sz w:val="18"/>
                <w:szCs w:val="18"/>
                <w:lang w:bidi="th-TH"/>
              </w:rPr>
              <w:t>35,230</w:t>
            </w:r>
          </w:p>
        </w:tc>
        <w:tc>
          <w:tcPr>
            <w:tcW w:w="2126" w:type="dxa"/>
            <w:vAlign w:val="center"/>
          </w:tcPr>
          <w:p w14:paraId="7239F5E5" w14:textId="41031E2C" w:rsidR="0092017E" w:rsidRPr="000A3FEF" w:rsidRDefault="00E83E98" w:rsidP="00865727">
            <w:pPr>
              <w:ind w:right="-72"/>
              <w:jc w:val="right"/>
              <w:rPr>
                <w:rFonts w:ascii="Arial" w:eastAsia="Arial Unicode MS" w:hAnsi="Arial" w:cs="Arial"/>
                <w:sz w:val="18"/>
                <w:szCs w:val="18"/>
                <w:lang w:bidi="th-TH"/>
              </w:rPr>
            </w:pPr>
            <w:r w:rsidRPr="000A3FEF">
              <w:rPr>
                <w:rFonts w:ascii="Arial" w:eastAsia="Arial Unicode MS" w:hAnsi="Arial" w:cs="Arial"/>
                <w:sz w:val="18"/>
                <w:szCs w:val="18"/>
                <w:lang w:bidi="th-TH"/>
              </w:rPr>
              <w:t>35,230</w:t>
            </w:r>
          </w:p>
        </w:tc>
      </w:tr>
      <w:tr w:rsidR="0092017E" w:rsidRPr="000A3FEF" w14:paraId="325C1B4E" w14:textId="77777777" w:rsidTr="00ED47CA">
        <w:trPr>
          <w:cantSplit/>
        </w:trPr>
        <w:tc>
          <w:tcPr>
            <w:tcW w:w="5341" w:type="dxa"/>
            <w:vAlign w:val="bottom"/>
          </w:tcPr>
          <w:p w14:paraId="1F8A2D70" w14:textId="2857E41A" w:rsidR="0092017E" w:rsidRPr="000A3FEF" w:rsidRDefault="0064505C" w:rsidP="00865727">
            <w:pPr>
              <w:rPr>
                <w:rFonts w:ascii="Arial" w:eastAsia="Arial Unicode MS" w:hAnsi="Arial" w:cs="Arial"/>
                <w:sz w:val="18"/>
                <w:szCs w:val="18"/>
                <w:lang w:bidi="th-TH"/>
              </w:rPr>
            </w:pPr>
            <w:r w:rsidRPr="000A3FEF">
              <w:rPr>
                <w:rFonts w:ascii="Arial" w:eastAsia="Arial Unicode MS" w:hAnsi="Arial" w:cs="Arial"/>
                <w:sz w:val="18"/>
                <w:szCs w:val="18"/>
                <w:lang w:bidi="th-TH"/>
              </w:rPr>
              <w:t xml:space="preserve">Share of profit  </w:t>
            </w:r>
          </w:p>
        </w:tc>
        <w:tc>
          <w:tcPr>
            <w:tcW w:w="2075" w:type="dxa"/>
            <w:vAlign w:val="center"/>
          </w:tcPr>
          <w:p w14:paraId="12FDF1A4" w14:textId="3A3970A5" w:rsidR="0092017E" w:rsidRPr="000A3FEF" w:rsidRDefault="008547AF" w:rsidP="00865727">
            <w:pPr>
              <w:ind w:right="-72"/>
              <w:jc w:val="right"/>
              <w:rPr>
                <w:rFonts w:ascii="Arial" w:eastAsia="Arial Unicode MS" w:hAnsi="Arial" w:cs="Arial"/>
                <w:sz w:val="18"/>
                <w:szCs w:val="18"/>
                <w:lang w:bidi="th-TH"/>
              </w:rPr>
            </w:pPr>
            <w:r w:rsidRPr="000A3FEF">
              <w:rPr>
                <w:rFonts w:ascii="Arial" w:eastAsia="Arial Unicode MS" w:hAnsi="Arial" w:cs="Arial"/>
                <w:sz w:val="18"/>
                <w:szCs w:val="18"/>
                <w:lang w:bidi="th-TH"/>
              </w:rPr>
              <w:t>28,568</w:t>
            </w:r>
          </w:p>
        </w:tc>
        <w:tc>
          <w:tcPr>
            <w:tcW w:w="2126" w:type="dxa"/>
            <w:vAlign w:val="center"/>
          </w:tcPr>
          <w:p w14:paraId="332BCCC9" w14:textId="2E420FA7" w:rsidR="0092017E" w:rsidRPr="000A3FEF" w:rsidRDefault="000C5401" w:rsidP="00865727">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92017E" w:rsidRPr="000A3FEF" w14:paraId="652A6008" w14:textId="77777777" w:rsidTr="00ED47CA">
        <w:trPr>
          <w:cantSplit/>
        </w:trPr>
        <w:tc>
          <w:tcPr>
            <w:tcW w:w="5341" w:type="dxa"/>
            <w:vAlign w:val="bottom"/>
          </w:tcPr>
          <w:p w14:paraId="1C90A003" w14:textId="25B302C7" w:rsidR="0092017E" w:rsidRPr="000A3FEF" w:rsidRDefault="0092017E" w:rsidP="00865727">
            <w:pPr>
              <w:rPr>
                <w:rFonts w:ascii="Arial" w:eastAsia="Arial Unicode MS" w:hAnsi="Arial" w:cs="Arial"/>
                <w:sz w:val="18"/>
                <w:szCs w:val="18"/>
                <w:lang w:val="en-GB" w:bidi="th-TH"/>
              </w:rPr>
            </w:pPr>
            <w:r w:rsidRPr="000A3FEF">
              <w:rPr>
                <w:rFonts w:ascii="Arial" w:eastAsia="Arial Unicode MS" w:hAnsi="Arial" w:cs="Arial"/>
                <w:sz w:val="18"/>
                <w:szCs w:val="18"/>
                <w:lang w:val="en-GB" w:bidi="th-TH"/>
              </w:rPr>
              <w:t>Dividend received</w:t>
            </w:r>
            <w:r w:rsidRPr="000A3FEF">
              <w:rPr>
                <w:rFonts w:ascii="Arial" w:eastAsia="Arial Unicode MS" w:hAnsi="Arial" w:cs="Arial"/>
                <w:sz w:val="18"/>
                <w:szCs w:val="18"/>
                <w:lang w:bidi="th-TH"/>
              </w:rPr>
              <w:t> </w:t>
            </w:r>
          </w:p>
        </w:tc>
        <w:tc>
          <w:tcPr>
            <w:tcW w:w="2075" w:type="dxa"/>
            <w:tcBorders>
              <w:bottom w:val="single" w:sz="4" w:space="0" w:color="auto"/>
            </w:tcBorders>
            <w:vAlign w:val="center"/>
          </w:tcPr>
          <w:p w14:paraId="73574BE2" w14:textId="37A3DD0C" w:rsidR="0092017E" w:rsidRPr="000A3FEF" w:rsidRDefault="008547AF" w:rsidP="00865727">
            <w:pPr>
              <w:ind w:right="-72"/>
              <w:jc w:val="right"/>
              <w:rPr>
                <w:rFonts w:ascii="Arial" w:eastAsia="Arial Unicode MS" w:hAnsi="Arial" w:cs="Arial"/>
                <w:sz w:val="18"/>
                <w:szCs w:val="18"/>
                <w:lang w:bidi="th-TH"/>
              </w:rPr>
            </w:pPr>
            <w:r w:rsidRPr="000A3FEF">
              <w:rPr>
                <w:rFonts w:ascii="Arial" w:eastAsia="Arial Unicode MS" w:hAnsi="Arial" w:cs="Arial"/>
                <w:sz w:val="18"/>
                <w:szCs w:val="18"/>
                <w:lang w:bidi="th-TH"/>
              </w:rPr>
              <w:t>(9,806)</w:t>
            </w:r>
          </w:p>
        </w:tc>
        <w:tc>
          <w:tcPr>
            <w:tcW w:w="2126" w:type="dxa"/>
            <w:tcBorders>
              <w:bottom w:val="single" w:sz="4" w:space="0" w:color="auto"/>
            </w:tcBorders>
            <w:vAlign w:val="center"/>
          </w:tcPr>
          <w:p w14:paraId="7707112A" w14:textId="5280F512" w:rsidR="0092017E" w:rsidRPr="000A3FEF" w:rsidRDefault="000C5401" w:rsidP="00865727">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92017E" w:rsidRPr="000A3FEF" w14:paraId="532D2177" w14:textId="77777777" w:rsidTr="00ED47CA">
        <w:trPr>
          <w:cantSplit/>
        </w:trPr>
        <w:tc>
          <w:tcPr>
            <w:tcW w:w="5341" w:type="dxa"/>
            <w:vAlign w:val="bottom"/>
          </w:tcPr>
          <w:p w14:paraId="60BFC61D" w14:textId="0569B91C" w:rsidR="0092017E" w:rsidRPr="000A3FEF" w:rsidRDefault="0092017E" w:rsidP="00865727">
            <w:pPr>
              <w:rPr>
                <w:rFonts w:ascii="Arial" w:eastAsia="Arial Unicode MS" w:hAnsi="Arial" w:cs="Arial"/>
                <w:sz w:val="18"/>
                <w:szCs w:val="18"/>
                <w:lang w:val="en-GB" w:bidi="th-TH"/>
              </w:rPr>
            </w:pPr>
            <w:r w:rsidRPr="000A3FEF">
              <w:rPr>
                <w:rFonts w:ascii="Arial" w:eastAsia="Arial Unicode MS" w:hAnsi="Arial" w:cs="Arial"/>
                <w:sz w:val="18"/>
                <w:szCs w:val="18"/>
                <w:lang w:bidi="th-TH"/>
              </w:rPr>
              <w:t> </w:t>
            </w:r>
          </w:p>
        </w:tc>
        <w:tc>
          <w:tcPr>
            <w:tcW w:w="2075" w:type="dxa"/>
            <w:tcBorders>
              <w:top w:val="single" w:sz="4" w:space="0" w:color="auto"/>
            </w:tcBorders>
            <w:vAlign w:val="center"/>
          </w:tcPr>
          <w:p w14:paraId="38203C53" w14:textId="77777777" w:rsidR="0092017E" w:rsidRPr="000A3FEF" w:rsidRDefault="0092017E" w:rsidP="00865727">
            <w:pPr>
              <w:ind w:right="-72"/>
              <w:jc w:val="right"/>
              <w:rPr>
                <w:rFonts w:ascii="Arial" w:eastAsia="Arial Unicode MS" w:hAnsi="Arial" w:cs="Arial"/>
                <w:sz w:val="18"/>
                <w:szCs w:val="18"/>
                <w:lang w:bidi="th-TH"/>
              </w:rPr>
            </w:pPr>
          </w:p>
        </w:tc>
        <w:tc>
          <w:tcPr>
            <w:tcW w:w="2126" w:type="dxa"/>
            <w:tcBorders>
              <w:top w:val="single" w:sz="4" w:space="0" w:color="auto"/>
            </w:tcBorders>
            <w:vAlign w:val="center"/>
          </w:tcPr>
          <w:p w14:paraId="47B7044F" w14:textId="77777777" w:rsidR="0092017E" w:rsidRPr="000A3FEF" w:rsidRDefault="0092017E" w:rsidP="00865727">
            <w:pPr>
              <w:ind w:right="-72"/>
              <w:jc w:val="right"/>
              <w:rPr>
                <w:rFonts w:ascii="Arial" w:eastAsia="Arial Unicode MS" w:hAnsi="Arial" w:cs="Arial"/>
                <w:sz w:val="18"/>
                <w:szCs w:val="18"/>
                <w:lang w:bidi="th-TH"/>
              </w:rPr>
            </w:pPr>
          </w:p>
        </w:tc>
      </w:tr>
      <w:tr w:rsidR="0092017E" w:rsidRPr="000A3FEF" w14:paraId="575C6180" w14:textId="77777777" w:rsidTr="00ED47CA">
        <w:trPr>
          <w:cantSplit/>
        </w:trPr>
        <w:tc>
          <w:tcPr>
            <w:tcW w:w="5341" w:type="dxa"/>
            <w:vAlign w:val="bottom"/>
          </w:tcPr>
          <w:p w14:paraId="4C676999" w14:textId="7C336D17" w:rsidR="0092017E" w:rsidRPr="000A3FEF" w:rsidRDefault="0064505C" w:rsidP="00865727">
            <w:pPr>
              <w:rPr>
                <w:rFonts w:ascii="Arial" w:eastAsia="Arial Unicode MS" w:hAnsi="Arial" w:cs="Arial"/>
                <w:sz w:val="18"/>
                <w:szCs w:val="18"/>
                <w:lang w:bidi="th-TH"/>
              </w:rPr>
            </w:pPr>
            <w:r w:rsidRPr="000A3FEF">
              <w:rPr>
                <w:rFonts w:ascii="Arial" w:eastAsia="Arial Unicode MS" w:hAnsi="Arial" w:cs="Arial"/>
                <w:sz w:val="18"/>
                <w:szCs w:val="18"/>
                <w:lang w:bidi="th-TH"/>
              </w:rPr>
              <w:t>Closing net book value</w:t>
            </w:r>
          </w:p>
        </w:tc>
        <w:tc>
          <w:tcPr>
            <w:tcW w:w="2075" w:type="dxa"/>
            <w:tcBorders>
              <w:bottom w:val="single" w:sz="4" w:space="0" w:color="auto"/>
            </w:tcBorders>
            <w:vAlign w:val="center"/>
          </w:tcPr>
          <w:p w14:paraId="364AF364" w14:textId="59323B25" w:rsidR="0092017E" w:rsidRPr="000A3FEF" w:rsidRDefault="008547AF" w:rsidP="00865727">
            <w:pPr>
              <w:ind w:right="-72"/>
              <w:jc w:val="right"/>
              <w:rPr>
                <w:rFonts w:ascii="Arial" w:eastAsia="Arial Unicode MS" w:hAnsi="Arial" w:cs="Arial"/>
                <w:sz w:val="18"/>
                <w:szCs w:val="18"/>
                <w:lang w:bidi="th-TH"/>
              </w:rPr>
            </w:pPr>
            <w:r w:rsidRPr="000A3FEF">
              <w:rPr>
                <w:rFonts w:ascii="Arial" w:eastAsia="Arial Unicode MS" w:hAnsi="Arial" w:cs="Arial"/>
                <w:sz w:val="18"/>
                <w:szCs w:val="18"/>
                <w:lang w:bidi="th-TH"/>
              </w:rPr>
              <w:t>2</w:t>
            </w:r>
            <w:r w:rsidR="00AB524B">
              <w:rPr>
                <w:rFonts w:ascii="Arial" w:eastAsia="Arial Unicode MS" w:hAnsi="Arial" w:cs="Arial"/>
                <w:sz w:val="18"/>
                <w:szCs w:val="18"/>
                <w:lang w:bidi="th-TH"/>
              </w:rPr>
              <w:t>2</w:t>
            </w:r>
            <w:r w:rsidRPr="000A3FEF">
              <w:rPr>
                <w:rFonts w:ascii="Arial" w:eastAsia="Arial Unicode MS" w:hAnsi="Arial" w:cs="Arial"/>
                <w:sz w:val="18"/>
                <w:szCs w:val="18"/>
                <w:lang w:bidi="th-TH"/>
              </w:rPr>
              <w:t>9,448</w:t>
            </w:r>
          </w:p>
        </w:tc>
        <w:tc>
          <w:tcPr>
            <w:tcW w:w="2126" w:type="dxa"/>
            <w:tcBorders>
              <w:bottom w:val="single" w:sz="4" w:space="0" w:color="auto"/>
            </w:tcBorders>
            <w:vAlign w:val="center"/>
          </w:tcPr>
          <w:p w14:paraId="746810E0" w14:textId="323D3A97" w:rsidR="0092017E" w:rsidRPr="000A3FEF" w:rsidRDefault="008547AF" w:rsidP="00865727">
            <w:pPr>
              <w:ind w:right="-72"/>
              <w:jc w:val="right"/>
              <w:rPr>
                <w:rFonts w:ascii="Arial" w:eastAsia="Arial Unicode MS" w:hAnsi="Arial" w:cs="Arial"/>
                <w:sz w:val="18"/>
                <w:szCs w:val="18"/>
                <w:lang w:bidi="th-TH"/>
              </w:rPr>
            </w:pPr>
            <w:r w:rsidRPr="000A3FEF">
              <w:rPr>
                <w:rFonts w:ascii="Arial" w:eastAsia="Arial Unicode MS" w:hAnsi="Arial" w:cs="Arial"/>
                <w:sz w:val="18"/>
                <w:szCs w:val="18"/>
                <w:lang w:bidi="th-TH"/>
              </w:rPr>
              <w:t>35,230</w:t>
            </w:r>
          </w:p>
        </w:tc>
      </w:tr>
    </w:tbl>
    <w:p w14:paraId="355FBD50" w14:textId="4281955C" w:rsidR="00C37939" w:rsidRPr="000A3FEF" w:rsidRDefault="00C37939" w:rsidP="00865727">
      <w:pPr>
        <w:rPr>
          <w:rFonts w:ascii="Arial" w:eastAsia="Arial Unicode MS" w:hAnsi="Arial" w:cs="Arial"/>
          <w:sz w:val="18"/>
          <w:szCs w:val="18"/>
          <w:lang w:bidi="th-TH"/>
        </w:rPr>
      </w:pPr>
    </w:p>
    <w:p w14:paraId="34EE63F4" w14:textId="695150AB" w:rsidR="00C37939" w:rsidRPr="000A3FEF" w:rsidRDefault="00C37939" w:rsidP="00865727">
      <w:pPr>
        <w:rPr>
          <w:rFonts w:ascii="Arial" w:eastAsia="Arial Unicode MS" w:hAnsi="Arial" w:cs="Arial"/>
          <w:sz w:val="18"/>
          <w:szCs w:val="18"/>
          <w:lang w:bidi="th-TH"/>
        </w:rPr>
      </w:pPr>
      <w:r w:rsidRPr="000A3FEF">
        <w:rPr>
          <w:rFonts w:ascii="Arial" w:eastAsia="Arial Unicode MS" w:hAnsi="Arial" w:cs="Arial"/>
          <w:b/>
          <w:bCs/>
          <w:sz w:val="18"/>
          <w:szCs w:val="18"/>
          <w:lang w:bidi="th-TH"/>
        </w:rPr>
        <w:t>Investment</w:t>
      </w:r>
      <w:r w:rsidR="00ED47CA">
        <w:rPr>
          <w:rFonts w:ascii="Arial" w:eastAsia="Arial Unicode MS" w:hAnsi="Arial" w:cs="Arial"/>
          <w:b/>
          <w:bCs/>
          <w:sz w:val="18"/>
          <w:szCs w:val="18"/>
          <w:lang w:bidi="th-TH"/>
        </w:rPr>
        <w:t xml:space="preserve"> </w:t>
      </w:r>
      <w:r w:rsidRPr="000A3FEF">
        <w:rPr>
          <w:rFonts w:ascii="Arial" w:eastAsia="Arial Unicode MS" w:hAnsi="Arial" w:cs="Arial"/>
          <w:b/>
          <w:bCs/>
          <w:sz w:val="18"/>
          <w:szCs w:val="18"/>
          <w:lang w:bidi="th-TH"/>
        </w:rPr>
        <w:t>in associates</w:t>
      </w:r>
      <w:r w:rsidR="00ED47CA">
        <w:rPr>
          <w:rFonts w:ascii="Arial" w:eastAsia="Arial Unicode MS" w:hAnsi="Arial" w:cs="Arial"/>
          <w:b/>
          <w:bCs/>
          <w:sz w:val="18"/>
          <w:szCs w:val="18"/>
          <w:lang w:bidi="th-TH"/>
        </w:rPr>
        <w:t xml:space="preserve"> </w:t>
      </w:r>
      <w:r w:rsidRPr="000A3FEF">
        <w:rPr>
          <w:rFonts w:ascii="Arial" w:eastAsia="Arial Unicode MS" w:hAnsi="Arial" w:cs="Arial"/>
          <w:b/>
          <w:bCs/>
          <w:sz w:val="18"/>
          <w:szCs w:val="18"/>
          <w:lang w:bidi="th-TH"/>
        </w:rPr>
        <w:t>of the Company</w:t>
      </w:r>
    </w:p>
    <w:p w14:paraId="387D62D4" w14:textId="7724FF74" w:rsidR="00C37939" w:rsidRPr="000A3FEF" w:rsidRDefault="00C37939" w:rsidP="00865727">
      <w:pPr>
        <w:rPr>
          <w:rFonts w:ascii="Arial" w:eastAsia="Arial Unicode MS" w:hAnsi="Arial" w:cs="Arial"/>
          <w:sz w:val="18"/>
          <w:szCs w:val="18"/>
          <w:lang w:bidi="th-TH"/>
        </w:rPr>
      </w:pPr>
    </w:p>
    <w:p w14:paraId="2140C943" w14:textId="616448D9" w:rsidR="0064505C" w:rsidRPr="000A3FEF" w:rsidRDefault="0064505C" w:rsidP="00865727">
      <w:pPr>
        <w:rPr>
          <w:rFonts w:ascii="Arial" w:eastAsia="Arial Unicode MS" w:hAnsi="Arial" w:cs="Arial"/>
          <w:b/>
          <w:bCs/>
          <w:sz w:val="18"/>
          <w:szCs w:val="18"/>
          <w:lang w:bidi="th-TH"/>
        </w:rPr>
      </w:pPr>
      <w:r w:rsidRPr="000A3FEF">
        <w:rPr>
          <w:rFonts w:ascii="Arial" w:eastAsia="Arial Unicode MS" w:hAnsi="Arial" w:cs="Arial"/>
          <w:b/>
          <w:bCs/>
          <w:sz w:val="18"/>
          <w:szCs w:val="18"/>
          <w:lang w:bidi="th-TH"/>
        </w:rPr>
        <w:t>Amata B.Grimm Power Vietnam Company Limited</w:t>
      </w:r>
    </w:p>
    <w:p w14:paraId="23F6577B" w14:textId="165D9154" w:rsidR="00C37939" w:rsidRPr="000A3FEF" w:rsidRDefault="00C37939" w:rsidP="00865727">
      <w:pPr>
        <w:jc w:val="both"/>
        <w:rPr>
          <w:rFonts w:ascii="Arial" w:eastAsia="Arial Unicode MS" w:hAnsi="Arial" w:cs="Arial"/>
          <w:sz w:val="18"/>
          <w:szCs w:val="18"/>
          <w:lang w:bidi="th-TH"/>
        </w:rPr>
      </w:pPr>
    </w:p>
    <w:p w14:paraId="1D1885C3" w14:textId="6395355F" w:rsidR="00C37939" w:rsidRPr="000A3FEF" w:rsidRDefault="009334D0" w:rsidP="00865727">
      <w:pPr>
        <w:jc w:val="both"/>
        <w:rPr>
          <w:rFonts w:ascii="Arial" w:eastAsia="Arial Unicode MS" w:hAnsi="Arial" w:cs="Arial"/>
          <w:sz w:val="18"/>
          <w:szCs w:val="18"/>
          <w:lang w:val="en-GB" w:bidi="th-TH"/>
        </w:rPr>
      </w:pPr>
      <w:r w:rsidRPr="000A3FEF">
        <w:rPr>
          <w:rFonts w:ascii="Arial" w:eastAsia="Arial Unicode MS" w:hAnsi="Arial" w:cs="Arial"/>
          <w:sz w:val="18"/>
          <w:szCs w:val="18"/>
          <w:lang w:val="en-GB" w:bidi="th-TH"/>
        </w:rPr>
        <w:t>On 21 January 2025, Amata VN Public Company Limited subscribed to additional issued shares of Amata B.Grimm Power Vietnam Company Limited (“ABPVN”), a company engaged in the rooftop solar power business in Vietnam.  The Company subscribed to the increased shares in the amount of Vietnamese Dong 25,621.93 million (equivalent to Baht 35.23 million), representing a proportion of 25% of the total authorised share capital. As a result, ABPVN and its subsidiaries become associates of the Company and the Group.</w:t>
      </w:r>
    </w:p>
    <w:p w14:paraId="60FAB5A3" w14:textId="77777777" w:rsidR="009334D0" w:rsidRPr="000A3FEF" w:rsidRDefault="009334D0" w:rsidP="00865727">
      <w:pPr>
        <w:jc w:val="both"/>
        <w:rPr>
          <w:rFonts w:ascii="Arial" w:eastAsia="Arial Unicode MS" w:hAnsi="Arial" w:cs="Arial"/>
          <w:sz w:val="18"/>
          <w:szCs w:val="18"/>
          <w:lang w:val="en-GB" w:bidi="th-TH"/>
        </w:rPr>
      </w:pPr>
    </w:p>
    <w:p w14:paraId="50D03C31" w14:textId="24672DB2" w:rsidR="00C37939" w:rsidRPr="000A3FEF" w:rsidRDefault="00C37939" w:rsidP="00865727">
      <w:pPr>
        <w:jc w:val="both"/>
        <w:rPr>
          <w:rFonts w:ascii="Arial" w:eastAsia="Arial Unicode MS" w:hAnsi="Arial" w:cs="Arial"/>
          <w:sz w:val="18"/>
          <w:szCs w:val="18"/>
          <w:lang w:bidi="th-TH"/>
        </w:rPr>
      </w:pPr>
      <w:r w:rsidRPr="000A3FEF">
        <w:rPr>
          <w:rFonts w:ascii="Arial" w:eastAsia="Arial Unicode MS" w:hAnsi="Arial" w:cs="Arial"/>
          <w:sz w:val="18"/>
          <w:szCs w:val="18"/>
          <w:lang w:bidi="th-TH"/>
        </w:rPr>
        <w:t>Details of consideration paid at acquisition date are as follows:</w:t>
      </w:r>
    </w:p>
    <w:p w14:paraId="5023CFC5" w14:textId="77777777" w:rsidR="00363A27" w:rsidRPr="000A3FEF" w:rsidRDefault="00363A27" w:rsidP="00865727">
      <w:pPr>
        <w:jc w:val="both"/>
        <w:rPr>
          <w:rFonts w:ascii="Arial" w:eastAsia="Arial Unicode MS" w:hAnsi="Arial" w:cs="Arial"/>
          <w:sz w:val="18"/>
          <w:szCs w:val="18"/>
          <w:lang w:bidi="th-TH"/>
        </w:rPr>
      </w:pPr>
    </w:p>
    <w:tbl>
      <w:tblPr>
        <w:tblW w:w="9562" w:type="dxa"/>
        <w:tblInd w:w="14" w:type="dxa"/>
        <w:tblLayout w:type="fixed"/>
        <w:tblLook w:val="0000" w:firstRow="0" w:lastRow="0" w:firstColumn="0" w:lastColumn="0" w:noHBand="0" w:noVBand="0"/>
      </w:tblPr>
      <w:tblGrid>
        <w:gridCol w:w="7618"/>
        <w:gridCol w:w="1944"/>
      </w:tblGrid>
      <w:tr w:rsidR="00363A27" w:rsidRPr="000A3FEF" w14:paraId="347A0EDE" w14:textId="77777777" w:rsidTr="00ED47CA">
        <w:trPr>
          <w:cantSplit/>
        </w:trPr>
        <w:tc>
          <w:tcPr>
            <w:tcW w:w="7618" w:type="dxa"/>
          </w:tcPr>
          <w:p w14:paraId="5C083F26" w14:textId="77777777" w:rsidR="00363A27" w:rsidRPr="000A3FEF" w:rsidRDefault="00363A27" w:rsidP="00865727">
            <w:pPr>
              <w:rPr>
                <w:rFonts w:ascii="Arial" w:eastAsia="Arial Unicode MS" w:hAnsi="Arial" w:cs="Arial"/>
                <w:sz w:val="18"/>
                <w:szCs w:val="18"/>
                <w:lang w:bidi="th-TH"/>
              </w:rPr>
            </w:pPr>
          </w:p>
        </w:tc>
        <w:tc>
          <w:tcPr>
            <w:tcW w:w="1944" w:type="dxa"/>
            <w:tcBorders>
              <w:bottom w:val="single" w:sz="4" w:space="0" w:color="auto"/>
            </w:tcBorders>
          </w:tcPr>
          <w:p w14:paraId="436B7324" w14:textId="29832015" w:rsidR="00363A27" w:rsidRPr="000A3FEF" w:rsidRDefault="00363A27" w:rsidP="005502CF">
            <w:pPr>
              <w:ind w:right="-72"/>
              <w:jc w:val="center"/>
              <w:rPr>
                <w:rFonts w:ascii="Arial" w:eastAsia="Arial Unicode MS" w:hAnsi="Arial" w:cs="Arial"/>
                <w:b/>
                <w:bCs/>
                <w:sz w:val="18"/>
                <w:szCs w:val="18"/>
                <w:lang w:bidi="th-TH"/>
              </w:rPr>
            </w:pPr>
            <w:r w:rsidRPr="000A3FEF">
              <w:rPr>
                <w:rFonts w:ascii="Arial" w:eastAsia="Arial Unicode MS" w:hAnsi="Arial" w:cs="Arial"/>
                <w:b/>
                <w:bCs/>
                <w:sz w:val="18"/>
                <w:szCs w:val="18"/>
                <w:lang w:bidi="th-TH"/>
              </w:rPr>
              <w:t>Consolidated</w:t>
            </w:r>
          </w:p>
          <w:p w14:paraId="0C2CF9DB" w14:textId="3910AE0A" w:rsidR="00363A27" w:rsidRPr="000A3FEF" w:rsidRDefault="00363A27" w:rsidP="005502CF">
            <w:pPr>
              <w:ind w:right="-72"/>
              <w:jc w:val="center"/>
              <w:rPr>
                <w:rFonts w:ascii="Arial" w:eastAsia="Arial Unicode MS" w:hAnsi="Arial" w:cs="Arial"/>
                <w:b/>
                <w:bCs/>
                <w:sz w:val="18"/>
                <w:szCs w:val="18"/>
                <w:lang w:bidi="th-TH"/>
              </w:rPr>
            </w:pPr>
            <w:r w:rsidRPr="000A3FEF">
              <w:rPr>
                <w:rFonts w:ascii="Arial" w:eastAsia="Arial Unicode MS" w:hAnsi="Arial" w:cs="Arial"/>
                <w:b/>
                <w:bCs/>
                <w:sz w:val="18"/>
                <w:szCs w:val="18"/>
                <w:lang w:bidi="th-TH"/>
              </w:rPr>
              <w:t xml:space="preserve">financial </w:t>
            </w:r>
            <w:r w:rsidR="00295331">
              <w:rPr>
                <w:rFonts w:ascii="Arial" w:eastAsia="Arial Unicode MS" w:hAnsi="Arial" w:cs="Arial"/>
                <w:b/>
                <w:bCs/>
                <w:sz w:val="18"/>
                <w:szCs w:val="18"/>
                <w:lang w:bidi="th-TH"/>
              </w:rPr>
              <w:t>statement</w:t>
            </w:r>
          </w:p>
        </w:tc>
      </w:tr>
      <w:tr w:rsidR="00363A27" w:rsidRPr="000A3FEF" w14:paraId="3BEFC64E" w14:textId="77777777" w:rsidTr="00ED47CA">
        <w:trPr>
          <w:cantSplit/>
        </w:trPr>
        <w:tc>
          <w:tcPr>
            <w:tcW w:w="7618" w:type="dxa"/>
          </w:tcPr>
          <w:p w14:paraId="16B39DEE" w14:textId="77777777" w:rsidR="00363A27" w:rsidRPr="000A3FEF" w:rsidRDefault="00363A27" w:rsidP="00865727">
            <w:pPr>
              <w:rPr>
                <w:rFonts w:ascii="Arial" w:eastAsia="Arial Unicode MS" w:hAnsi="Arial" w:cs="Arial"/>
                <w:sz w:val="18"/>
                <w:szCs w:val="18"/>
                <w:lang w:bidi="th-TH"/>
              </w:rPr>
            </w:pPr>
          </w:p>
        </w:tc>
        <w:tc>
          <w:tcPr>
            <w:tcW w:w="1944" w:type="dxa"/>
            <w:tcBorders>
              <w:top w:val="single" w:sz="4" w:space="0" w:color="auto"/>
            </w:tcBorders>
          </w:tcPr>
          <w:p w14:paraId="709C97DD" w14:textId="1CA0F3A3" w:rsidR="00363A27" w:rsidRPr="000A3FEF" w:rsidRDefault="00363A27" w:rsidP="00586F8D">
            <w:pPr>
              <w:ind w:right="-72"/>
              <w:jc w:val="right"/>
              <w:rPr>
                <w:rFonts w:ascii="Arial" w:eastAsia="Arial Unicode MS" w:hAnsi="Arial" w:cs="Arial"/>
                <w:b/>
                <w:bCs/>
                <w:sz w:val="18"/>
                <w:szCs w:val="18"/>
                <w:lang w:bidi="th-TH"/>
              </w:rPr>
            </w:pPr>
            <w:r w:rsidRPr="000A3FEF">
              <w:rPr>
                <w:rFonts w:ascii="Arial" w:eastAsia="Arial Unicode MS" w:hAnsi="Arial" w:cs="Arial"/>
                <w:b/>
                <w:bCs/>
                <w:sz w:val="18"/>
                <w:szCs w:val="18"/>
                <w:lang w:bidi="th-TH"/>
              </w:rPr>
              <w:t>Value</w:t>
            </w:r>
            <w:r w:rsidR="00ED47CA">
              <w:rPr>
                <w:rFonts w:ascii="Arial" w:eastAsia="Arial Unicode MS" w:hAnsi="Arial" w:cs="Arial"/>
                <w:b/>
                <w:bCs/>
                <w:sz w:val="18"/>
                <w:szCs w:val="18"/>
                <w:lang w:bidi="th-TH"/>
              </w:rPr>
              <w:t xml:space="preserve"> </w:t>
            </w:r>
            <w:r w:rsidRPr="000A3FEF">
              <w:rPr>
                <w:rFonts w:ascii="Arial" w:eastAsia="Arial Unicode MS" w:hAnsi="Arial" w:cs="Arial"/>
                <w:b/>
                <w:bCs/>
                <w:sz w:val="18"/>
                <w:szCs w:val="18"/>
                <w:lang w:bidi="th-TH"/>
              </w:rPr>
              <w:t>as</w:t>
            </w:r>
          </w:p>
          <w:p w14:paraId="03BE7088" w14:textId="00DCCC4C" w:rsidR="00363A27" w:rsidRPr="000A3FEF" w:rsidRDefault="00ED47CA" w:rsidP="00586F8D">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a</w:t>
            </w:r>
            <w:r w:rsidR="00363A27" w:rsidRPr="000A3FEF">
              <w:rPr>
                <w:rFonts w:ascii="Arial" w:eastAsia="Arial Unicode MS" w:hAnsi="Arial" w:cs="Arial"/>
                <w:b/>
                <w:bCs/>
                <w:sz w:val="18"/>
                <w:szCs w:val="18"/>
                <w:lang w:bidi="th-TH"/>
              </w:rPr>
              <w:t>t</w:t>
            </w:r>
            <w:r>
              <w:rPr>
                <w:rFonts w:ascii="Arial" w:eastAsia="Arial Unicode MS" w:hAnsi="Arial" w:cs="Arial"/>
                <w:b/>
                <w:bCs/>
                <w:sz w:val="18"/>
                <w:szCs w:val="18"/>
                <w:lang w:bidi="th-TH"/>
              </w:rPr>
              <w:t xml:space="preserve"> </w:t>
            </w:r>
            <w:r w:rsidR="00363A27" w:rsidRPr="000A3FEF">
              <w:rPr>
                <w:rFonts w:ascii="Arial" w:eastAsia="Arial Unicode MS" w:hAnsi="Arial" w:cs="Arial"/>
                <w:b/>
                <w:bCs/>
                <w:sz w:val="18"/>
                <w:szCs w:val="18"/>
                <w:lang w:bidi="th-TH"/>
              </w:rPr>
              <w:t>acquisition date</w:t>
            </w:r>
          </w:p>
        </w:tc>
      </w:tr>
      <w:tr w:rsidR="00363A27" w:rsidRPr="000A3FEF" w14:paraId="3E303E25" w14:textId="77777777" w:rsidTr="00ED47CA">
        <w:trPr>
          <w:cantSplit/>
        </w:trPr>
        <w:tc>
          <w:tcPr>
            <w:tcW w:w="7618" w:type="dxa"/>
          </w:tcPr>
          <w:p w14:paraId="499918FD" w14:textId="77777777" w:rsidR="00363A27" w:rsidRPr="000A3FEF" w:rsidRDefault="00363A27" w:rsidP="00865727">
            <w:pPr>
              <w:rPr>
                <w:rFonts w:ascii="Arial" w:eastAsia="Arial Unicode MS" w:hAnsi="Arial" w:cs="Arial"/>
                <w:sz w:val="18"/>
                <w:szCs w:val="18"/>
                <w:lang w:bidi="th-TH"/>
              </w:rPr>
            </w:pPr>
          </w:p>
        </w:tc>
        <w:tc>
          <w:tcPr>
            <w:tcW w:w="1944" w:type="dxa"/>
            <w:tcBorders>
              <w:bottom w:val="single" w:sz="4" w:space="0" w:color="auto"/>
            </w:tcBorders>
          </w:tcPr>
          <w:p w14:paraId="1160808C" w14:textId="77777777" w:rsidR="00363A27" w:rsidRPr="000A3FEF" w:rsidRDefault="00363A27" w:rsidP="00865727">
            <w:pPr>
              <w:ind w:right="-72"/>
              <w:jc w:val="right"/>
              <w:rPr>
                <w:rFonts w:ascii="Arial" w:eastAsia="Arial Unicode MS" w:hAnsi="Arial" w:cs="Arial"/>
                <w:b/>
                <w:bCs/>
                <w:sz w:val="18"/>
                <w:szCs w:val="18"/>
                <w:lang w:bidi="th-TH"/>
              </w:rPr>
            </w:pPr>
            <w:r w:rsidRPr="000A3FEF">
              <w:rPr>
                <w:rFonts w:ascii="Arial" w:eastAsia="Arial Unicode MS" w:hAnsi="Arial" w:cs="Arial"/>
                <w:b/>
                <w:bCs/>
                <w:sz w:val="18"/>
                <w:szCs w:val="18"/>
                <w:lang w:bidi="th-TH"/>
              </w:rPr>
              <w:t>Thousand Baht</w:t>
            </w:r>
          </w:p>
        </w:tc>
      </w:tr>
      <w:tr w:rsidR="00363A27" w:rsidRPr="000A3FEF" w14:paraId="7A51FB18" w14:textId="77777777" w:rsidTr="00ED47CA">
        <w:trPr>
          <w:cantSplit/>
        </w:trPr>
        <w:tc>
          <w:tcPr>
            <w:tcW w:w="7618" w:type="dxa"/>
          </w:tcPr>
          <w:p w14:paraId="5413BB44" w14:textId="77777777" w:rsidR="00363A27" w:rsidRPr="000A3FEF" w:rsidRDefault="00363A27" w:rsidP="00865727">
            <w:pPr>
              <w:rPr>
                <w:rFonts w:ascii="Arial" w:eastAsia="Arial Unicode MS" w:hAnsi="Arial" w:cs="Arial"/>
                <w:sz w:val="18"/>
                <w:szCs w:val="18"/>
                <w:lang w:bidi="th-TH"/>
              </w:rPr>
            </w:pPr>
          </w:p>
        </w:tc>
        <w:tc>
          <w:tcPr>
            <w:tcW w:w="1944" w:type="dxa"/>
          </w:tcPr>
          <w:p w14:paraId="14040C21" w14:textId="77777777" w:rsidR="00363A27" w:rsidRPr="000A3FEF" w:rsidRDefault="00363A27" w:rsidP="00865727">
            <w:pPr>
              <w:ind w:right="-72"/>
              <w:jc w:val="right"/>
              <w:rPr>
                <w:rFonts w:ascii="Arial" w:eastAsia="Arial Unicode MS" w:hAnsi="Arial" w:cs="Arial"/>
                <w:b/>
                <w:bCs/>
                <w:sz w:val="18"/>
                <w:szCs w:val="18"/>
                <w:lang w:bidi="th-TH"/>
              </w:rPr>
            </w:pPr>
          </w:p>
        </w:tc>
      </w:tr>
      <w:tr w:rsidR="00363A27" w:rsidRPr="000A3FEF" w14:paraId="22196E11" w14:textId="77777777" w:rsidTr="00ED47CA">
        <w:trPr>
          <w:cantSplit/>
        </w:trPr>
        <w:tc>
          <w:tcPr>
            <w:tcW w:w="7618" w:type="dxa"/>
            <w:vAlign w:val="bottom"/>
          </w:tcPr>
          <w:p w14:paraId="5BCCEFA0" w14:textId="54A50CCB" w:rsidR="00363A27" w:rsidRPr="000A3FEF" w:rsidRDefault="00363A27" w:rsidP="00865727">
            <w:pPr>
              <w:rPr>
                <w:rFonts w:ascii="Arial" w:eastAsia="Arial Unicode MS" w:hAnsi="Arial" w:cs="Arial"/>
                <w:sz w:val="18"/>
                <w:szCs w:val="18"/>
                <w:lang w:bidi="th-TH"/>
              </w:rPr>
            </w:pPr>
            <w:r w:rsidRPr="000A3FEF">
              <w:rPr>
                <w:rFonts w:ascii="Arial" w:eastAsia="Arial Unicode MS" w:hAnsi="Arial" w:cs="Arial"/>
                <w:sz w:val="18"/>
                <w:szCs w:val="18"/>
                <w:lang w:bidi="th-TH"/>
              </w:rPr>
              <w:t>Present value of consideration paid</w:t>
            </w:r>
          </w:p>
        </w:tc>
        <w:tc>
          <w:tcPr>
            <w:tcW w:w="1944" w:type="dxa"/>
            <w:vAlign w:val="center"/>
          </w:tcPr>
          <w:p w14:paraId="6011B353" w14:textId="61453116" w:rsidR="00363A27" w:rsidRPr="000A3FEF" w:rsidRDefault="00363A27" w:rsidP="00865727">
            <w:pPr>
              <w:ind w:right="-72"/>
              <w:jc w:val="right"/>
              <w:rPr>
                <w:rFonts w:ascii="Arial" w:eastAsia="Arial Unicode MS" w:hAnsi="Arial" w:cs="Arial"/>
                <w:b/>
                <w:bCs/>
                <w:sz w:val="18"/>
                <w:szCs w:val="18"/>
                <w:lang w:bidi="th-TH"/>
              </w:rPr>
            </w:pPr>
            <w:r w:rsidRPr="000A3FEF">
              <w:rPr>
                <w:rFonts w:ascii="Arial" w:eastAsia="Arial Unicode MS" w:hAnsi="Arial" w:cs="Arial"/>
                <w:sz w:val="18"/>
                <w:szCs w:val="18"/>
                <w:lang w:val="en-GB" w:bidi="th-TH"/>
              </w:rPr>
              <w:t>35,230</w:t>
            </w:r>
          </w:p>
        </w:tc>
      </w:tr>
      <w:tr w:rsidR="00363A27" w:rsidRPr="000A3FEF" w14:paraId="70F5CF3B" w14:textId="77777777" w:rsidTr="00ED47CA">
        <w:trPr>
          <w:cantSplit/>
        </w:trPr>
        <w:tc>
          <w:tcPr>
            <w:tcW w:w="7618" w:type="dxa"/>
            <w:vAlign w:val="bottom"/>
          </w:tcPr>
          <w:p w14:paraId="44A03FC4" w14:textId="76C9518A" w:rsidR="00363A27" w:rsidRPr="000A3FEF" w:rsidRDefault="00363A27" w:rsidP="00865727">
            <w:pPr>
              <w:rPr>
                <w:rFonts w:ascii="Arial" w:eastAsia="Arial Unicode MS" w:hAnsi="Arial" w:cs="Arial"/>
                <w:b/>
                <w:bCs/>
                <w:sz w:val="18"/>
                <w:szCs w:val="18"/>
                <w:lang w:bidi="th-TH"/>
              </w:rPr>
            </w:pPr>
            <w:r w:rsidRPr="000A3FEF">
              <w:rPr>
                <w:rFonts w:ascii="Arial" w:eastAsia="Arial Unicode MS" w:hAnsi="Arial" w:cs="Arial"/>
                <w:sz w:val="18"/>
                <w:szCs w:val="18"/>
                <w:lang w:bidi="th-TH"/>
              </w:rPr>
              <w:t>Book value of the net assets under interest</w:t>
            </w:r>
            <w:r w:rsidR="005502CF">
              <w:rPr>
                <w:rFonts w:ascii="Arial" w:eastAsia="Arial Unicode MS" w:hAnsi="Arial" w:cs="Arial"/>
                <w:sz w:val="18"/>
                <w:szCs w:val="18"/>
                <w:lang w:bidi="th-TH"/>
              </w:rPr>
              <w:t xml:space="preserve"> </w:t>
            </w:r>
            <w:r w:rsidRPr="000A3FEF">
              <w:rPr>
                <w:rFonts w:ascii="Arial" w:eastAsia="Arial Unicode MS" w:hAnsi="Arial" w:cs="Arial"/>
                <w:sz w:val="18"/>
                <w:szCs w:val="18"/>
                <w:lang w:bidi="th-TH"/>
              </w:rPr>
              <w:t>acquired</w:t>
            </w:r>
          </w:p>
        </w:tc>
        <w:tc>
          <w:tcPr>
            <w:tcW w:w="1944" w:type="dxa"/>
            <w:tcBorders>
              <w:bottom w:val="single" w:sz="4" w:space="0" w:color="auto"/>
            </w:tcBorders>
            <w:vAlign w:val="center"/>
          </w:tcPr>
          <w:p w14:paraId="52BB27E1" w14:textId="5AEE7131" w:rsidR="00363A27" w:rsidRPr="000A3FEF" w:rsidRDefault="00363A27" w:rsidP="00865727">
            <w:pPr>
              <w:ind w:right="-72"/>
              <w:jc w:val="right"/>
              <w:rPr>
                <w:rFonts w:ascii="Arial" w:eastAsia="Arial Unicode MS" w:hAnsi="Arial" w:cs="Arial"/>
                <w:b/>
                <w:bCs/>
                <w:sz w:val="18"/>
                <w:szCs w:val="18"/>
                <w:lang w:bidi="th-TH"/>
              </w:rPr>
            </w:pPr>
            <w:r w:rsidRPr="000A3FEF">
              <w:rPr>
                <w:rFonts w:ascii="Arial" w:eastAsia="Arial Unicode MS" w:hAnsi="Arial" w:cs="Arial"/>
                <w:sz w:val="18"/>
                <w:szCs w:val="18"/>
                <w:lang w:val="en-GB" w:bidi="th-TH"/>
              </w:rPr>
              <w:t>33,696</w:t>
            </w:r>
          </w:p>
        </w:tc>
      </w:tr>
      <w:tr w:rsidR="00363A27" w:rsidRPr="000A3FEF" w14:paraId="684BA926" w14:textId="77777777" w:rsidTr="00ED47CA">
        <w:trPr>
          <w:cantSplit/>
        </w:trPr>
        <w:tc>
          <w:tcPr>
            <w:tcW w:w="7618" w:type="dxa"/>
            <w:vAlign w:val="bottom"/>
          </w:tcPr>
          <w:p w14:paraId="60146EF3" w14:textId="31961F75" w:rsidR="00363A27" w:rsidRPr="000A3FEF" w:rsidRDefault="00363A27" w:rsidP="00865727">
            <w:pPr>
              <w:rPr>
                <w:rFonts w:ascii="Arial" w:eastAsia="Arial Unicode MS" w:hAnsi="Arial" w:cs="Arial"/>
                <w:sz w:val="18"/>
                <w:szCs w:val="18"/>
                <w:lang w:bidi="th-TH"/>
              </w:rPr>
            </w:pPr>
          </w:p>
        </w:tc>
        <w:tc>
          <w:tcPr>
            <w:tcW w:w="1944" w:type="dxa"/>
            <w:tcBorders>
              <w:top w:val="single" w:sz="4" w:space="0" w:color="auto"/>
            </w:tcBorders>
            <w:vAlign w:val="center"/>
          </w:tcPr>
          <w:p w14:paraId="0AF15B63" w14:textId="77777777" w:rsidR="00363A27" w:rsidRPr="000A3FEF" w:rsidRDefault="00363A27" w:rsidP="00865727">
            <w:pPr>
              <w:ind w:right="-72"/>
              <w:jc w:val="right"/>
              <w:rPr>
                <w:rFonts w:ascii="Arial" w:eastAsia="Arial Unicode MS" w:hAnsi="Arial" w:cs="Arial"/>
                <w:sz w:val="18"/>
                <w:szCs w:val="18"/>
                <w:lang w:val="en-GB" w:bidi="th-TH"/>
              </w:rPr>
            </w:pPr>
          </w:p>
        </w:tc>
      </w:tr>
      <w:tr w:rsidR="00363A27" w:rsidRPr="000A3FEF" w14:paraId="3CD91DBA" w14:textId="77777777" w:rsidTr="00ED47CA">
        <w:trPr>
          <w:cantSplit/>
        </w:trPr>
        <w:tc>
          <w:tcPr>
            <w:tcW w:w="7618" w:type="dxa"/>
            <w:vAlign w:val="bottom"/>
          </w:tcPr>
          <w:p w14:paraId="551CD53D" w14:textId="5B9FE15B" w:rsidR="00363A27" w:rsidRPr="000A3FEF" w:rsidRDefault="00363A27" w:rsidP="00865727">
            <w:pPr>
              <w:rPr>
                <w:rFonts w:ascii="Arial" w:eastAsia="Arial Unicode MS" w:hAnsi="Arial" w:cs="Arial"/>
                <w:sz w:val="18"/>
                <w:szCs w:val="18"/>
                <w:lang w:bidi="th-TH"/>
              </w:rPr>
            </w:pPr>
            <w:r w:rsidRPr="000A3FEF">
              <w:rPr>
                <w:rFonts w:ascii="Arial" w:eastAsia="Arial Unicode MS" w:hAnsi="Arial" w:cs="Arial"/>
                <w:b/>
                <w:bCs/>
                <w:sz w:val="18"/>
                <w:szCs w:val="18"/>
                <w:lang w:bidi="th-TH"/>
              </w:rPr>
              <w:t>Exceed of present value of acquisition cost over net assets</w:t>
            </w:r>
            <w:r w:rsidR="005502CF">
              <w:rPr>
                <w:rFonts w:ascii="Arial" w:eastAsia="Arial Unicode MS" w:hAnsi="Arial" w:cs="Arial"/>
                <w:b/>
                <w:bCs/>
                <w:sz w:val="18"/>
                <w:szCs w:val="18"/>
                <w:lang w:bidi="th-TH"/>
              </w:rPr>
              <w:t xml:space="preserve"> </w:t>
            </w:r>
            <w:r w:rsidRPr="000A3FEF">
              <w:rPr>
                <w:rFonts w:ascii="Arial" w:eastAsia="Arial Unicode MS" w:hAnsi="Arial" w:cs="Arial"/>
                <w:b/>
                <w:bCs/>
                <w:sz w:val="18"/>
                <w:szCs w:val="18"/>
                <w:lang w:bidi="th-TH"/>
              </w:rPr>
              <w:t>acquired</w:t>
            </w:r>
          </w:p>
        </w:tc>
        <w:tc>
          <w:tcPr>
            <w:tcW w:w="1944" w:type="dxa"/>
            <w:tcBorders>
              <w:bottom w:val="single" w:sz="4" w:space="0" w:color="auto"/>
            </w:tcBorders>
            <w:vAlign w:val="center"/>
          </w:tcPr>
          <w:p w14:paraId="4E2D59C1" w14:textId="356A2868" w:rsidR="00363A27" w:rsidRPr="000A3FEF" w:rsidRDefault="00363A27" w:rsidP="00865727">
            <w:pPr>
              <w:ind w:right="-72"/>
              <w:jc w:val="right"/>
              <w:rPr>
                <w:rFonts w:ascii="Arial" w:eastAsia="Arial Unicode MS" w:hAnsi="Arial" w:cs="Arial"/>
                <w:sz w:val="18"/>
                <w:szCs w:val="18"/>
                <w:lang w:val="en-GB" w:bidi="th-TH"/>
              </w:rPr>
            </w:pPr>
            <w:r w:rsidRPr="000A3FEF">
              <w:rPr>
                <w:rFonts w:ascii="Arial" w:eastAsia="Arial Unicode MS" w:hAnsi="Arial" w:cs="Arial"/>
                <w:sz w:val="18"/>
                <w:szCs w:val="18"/>
                <w:lang w:val="en-GB" w:bidi="th-TH"/>
              </w:rPr>
              <w:t>1,534</w:t>
            </w:r>
          </w:p>
        </w:tc>
      </w:tr>
    </w:tbl>
    <w:p w14:paraId="46C3F387" w14:textId="3CA99C8E" w:rsidR="00C37939" w:rsidRPr="000A3FEF" w:rsidRDefault="00C37939" w:rsidP="00865727">
      <w:pPr>
        <w:rPr>
          <w:rFonts w:ascii="Arial" w:eastAsia="Arial Unicode MS" w:hAnsi="Arial" w:cs="Arial"/>
          <w:sz w:val="18"/>
          <w:szCs w:val="18"/>
          <w:lang w:bidi="th-TH"/>
        </w:rPr>
      </w:pPr>
    </w:p>
    <w:p w14:paraId="666268FE" w14:textId="7DFCADCD" w:rsidR="00C37939" w:rsidRPr="000A3FEF" w:rsidRDefault="00B358B4" w:rsidP="00865727">
      <w:pPr>
        <w:jc w:val="both"/>
        <w:rPr>
          <w:rFonts w:ascii="Arial" w:eastAsia="Arial Unicode MS" w:hAnsi="Arial" w:cs="Arial"/>
          <w:sz w:val="18"/>
          <w:szCs w:val="18"/>
          <w:lang w:bidi="th-TH"/>
        </w:rPr>
      </w:pPr>
      <w:r w:rsidRPr="005502CF">
        <w:rPr>
          <w:rFonts w:ascii="Arial" w:eastAsia="Arial Unicode MS" w:hAnsi="Arial" w:cs="Arial"/>
          <w:spacing w:val="-4"/>
          <w:sz w:val="18"/>
          <w:szCs w:val="18"/>
          <w:lang w:val="en-GB" w:bidi="th-TH"/>
        </w:rPr>
        <w:t xml:space="preserve">As at </w:t>
      </w:r>
      <w:r w:rsidR="00A457C9" w:rsidRPr="005502CF">
        <w:rPr>
          <w:rFonts w:ascii="Arial" w:eastAsia="Arial Unicode MS" w:hAnsi="Arial" w:cs="Arial"/>
          <w:spacing w:val="-4"/>
          <w:sz w:val="18"/>
          <w:szCs w:val="18"/>
          <w:lang w:val="en-GB" w:bidi="th-TH"/>
        </w:rPr>
        <w:t>31 December</w:t>
      </w:r>
      <w:r w:rsidRPr="005502CF">
        <w:rPr>
          <w:rFonts w:ascii="Arial" w:eastAsia="Arial Unicode MS" w:hAnsi="Arial" w:cs="Arial"/>
          <w:spacing w:val="-4"/>
          <w:sz w:val="18"/>
          <w:szCs w:val="18"/>
          <w:lang w:val="en-GB" w:bidi="th-TH"/>
        </w:rPr>
        <w:t xml:space="preserve"> 2025, </w:t>
      </w:r>
      <w:r w:rsidR="00C37939" w:rsidRPr="005502CF">
        <w:rPr>
          <w:rFonts w:ascii="Arial" w:eastAsia="Arial Unicode MS" w:hAnsi="Arial" w:cs="Arial"/>
          <w:spacing w:val="-4"/>
          <w:sz w:val="18"/>
          <w:szCs w:val="18"/>
          <w:lang w:val="en-GB" w:bidi="th-TH"/>
        </w:rPr>
        <w:t>the Group is in the process of determining fair value of the net identifiable assets and liabilities</w:t>
      </w:r>
      <w:r w:rsidR="00C37939" w:rsidRPr="000A3FEF">
        <w:rPr>
          <w:rFonts w:ascii="Arial" w:eastAsia="Arial Unicode MS" w:hAnsi="Arial" w:cs="Arial"/>
          <w:sz w:val="18"/>
          <w:szCs w:val="18"/>
          <w:lang w:val="en-GB" w:bidi="th-TH"/>
        </w:rPr>
        <w:t xml:space="preserve"> and </w:t>
      </w:r>
      <w:r w:rsidR="00C37939" w:rsidRPr="005502CF">
        <w:rPr>
          <w:rFonts w:ascii="Arial" w:eastAsia="Arial Unicode MS" w:hAnsi="Arial" w:cs="Arial"/>
          <w:spacing w:val="-4"/>
          <w:sz w:val="18"/>
          <w:szCs w:val="18"/>
          <w:lang w:val="en-GB" w:bidi="th-TH"/>
        </w:rPr>
        <w:t>reviewing purchase price allocation (PPA). Therefore, the differences between the acquisition cost and net assets’</w:t>
      </w:r>
      <w:r w:rsidR="005502CF">
        <w:rPr>
          <w:rFonts w:ascii="Arial" w:eastAsia="Arial Unicode MS" w:hAnsi="Arial" w:cs="Arial"/>
          <w:spacing w:val="-4"/>
          <w:sz w:val="18"/>
          <w:szCs w:val="18"/>
          <w:lang w:val="en-GB" w:bidi="th-TH"/>
        </w:rPr>
        <w:t xml:space="preserve"> </w:t>
      </w:r>
      <w:r w:rsidR="00C37939" w:rsidRPr="000A3FEF">
        <w:rPr>
          <w:rFonts w:ascii="Arial" w:eastAsia="Arial Unicode MS" w:hAnsi="Arial" w:cs="Arial"/>
          <w:sz w:val="18"/>
          <w:szCs w:val="18"/>
          <w:lang w:val="en-GB" w:bidi="th-TH"/>
        </w:rPr>
        <w:t>carrying value are subjected to further adjustments depending on the determination of fair value and the results of the PPA. The Group expected to finalise its fair value calculation within 12 months from the acquisition date of such investments in an associate.</w:t>
      </w:r>
    </w:p>
    <w:p w14:paraId="637ED4CD" w14:textId="77777777" w:rsidR="00AC056B" w:rsidRPr="00AC056B" w:rsidRDefault="00AC056B" w:rsidP="0059781F">
      <w:pPr>
        <w:rPr>
          <w:rFonts w:ascii="Arial" w:eastAsia="Arial Unicode MS" w:hAnsi="Arial" w:cstheme="minorBidi"/>
          <w:sz w:val="18"/>
          <w:szCs w:val="18"/>
          <w:lang w:val="en-GB" w:bidi="th-TH"/>
        </w:rPr>
      </w:pPr>
    </w:p>
    <w:p w14:paraId="1E0C560D" w14:textId="292C7C62" w:rsidR="0059781F" w:rsidRPr="00E70771" w:rsidRDefault="0059781F" w:rsidP="0059781F">
      <w:pPr>
        <w:rPr>
          <w:rFonts w:ascii="Arial" w:eastAsia="Arial Unicode MS" w:hAnsi="Arial" w:cs="Arial"/>
          <w:sz w:val="18"/>
          <w:szCs w:val="18"/>
          <w:lang w:val="en-GB" w:bidi="th-TH"/>
        </w:rPr>
      </w:pPr>
      <w:r w:rsidRPr="00E70771">
        <w:rPr>
          <w:rFonts w:ascii="Arial" w:eastAsia="Arial Unicode MS" w:hAnsi="Arial" w:cs="Arial"/>
          <w:sz w:val="18"/>
          <w:szCs w:val="18"/>
          <w:lang w:val="en-GB" w:bidi="th-TH"/>
        </w:rPr>
        <w:t>The Group has no contingent liabilities related to associates.</w:t>
      </w:r>
    </w:p>
    <w:p w14:paraId="234A36F4" w14:textId="50A9AC8D" w:rsidR="002259EE" w:rsidRPr="000A3FEF" w:rsidRDefault="00ED47CA" w:rsidP="00865727">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C70648F" w14:textId="4FF1849B" w:rsidR="00D35582" w:rsidRPr="000C6CD7" w:rsidRDefault="008E4B00" w:rsidP="002A6BA2">
      <w:pPr>
        <w:jc w:val="both"/>
        <w:rPr>
          <w:rFonts w:ascii="Arial" w:hAnsi="Arial" w:cs="Arial"/>
          <w:b/>
          <w:bCs/>
          <w:color w:val="000000" w:themeColor="text1"/>
          <w:sz w:val="18"/>
          <w:szCs w:val="18"/>
          <w:lang w:val="en-GB"/>
        </w:rPr>
      </w:pPr>
      <w:r w:rsidRPr="000C6CD7">
        <w:rPr>
          <w:rFonts w:ascii="Arial" w:hAnsi="Arial" w:cs="Arial"/>
          <w:b/>
          <w:bCs/>
          <w:color w:val="000000" w:themeColor="text1"/>
          <w:sz w:val="18"/>
          <w:szCs w:val="18"/>
          <w:lang w:val="en-GB"/>
        </w:rPr>
        <w:t>Summarised of financial information of the associates</w:t>
      </w:r>
    </w:p>
    <w:p w14:paraId="4E542C22" w14:textId="77777777" w:rsidR="008E4B00" w:rsidRPr="002A6BA2" w:rsidRDefault="008E4B00" w:rsidP="002A6BA2">
      <w:pPr>
        <w:jc w:val="both"/>
        <w:rPr>
          <w:rFonts w:ascii="Arial" w:eastAsia="Arial Unicode MS" w:hAnsi="Arial" w:cs="Arial"/>
          <w:i/>
          <w:iCs/>
          <w:sz w:val="18"/>
          <w:szCs w:val="18"/>
          <w:highlight w:val="yellow"/>
          <w:lang w:bidi="th-TH"/>
        </w:rPr>
      </w:pPr>
    </w:p>
    <w:p w14:paraId="2ECEBCE8" w14:textId="63CF8DBB" w:rsidR="00D35582" w:rsidRDefault="00391066" w:rsidP="00865727">
      <w:pPr>
        <w:jc w:val="thaiDistribute"/>
        <w:rPr>
          <w:rFonts w:ascii="Arial" w:eastAsia="Arial Unicode MS" w:hAnsi="Arial" w:cs="Arial"/>
          <w:sz w:val="18"/>
          <w:szCs w:val="18"/>
          <w:lang w:bidi="th-TH"/>
        </w:rPr>
      </w:pPr>
      <w:r w:rsidRPr="005502CF">
        <w:rPr>
          <w:rFonts w:ascii="Arial" w:eastAsia="Arial Unicode MS" w:hAnsi="Arial" w:cs="Arial"/>
          <w:spacing w:val="-4"/>
          <w:sz w:val="18"/>
          <w:szCs w:val="18"/>
          <w:lang w:bidi="th-TH"/>
        </w:rPr>
        <w:t>The following table presents summari</w:t>
      </w:r>
      <w:r w:rsidR="00295331" w:rsidRPr="005502CF">
        <w:rPr>
          <w:rFonts w:ascii="Arial" w:eastAsia="Arial Unicode MS" w:hAnsi="Arial" w:cs="Arial"/>
          <w:spacing w:val="-4"/>
          <w:sz w:val="18"/>
          <w:szCs w:val="18"/>
          <w:lang w:bidi="th-TH"/>
        </w:rPr>
        <w:t>s</w:t>
      </w:r>
      <w:r w:rsidRPr="005502CF">
        <w:rPr>
          <w:rFonts w:ascii="Arial" w:eastAsia="Arial Unicode MS" w:hAnsi="Arial" w:cs="Arial"/>
          <w:spacing w:val="-4"/>
          <w:sz w:val="18"/>
          <w:szCs w:val="18"/>
          <w:lang w:bidi="th-TH"/>
        </w:rPr>
        <w:t>ed financial information of associates that are significant to the Group. The disclosed</w:t>
      </w:r>
      <w:r w:rsidRPr="000200F7">
        <w:rPr>
          <w:rFonts w:ascii="Arial" w:eastAsia="Arial Unicode MS" w:hAnsi="Arial" w:cs="Arial"/>
          <w:sz w:val="18"/>
          <w:szCs w:val="18"/>
          <w:lang w:bidi="th-TH"/>
        </w:rPr>
        <w:t xml:space="preserve"> </w:t>
      </w:r>
      <w:r w:rsidRPr="005502CF">
        <w:rPr>
          <w:rFonts w:ascii="Arial" w:eastAsia="Arial Unicode MS" w:hAnsi="Arial" w:cs="Arial"/>
          <w:spacing w:val="-6"/>
          <w:sz w:val="18"/>
          <w:szCs w:val="18"/>
          <w:lang w:bidi="th-TH"/>
        </w:rPr>
        <w:t>financial information represents amounts reported in the associates’ financial statements, adjusted for necessary modifications</w:t>
      </w:r>
      <w:r w:rsidRPr="000200F7">
        <w:rPr>
          <w:rFonts w:ascii="Arial" w:eastAsia="Arial Unicode MS" w:hAnsi="Arial" w:cs="Arial"/>
          <w:sz w:val="18"/>
          <w:szCs w:val="18"/>
          <w:lang w:bidi="th-TH"/>
        </w:rPr>
        <w:t xml:space="preserve"> </w:t>
      </w:r>
      <w:r w:rsidRPr="005502CF">
        <w:rPr>
          <w:rFonts w:ascii="Arial" w:eastAsia="Arial Unicode MS" w:hAnsi="Arial" w:cs="Arial"/>
          <w:spacing w:val="-2"/>
          <w:sz w:val="18"/>
          <w:szCs w:val="18"/>
          <w:lang w:bidi="th-TH"/>
        </w:rPr>
        <w:t>to conform with the equity method, including fair value adjustments and modifications related to differences in accounting</w:t>
      </w:r>
      <w:r w:rsidRPr="005502CF">
        <w:rPr>
          <w:rFonts w:ascii="Arial" w:eastAsia="Arial Unicode MS" w:hAnsi="Arial" w:cs="Arial"/>
          <w:sz w:val="18"/>
          <w:szCs w:val="18"/>
          <w:lang w:bidi="th-TH"/>
        </w:rPr>
        <w:t xml:space="preserve"> policies</w:t>
      </w:r>
      <w:r w:rsidRPr="000200F7">
        <w:rPr>
          <w:rFonts w:ascii="Arial" w:eastAsia="Arial Unicode MS" w:hAnsi="Arial" w:cs="Arial"/>
          <w:sz w:val="18"/>
          <w:szCs w:val="18"/>
          <w:lang w:bidi="th-TH"/>
        </w:rPr>
        <w:t xml:space="preserve"> between the Group and the associates.</w:t>
      </w:r>
    </w:p>
    <w:p w14:paraId="4C31ECF8" w14:textId="77777777" w:rsidR="00D35582" w:rsidRPr="00ED47CA" w:rsidRDefault="00D35582" w:rsidP="00ED47CA">
      <w:pPr>
        <w:rPr>
          <w:rFonts w:ascii="Arial" w:eastAsia="Arial Unicode MS" w:hAnsi="Arial" w:cs="Arial"/>
          <w:sz w:val="18"/>
          <w:szCs w:val="18"/>
          <w:lang w:bidi="th-TH"/>
        </w:rPr>
      </w:pPr>
    </w:p>
    <w:tbl>
      <w:tblPr>
        <w:tblW w:w="9471" w:type="dxa"/>
        <w:tblInd w:w="108" w:type="dxa"/>
        <w:tblLayout w:type="fixed"/>
        <w:tblLook w:val="04A0" w:firstRow="1" w:lastRow="0" w:firstColumn="1" w:lastColumn="0" w:noHBand="0" w:noVBand="1"/>
      </w:tblPr>
      <w:tblGrid>
        <w:gridCol w:w="1985"/>
        <w:gridCol w:w="1221"/>
        <w:gridCol w:w="1253"/>
        <w:gridCol w:w="1253"/>
        <w:gridCol w:w="1253"/>
        <w:gridCol w:w="1253"/>
        <w:gridCol w:w="1253"/>
      </w:tblGrid>
      <w:tr w:rsidR="002A6BA2" w:rsidRPr="002A6BA2" w14:paraId="3D79405A" w14:textId="77777777" w:rsidTr="009544B5">
        <w:trPr>
          <w:tblHeader/>
        </w:trPr>
        <w:tc>
          <w:tcPr>
            <w:tcW w:w="1985" w:type="dxa"/>
            <w:tcBorders>
              <w:top w:val="nil"/>
              <w:left w:val="nil"/>
              <w:bottom w:val="nil"/>
              <w:right w:val="nil"/>
            </w:tcBorders>
            <w:vAlign w:val="bottom"/>
          </w:tcPr>
          <w:p w14:paraId="56289609" w14:textId="77777777" w:rsidR="002A6BA2" w:rsidRPr="002A6BA2" w:rsidRDefault="002A6BA2" w:rsidP="00ED47CA">
            <w:pPr>
              <w:ind w:left="-101"/>
              <w:jc w:val="center"/>
              <w:rPr>
                <w:rFonts w:ascii="Arial" w:eastAsia="Arial Unicode MS" w:hAnsi="Arial" w:cs="Arial"/>
                <w:b/>
                <w:bCs/>
                <w:sz w:val="15"/>
                <w:szCs w:val="15"/>
                <w:lang w:bidi="th-TH"/>
              </w:rPr>
            </w:pPr>
          </w:p>
        </w:tc>
        <w:tc>
          <w:tcPr>
            <w:tcW w:w="2474" w:type="dxa"/>
            <w:gridSpan w:val="2"/>
            <w:tcBorders>
              <w:left w:val="nil"/>
              <w:right w:val="nil"/>
            </w:tcBorders>
          </w:tcPr>
          <w:p w14:paraId="12EB5F63" w14:textId="5285EF3C" w:rsidR="002A6BA2" w:rsidRPr="002A6BA2" w:rsidRDefault="002A6BA2" w:rsidP="002A6BA2">
            <w:pPr>
              <w:ind w:right="-72"/>
              <w:jc w:val="center"/>
              <w:rPr>
                <w:rFonts w:ascii="Arial" w:eastAsia="Arial Unicode MS" w:hAnsi="Arial" w:cs="Arial"/>
                <w:b/>
                <w:bCs/>
                <w:spacing w:val="-4"/>
                <w:sz w:val="15"/>
                <w:szCs w:val="15"/>
                <w:lang w:bidi="th-TH"/>
              </w:rPr>
            </w:pPr>
            <w:r w:rsidRPr="00E70771">
              <w:rPr>
                <w:rFonts w:ascii="Arial" w:eastAsia="Arial Unicode MS" w:hAnsi="Arial" w:cs="Arial"/>
                <w:b/>
                <w:bCs/>
                <w:spacing w:val="-6"/>
                <w:sz w:val="15"/>
                <w:szCs w:val="15"/>
                <w:lang w:val="en-GB" w:bidi="th-TH"/>
              </w:rPr>
              <w:t>Amata Power (Bien Hoa)</w:t>
            </w:r>
          </w:p>
        </w:tc>
        <w:tc>
          <w:tcPr>
            <w:tcW w:w="2506" w:type="dxa"/>
            <w:gridSpan w:val="2"/>
            <w:tcBorders>
              <w:left w:val="nil"/>
              <w:right w:val="nil"/>
            </w:tcBorders>
          </w:tcPr>
          <w:p w14:paraId="0E33BC65" w14:textId="1202F849" w:rsidR="002A6BA2" w:rsidRPr="002A6BA2" w:rsidRDefault="002A6BA2" w:rsidP="002A6BA2">
            <w:pPr>
              <w:ind w:right="-72"/>
              <w:jc w:val="center"/>
              <w:rPr>
                <w:rFonts w:ascii="Arial" w:eastAsia="Arial Unicode MS" w:hAnsi="Arial" w:cs="Arial"/>
                <w:b/>
                <w:bCs/>
                <w:spacing w:val="-4"/>
                <w:sz w:val="15"/>
                <w:szCs w:val="15"/>
                <w:lang w:bidi="th-TH"/>
              </w:rPr>
            </w:pPr>
            <w:r w:rsidRPr="002A6BA2">
              <w:rPr>
                <w:rFonts w:ascii="Arial" w:eastAsia="Arial Unicode MS" w:hAnsi="Arial" w:cs="Arial"/>
                <w:b/>
                <w:bCs/>
                <w:sz w:val="15"/>
                <w:szCs w:val="15"/>
                <w:lang w:bidi="th-TH"/>
              </w:rPr>
              <w:t>Quang Tri Development</w:t>
            </w:r>
          </w:p>
        </w:tc>
        <w:tc>
          <w:tcPr>
            <w:tcW w:w="2506" w:type="dxa"/>
            <w:gridSpan w:val="2"/>
            <w:tcBorders>
              <w:left w:val="nil"/>
              <w:right w:val="nil"/>
            </w:tcBorders>
          </w:tcPr>
          <w:p w14:paraId="33221480" w14:textId="0716AF9C" w:rsidR="002A6BA2" w:rsidRPr="002A6BA2" w:rsidRDefault="002A6BA2" w:rsidP="002A6BA2">
            <w:pPr>
              <w:ind w:right="-72"/>
              <w:jc w:val="center"/>
              <w:rPr>
                <w:rFonts w:ascii="Arial" w:eastAsia="Arial Unicode MS" w:hAnsi="Arial" w:cs="Arial"/>
                <w:b/>
                <w:bCs/>
                <w:spacing w:val="-4"/>
                <w:sz w:val="15"/>
                <w:szCs w:val="15"/>
                <w:lang w:bidi="th-TH"/>
              </w:rPr>
            </w:pPr>
            <w:r w:rsidRPr="002A6BA2">
              <w:rPr>
                <w:rFonts w:ascii="Arial" w:eastAsia="Arial Unicode MS" w:hAnsi="Arial" w:cs="Arial"/>
                <w:b/>
                <w:bCs/>
                <w:sz w:val="15"/>
                <w:szCs w:val="15"/>
                <w:lang w:bidi="th-TH"/>
              </w:rPr>
              <w:t>Amata B.Grimm Power</w:t>
            </w:r>
          </w:p>
        </w:tc>
      </w:tr>
      <w:tr w:rsidR="002A6BA2" w:rsidRPr="002A6BA2" w14:paraId="331DF7F3" w14:textId="77777777" w:rsidTr="009544B5">
        <w:trPr>
          <w:tblHeader/>
        </w:trPr>
        <w:tc>
          <w:tcPr>
            <w:tcW w:w="1985" w:type="dxa"/>
            <w:tcBorders>
              <w:top w:val="nil"/>
              <w:left w:val="nil"/>
              <w:bottom w:val="nil"/>
              <w:right w:val="nil"/>
            </w:tcBorders>
            <w:vAlign w:val="bottom"/>
          </w:tcPr>
          <w:p w14:paraId="3A8F3362" w14:textId="77777777" w:rsidR="002A6BA2" w:rsidRPr="002A6BA2" w:rsidRDefault="002A6BA2" w:rsidP="00ED47CA">
            <w:pPr>
              <w:ind w:left="-101"/>
              <w:jc w:val="center"/>
              <w:rPr>
                <w:rFonts w:ascii="Arial" w:eastAsia="Arial Unicode MS" w:hAnsi="Arial" w:cs="Arial"/>
                <w:b/>
                <w:bCs/>
                <w:sz w:val="15"/>
                <w:szCs w:val="15"/>
                <w:lang w:bidi="th-TH"/>
              </w:rPr>
            </w:pPr>
          </w:p>
        </w:tc>
        <w:tc>
          <w:tcPr>
            <w:tcW w:w="2474" w:type="dxa"/>
            <w:gridSpan w:val="2"/>
            <w:tcBorders>
              <w:left w:val="nil"/>
              <w:bottom w:val="nil"/>
              <w:right w:val="nil"/>
            </w:tcBorders>
          </w:tcPr>
          <w:p w14:paraId="47D5CFE4" w14:textId="2118ACE7" w:rsidR="002A6BA2" w:rsidRPr="002A6BA2" w:rsidRDefault="002A6BA2" w:rsidP="002A6BA2">
            <w:pPr>
              <w:ind w:right="-72"/>
              <w:jc w:val="center"/>
              <w:rPr>
                <w:rFonts w:ascii="Arial" w:eastAsia="Arial Unicode MS" w:hAnsi="Arial" w:cs="Arial"/>
                <w:b/>
                <w:bCs/>
                <w:spacing w:val="-4"/>
                <w:sz w:val="15"/>
                <w:szCs w:val="15"/>
                <w:lang w:bidi="th-TH"/>
              </w:rPr>
            </w:pPr>
            <w:r w:rsidRPr="002A6BA2">
              <w:rPr>
                <w:rFonts w:ascii="Arial" w:eastAsia="Arial Unicode MS" w:hAnsi="Arial" w:cs="Arial"/>
                <w:b/>
                <w:bCs/>
                <w:sz w:val="15"/>
                <w:szCs w:val="15"/>
                <w:lang w:val="en-GB" w:bidi="th-TH"/>
              </w:rPr>
              <w:t>Limited</w:t>
            </w:r>
          </w:p>
        </w:tc>
        <w:tc>
          <w:tcPr>
            <w:tcW w:w="2506" w:type="dxa"/>
            <w:gridSpan w:val="2"/>
            <w:tcBorders>
              <w:left w:val="nil"/>
              <w:bottom w:val="nil"/>
              <w:right w:val="nil"/>
            </w:tcBorders>
          </w:tcPr>
          <w:p w14:paraId="26D054F1" w14:textId="1A59049B" w:rsidR="002A6BA2" w:rsidRPr="002A6BA2" w:rsidRDefault="002A6BA2" w:rsidP="002A6BA2">
            <w:pPr>
              <w:ind w:right="-72"/>
              <w:jc w:val="center"/>
              <w:rPr>
                <w:rFonts w:ascii="Arial" w:eastAsia="Arial Unicode MS" w:hAnsi="Arial" w:cs="Arial"/>
                <w:b/>
                <w:bCs/>
                <w:spacing w:val="-4"/>
                <w:sz w:val="15"/>
                <w:szCs w:val="15"/>
                <w:lang w:bidi="th-TH"/>
              </w:rPr>
            </w:pPr>
            <w:r w:rsidRPr="002A6BA2">
              <w:rPr>
                <w:rFonts w:ascii="Arial" w:eastAsia="Arial Unicode MS" w:hAnsi="Arial" w:cs="Arial"/>
                <w:b/>
                <w:bCs/>
                <w:sz w:val="15"/>
                <w:szCs w:val="15"/>
                <w:lang w:bidi="th-TH"/>
              </w:rPr>
              <w:t>Consortium Co., Ltd.</w:t>
            </w:r>
          </w:p>
        </w:tc>
        <w:tc>
          <w:tcPr>
            <w:tcW w:w="2506" w:type="dxa"/>
            <w:gridSpan w:val="2"/>
            <w:tcBorders>
              <w:left w:val="nil"/>
              <w:bottom w:val="nil"/>
              <w:right w:val="nil"/>
            </w:tcBorders>
          </w:tcPr>
          <w:p w14:paraId="32C10D0A" w14:textId="055E20A3" w:rsidR="002A6BA2" w:rsidRPr="002A6BA2" w:rsidRDefault="002A6BA2" w:rsidP="002A6BA2">
            <w:pPr>
              <w:ind w:right="-72"/>
              <w:jc w:val="center"/>
              <w:rPr>
                <w:rFonts w:ascii="Arial" w:eastAsia="Arial Unicode MS" w:hAnsi="Arial" w:cs="Arial"/>
                <w:b/>
                <w:bCs/>
                <w:spacing w:val="-4"/>
                <w:sz w:val="15"/>
                <w:szCs w:val="15"/>
                <w:lang w:bidi="th-TH"/>
              </w:rPr>
            </w:pPr>
            <w:r w:rsidRPr="00E70771">
              <w:rPr>
                <w:rFonts w:ascii="Arial" w:eastAsia="Arial Unicode MS" w:hAnsi="Arial" w:cs="Arial"/>
                <w:b/>
                <w:bCs/>
                <w:sz w:val="15"/>
                <w:szCs w:val="15"/>
                <w:lang w:bidi="th-TH"/>
              </w:rPr>
              <w:t>Vietnam Company Limited</w:t>
            </w:r>
          </w:p>
        </w:tc>
      </w:tr>
      <w:tr w:rsidR="00F6711D" w:rsidRPr="002A6BA2" w14:paraId="3B5CF525" w14:textId="77777777" w:rsidTr="004908B3">
        <w:trPr>
          <w:tblHeader/>
        </w:trPr>
        <w:tc>
          <w:tcPr>
            <w:tcW w:w="1985" w:type="dxa"/>
            <w:tcBorders>
              <w:top w:val="nil"/>
              <w:left w:val="nil"/>
              <w:bottom w:val="nil"/>
              <w:right w:val="nil"/>
            </w:tcBorders>
            <w:vAlign w:val="bottom"/>
          </w:tcPr>
          <w:p w14:paraId="461B9B24" w14:textId="77777777" w:rsidR="00F6711D" w:rsidRPr="00F87287" w:rsidRDefault="00F6711D" w:rsidP="00ED47CA">
            <w:pPr>
              <w:ind w:left="-101"/>
              <w:jc w:val="center"/>
              <w:rPr>
                <w:rFonts w:ascii="Arial" w:eastAsia="Arial Unicode MS" w:hAnsi="Arial" w:cs="Arial"/>
                <w:b/>
                <w:bCs/>
                <w:sz w:val="16"/>
                <w:szCs w:val="16"/>
                <w:lang w:bidi="th-TH"/>
              </w:rPr>
            </w:pPr>
          </w:p>
        </w:tc>
        <w:tc>
          <w:tcPr>
            <w:tcW w:w="1221" w:type="dxa"/>
            <w:tcBorders>
              <w:top w:val="single" w:sz="4" w:space="0" w:color="auto"/>
              <w:left w:val="nil"/>
              <w:bottom w:val="nil"/>
              <w:right w:val="nil"/>
            </w:tcBorders>
          </w:tcPr>
          <w:p w14:paraId="2C1B9E07" w14:textId="329164FA" w:rsidR="00F6711D" w:rsidRPr="002A6BA2" w:rsidRDefault="00F6711D" w:rsidP="00865727">
            <w:pPr>
              <w:ind w:right="-72"/>
              <w:jc w:val="right"/>
              <w:rPr>
                <w:rFonts w:ascii="Arial" w:eastAsia="Arial Unicode MS" w:hAnsi="Arial" w:cs="Arial"/>
                <w:b/>
                <w:bCs/>
                <w:spacing w:val="-4"/>
                <w:sz w:val="15"/>
                <w:szCs w:val="15"/>
                <w:lang w:bidi="th-TH"/>
              </w:rPr>
            </w:pPr>
            <w:r w:rsidRPr="002A6BA2">
              <w:rPr>
                <w:rFonts w:ascii="Arial" w:eastAsia="Arial Unicode MS" w:hAnsi="Arial" w:cs="Arial"/>
                <w:b/>
                <w:bCs/>
                <w:spacing w:val="-4"/>
                <w:sz w:val="15"/>
                <w:szCs w:val="15"/>
                <w:lang w:bidi="th-TH"/>
              </w:rPr>
              <w:t>2025</w:t>
            </w:r>
          </w:p>
        </w:tc>
        <w:tc>
          <w:tcPr>
            <w:tcW w:w="1253" w:type="dxa"/>
            <w:tcBorders>
              <w:top w:val="single" w:sz="4" w:space="0" w:color="auto"/>
              <w:left w:val="nil"/>
              <w:bottom w:val="nil"/>
              <w:right w:val="nil"/>
            </w:tcBorders>
          </w:tcPr>
          <w:p w14:paraId="3A8A463D" w14:textId="79F38955" w:rsidR="00F6711D" w:rsidRPr="002A6BA2" w:rsidRDefault="00F6711D" w:rsidP="00865727">
            <w:pPr>
              <w:ind w:right="-72"/>
              <w:jc w:val="right"/>
              <w:rPr>
                <w:rFonts w:ascii="Arial" w:eastAsia="Arial Unicode MS" w:hAnsi="Arial" w:cs="Arial"/>
                <w:b/>
                <w:bCs/>
                <w:spacing w:val="-4"/>
                <w:sz w:val="15"/>
                <w:szCs w:val="15"/>
                <w:lang w:bidi="th-TH"/>
              </w:rPr>
            </w:pPr>
            <w:r w:rsidRPr="002A6BA2">
              <w:rPr>
                <w:rFonts w:ascii="Arial" w:eastAsia="Arial Unicode MS" w:hAnsi="Arial" w:cs="Arial"/>
                <w:b/>
                <w:bCs/>
                <w:spacing w:val="-4"/>
                <w:sz w:val="15"/>
                <w:szCs w:val="15"/>
                <w:lang w:bidi="th-TH"/>
              </w:rPr>
              <w:t>2024</w:t>
            </w:r>
          </w:p>
        </w:tc>
        <w:tc>
          <w:tcPr>
            <w:tcW w:w="1253" w:type="dxa"/>
            <w:tcBorders>
              <w:top w:val="single" w:sz="4" w:space="0" w:color="auto"/>
              <w:left w:val="nil"/>
              <w:bottom w:val="nil"/>
              <w:right w:val="nil"/>
            </w:tcBorders>
          </w:tcPr>
          <w:p w14:paraId="65B567E0" w14:textId="1CA88687" w:rsidR="00F6711D" w:rsidRPr="002A6BA2" w:rsidRDefault="00F6711D" w:rsidP="00865727">
            <w:pPr>
              <w:ind w:right="-72"/>
              <w:jc w:val="right"/>
              <w:rPr>
                <w:rFonts w:ascii="Arial" w:eastAsia="Arial Unicode MS" w:hAnsi="Arial" w:cs="Arial"/>
                <w:b/>
                <w:bCs/>
                <w:spacing w:val="-4"/>
                <w:sz w:val="15"/>
                <w:szCs w:val="15"/>
                <w:lang w:bidi="th-TH"/>
              </w:rPr>
            </w:pPr>
            <w:r w:rsidRPr="002A6BA2">
              <w:rPr>
                <w:rFonts w:ascii="Arial" w:eastAsia="Arial Unicode MS" w:hAnsi="Arial" w:cs="Arial"/>
                <w:b/>
                <w:bCs/>
                <w:spacing w:val="-4"/>
                <w:sz w:val="15"/>
                <w:szCs w:val="15"/>
                <w:lang w:bidi="th-TH"/>
              </w:rPr>
              <w:t>2025</w:t>
            </w:r>
          </w:p>
        </w:tc>
        <w:tc>
          <w:tcPr>
            <w:tcW w:w="1253" w:type="dxa"/>
            <w:tcBorders>
              <w:top w:val="single" w:sz="4" w:space="0" w:color="auto"/>
              <w:left w:val="nil"/>
              <w:bottom w:val="nil"/>
              <w:right w:val="nil"/>
            </w:tcBorders>
          </w:tcPr>
          <w:p w14:paraId="7B5EF4C8" w14:textId="4195CA5D" w:rsidR="00F6711D" w:rsidRPr="002A6BA2" w:rsidRDefault="00F6711D" w:rsidP="00865727">
            <w:pPr>
              <w:ind w:right="-72"/>
              <w:jc w:val="right"/>
              <w:rPr>
                <w:rFonts w:ascii="Arial" w:eastAsia="Arial Unicode MS" w:hAnsi="Arial" w:cs="Arial"/>
                <w:b/>
                <w:bCs/>
                <w:spacing w:val="-4"/>
                <w:sz w:val="15"/>
                <w:szCs w:val="15"/>
                <w:lang w:bidi="th-TH"/>
              </w:rPr>
            </w:pPr>
            <w:r w:rsidRPr="002A6BA2">
              <w:rPr>
                <w:rFonts w:ascii="Arial" w:eastAsia="Arial Unicode MS" w:hAnsi="Arial" w:cs="Arial"/>
                <w:b/>
                <w:bCs/>
                <w:spacing w:val="-4"/>
                <w:sz w:val="15"/>
                <w:szCs w:val="15"/>
                <w:lang w:bidi="th-TH"/>
              </w:rPr>
              <w:t>2024</w:t>
            </w:r>
          </w:p>
        </w:tc>
        <w:tc>
          <w:tcPr>
            <w:tcW w:w="1253" w:type="dxa"/>
            <w:tcBorders>
              <w:top w:val="single" w:sz="4" w:space="0" w:color="auto"/>
              <w:left w:val="nil"/>
              <w:bottom w:val="nil"/>
              <w:right w:val="nil"/>
            </w:tcBorders>
          </w:tcPr>
          <w:p w14:paraId="04E198E4" w14:textId="67E42A10" w:rsidR="00F6711D" w:rsidRPr="002A6BA2" w:rsidRDefault="00F6711D" w:rsidP="00865727">
            <w:pPr>
              <w:ind w:right="-72"/>
              <w:jc w:val="right"/>
              <w:rPr>
                <w:rFonts w:ascii="Arial" w:eastAsia="Arial Unicode MS" w:hAnsi="Arial" w:cs="Arial"/>
                <w:b/>
                <w:bCs/>
                <w:spacing w:val="-4"/>
                <w:sz w:val="15"/>
                <w:szCs w:val="15"/>
                <w:lang w:bidi="th-TH"/>
              </w:rPr>
            </w:pPr>
            <w:r w:rsidRPr="002A6BA2">
              <w:rPr>
                <w:rFonts w:ascii="Arial" w:eastAsia="Arial Unicode MS" w:hAnsi="Arial" w:cs="Arial"/>
                <w:b/>
                <w:bCs/>
                <w:spacing w:val="-4"/>
                <w:sz w:val="15"/>
                <w:szCs w:val="15"/>
                <w:lang w:bidi="th-TH"/>
              </w:rPr>
              <w:t>2025</w:t>
            </w:r>
          </w:p>
        </w:tc>
        <w:tc>
          <w:tcPr>
            <w:tcW w:w="1253" w:type="dxa"/>
            <w:tcBorders>
              <w:top w:val="single" w:sz="4" w:space="0" w:color="auto"/>
              <w:left w:val="nil"/>
              <w:bottom w:val="nil"/>
              <w:right w:val="nil"/>
            </w:tcBorders>
          </w:tcPr>
          <w:p w14:paraId="5DB31C99" w14:textId="13C55511" w:rsidR="00F6711D" w:rsidRPr="002A6BA2" w:rsidRDefault="00F6711D" w:rsidP="00865727">
            <w:pPr>
              <w:ind w:right="-72"/>
              <w:jc w:val="right"/>
              <w:rPr>
                <w:rFonts w:ascii="Arial" w:eastAsia="Arial Unicode MS" w:hAnsi="Arial" w:cs="Arial"/>
                <w:b/>
                <w:bCs/>
                <w:spacing w:val="-4"/>
                <w:sz w:val="15"/>
                <w:szCs w:val="15"/>
                <w:lang w:bidi="th-TH"/>
              </w:rPr>
            </w:pPr>
            <w:r w:rsidRPr="002A6BA2">
              <w:rPr>
                <w:rFonts w:ascii="Arial" w:eastAsia="Arial Unicode MS" w:hAnsi="Arial" w:cs="Arial"/>
                <w:b/>
                <w:bCs/>
                <w:spacing w:val="-4"/>
                <w:sz w:val="15"/>
                <w:szCs w:val="15"/>
                <w:lang w:bidi="th-TH"/>
              </w:rPr>
              <w:t>2024</w:t>
            </w:r>
          </w:p>
        </w:tc>
      </w:tr>
      <w:tr w:rsidR="00F6711D" w:rsidRPr="002A6BA2" w14:paraId="15C7A0B3" w14:textId="77777777" w:rsidTr="004908B3">
        <w:trPr>
          <w:tblHeader/>
        </w:trPr>
        <w:tc>
          <w:tcPr>
            <w:tcW w:w="1985" w:type="dxa"/>
            <w:tcBorders>
              <w:top w:val="nil"/>
              <w:left w:val="nil"/>
              <w:bottom w:val="nil"/>
              <w:right w:val="nil"/>
            </w:tcBorders>
            <w:vAlign w:val="bottom"/>
          </w:tcPr>
          <w:p w14:paraId="783564EE" w14:textId="77777777" w:rsidR="00F6711D" w:rsidRPr="00F87287" w:rsidRDefault="00F6711D" w:rsidP="00ED47CA">
            <w:pPr>
              <w:ind w:left="-101"/>
              <w:jc w:val="center"/>
              <w:rPr>
                <w:rFonts w:ascii="Arial" w:eastAsia="Arial Unicode MS" w:hAnsi="Arial" w:cs="Arial"/>
                <w:b/>
                <w:bCs/>
                <w:sz w:val="16"/>
                <w:szCs w:val="16"/>
                <w:lang w:bidi="th-TH"/>
              </w:rPr>
            </w:pPr>
          </w:p>
        </w:tc>
        <w:tc>
          <w:tcPr>
            <w:tcW w:w="1221" w:type="dxa"/>
            <w:tcBorders>
              <w:top w:val="nil"/>
              <w:left w:val="nil"/>
              <w:bottom w:val="single" w:sz="4" w:space="0" w:color="auto"/>
              <w:right w:val="nil"/>
            </w:tcBorders>
          </w:tcPr>
          <w:p w14:paraId="336DEC28" w14:textId="6295C09A" w:rsidR="00F6711D" w:rsidRPr="00E70771" w:rsidRDefault="00F6711D" w:rsidP="002A6BA2">
            <w:pPr>
              <w:ind w:left="-122" w:right="-72"/>
              <w:jc w:val="right"/>
              <w:rPr>
                <w:rFonts w:ascii="Arial" w:eastAsia="Arial Unicode MS" w:hAnsi="Arial" w:cs="Arial"/>
                <w:b/>
                <w:bCs/>
                <w:spacing w:val="-4"/>
                <w:sz w:val="15"/>
                <w:szCs w:val="15"/>
                <w:lang w:bidi="th-TH"/>
              </w:rPr>
            </w:pPr>
            <w:r w:rsidRPr="00E70771">
              <w:rPr>
                <w:rFonts w:ascii="Arial" w:eastAsia="Arial Unicode MS" w:hAnsi="Arial" w:cs="Arial"/>
                <w:b/>
                <w:bCs/>
                <w:spacing w:val="-4"/>
                <w:sz w:val="15"/>
                <w:szCs w:val="15"/>
                <w:lang w:val="en-GB" w:bidi="th-TH"/>
              </w:rPr>
              <w:t xml:space="preserve">Thousand </w:t>
            </w:r>
            <w:r w:rsidR="002A6BA2" w:rsidRPr="00E70771">
              <w:rPr>
                <w:rFonts w:ascii="Arial" w:eastAsia="Arial Unicode MS" w:hAnsi="Arial" w:cs="Arial"/>
                <w:b/>
                <w:bCs/>
                <w:spacing w:val="-4"/>
                <w:sz w:val="15"/>
                <w:szCs w:val="15"/>
                <w:lang w:val="en-GB" w:bidi="th-TH"/>
              </w:rPr>
              <w:t>B</w:t>
            </w:r>
            <w:r w:rsidRPr="00E70771">
              <w:rPr>
                <w:rFonts w:ascii="Arial" w:eastAsia="Arial Unicode MS" w:hAnsi="Arial" w:cs="Arial"/>
                <w:b/>
                <w:bCs/>
                <w:spacing w:val="-4"/>
                <w:sz w:val="15"/>
                <w:szCs w:val="15"/>
                <w:lang w:val="en-GB" w:bidi="th-TH"/>
              </w:rPr>
              <w:t>aht</w:t>
            </w:r>
          </w:p>
        </w:tc>
        <w:tc>
          <w:tcPr>
            <w:tcW w:w="1253" w:type="dxa"/>
            <w:tcBorders>
              <w:top w:val="nil"/>
              <w:left w:val="nil"/>
              <w:bottom w:val="single" w:sz="4" w:space="0" w:color="auto"/>
              <w:right w:val="nil"/>
            </w:tcBorders>
          </w:tcPr>
          <w:p w14:paraId="1B099160" w14:textId="1AC9BEE7" w:rsidR="00F6711D" w:rsidRPr="00E70771" w:rsidRDefault="00F6711D" w:rsidP="002A6BA2">
            <w:pPr>
              <w:ind w:left="-94" w:right="-72"/>
              <w:jc w:val="right"/>
              <w:rPr>
                <w:rFonts w:ascii="Arial" w:eastAsia="Arial Unicode MS" w:hAnsi="Arial" w:cs="Arial"/>
                <w:b/>
                <w:bCs/>
                <w:spacing w:val="-4"/>
                <w:sz w:val="15"/>
                <w:szCs w:val="15"/>
                <w:lang w:bidi="th-TH"/>
              </w:rPr>
            </w:pPr>
            <w:r w:rsidRPr="00E70771">
              <w:rPr>
                <w:rFonts w:ascii="Arial" w:eastAsia="Arial Unicode MS" w:hAnsi="Arial" w:cs="Arial"/>
                <w:b/>
                <w:bCs/>
                <w:spacing w:val="-4"/>
                <w:sz w:val="15"/>
                <w:szCs w:val="15"/>
                <w:lang w:val="en-GB" w:bidi="th-TH"/>
              </w:rPr>
              <w:t xml:space="preserve">Thousand </w:t>
            </w:r>
            <w:r w:rsidR="002A6BA2" w:rsidRPr="00E70771">
              <w:rPr>
                <w:rFonts w:ascii="Arial" w:eastAsia="Arial Unicode MS" w:hAnsi="Arial" w:cs="Arial"/>
                <w:b/>
                <w:bCs/>
                <w:spacing w:val="-4"/>
                <w:sz w:val="15"/>
                <w:szCs w:val="15"/>
                <w:lang w:val="en-GB" w:bidi="th-TH"/>
              </w:rPr>
              <w:t>B</w:t>
            </w:r>
            <w:r w:rsidRPr="00E70771">
              <w:rPr>
                <w:rFonts w:ascii="Arial" w:eastAsia="Arial Unicode MS" w:hAnsi="Arial" w:cs="Arial"/>
                <w:b/>
                <w:bCs/>
                <w:spacing w:val="-4"/>
                <w:sz w:val="15"/>
                <w:szCs w:val="15"/>
                <w:lang w:val="en-GB" w:bidi="th-TH"/>
              </w:rPr>
              <w:t>aht</w:t>
            </w:r>
          </w:p>
        </w:tc>
        <w:tc>
          <w:tcPr>
            <w:tcW w:w="1253" w:type="dxa"/>
            <w:tcBorders>
              <w:top w:val="nil"/>
              <w:left w:val="nil"/>
              <w:bottom w:val="single" w:sz="4" w:space="0" w:color="auto"/>
              <w:right w:val="nil"/>
            </w:tcBorders>
          </w:tcPr>
          <w:p w14:paraId="591AD75B" w14:textId="6325DE36" w:rsidR="00F6711D" w:rsidRPr="00E70771" w:rsidRDefault="00F6711D" w:rsidP="002A6BA2">
            <w:pPr>
              <w:ind w:left="-97" w:right="-72"/>
              <w:jc w:val="right"/>
              <w:rPr>
                <w:rFonts w:ascii="Arial" w:eastAsia="Arial Unicode MS" w:hAnsi="Arial" w:cs="Arial"/>
                <w:b/>
                <w:bCs/>
                <w:spacing w:val="-4"/>
                <w:sz w:val="15"/>
                <w:szCs w:val="15"/>
                <w:lang w:bidi="th-TH"/>
              </w:rPr>
            </w:pPr>
            <w:r w:rsidRPr="00E70771">
              <w:rPr>
                <w:rFonts w:ascii="Arial" w:eastAsia="Arial Unicode MS" w:hAnsi="Arial" w:cs="Arial"/>
                <w:b/>
                <w:bCs/>
                <w:spacing w:val="-4"/>
                <w:sz w:val="15"/>
                <w:szCs w:val="15"/>
                <w:lang w:val="en-GB" w:bidi="th-TH"/>
              </w:rPr>
              <w:t xml:space="preserve">Thousand </w:t>
            </w:r>
            <w:r w:rsidR="002A6BA2" w:rsidRPr="00E70771">
              <w:rPr>
                <w:rFonts w:ascii="Arial" w:eastAsia="Arial Unicode MS" w:hAnsi="Arial" w:cs="Arial"/>
                <w:b/>
                <w:bCs/>
                <w:spacing w:val="-4"/>
                <w:sz w:val="15"/>
                <w:szCs w:val="15"/>
                <w:lang w:val="en-GB" w:bidi="th-TH"/>
              </w:rPr>
              <w:t>B</w:t>
            </w:r>
            <w:r w:rsidRPr="00E70771">
              <w:rPr>
                <w:rFonts w:ascii="Arial" w:eastAsia="Arial Unicode MS" w:hAnsi="Arial" w:cs="Arial"/>
                <w:b/>
                <w:bCs/>
                <w:spacing w:val="-4"/>
                <w:sz w:val="15"/>
                <w:szCs w:val="15"/>
                <w:lang w:val="en-GB" w:bidi="th-TH"/>
              </w:rPr>
              <w:t>aht</w:t>
            </w:r>
          </w:p>
        </w:tc>
        <w:tc>
          <w:tcPr>
            <w:tcW w:w="1253" w:type="dxa"/>
            <w:tcBorders>
              <w:top w:val="nil"/>
              <w:left w:val="nil"/>
              <w:bottom w:val="single" w:sz="4" w:space="0" w:color="auto"/>
              <w:right w:val="nil"/>
            </w:tcBorders>
          </w:tcPr>
          <w:p w14:paraId="75C4A2D6" w14:textId="6C997BCE" w:rsidR="00F6711D" w:rsidRPr="00E70771" w:rsidRDefault="00F6711D" w:rsidP="002A6BA2">
            <w:pPr>
              <w:ind w:left="-126" w:right="-72"/>
              <w:jc w:val="right"/>
              <w:rPr>
                <w:rFonts w:ascii="Arial" w:eastAsia="Arial Unicode MS" w:hAnsi="Arial" w:cs="Arial"/>
                <w:b/>
                <w:bCs/>
                <w:spacing w:val="-4"/>
                <w:sz w:val="15"/>
                <w:szCs w:val="15"/>
                <w:lang w:bidi="th-TH"/>
              </w:rPr>
            </w:pPr>
            <w:r w:rsidRPr="00E70771">
              <w:rPr>
                <w:rFonts w:ascii="Arial" w:eastAsia="Arial Unicode MS" w:hAnsi="Arial" w:cs="Arial"/>
                <w:b/>
                <w:bCs/>
                <w:spacing w:val="-4"/>
                <w:sz w:val="15"/>
                <w:szCs w:val="15"/>
                <w:lang w:val="en-GB" w:bidi="th-TH"/>
              </w:rPr>
              <w:t>Thousand Baht</w:t>
            </w:r>
          </w:p>
        </w:tc>
        <w:tc>
          <w:tcPr>
            <w:tcW w:w="1253" w:type="dxa"/>
            <w:tcBorders>
              <w:top w:val="nil"/>
              <w:left w:val="nil"/>
              <w:bottom w:val="single" w:sz="4" w:space="0" w:color="auto"/>
              <w:right w:val="nil"/>
            </w:tcBorders>
          </w:tcPr>
          <w:p w14:paraId="13A7D159" w14:textId="572CF0A3" w:rsidR="00F6711D" w:rsidRPr="00E70771" w:rsidRDefault="00F6711D" w:rsidP="002A6BA2">
            <w:pPr>
              <w:ind w:left="-79" w:right="-72"/>
              <w:jc w:val="right"/>
              <w:rPr>
                <w:rFonts w:ascii="Arial" w:eastAsia="Arial Unicode MS" w:hAnsi="Arial" w:cs="Arial"/>
                <w:b/>
                <w:bCs/>
                <w:spacing w:val="-4"/>
                <w:sz w:val="15"/>
                <w:szCs w:val="15"/>
                <w:lang w:bidi="th-TH"/>
              </w:rPr>
            </w:pPr>
            <w:r w:rsidRPr="00E70771">
              <w:rPr>
                <w:rFonts w:ascii="Arial" w:eastAsia="Arial Unicode MS" w:hAnsi="Arial" w:cs="Arial"/>
                <w:b/>
                <w:bCs/>
                <w:spacing w:val="-4"/>
                <w:sz w:val="15"/>
                <w:szCs w:val="15"/>
                <w:lang w:val="en-GB" w:bidi="th-TH"/>
              </w:rPr>
              <w:t>Thousand Baht</w:t>
            </w:r>
          </w:p>
        </w:tc>
        <w:tc>
          <w:tcPr>
            <w:tcW w:w="1253" w:type="dxa"/>
            <w:tcBorders>
              <w:top w:val="nil"/>
              <w:left w:val="nil"/>
              <w:bottom w:val="single" w:sz="4" w:space="0" w:color="auto"/>
              <w:right w:val="nil"/>
            </w:tcBorders>
          </w:tcPr>
          <w:p w14:paraId="28170280" w14:textId="2FAA851D" w:rsidR="00F6711D" w:rsidRPr="00E70771" w:rsidRDefault="00F6711D" w:rsidP="002A6BA2">
            <w:pPr>
              <w:ind w:left="-108" w:right="-72"/>
              <w:jc w:val="right"/>
              <w:rPr>
                <w:rFonts w:ascii="Arial" w:eastAsia="Arial Unicode MS" w:hAnsi="Arial" w:cs="Arial"/>
                <w:b/>
                <w:bCs/>
                <w:spacing w:val="-4"/>
                <w:sz w:val="15"/>
                <w:szCs w:val="15"/>
                <w:lang w:bidi="th-TH"/>
              </w:rPr>
            </w:pPr>
            <w:r w:rsidRPr="00E70771">
              <w:rPr>
                <w:rFonts w:ascii="Arial" w:eastAsia="Arial Unicode MS" w:hAnsi="Arial" w:cs="Arial"/>
                <w:b/>
                <w:bCs/>
                <w:spacing w:val="-4"/>
                <w:sz w:val="15"/>
                <w:szCs w:val="15"/>
                <w:lang w:val="en-GB" w:bidi="th-TH"/>
              </w:rPr>
              <w:t>Thousand Baht</w:t>
            </w:r>
          </w:p>
        </w:tc>
      </w:tr>
      <w:tr w:rsidR="00D35582" w:rsidRPr="002A6BA2" w14:paraId="0AF559EB" w14:textId="77777777" w:rsidTr="004908B3">
        <w:tc>
          <w:tcPr>
            <w:tcW w:w="1985" w:type="dxa"/>
            <w:tcBorders>
              <w:top w:val="nil"/>
              <w:left w:val="nil"/>
              <w:bottom w:val="nil"/>
              <w:right w:val="nil"/>
            </w:tcBorders>
          </w:tcPr>
          <w:p w14:paraId="266CAF59" w14:textId="77777777" w:rsidR="00D35582" w:rsidRPr="00F87287" w:rsidRDefault="00D35582" w:rsidP="00ED47CA">
            <w:pPr>
              <w:ind w:left="-101"/>
              <w:rPr>
                <w:rFonts w:ascii="Arial" w:eastAsia="Arial Unicode MS" w:hAnsi="Arial" w:cs="Arial"/>
                <w:i/>
                <w:iCs/>
                <w:color w:val="323E4F" w:themeColor="text2" w:themeShade="BF"/>
                <w:sz w:val="16"/>
                <w:szCs w:val="16"/>
                <w:lang w:bidi="th-TH"/>
              </w:rPr>
            </w:pPr>
          </w:p>
        </w:tc>
        <w:tc>
          <w:tcPr>
            <w:tcW w:w="1221" w:type="dxa"/>
            <w:tcBorders>
              <w:top w:val="single" w:sz="4" w:space="0" w:color="auto"/>
              <w:left w:val="nil"/>
              <w:bottom w:val="nil"/>
              <w:right w:val="nil"/>
            </w:tcBorders>
          </w:tcPr>
          <w:p w14:paraId="328FA547" w14:textId="77777777" w:rsidR="00D35582" w:rsidRPr="002A6BA2" w:rsidRDefault="00D35582" w:rsidP="00865727">
            <w:pPr>
              <w:ind w:right="-72"/>
              <w:jc w:val="right"/>
              <w:rPr>
                <w:rFonts w:ascii="Arial" w:eastAsia="Arial Unicode MS" w:hAnsi="Arial" w:cs="Arial"/>
                <w:color w:val="323E4F" w:themeColor="text2" w:themeShade="BF"/>
                <w:sz w:val="15"/>
                <w:szCs w:val="15"/>
                <w:lang w:bidi="th-TH"/>
              </w:rPr>
            </w:pPr>
          </w:p>
        </w:tc>
        <w:tc>
          <w:tcPr>
            <w:tcW w:w="1253" w:type="dxa"/>
            <w:tcBorders>
              <w:top w:val="single" w:sz="4" w:space="0" w:color="auto"/>
              <w:left w:val="nil"/>
              <w:bottom w:val="nil"/>
              <w:right w:val="nil"/>
            </w:tcBorders>
          </w:tcPr>
          <w:p w14:paraId="4BC45442" w14:textId="77777777" w:rsidR="00D35582" w:rsidRPr="002A6BA2" w:rsidRDefault="00D35582" w:rsidP="00865727">
            <w:pPr>
              <w:ind w:right="-72"/>
              <w:jc w:val="right"/>
              <w:rPr>
                <w:rFonts w:ascii="Arial" w:eastAsia="Arial Unicode MS" w:hAnsi="Arial" w:cs="Arial"/>
                <w:color w:val="323E4F" w:themeColor="text2" w:themeShade="BF"/>
                <w:sz w:val="15"/>
                <w:szCs w:val="15"/>
                <w:lang w:bidi="th-TH"/>
              </w:rPr>
            </w:pPr>
          </w:p>
        </w:tc>
        <w:tc>
          <w:tcPr>
            <w:tcW w:w="1253" w:type="dxa"/>
            <w:tcBorders>
              <w:top w:val="single" w:sz="4" w:space="0" w:color="auto"/>
              <w:left w:val="nil"/>
              <w:bottom w:val="nil"/>
              <w:right w:val="nil"/>
            </w:tcBorders>
          </w:tcPr>
          <w:p w14:paraId="45E13C0C" w14:textId="77777777" w:rsidR="00D35582" w:rsidRPr="002A6BA2" w:rsidRDefault="00D35582" w:rsidP="00865727">
            <w:pPr>
              <w:ind w:right="-72"/>
              <w:jc w:val="right"/>
              <w:rPr>
                <w:rFonts w:ascii="Arial" w:eastAsia="Arial Unicode MS" w:hAnsi="Arial" w:cs="Arial"/>
                <w:color w:val="323E4F" w:themeColor="text2" w:themeShade="BF"/>
                <w:sz w:val="15"/>
                <w:szCs w:val="15"/>
                <w:lang w:bidi="th-TH"/>
              </w:rPr>
            </w:pPr>
          </w:p>
        </w:tc>
        <w:tc>
          <w:tcPr>
            <w:tcW w:w="1253" w:type="dxa"/>
            <w:tcBorders>
              <w:top w:val="single" w:sz="4" w:space="0" w:color="auto"/>
              <w:left w:val="nil"/>
              <w:bottom w:val="nil"/>
              <w:right w:val="nil"/>
            </w:tcBorders>
          </w:tcPr>
          <w:p w14:paraId="6CC96A8E" w14:textId="77777777" w:rsidR="00D35582" w:rsidRPr="002A6BA2" w:rsidRDefault="00D35582" w:rsidP="00865727">
            <w:pPr>
              <w:ind w:right="-72"/>
              <w:jc w:val="right"/>
              <w:rPr>
                <w:rFonts w:ascii="Arial" w:eastAsia="Arial Unicode MS" w:hAnsi="Arial" w:cs="Arial"/>
                <w:color w:val="323E4F" w:themeColor="text2" w:themeShade="BF"/>
                <w:sz w:val="15"/>
                <w:szCs w:val="15"/>
                <w:lang w:bidi="th-TH"/>
              </w:rPr>
            </w:pPr>
          </w:p>
        </w:tc>
        <w:tc>
          <w:tcPr>
            <w:tcW w:w="1253" w:type="dxa"/>
            <w:tcBorders>
              <w:top w:val="single" w:sz="4" w:space="0" w:color="auto"/>
              <w:left w:val="nil"/>
              <w:bottom w:val="nil"/>
              <w:right w:val="nil"/>
            </w:tcBorders>
          </w:tcPr>
          <w:p w14:paraId="0609AD65" w14:textId="77777777" w:rsidR="00D35582" w:rsidRPr="002A6BA2" w:rsidRDefault="00D35582" w:rsidP="00865727">
            <w:pPr>
              <w:ind w:right="-72"/>
              <w:jc w:val="right"/>
              <w:rPr>
                <w:rFonts w:ascii="Arial" w:eastAsia="Arial Unicode MS" w:hAnsi="Arial" w:cs="Arial"/>
                <w:color w:val="323E4F" w:themeColor="text2" w:themeShade="BF"/>
                <w:sz w:val="15"/>
                <w:szCs w:val="15"/>
                <w:lang w:bidi="th-TH"/>
              </w:rPr>
            </w:pPr>
          </w:p>
        </w:tc>
        <w:tc>
          <w:tcPr>
            <w:tcW w:w="1253" w:type="dxa"/>
            <w:tcBorders>
              <w:top w:val="single" w:sz="4" w:space="0" w:color="auto"/>
              <w:left w:val="nil"/>
              <w:bottom w:val="nil"/>
              <w:right w:val="nil"/>
            </w:tcBorders>
          </w:tcPr>
          <w:p w14:paraId="3C4DAD12" w14:textId="77777777" w:rsidR="00D35582" w:rsidRPr="002A6BA2" w:rsidRDefault="00D35582" w:rsidP="00865727">
            <w:pPr>
              <w:ind w:right="-72"/>
              <w:jc w:val="right"/>
              <w:rPr>
                <w:rFonts w:ascii="Arial" w:eastAsia="Arial Unicode MS" w:hAnsi="Arial" w:cs="Arial"/>
                <w:color w:val="323E4F" w:themeColor="text2" w:themeShade="BF"/>
                <w:sz w:val="15"/>
                <w:szCs w:val="15"/>
                <w:lang w:bidi="th-TH"/>
              </w:rPr>
            </w:pPr>
          </w:p>
        </w:tc>
      </w:tr>
      <w:tr w:rsidR="00D35582" w:rsidRPr="002A6BA2" w14:paraId="44409EC3" w14:textId="77777777" w:rsidTr="004908B3">
        <w:tc>
          <w:tcPr>
            <w:tcW w:w="1985" w:type="dxa"/>
            <w:tcBorders>
              <w:top w:val="nil"/>
              <w:left w:val="nil"/>
              <w:bottom w:val="nil"/>
              <w:right w:val="nil"/>
            </w:tcBorders>
          </w:tcPr>
          <w:p w14:paraId="01873FB3" w14:textId="7CBF8A63" w:rsidR="00D35582" w:rsidRPr="00F87287" w:rsidRDefault="00DB7811" w:rsidP="005502CF">
            <w:pPr>
              <w:autoSpaceDE w:val="0"/>
              <w:autoSpaceDN w:val="0"/>
              <w:adjustRightInd w:val="0"/>
              <w:ind w:left="-101" w:right="-102"/>
              <w:rPr>
                <w:rFonts w:ascii="Arial" w:eastAsia="Arial Unicode MS" w:hAnsi="Arial" w:cs="Arial"/>
                <w:b/>
                <w:bCs/>
                <w:i/>
                <w:iCs/>
                <w:sz w:val="16"/>
                <w:szCs w:val="16"/>
                <w:cs/>
                <w:lang w:bidi="th-TH"/>
              </w:rPr>
            </w:pPr>
            <w:r w:rsidRPr="004908B3">
              <w:rPr>
                <w:rFonts w:ascii="Arial" w:eastAsia="Arial Unicode MS" w:hAnsi="Arial" w:cs="Arial"/>
                <w:b/>
                <w:bCs/>
                <w:i/>
                <w:iCs/>
                <w:color w:val="000000"/>
                <w:sz w:val="16"/>
                <w:szCs w:val="16"/>
                <w:lang w:bidi="th-TH"/>
              </w:rPr>
              <w:t>Summarised statement</w:t>
            </w:r>
            <w:r w:rsidR="00394993" w:rsidRPr="00E70771">
              <w:rPr>
                <w:rFonts w:ascii="Arial" w:eastAsia="Arial Unicode MS" w:hAnsi="Arial" w:cs="Arial"/>
                <w:b/>
                <w:bCs/>
                <w:i/>
                <w:iCs/>
                <w:color w:val="000000"/>
                <w:sz w:val="16"/>
                <w:szCs w:val="16"/>
                <w:lang w:bidi="th-TH"/>
              </w:rPr>
              <w:t xml:space="preserve"> </w:t>
            </w:r>
            <w:r w:rsidRPr="004908B3">
              <w:rPr>
                <w:rFonts w:ascii="Arial" w:eastAsia="Arial Unicode MS" w:hAnsi="Arial" w:cs="Arial"/>
                <w:b/>
                <w:bCs/>
                <w:i/>
                <w:iCs/>
                <w:color w:val="000000"/>
                <w:sz w:val="16"/>
                <w:szCs w:val="16"/>
                <w:lang w:bidi="th-TH"/>
              </w:rPr>
              <w:t>o</w:t>
            </w:r>
            <w:r>
              <w:rPr>
                <w:rFonts w:ascii="Arial" w:eastAsia="Arial Unicode MS" w:hAnsi="Arial" w:cs="Arial"/>
                <w:b/>
                <w:bCs/>
                <w:i/>
                <w:iCs/>
                <w:color w:val="000000"/>
                <w:sz w:val="16"/>
                <w:szCs w:val="16"/>
                <w:lang w:bidi="th-TH"/>
              </w:rPr>
              <w:t xml:space="preserve">f </w:t>
            </w:r>
            <w:r w:rsidRPr="004908B3">
              <w:rPr>
                <w:rFonts w:ascii="Arial" w:eastAsia="Arial Unicode MS" w:hAnsi="Arial" w:cs="Arial"/>
                <w:b/>
                <w:bCs/>
                <w:i/>
                <w:iCs/>
                <w:color w:val="000000"/>
                <w:sz w:val="16"/>
                <w:szCs w:val="16"/>
                <w:lang w:bidi="th-TH"/>
              </w:rPr>
              <w:t>comprehensive</w:t>
            </w:r>
            <w:r w:rsidR="005502CF">
              <w:rPr>
                <w:rFonts w:ascii="Arial" w:eastAsia="Arial Unicode MS" w:hAnsi="Arial" w:cs="Arial"/>
                <w:b/>
                <w:bCs/>
                <w:i/>
                <w:iCs/>
                <w:color w:val="000000"/>
                <w:sz w:val="16"/>
                <w:szCs w:val="16"/>
                <w:lang w:bidi="th-TH"/>
              </w:rPr>
              <w:t xml:space="preserve"> i</w:t>
            </w:r>
            <w:r w:rsidRPr="004908B3">
              <w:rPr>
                <w:rFonts w:ascii="Arial" w:eastAsia="Arial Unicode MS" w:hAnsi="Arial" w:cs="Arial"/>
                <w:b/>
                <w:bCs/>
                <w:i/>
                <w:iCs/>
                <w:color w:val="000000"/>
                <w:sz w:val="16"/>
                <w:szCs w:val="16"/>
                <w:lang w:bidi="th-TH"/>
              </w:rPr>
              <w:t>ncome</w:t>
            </w:r>
          </w:p>
        </w:tc>
        <w:tc>
          <w:tcPr>
            <w:tcW w:w="1221" w:type="dxa"/>
            <w:tcBorders>
              <w:top w:val="nil"/>
              <w:left w:val="nil"/>
              <w:bottom w:val="nil"/>
              <w:right w:val="nil"/>
            </w:tcBorders>
          </w:tcPr>
          <w:p w14:paraId="3CA379C3" w14:textId="77777777" w:rsidR="00D35582" w:rsidRPr="002A6BA2" w:rsidRDefault="00D35582"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66830F78" w14:textId="77777777" w:rsidR="00D35582" w:rsidRPr="002A6BA2" w:rsidRDefault="00D35582"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4CF56DE5" w14:textId="77777777" w:rsidR="00D35582" w:rsidRPr="002A6BA2" w:rsidRDefault="00D35582"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7E85DB54" w14:textId="77777777" w:rsidR="00D35582" w:rsidRPr="002A6BA2" w:rsidRDefault="00D35582"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703C305B" w14:textId="77777777" w:rsidR="00D35582" w:rsidRPr="002A6BA2" w:rsidRDefault="00D35582"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5018033A" w14:textId="77777777" w:rsidR="00D35582" w:rsidRPr="002A6BA2" w:rsidRDefault="00D35582" w:rsidP="00865727">
            <w:pPr>
              <w:ind w:right="-72"/>
              <w:jc w:val="right"/>
              <w:rPr>
                <w:rFonts w:ascii="Arial" w:eastAsia="Arial Unicode MS" w:hAnsi="Arial" w:cs="Arial"/>
                <w:b/>
                <w:bCs/>
                <w:sz w:val="15"/>
                <w:szCs w:val="15"/>
                <w:lang w:bidi="th-TH"/>
              </w:rPr>
            </w:pPr>
          </w:p>
        </w:tc>
      </w:tr>
      <w:tr w:rsidR="00D35582" w:rsidRPr="002A6BA2" w14:paraId="340F5FD7" w14:textId="77777777" w:rsidTr="004908B3">
        <w:tc>
          <w:tcPr>
            <w:tcW w:w="1985" w:type="dxa"/>
            <w:tcBorders>
              <w:top w:val="nil"/>
              <w:left w:val="nil"/>
              <w:bottom w:val="nil"/>
              <w:right w:val="nil"/>
            </w:tcBorders>
          </w:tcPr>
          <w:p w14:paraId="7E177EBF" w14:textId="379FD7FB" w:rsidR="00D35582" w:rsidRPr="00F87287" w:rsidRDefault="009D51E5" w:rsidP="00ED47CA">
            <w:pPr>
              <w:ind w:left="-101"/>
              <w:rPr>
                <w:rFonts w:ascii="Arial" w:eastAsia="Arial Unicode MS" w:hAnsi="Arial" w:cs="Arial"/>
                <w:sz w:val="16"/>
                <w:szCs w:val="16"/>
                <w:lang w:bidi="th-TH"/>
              </w:rPr>
            </w:pPr>
            <w:r w:rsidRPr="00F87287">
              <w:rPr>
                <w:rFonts w:ascii="Arial" w:eastAsia="Arial Unicode MS" w:hAnsi="Arial" w:cs="Arial"/>
                <w:sz w:val="16"/>
                <w:szCs w:val="16"/>
                <w:lang w:bidi="th-TH"/>
              </w:rPr>
              <w:t>Revenue</w:t>
            </w:r>
          </w:p>
        </w:tc>
        <w:tc>
          <w:tcPr>
            <w:tcW w:w="1221" w:type="dxa"/>
            <w:tcBorders>
              <w:top w:val="nil"/>
              <w:left w:val="nil"/>
              <w:bottom w:val="nil"/>
              <w:right w:val="nil"/>
            </w:tcBorders>
          </w:tcPr>
          <w:p w14:paraId="66665268" w14:textId="53BCD719" w:rsidR="00D35582" w:rsidRPr="002A6BA2" w:rsidRDefault="007A0E36" w:rsidP="00865727">
            <w:pPr>
              <w:ind w:right="-72"/>
              <w:jc w:val="right"/>
              <w:rPr>
                <w:rFonts w:ascii="Arial" w:eastAsia="Arial Unicode MS" w:hAnsi="Arial" w:cs="Arial"/>
                <w:sz w:val="15"/>
                <w:szCs w:val="15"/>
                <w:lang w:bidi="th-TH"/>
              </w:rPr>
            </w:pPr>
            <w:r w:rsidRPr="007A0E36">
              <w:rPr>
                <w:rFonts w:ascii="Arial" w:eastAsia="Arial Unicode MS" w:hAnsi="Arial" w:cs="Arial"/>
                <w:sz w:val="15"/>
                <w:szCs w:val="15"/>
                <w:lang w:bidi="th-TH"/>
              </w:rPr>
              <w:t>1,537,388</w:t>
            </w:r>
          </w:p>
        </w:tc>
        <w:tc>
          <w:tcPr>
            <w:tcW w:w="1253" w:type="dxa"/>
            <w:tcBorders>
              <w:top w:val="nil"/>
              <w:left w:val="nil"/>
              <w:bottom w:val="nil"/>
              <w:right w:val="nil"/>
            </w:tcBorders>
            <w:vAlign w:val="bottom"/>
          </w:tcPr>
          <w:p w14:paraId="7E7444B5" w14:textId="77777777" w:rsidR="00D35582" w:rsidRPr="002A6BA2" w:rsidRDefault="00D35582" w:rsidP="00865727">
            <w:pPr>
              <w:ind w:right="-72"/>
              <w:jc w:val="right"/>
              <w:rPr>
                <w:rFonts w:ascii="Arial" w:eastAsia="Arial Unicode MS" w:hAnsi="Arial" w:cs="Arial"/>
                <w:sz w:val="15"/>
                <w:szCs w:val="15"/>
                <w:lang w:bidi="th-TH"/>
              </w:rPr>
            </w:pPr>
            <w:r w:rsidRPr="002A6BA2">
              <w:rPr>
                <w:rFonts w:ascii="Arial" w:hAnsi="Arial" w:cs="Arial"/>
                <w:sz w:val="15"/>
                <w:szCs w:val="15"/>
              </w:rPr>
              <w:t>1,597,746</w:t>
            </w:r>
          </w:p>
        </w:tc>
        <w:tc>
          <w:tcPr>
            <w:tcW w:w="1253" w:type="dxa"/>
            <w:tcBorders>
              <w:top w:val="nil"/>
              <w:left w:val="nil"/>
              <w:bottom w:val="nil"/>
              <w:right w:val="nil"/>
            </w:tcBorders>
          </w:tcPr>
          <w:p w14:paraId="4D7CC74B" w14:textId="4ADB33D6" w:rsidR="00D35582" w:rsidRPr="00BF05F1" w:rsidRDefault="00D35582" w:rsidP="00865727">
            <w:pPr>
              <w:ind w:right="-72"/>
              <w:jc w:val="right"/>
              <w:rPr>
                <w:rFonts w:ascii="Arial" w:eastAsia="Arial Unicode MS" w:hAnsi="Arial" w:cstheme="minorBidi"/>
                <w:sz w:val="15"/>
                <w:szCs w:val="15"/>
                <w:lang w:bidi="th-TH"/>
              </w:rPr>
            </w:pPr>
            <w:r w:rsidRPr="002A6BA2">
              <w:rPr>
                <w:rFonts w:ascii="Arial" w:eastAsia="Arial Unicode MS" w:hAnsi="Arial" w:cs="Arial"/>
                <w:sz w:val="15"/>
                <w:szCs w:val="15"/>
                <w:lang w:bidi="th-TH"/>
              </w:rPr>
              <w:t>18</w:t>
            </w:r>
            <w:r w:rsidR="00640DFF">
              <w:rPr>
                <w:rFonts w:ascii="Arial" w:eastAsia="Arial Unicode MS" w:hAnsi="Arial" w:cs="Browallia New"/>
                <w:sz w:val="15"/>
                <w:szCs w:val="19"/>
                <w:lang w:val="en-GB" w:bidi="th-TH"/>
              </w:rPr>
              <w:t>9</w:t>
            </w:r>
            <w:r w:rsidRPr="002A6BA2">
              <w:rPr>
                <w:rFonts w:ascii="Arial" w:eastAsia="Arial Unicode MS" w:hAnsi="Arial" w:cs="Arial"/>
                <w:sz w:val="15"/>
                <w:szCs w:val="15"/>
                <w:lang w:bidi="th-TH"/>
              </w:rPr>
              <w:t>,</w:t>
            </w:r>
            <w:r w:rsidR="00640DFF">
              <w:rPr>
                <w:rFonts w:ascii="Arial" w:eastAsia="Arial Unicode MS" w:hAnsi="Arial" w:cs="Arial"/>
                <w:sz w:val="15"/>
                <w:szCs w:val="15"/>
                <w:lang w:bidi="th-TH"/>
              </w:rPr>
              <w:t>720</w:t>
            </w:r>
          </w:p>
        </w:tc>
        <w:tc>
          <w:tcPr>
            <w:tcW w:w="1253" w:type="dxa"/>
            <w:tcBorders>
              <w:top w:val="nil"/>
              <w:left w:val="nil"/>
              <w:bottom w:val="nil"/>
              <w:right w:val="nil"/>
            </w:tcBorders>
          </w:tcPr>
          <w:p w14:paraId="46F665AE" w14:textId="77777777" w:rsidR="00D35582" w:rsidRPr="002A6BA2" w:rsidRDefault="00D35582"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c>
          <w:tcPr>
            <w:tcW w:w="1253" w:type="dxa"/>
            <w:tcBorders>
              <w:top w:val="nil"/>
              <w:left w:val="nil"/>
              <w:bottom w:val="nil"/>
              <w:right w:val="nil"/>
            </w:tcBorders>
          </w:tcPr>
          <w:p w14:paraId="75A7B174" w14:textId="49DDD22D" w:rsidR="00D35582" w:rsidRPr="0087392E" w:rsidRDefault="00D35582" w:rsidP="00865727">
            <w:pPr>
              <w:ind w:right="-72"/>
              <w:jc w:val="right"/>
              <w:rPr>
                <w:rFonts w:ascii="Arial" w:eastAsia="Arial Unicode MS" w:hAnsi="Arial" w:cs="Browallia New"/>
                <w:sz w:val="15"/>
                <w:szCs w:val="19"/>
                <w:lang w:val="en-GB" w:bidi="th-TH"/>
              </w:rPr>
            </w:pPr>
            <w:r w:rsidRPr="002A6BA2">
              <w:rPr>
                <w:rFonts w:ascii="Arial" w:eastAsia="Arial Unicode MS" w:hAnsi="Arial" w:cs="Arial"/>
                <w:sz w:val="15"/>
                <w:szCs w:val="15"/>
                <w:lang w:bidi="th-TH"/>
              </w:rPr>
              <w:t>19,87</w:t>
            </w:r>
            <w:r w:rsidR="0087392E">
              <w:rPr>
                <w:rFonts w:ascii="Arial" w:eastAsia="Arial Unicode MS" w:hAnsi="Arial" w:cs="Browallia New"/>
                <w:sz w:val="15"/>
                <w:szCs w:val="19"/>
                <w:lang w:val="en-GB" w:bidi="th-TH"/>
              </w:rPr>
              <w:t>9</w:t>
            </w:r>
          </w:p>
        </w:tc>
        <w:tc>
          <w:tcPr>
            <w:tcW w:w="1253" w:type="dxa"/>
            <w:tcBorders>
              <w:top w:val="nil"/>
              <w:left w:val="nil"/>
              <w:bottom w:val="nil"/>
              <w:right w:val="nil"/>
            </w:tcBorders>
          </w:tcPr>
          <w:p w14:paraId="3D4FA8E6" w14:textId="77777777" w:rsidR="00D35582" w:rsidRPr="002A6BA2" w:rsidRDefault="00D35582"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D35582" w:rsidRPr="002A6BA2" w14:paraId="1D716790" w14:textId="77777777" w:rsidTr="004908B3">
        <w:tc>
          <w:tcPr>
            <w:tcW w:w="1985" w:type="dxa"/>
            <w:tcBorders>
              <w:top w:val="nil"/>
              <w:left w:val="nil"/>
              <w:bottom w:val="nil"/>
              <w:right w:val="nil"/>
            </w:tcBorders>
          </w:tcPr>
          <w:p w14:paraId="4CDC7E3E" w14:textId="77777777" w:rsidR="00D35582" w:rsidRPr="00F87287" w:rsidRDefault="00D35582" w:rsidP="00ED47CA">
            <w:pPr>
              <w:ind w:left="-101"/>
              <w:rPr>
                <w:rFonts w:ascii="Arial" w:eastAsia="Arial Unicode MS" w:hAnsi="Arial" w:cs="Arial"/>
                <w:sz w:val="16"/>
                <w:szCs w:val="16"/>
                <w:lang w:bidi="th-TH"/>
              </w:rPr>
            </w:pPr>
          </w:p>
        </w:tc>
        <w:tc>
          <w:tcPr>
            <w:tcW w:w="1221" w:type="dxa"/>
            <w:tcBorders>
              <w:top w:val="nil"/>
              <w:left w:val="nil"/>
              <w:bottom w:val="nil"/>
              <w:right w:val="nil"/>
            </w:tcBorders>
          </w:tcPr>
          <w:p w14:paraId="41E3E0C6"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5E32D402"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5EFC46E3"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0F385D77"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00666065"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728CC513" w14:textId="77777777" w:rsidR="00D35582" w:rsidRPr="002A6BA2" w:rsidRDefault="00D35582" w:rsidP="00865727">
            <w:pPr>
              <w:ind w:right="-72"/>
              <w:jc w:val="right"/>
              <w:rPr>
                <w:rFonts w:ascii="Arial" w:eastAsia="Arial Unicode MS" w:hAnsi="Arial" w:cs="Arial"/>
                <w:sz w:val="15"/>
                <w:szCs w:val="15"/>
                <w:lang w:bidi="th-TH"/>
              </w:rPr>
            </w:pPr>
          </w:p>
        </w:tc>
      </w:tr>
      <w:tr w:rsidR="00D35582" w:rsidRPr="002A6BA2" w14:paraId="2D5BC0D8" w14:textId="77777777" w:rsidTr="004908B3">
        <w:tc>
          <w:tcPr>
            <w:tcW w:w="1985" w:type="dxa"/>
            <w:tcBorders>
              <w:top w:val="nil"/>
              <w:left w:val="nil"/>
              <w:bottom w:val="nil"/>
              <w:right w:val="nil"/>
            </w:tcBorders>
          </w:tcPr>
          <w:p w14:paraId="229EB257" w14:textId="708686E4" w:rsidR="00D35582" w:rsidRPr="00F87287" w:rsidRDefault="001749B3" w:rsidP="00ED47CA">
            <w:pPr>
              <w:ind w:left="-101"/>
              <w:rPr>
                <w:rFonts w:ascii="Arial" w:eastAsia="Arial Unicode MS" w:hAnsi="Arial" w:cs="Arial"/>
                <w:sz w:val="16"/>
                <w:szCs w:val="16"/>
                <w:cs/>
                <w:lang w:bidi="th-TH"/>
              </w:rPr>
            </w:pPr>
            <w:r w:rsidRPr="00F87287">
              <w:rPr>
                <w:rFonts w:ascii="Arial" w:eastAsia="Arial Unicode MS" w:hAnsi="Arial" w:cs="Arial"/>
                <w:sz w:val="16"/>
                <w:szCs w:val="16"/>
                <w:lang w:bidi="th-TH"/>
              </w:rPr>
              <w:t>Net profit</w:t>
            </w:r>
            <w:r w:rsidR="00DB7811" w:rsidRPr="00F87287">
              <w:rPr>
                <w:rFonts w:ascii="Arial" w:eastAsia="Arial Unicode MS" w:hAnsi="Arial" w:cs="Arial"/>
                <w:sz w:val="16"/>
                <w:szCs w:val="16"/>
                <w:lang w:bidi="th-TH"/>
              </w:rPr>
              <w:t xml:space="preserve"> for the year</w:t>
            </w:r>
          </w:p>
        </w:tc>
        <w:tc>
          <w:tcPr>
            <w:tcW w:w="1221" w:type="dxa"/>
            <w:tcBorders>
              <w:top w:val="nil"/>
              <w:left w:val="nil"/>
              <w:bottom w:val="nil"/>
              <w:right w:val="nil"/>
            </w:tcBorders>
          </w:tcPr>
          <w:p w14:paraId="3D2C81D5" w14:textId="77777777" w:rsidR="00D35582" w:rsidRPr="002A6BA2" w:rsidRDefault="00D35582"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54,266</w:t>
            </w:r>
          </w:p>
        </w:tc>
        <w:tc>
          <w:tcPr>
            <w:tcW w:w="1253" w:type="dxa"/>
            <w:tcBorders>
              <w:top w:val="nil"/>
              <w:left w:val="nil"/>
              <w:bottom w:val="nil"/>
              <w:right w:val="nil"/>
            </w:tcBorders>
          </w:tcPr>
          <w:p w14:paraId="6F7D9421" w14:textId="77777777" w:rsidR="00D35582" w:rsidRPr="002A6BA2" w:rsidRDefault="00D35582"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43,141</w:t>
            </w:r>
          </w:p>
        </w:tc>
        <w:tc>
          <w:tcPr>
            <w:tcW w:w="1253" w:type="dxa"/>
            <w:tcBorders>
              <w:top w:val="nil"/>
              <w:left w:val="nil"/>
              <w:bottom w:val="nil"/>
              <w:right w:val="nil"/>
            </w:tcBorders>
          </w:tcPr>
          <w:p w14:paraId="3FA8A854" w14:textId="4B15BBB0" w:rsidR="00D35582" w:rsidRPr="002A6BA2" w:rsidRDefault="00D35582"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86,7</w:t>
            </w:r>
            <w:r w:rsidR="0087392E">
              <w:rPr>
                <w:rFonts w:ascii="Arial" w:eastAsia="Arial Unicode MS" w:hAnsi="Arial" w:cs="Arial"/>
                <w:sz w:val="15"/>
                <w:szCs w:val="15"/>
                <w:lang w:bidi="th-TH"/>
              </w:rPr>
              <w:t>9</w:t>
            </w:r>
            <w:r w:rsidRPr="002A6BA2">
              <w:rPr>
                <w:rFonts w:ascii="Arial" w:eastAsia="Arial Unicode MS" w:hAnsi="Arial" w:cs="Arial"/>
                <w:sz w:val="15"/>
                <w:szCs w:val="15"/>
                <w:lang w:bidi="th-TH"/>
              </w:rPr>
              <w:t>7</w:t>
            </w:r>
          </w:p>
        </w:tc>
        <w:tc>
          <w:tcPr>
            <w:tcW w:w="1253" w:type="dxa"/>
            <w:tcBorders>
              <w:top w:val="nil"/>
              <w:left w:val="nil"/>
              <w:bottom w:val="nil"/>
              <w:right w:val="nil"/>
            </w:tcBorders>
          </w:tcPr>
          <w:p w14:paraId="444E7F8C" w14:textId="77777777" w:rsidR="00D35582" w:rsidRPr="002A6BA2" w:rsidRDefault="00D35582"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(21,292)</w:t>
            </w:r>
          </w:p>
        </w:tc>
        <w:tc>
          <w:tcPr>
            <w:tcW w:w="1253" w:type="dxa"/>
            <w:tcBorders>
              <w:top w:val="nil"/>
              <w:left w:val="nil"/>
              <w:bottom w:val="nil"/>
              <w:right w:val="nil"/>
            </w:tcBorders>
          </w:tcPr>
          <w:p w14:paraId="12800051" w14:textId="77777777" w:rsidR="00D35582" w:rsidRPr="002A6BA2" w:rsidRDefault="00D35582"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518</w:t>
            </w:r>
          </w:p>
        </w:tc>
        <w:tc>
          <w:tcPr>
            <w:tcW w:w="1253" w:type="dxa"/>
            <w:tcBorders>
              <w:top w:val="nil"/>
              <w:left w:val="nil"/>
              <w:bottom w:val="nil"/>
              <w:right w:val="nil"/>
            </w:tcBorders>
          </w:tcPr>
          <w:p w14:paraId="5398F0D3" w14:textId="77777777" w:rsidR="00D35582" w:rsidRPr="002A6BA2" w:rsidRDefault="00D35582"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D47CA" w:rsidRPr="002A6BA2" w14:paraId="3A00011E" w14:textId="77777777" w:rsidTr="004908B3">
        <w:tc>
          <w:tcPr>
            <w:tcW w:w="1985" w:type="dxa"/>
            <w:tcBorders>
              <w:left w:val="nil"/>
              <w:bottom w:val="nil"/>
              <w:right w:val="nil"/>
            </w:tcBorders>
          </w:tcPr>
          <w:p w14:paraId="0EC7706C" w14:textId="77777777" w:rsidR="00ED47CA" w:rsidRPr="00F87287" w:rsidRDefault="00ED47CA" w:rsidP="002A6BA2">
            <w:pPr>
              <w:ind w:left="-101" w:right="-50"/>
              <w:rPr>
                <w:rFonts w:ascii="Arial" w:eastAsia="Arial Unicode MS" w:hAnsi="Arial" w:cs="Arial"/>
                <w:spacing w:val="-4"/>
                <w:sz w:val="16"/>
                <w:szCs w:val="16"/>
                <w:lang w:bidi="th-TH"/>
              </w:rPr>
            </w:pPr>
          </w:p>
        </w:tc>
        <w:tc>
          <w:tcPr>
            <w:tcW w:w="1221" w:type="dxa"/>
            <w:tcBorders>
              <w:top w:val="single" w:sz="4" w:space="0" w:color="auto"/>
              <w:left w:val="nil"/>
              <w:right w:val="nil"/>
            </w:tcBorders>
          </w:tcPr>
          <w:p w14:paraId="14309530"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26D7FD86"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4725C22A"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0E969FD9"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437F1276" w14:textId="77777777" w:rsidR="00ED47CA" w:rsidRPr="002A6BA2" w:rsidRDefault="00ED47CA" w:rsidP="00865727">
            <w:pPr>
              <w:ind w:right="-72"/>
              <w:jc w:val="right"/>
              <w:rPr>
                <w:rFonts w:ascii="Arial" w:eastAsia="Arial Unicode MS" w:hAnsi="Arial" w:cs="Arial"/>
                <w:sz w:val="15"/>
                <w:szCs w:val="15"/>
                <w:cs/>
                <w:lang w:bidi="th-TH"/>
              </w:rPr>
            </w:pPr>
          </w:p>
        </w:tc>
        <w:tc>
          <w:tcPr>
            <w:tcW w:w="1253" w:type="dxa"/>
            <w:tcBorders>
              <w:top w:val="single" w:sz="4" w:space="0" w:color="auto"/>
              <w:left w:val="nil"/>
              <w:right w:val="nil"/>
            </w:tcBorders>
          </w:tcPr>
          <w:p w14:paraId="7CF40F68" w14:textId="77777777" w:rsidR="00ED47CA" w:rsidRPr="002A6BA2" w:rsidRDefault="00ED47CA" w:rsidP="00865727">
            <w:pPr>
              <w:ind w:right="-72"/>
              <w:jc w:val="right"/>
              <w:rPr>
                <w:rFonts w:ascii="Arial" w:eastAsia="Arial Unicode MS" w:hAnsi="Arial" w:cs="Arial"/>
                <w:sz w:val="15"/>
                <w:szCs w:val="15"/>
                <w:lang w:bidi="th-TH"/>
              </w:rPr>
            </w:pPr>
          </w:p>
        </w:tc>
      </w:tr>
      <w:tr w:rsidR="00D35582" w:rsidRPr="002A6BA2" w14:paraId="23FCBA1B" w14:textId="77777777" w:rsidTr="009544B5">
        <w:tc>
          <w:tcPr>
            <w:tcW w:w="1985" w:type="dxa"/>
            <w:tcBorders>
              <w:top w:val="nil"/>
              <w:left w:val="nil"/>
              <w:bottom w:val="nil"/>
              <w:right w:val="nil"/>
            </w:tcBorders>
          </w:tcPr>
          <w:p w14:paraId="73324BE0" w14:textId="54096A0C" w:rsidR="00E45F39" w:rsidRDefault="001749B3" w:rsidP="002A6BA2">
            <w:pPr>
              <w:ind w:left="-101" w:right="-50"/>
              <w:rPr>
                <w:rFonts w:ascii="Arial" w:eastAsia="Arial Unicode MS" w:hAnsi="Arial" w:cs="Arial"/>
                <w:spacing w:val="-4"/>
                <w:sz w:val="16"/>
                <w:szCs w:val="16"/>
                <w:lang w:bidi="th-TH"/>
              </w:rPr>
            </w:pPr>
            <w:r w:rsidRPr="00F87287">
              <w:rPr>
                <w:rFonts w:ascii="Arial" w:eastAsia="Arial Unicode MS" w:hAnsi="Arial" w:cs="Arial"/>
                <w:spacing w:val="-4"/>
                <w:sz w:val="16"/>
                <w:szCs w:val="16"/>
                <w:lang w:bidi="th-TH"/>
              </w:rPr>
              <w:t xml:space="preserve">Total </w:t>
            </w:r>
            <w:r w:rsidR="005502CF">
              <w:rPr>
                <w:rFonts w:ascii="Arial" w:eastAsia="Arial Unicode MS" w:hAnsi="Arial" w:cs="Arial"/>
                <w:spacing w:val="-4"/>
                <w:sz w:val="16"/>
                <w:szCs w:val="16"/>
                <w:lang w:bidi="th-TH"/>
              </w:rPr>
              <w:t>c</w:t>
            </w:r>
            <w:r w:rsidR="009D51E5" w:rsidRPr="00F87287">
              <w:rPr>
                <w:rFonts w:ascii="Arial" w:eastAsia="Arial Unicode MS" w:hAnsi="Arial" w:cs="Arial"/>
                <w:spacing w:val="-4"/>
                <w:sz w:val="16"/>
                <w:szCs w:val="16"/>
                <w:lang w:bidi="th-TH"/>
              </w:rPr>
              <w:t xml:space="preserve">omprehensive </w:t>
            </w:r>
          </w:p>
          <w:p w14:paraId="6FDF00B4" w14:textId="23490054" w:rsidR="00D35582" w:rsidRPr="00F87287" w:rsidRDefault="00E45F39" w:rsidP="002A6BA2">
            <w:pPr>
              <w:ind w:left="-101" w:right="-50"/>
              <w:rPr>
                <w:rFonts w:ascii="Arial" w:eastAsia="Arial Unicode MS" w:hAnsi="Arial" w:cs="Arial"/>
                <w:spacing w:val="-4"/>
                <w:sz w:val="16"/>
                <w:szCs w:val="16"/>
                <w:lang w:bidi="th-TH"/>
              </w:rPr>
            </w:pPr>
            <w:r>
              <w:rPr>
                <w:rFonts w:ascii="Arial" w:eastAsia="Arial Unicode MS" w:hAnsi="Arial" w:cs="Arial"/>
                <w:spacing w:val="-4"/>
                <w:sz w:val="16"/>
                <w:szCs w:val="16"/>
                <w:lang w:bidi="th-TH"/>
              </w:rPr>
              <w:t xml:space="preserve">   </w:t>
            </w:r>
            <w:r w:rsidR="005502CF">
              <w:rPr>
                <w:rFonts w:ascii="Arial" w:eastAsia="Arial Unicode MS" w:hAnsi="Arial" w:cs="Arial"/>
                <w:spacing w:val="-4"/>
                <w:sz w:val="16"/>
                <w:szCs w:val="16"/>
                <w:lang w:bidi="th-TH"/>
              </w:rPr>
              <w:t>i</w:t>
            </w:r>
            <w:r w:rsidR="009D51E5" w:rsidRPr="00F87287">
              <w:rPr>
                <w:rFonts w:ascii="Arial" w:eastAsia="Arial Unicode MS" w:hAnsi="Arial" w:cs="Arial"/>
                <w:spacing w:val="-4"/>
                <w:sz w:val="16"/>
                <w:szCs w:val="16"/>
                <w:lang w:bidi="th-TH"/>
              </w:rPr>
              <w:t>ncome</w:t>
            </w:r>
          </w:p>
        </w:tc>
        <w:tc>
          <w:tcPr>
            <w:tcW w:w="1221" w:type="dxa"/>
            <w:tcBorders>
              <w:left w:val="nil"/>
              <w:bottom w:val="single" w:sz="4" w:space="0" w:color="auto"/>
              <w:right w:val="nil"/>
            </w:tcBorders>
            <w:vAlign w:val="bottom"/>
          </w:tcPr>
          <w:p w14:paraId="592AFF83" w14:textId="77777777" w:rsidR="00D35582" w:rsidRPr="002A6BA2" w:rsidRDefault="00D35582" w:rsidP="00DA3BA0">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54,266</w:t>
            </w:r>
          </w:p>
        </w:tc>
        <w:tc>
          <w:tcPr>
            <w:tcW w:w="1253" w:type="dxa"/>
            <w:tcBorders>
              <w:left w:val="nil"/>
              <w:bottom w:val="single" w:sz="4" w:space="0" w:color="auto"/>
              <w:right w:val="nil"/>
            </w:tcBorders>
            <w:vAlign w:val="bottom"/>
          </w:tcPr>
          <w:p w14:paraId="619923D2" w14:textId="77777777" w:rsidR="00D35582" w:rsidRPr="002A6BA2" w:rsidRDefault="00D35582" w:rsidP="00DA3BA0">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43,141</w:t>
            </w:r>
          </w:p>
        </w:tc>
        <w:tc>
          <w:tcPr>
            <w:tcW w:w="1253" w:type="dxa"/>
            <w:tcBorders>
              <w:left w:val="nil"/>
              <w:bottom w:val="single" w:sz="4" w:space="0" w:color="auto"/>
              <w:right w:val="nil"/>
            </w:tcBorders>
            <w:vAlign w:val="bottom"/>
          </w:tcPr>
          <w:p w14:paraId="4B002A52" w14:textId="4DE298C4" w:rsidR="00D35582" w:rsidRPr="002A6BA2" w:rsidRDefault="00D35582" w:rsidP="00DA3BA0">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86,7</w:t>
            </w:r>
            <w:r w:rsidR="0087392E">
              <w:rPr>
                <w:rFonts w:ascii="Arial" w:eastAsia="Arial Unicode MS" w:hAnsi="Arial" w:cs="Arial"/>
                <w:sz w:val="15"/>
                <w:szCs w:val="15"/>
                <w:lang w:bidi="th-TH"/>
              </w:rPr>
              <w:t>9</w:t>
            </w:r>
            <w:r w:rsidRPr="002A6BA2">
              <w:rPr>
                <w:rFonts w:ascii="Arial" w:eastAsia="Arial Unicode MS" w:hAnsi="Arial" w:cs="Arial"/>
                <w:sz w:val="15"/>
                <w:szCs w:val="15"/>
                <w:lang w:bidi="th-TH"/>
              </w:rPr>
              <w:t>7</w:t>
            </w:r>
          </w:p>
        </w:tc>
        <w:tc>
          <w:tcPr>
            <w:tcW w:w="1253" w:type="dxa"/>
            <w:tcBorders>
              <w:left w:val="nil"/>
              <w:bottom w:val="single" w:sz="4" w:space="0" w:color="auto"/>
              <w:right w:val="nil"/>
            </w:tcBorders>
            <w:vAlign w:val="bottom"/>
          </w:tcPr>
          <w:p w14:paraId="60646F5E" w14:textId="77777777" w:rsidR="00D35582" w:rsidRPr="002A6BA2" w:rsidRDefault="00D35582" w:rsidP="00DA3BA0">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(21,292)</w:t>
            </w:r>
          </w:p>
        </w:tc>
        <w:tc>
          <w:tcPr>
            <w:tcW w:w="1253" w:type="dxa"/>
            <w:tcBorders>
              <w:left w:val="nil"/>
              <w:bottom w:val="single" w:sz="4" w:space="0" w:color="auto"/>
              <w:right w:val="nil"/>
            </w:tcBorders>
            <w:vAlign w:val="bottom"/>
          </w:tcPr>
          <w:p w14:paraId="0811525A" w14:textId="77777777" w:rsidR="00D35582" w:rsidRPr="002A6BA2" w:rsidRDefault="00D35582" w:rsidP="00DA3BA0">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518</w:t>
            </w:r>
          </w:p>
        </w:tc>
        <w:tc>
          <w:tcPr>
            <w:tcW w:w="1253" w:type="dxa"/>
            <w:tcBorders>
              <w:left w:val="nil"/>
              <w:bottom w:val="single" w:sz="4" w:space="0" w:color="auto"/>
              <w:right w:val="nil"/>
            </w:tcBorders>
            <w:vAlign w:val="bottom"/>
          </w:tcPr>
          <w:p w14:paraId="1B90FB13" w14:textId="77777777" w:rsidR="00D35582" w:rsidRPr="002A6BA2" w:rsidRDefault="00D35582" w:rsidP="00AD2AE9">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D47CA" w:rsidRPr="002A6BA2" w14:paraId="707B43F1" w14:textId="77777777" w:rsidTr="004908B3">
        <w:tc>
          <w:tcPr>
            <w:tcW w:w="1985" w:type="dxa"/>
            <w:tcBorders>
              <w:top w:val="nil"/>
              <w:left w:val="nil"/>
              <w:bottom w:val="nil"/>
              <w:right w:val="nil"/>
            </w:tcBorders>
          </w:tcPr>
          <w:p w14:paraId="2B46240F" w14:textId="77777777" w:rsidR="00ED47CA" w:rsidRPr="00F87287" w:rsidRDefault="00ED47CA" w:rsidP="002A6BA2">
            <w:pPr>
              <w:ind w:left="-101" w:right="-50"/>
              <w:rPr>
                <w:rFonts w:ascii="Arial" w:eastAsia="Arial Unicode MS" w:hAnsi="Arial" w:cs="Arial"/>
                <w:spacing w:val="-4"/>
                <w:sz w:val="16"/>
                <w:szCs w:val="16"/>
                <w:lang w:bidi="th-TH"/>
              </w:rPr>
            </w:pPr>
          </w:p>
        </w:tc>
        <w:tc>
          <w:tcPr>
            <w:tcW w:w="1221" w:type="dxa"/>
            <w:tcBorders>
              <w:top w:val="single" w:sz="4" w:space="0" w:color="auto"/>
              <w:left w:val="nil"/>
              <w:right w:val="nil"/>
            </w:tcBorders>
          </w:tcPr>
          <w:p w14:paraId="3CE22545"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4ABCAF64"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43A17BAD"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2512685A"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4E3A09A1"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23904386" w14:textId="77777777" w:rsidR="00ED47CA" w:rsidRPr="002A6BA2" w:rsidRDefault="00ED47CA" w:rsidP="00865727">
            <w:pPr>
              <w:ind w:right="-72"/>
              <w:jc w:val="right"/>
              <w:rPr>
                <w:rFonts w:ascii="Arial" w:eastAsia="Arial Unicode MS" w:hAnsi="Arial" w:cs="Arial"/>
                <w:sz w:val="15"/>
                <w:szCs w:val="15"/>
                <w:lang w:bidi="th-TH"/>
              </w:rPr>
            </w:pPr>
          </w:p>
        </w:tc>
      </w:tr>
      <w:tr w:rsidR="00D35582" w:rsidRPr="002A6BA2" w14:paraId="4AB2B649" w14:textId="77777777" w:rsidTr="009544B5">
        <w:tc>
          <w:tcPr>
            <w:tcW w:w="1985" w:type="dxa"/>
            <w:tcBorders>
              <w:top w:val="nil"/>
              <w:left w:val="nil"/>
              <w:bottom w:val="nil"/>
              <w:right w:val="nil"/>
            </w:tcBorders>
          </w:tcPr>
          <w:p w14:paraId="0EAC9C8E" w14:textId="77777777" w:rsidR="00D35582" w:rsidRPr="00F87287" w:rsidRDefault="00D35582" w:rsidP="00ED47CA">
            <w:pPr>
              <w:ind w:left="-101"/>
              <w:rPr>
                <w:rFonts w:ascii="Arial" w:eastAsia="Arial Unicode MS" w:hAnsi="Arial" w:cs="Arial"/>
                <w:spacing w:val="-6"/>
                <w:sz w:val="16"/>
                <w:szCs w:val="16"/>
                <w:lang w:bidi="th-TH"/>
              </w:rPr>
            </w:pPr>
          </w:p>
        </w:tc>
        <w:tc>
          <w:tcPr>
            <w:tcW w:w="1221" w:type="dxa"/>
            <w:tcBorders>
              <w:left w:val="nil"/>
              <w:bottom w:val="nil"/>
              <w:right w:val="nil"/>
            </w:tcBorders>
          </w:tcPr>
          <w:p w14:paraId="0EFEB33E"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left w:val="nil"/>
              <w:bottom w:val="nil"/>
              <w:right w:val="nil"/>
            </w:tcBorders>
          </w:tcPr>
          <w:p w14:paraId="5C2F1478"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left w:val="nil"/>
              <w:bottom w:val="nil"/>
              <w:right w:val="nil"/>
            </w:tcBorders>
          </w:tcPr>
          <w:p w14:paraId="153137F8"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left w:val="nil"/>
              <w:bottom w:val="nil"/>
              <w:right w:val="nil"/>
            </w:tcBorders>
          </w:tcPr>
          <w:p w14:paraId="1C3CE456"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left w:val="nil"/>
              <w:bottom w:val="nil"/>
              <w:right w:val="nil"/>
            </w:tcBorders>
          </w:tcPr>
          <w:p w14:paraId="67107668" w14:textId="77777777" w:rsidR="00D35582" w:rsidRPr="002A6BA2" w:rsidRDefault="00D35582" w:rsidP="00865727">
            <w:pPr>
              <w:ind w:right="-72"/>
              <w:jc w:val="right"/>
              <w:rPr>
                <w:rFonts w:ascii="Arial" w:eastAsia="Arial Unicode MS" w:hAnsi="Arial" w:cs="Arial"/>
                <w:sz w:val="15"/>
                <w:szCs w:val="15"/>
                <w:lang w:bidi="th-TH"/>
              </w:rPr>
            </w:pPr>
          </w:p>
        </w:tc>
        <w:tc>
          <w:tcPr>
            <w:tcW w:w="1253" w:type="dxa"/>
            <w:tcBorders>
              <w:left w:val="nil"/>
              <w:bottom w:val="nil"/>
              <w:right w:val="nil"/>
            </w:tcBorders>
          </w:tcPr>
          <w:p w14:paraId="7D9B5256" w14:textId="77777777" w:rsidR="00D35582" w:rsidRPr="002A6BA2" w:rsidRDefault="00D35582" w:rsidP="00865727">
            <w:pPr>
              <w:ind w:right="-72"/>
              <w:jc w:val="right"/>
              <w:rPr>
                <w:rFonts w:ascii="Arial" w:eastAsia="Arial Unicode MS" w:hAnsi="Arial" w:cs="Arial"/>
                <w:sz w:val="15"/>
                <w:szCs w:val="15"/>
                <w:lang w:bidi="th-TH"/>
              </w:rPr>
            </w:pPr>
          </w:p>
        </w:tc>
      </w:tr>
      <w:tr w:rsidR="00EA3A70" w:rsidRPr="002A6BA2" w14:paraId="4B45A230" w14:textId="77777777" w:rsidTr="004908B3">
        <w:tc>
          <w:tcPr>
            <w:tcW w:w="1985" w:type="dxa"/>
            <w:tcBorders>
              <w:top w:val="nil"/>
              <w:left w:val="nil"/>
              <w:bottom w:val="nil"/>
              <w:right w:val="nil"/>
            </w:tcBorders>
          </w:tcPr>
          <w:p w14:paraId="1C4F1FFB" w14:textId="77777777" w:rsidR="00394993" w:rsidRPr="00E70771" w:rsidRDefault="00EA3A70" w:rsidP="00ED47CA">
            <w:pPr>
              <w:ind w:left="-101"/>
              <w:rPr>
                <w:rFonts w:ascii="Arial" w:eastAsia="Arial Unicode MS" w:hAnsi="Arial" w:cs="Arial"/>
                <w:b/>
                <w:bCs/>
                <w:i/>
                <w:iCs/>
                <w:color w:val="000000"/>
                <w:sz w:val="16"/>
                <w:szCs w:val="16"/>
                <w:lang w:bidi="th-TH"/>
              </w:rPr>
            </w:pPr>
            <w:r w:rsidRPr="004908B3">
              <w:rPr>
                <w:rFonts w:ascii="Arial" w:eastAsia="Arial Unicode MS" w:hAnsi="Arial" w:cs="Arial"/>
                <w:b/>
                <w:bCs/>
                <w:i/>
                <w:iCs/>
                <w:color w:val="000000"/>
                <w:sz w:val="16"/>
                <w:szCs w:val="16"/>
                <w:lang w:bidi="th-TH"/>
              </w:rPr>
              <w:t xml:space="preserve">Summarised statement </w:t>
            </w:r>
          </w:p>
          <w:p w14:paraId="4507F0E7" w14:textId="5C8EDB14" w:rsidR="00EA3A70" w:rsidRPr="00B5334D" w:rsidRDefault="00394993" w:rsidP="00ED47CA">
            <w:pPr>
              <w:ind w:left="-101"/>
              <w:rPr>
                <w:rFonts w:ascii="Arial" w:eastAsia="Arial Unicode MS" w:hAnsi="Arial" w:cs="Arial"/>
                <w:b/>
                <w:bCs/>
                <w:i/>
                <w:iCs/>
                <w:color w:val="000000"/>
                <w:sz w:val="16"/>
                <w:szCs w:val="16"/>
                <w:lang w:bidi="th-TH"/>
              </w:rPr>
            </w:pPr>
            <w:r w:rsidRPr="00E70771">
              <w:rPr>
                <w:rFonts w:ascii="Arial" w:eastAsia="Arial Unicode MS" w:hAnsi="Arial" w:cs="Arial"/>
                <w:b/>
                <w:bCs/>
                <w:i/>
                <w:iCs/>
                <w:color w:val="000000"/>
                <w:sz w:val="16"/>
                <w:szCs w:val="16"/>
                <w:lang w:bidi="th-TH"/>
              </w:rPr>
              <w:t xml:space="preserve">   </w:t>
            </w:r>
            <w:r w:rsidR="00EA3A70" w:rsidRPr="004908B3">
              <w:rPr>
                <w:rFonts w:ascii="Arial" w:eastAsia="Arial Unicode MS" w:hAnsi="Arial" w:cs="Arial"/>
                <w:b/>
                <w:bCs/>
                <w:i/>
                <w:iCs/>
                <w:color w:val="000000"/>
                <w:sz w:val="16"/>
                <w:szCs w:val="16"/>
                <w:lang w:bidi="th-TH"/>
              </w:rPr>
              <w:t>o</w:t>
            </w:r>
            <w:r w:rsidR="00EA3A70">
              <w:rPr>
                <w:rFonts w:ascii="Arial" w:eastAsia="Arial Unicode MS" w:hAnsi="Arial" w:cs="Arial"/>
                <w:b/>
                <w:bCs/>
                <w:i/>
                <w:iCs/>
                <w:color w:val="000000"/>
                <w:sz w:val="16"/>
                <w:szCs w:val="16"/>
                <w:lang w:bidi="th-TH"/>
              </w:rPr>
              <w:t>f</w:t>
            </w:r>
            <w:r w:rsidR="00EA3A70" w:rsidRPr="004908B3">
              <w:rPr>
                <w:rFonts w:ascii="Arial" w:eastAsia="Arial Unicode MS" w:hAnsi="Arial" w:cs="Arial"/>
                <w:b/>
                <w:bCs/>
                <w:i/>
                <w:iCs/>
                <w:color w:val="000000"/>
                <w:sz w:val="16"/>
                <w:szCs w:val="16"/>
                <w:lang w:bidi="th-TH"/>
              </w:rPr>
              <w:t xml:space="preserve"> financial position</w:t>
            </w:r>
          </w:p>
        </w:tc>
        <w:tc>
          <w:tcPr>
            <w:tcW w:w="1221" w:type="dxa"/>
            <w:tcBorders>
              <w:top w:val="nil"/>
              <w:left w:val="nil"/>
              <w:bottom w:val="nil"/>
              <w:right w:val="nil"/>
            </w:tcBorders>
          </w:tcPr>
          <w:p w14:paraId="5CB19459" w14:textId="77777777" w:rsidR="00EA3A70" w:rsidRPr="002A6BA2" w:rsidRDefault="00EA3A70"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239510A5" w14:textId="77777777" w:rsidR="00EA3A70" w:rsidRPr="002A6BA2" w:rsidRDefault="00EA3A70"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28AC5C84" w14:textId="77777777" w:rsidR="00EA3A70" w:rsidRPr="002A6BA2" w:rsidRDefault="00EA3A70"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7765EDDF" w14:textId="77777777" w:rsidR="00EA3A70" w:rsidRPr="002A6BA2" w:rsidRDefault="00EA3A70"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1C636D83" w14:textId="77777777" w:rsidR="00EA3A70" w:rsidRPr="002A6BA2" w:rsidRDefault="00EA3A70" w:rsidP="00865727">
            <w:pPr>
              <w:ind w:right="-72"/>
              <w:jc w:val="right"/>
              <w:rPr>
                <w:rFonts w:ascii="Arial" w:eastAsia="Arial Unicode MS" w:hAnsi="Arial" w:cs="Arial"/>
                <w:b/>
                <w:bCs/>
                <w:sz w:val="15"/>
                <w:szCs w:val="15"/>
                <w:lang w:bidi="th-TH"/>
              </w:rPr>
            </w:pPr>
          </w:p>
        </w:tc>
        <w:tc>
          <w:tcPr>
            <w:tcW w:w="1253" w:type="dxa"/>
            <w:tcBorders>
              <w:top w:val="nil"/>
              <w:left w:val="nil"/>
              <w:bottom w:val="nil"/>
              <w:right w:val="nil"/>
            </w:tcBorders>
          </w:tcPr>
          <w:p w14:paraId="2D6D0AD7" w14:textId="77777777" w:rsidR="00EA3A70" w:rsidRPr="002A6BA2" w:rsidRDefault="00EA3A70" w:rsidP="00865727">
            <w:pPr>
              <w:ind w:right="-72"/>
              <w:jc w:val="right"/>
              <w:rPr>
                <w:rFonts w:ascii="Arial" w:eastAsia="Arial Unicode MS" w:hAnsi="Arial" w:cs="Arial"/>
                <w:b/>
                <w:bCs/>
                <w:sz w:val="15"/>
                <w:szCs w:val="15"/>
                <w:lang w:bidi="th-TH"/>
              </w:rPr>
            </w:pPr>
          </w:p>
        </w:tc>
      </w:tr>
      <w:tr w:rsidR="00EA3A70" w:rsidRPr="002A6BA2" w14:paraId="63D66188" w14:textId="77777777" w:rsidTr="004908B3">
        <w:tc>
          <w:tcPr>
            <w:tcW w:w="1985" w:type="dxa"/>
            <w:tcBorders>
              <w:top w:val="nil"/>
              <w:left w:val="nil"/>
              <w:bottom w:val="nil"/>
              <w:right w:val="nil"/>
            </w:tcBorders>
          </w:tcPr>
          <w:p w14:paraId="496BDB3C" w14:textId="398C0D44" w:rsidR="00EA3A70" w:rsidRPr="00F87287" w:rsidRDefault="00EA3A70" w:rsidP="00ED47CA">
            <w:pPr>
              <w:ind w:left="-101"/>
              <w:rPr>
                <w:rFonts w:ascii="Arial" w:eastAsia="Arial Unicode MS" w:hAnsi="Arial" w:cs="Arial"/>
                <w:spacing w:val="-6"/>
                <w:sz w:val="16"/>
                <w:szCs w:val="16"/>
                <w:lang w:bidi="th-TH"/>
              </w:rPr>
            </w:pPr>
            <w:r w:rsidRPr="00F87287">
              <w:rPr>
                <w:rFonts w:ascii="Arial" w:eastAsia="Arial Unicode MS" w:hAnsi="Arial" w:cs="Arial"/>
                <w:sz w:val="16"/>
                <w:szCs w:val="16"/>
                <w:lang w:bidi="th-TH"/>
              </w:rPr>
              <w:t>Current assets</w:t>
            </w:r>
          </w:p>
        </w:tc>
        <w:tc>
          <w:tcPr>
            <w:tcW w:w="1221" w:type="dxa"/>
            <w:tcBorders>
              <w:top w:val="nil"/>
              <w:left w:val="nil"/>
              <w:bottom w:val="nil"/>
              <w:right w:val="nil"/>
            </w:tcBorders>
            <w:vAlign w:val="bottom"/>
          </w:tcPr>
          <w:p w14:paraId="49C677CB"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362,866</w:t>
            </w:r>
          </w:p>
        </w:tc>
        <w:tc>
          <w:tcPr>
            <w:tcW w:w="1253" w:type="dxa"/>
            <w:tcBorders>
              <w:top w:val="nil"/>
              <w:left w:val="nil"/>
              <w:bottom w:val="nil"/>
              <w:right w:val="nil"/>
            </w:tcBorders>
            <w:vAlign w:val="bottom"/>
          </w:tcPr>
          <w:p w14:paraId="5DEE8F45"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392,561</w:t>
            </w:r>
          </w:p>
        </w:tc>
        <w:tc>
          <w:tcPr>
            <w:tcW w:w="1253" w:type="dxa"/>
            <w:tcBorders>
              <w:top w:val="nil"/>
              <w:left w:val="nil"/>
              <w:bottom w:val="nil"/>
              <w:right w:val="nil"/>
            </w:tcBorders>
          </w:tcPr>
          <w:p w14:paraId="23FB32D1"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449,678</w:t>
            </w:r>
          </w:p>
        </w:tc>
        <w:tc>
          <w:tcPr>
            <w:tcW w:w="1253" w:type="dxa"/>
            <w:tcBorders>
              <w:top w:val="nil"/>
              <w:left w:val="nil"/>
              <w:bottom w:val="nil"/>
              <w:right w:val="nil"/>
            </w:tcBorders>
            <w:vAlign w:val="bottom"/>
          </w:tcPr>
          <w:p w14:paraId="76D95337"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274,603</w:t>
            </w:r>
          </w:p>
        </w:tc>
        <w:tc>
          <w:tcPr>
            <w:tcW w:w="1253" w:type="dxa"/>
            <w:tcBorders>
              <w:top w:val="nil"/>
              <w:left w:val="nil"/>
              <w:bottom w:val="nil"/>
              <w:right w:val="nil"/>
            </w:tcBorders>
          </w:tcPr>
          <w:p w14:paraId="0A5A5647"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33,568</w:t>
            </w:r>
          </w:p>
        </w:tc>
        <w:tc>
          <w:tcPr>
            <w:tcW w:w="1253" w:type="dxa"/>
            <w:tcBorders>
              <w:top w:val="nil"/>
              <w:left w:val="nil"/>
              <w:bottom w:val="nil"/>
              <w:right w:val="nil"/>
            </w:tcBorders>
          </w:tcPr>
          <w:p w14:paraId="46AC877B"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00EDE30C" w14:textId="77777777" w:rsidTr="004908B3">
        <w:tc>
          <w:tcPr>
            <w:tcW w:w="1985" w:type="dxa"/>
            <w:tcBorders>
              <w:top w:val="nil"/>
              <w:left w:val="nil"/>
              <w:bottom w:val="nil"/>
              <w:right w:val="nil"/>
            </w:tcBorders>
          </w:tcPr>
          <w:p w14:paraId="3268952B" w14:textId="1EC13A4A" w:rsidR="00EA3A70" w:rsidRPr="00F87287" w:rsidRDefault="00EA3A70" w:rsidP="00ED47CA">
            <w:pPr>
              <w:ind w:left="-101"/>
              <w:rPr>
                <w:rFonts w:ascii="Arial" w:eastAsia="Arial Unicode MS" w:hAnsi="Arial" w:cs="Arial"/>
                <w:spacing w:val="-6"/>
                <w:sz w:val="16"/>
                <w:szCs w:val="16"/>
                <w:lang w:bidi="th-TH"/>
              </w:rPr>
            </w:pPr>
            <w:r w:rsidRPr="00F87287">
              <w:rPr>
                <w:rFonts w:ascii="Arial" w:eastAsia="Arial Unicode MS" w:hAnsi="Arial" w:cs="Arial"/>
                <w:sz w:val="16"/>
                <w:szCs w:val="16"/>
                <w:lang w:bidi="th-TH"/>
              </w:rPr>
              <w:t>Non-current assets</w:t>
            </w:r>
          </w:p>
        </w:tc>
        <w:tc>
          <w:tcPr>
            <w:tcW w:w="1221" w:type="dxa"/>
            <w:tcBorders>
              <w:top w:val="nil"/>
              <w:left w:val="nil"/>
              <w:bottom w:val="nil"/>
              <w:right w:val="nil"/>
            </w:tcBorders>
            <w:vAlign w:val="bottom"/>
          </w:tcPr>
          <w:p w14:paraId="712F68A3"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103,197</w:t>
            </w:r>
          </w:p>
        </w:tc>
        <w:tc>
          <w:tcPr>
            <w:tcW w:w="1253" w:type="dxa"/>
            <w:tcBorders>
              <w:top w:val="nil"/>
              <w:left w:val="nil"/>
              <w:bottom w:val="nil"/>
              <w:right w:val="nil"/>
            </w:tcBorders>
            <w:vAlign w:val="bottom"/>
          </w:tcPr>
          <w:p w14:paraId="42CE2323"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100,879</w:t>
            </w:r>
          </w:p>
        </w:tc>
        <w:tc>
          <w:tcPr>
            <w:tcW w:w="1253" w:type="dxa"/>
            <w:tcBorders>
              <w:top w:val="nil"/>
              <w:left w:val="nil"/>
              <w:bottom w:val="nil"/>
              <w:right w:val="nil"/>
            </w:tcBorders>
          </w:tcPr>
          <w:p w14:paraId="7926BB2C" w14:textId="77777777" w:rsidR="00EA3A70" w:rsidRPr="002A6BA2" w:rsidRDefault="00EA3A70" w:rsidP="00865727">
            <w:pPr>
              <w:ind w:right="-72"/>
              <w:jc w:val="right"/>
              <w:rPr>
                <w:rFonts w:ascii="Arial" w:eastAsia="Arial Unicode MS" w:hAnsi="Arial" w:cs="Arial"/>
                <w:sz w:val="15"/>
                <w:szCs w:val="15"/>
                <w:lang w:val="en-GB" w:bidi="th-TH"/>
              </w:rPr>
            </w:pPr>
            <w:r w:rsidRPr="002A6BA2">
              <w:rPr>
                <w:rFonts w:ascii="Arial" w:eastAsia="Arial Unicode MS" w:hAnsi="Arial" w:cs="Arial"/>
                <w:sz w:val="15"/>
                <w:szCs w:val="15"/>
                <w:lang w:bidi="th-TH"/>
              </w:rPr>
              <w:t>15,450</w:t>
            </w:r>
          </w:p>
        </w:tc>
        <w:tc>
          <w:tcPr>
            <w:tcW w:w="1253" w:type="dxa"/>
            <w:tcBorders>
              <w:top w:val="nil"/>
              <w:left w:val="nil"/>
              <w:bottom w:val="nil"/>
              <w:right w:val="nil"/>
            </w:tcBorders>
            <w:vAlign w:val="bottom"/>
          </w:tcPr>
          <w:p w14:paraId="5DE76F6F"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3,539</w:t>
            </w:r>
          </w:p>
        </w:tc>
        <w:tc>
          <w:tcPr>
            <w:tcW w:w="1253" w:type="dxa"/>
            <w:tcBorders>
              <w:top w:val="nil"/>
              <w:left w:val="nil"/>
              <w:bottom w:val="nil"/>
              <w:right w:val="nil"/>
            </w:tcBorders>
          </w:tcPr>
          <w:p w14:paraId="12AAD74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132,156</w:t>
            </w:r>
          </w:p>
        </w:tc>
        <w:tc>
          <w:tcPr>
            <w:tcW w:w="1253" w:type="dxa"/>
            <w:tcBorders>
              <w:top w:val="nil"/>
              <w:left w:val="nil"/>
              <w:bottom w:val="nil"/>
              <w:right w:val="nil"/>
            </w:tcBorders>
          </w:tcPr>
          <w:p w14:paraId="3F10C1F6"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7D0EAA69" w14:textId="77777777" w:rsidTr="004908B3">
        <w:tc>
          <w:tcPr>
            <w:tcW w:w="1985" w:type="dxa"/>
            <w:tcBorders>
              <w:top w:val="nil"/>
              <w:left w:val="nil"/>
              <w:bottom w:val="nil"/>
              <w:right w:val="nil"/>
            </w:tcBorders>
          </w:tcPr>
          <w:p w14:paraId="412BED52" w14:textId="77777777" w:rsidR="00EA3A70" w:rsidRPr="00F87287" w:rsidRDefault="00EA3A70" w:rsidP="00ED47CA">
            <w:pPr>
              <w:ind w:left="-101"/>
              <w:rPr>
                <w:rFonts w:ascii="Arial" w:eastAsia="Arial Unicode MS" w:hAnsi="Arial" w:cs="Arial"/>
                <w:spacing w:val="-6"/>
                <w:sz w:val="16"/>
                <w:szCs w:val="16"/>
                <w:lang w:bidi="th-TH"/>
              </w:rPr>
            </w:pPr>
          </w:p>
        </w:tc>
        <w:tc>
          <w:tcPr>
            <w:tcW w:w="1221" w:type="dxa"/>
            <w:tcBorders>
              <w:top w:val="nil"/>
              <w:left w:val="nil"/>
              <w:bottom w:val="nil"/>
              <w:right w:val="nil"/>
            </w:tcBorders>
          </w:tcPr>
          <w:p w14:paraId="4D3C31D7"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1950DC40"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4E1E403E"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79935ED1"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25A95F07"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bottom w:val="nil"/>
              <w:right w:val="nil"/>
            </w:tcBorders>
          </w:tcPr>
          <w:p w14:paraId="6DAF66FB" w14:textId="77777777" w:rsidR="00EA3A70" w:rsidRPr="002A6BA2" w:rsidRDefault="00EA3A70" w:rsidP="00865727">
            <w:pPr>
              <w:ind w:right="-72"/>
              <w:jc w:val="right"/>
              <w:rPr>
                <w:rFonts w:ascii="Arial" w:eastAsia="Arial Unicode MS" w:hAnsi="Arial" w:cs="Arial"/>
                <w:sz w:val="15"/>
                <w:szCs w:val="15"/>
                <w:lang w:bidi="th-TH"/>
              </w:rPr>
            </w:pPr>
          </w:p>
        </w:tc>
      </w:tr>
      <w:tr w:rsidR="00EA3A70" w:rsidRPr="002A6BA2" w14:paraId="5BCA642F" w14:textId="77777777" w:rsidTr="004908B3">
        <w:tc>
          <w:tcPr>
            <w:tcW w:w="1985" w:type="dxa"/>
            <w:tcBorders>
              <w:top w:val="nil"/>
              <w:left w:val="nil"/>
              <w:bottom w:val="nil"/>
              <w:right w:val="nil"/>
            </w:tcBorders>
          </w:tcPr>
          <w:p w14:paraId="36AC6878" w14:textId="461F8B0E" w:rsidR="00EA3A70" w:rsidRPr="00F87287" w:rsidRDefault="00EA3A70" w:rsidP="00ED47CA">
            <w:pPr>
              <w:ind w:left="-101"/>
              <w:rPr>
                <w:rFonts w:ascii="Arial" w:eastAsia="Arial Unicode MS" w:hAnsi="Arial" w:cs="Arial"/>
                <w:spacing w:val="-6"/>
                <w:sz w:val="16"/>
                <w:szCs w:val="16"/>
                <w:lang w:bidi="th-TH"/>
              </w:rPr>
            </w:pPr>
            <w:r w:rsidRPr="00F87287">
              <w:rPr>
                <w:rFonts w:ascii="Arial" w:eastAsia="Arial Unicode MS" w:hAnsi="Arial" w:cs="Arial"/>
                <w:sz w:val="16"/>
                <w:szCs w:val="16"/>
                <w:lang w:bidi="th-TH"/>
              </w:rPr>
              <w:t>Current liabilities</w:t>
            </w:r>
          </w:p>
        </w:tc>
        <w:tc>
          <w:tcPr>
            <w:tcW w:w="1221" w:type="dxa"/>
            <w:tcBorders>
              <w:top w:val="nil"/>
              <w:left w:val="nil"/>
              <w:bottom w:val="nil"/>
              <w:right w:val="nil"/>
            </w:tcBorders>
            <w:vAlign w:val="bottom"/>
          </w:tcPr>
          <w:p w14:paraId="0F3093D8"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(50,377)</w:t>
            </w:r>
          </w:p>
        </w:tc>
        <w:tc>
          <w:tcPr>
            <w:tcW w:w="1253" w:type="dxa"/>
            <w:tcBorders>
              <w:top w:val="nil"/>
              <w:left w:val="nil"/>
              <w:bottom w:val="nil"/>
              <w:right w:val="nil"/>
            </w:tcBorders>
            <w:vAlign w:val="bottom"/>
          </w:tcPr>
          <w:p w14:paraId="55A48D8C"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(47,628)</w:t>
            </w:r>
          </w:p>
        </w:tc>
        <w:tc>
          <w:tcPr>
            <w:tcW w:w="1253" w:type="dxa"/>
            <w:tcBorders>
              <w:top w:val="nil"/>
              <w:left w:val="nil"/>
              <w:bottom w:val="nil"/>
              <w:right w:val="nil"/>
            </w:tcBorders>
          </w:tcPr>
          <w:p w14:paraId="24D72A06"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(109,679)</w:t>
            </w:r>
          </w:p>
        </w:tc>
        <w:tc>
          <w:tcPr>
            <w:tcW w:w="1253" w:type="dxa"/>
            <w:tcBorders>
              <w:top w:val="nil"/>
              <w:left w:val="nil"/>
              <w:bottom w:val="nil"/>
              <w:right w:val="nil"/>
            </w:tcBorders>
            <w:vAlign w:val="bottom"/>
          </w:tcPr>
          <w:p w14:paraId="6D73ECD0"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(1,462)</w:t>
            </w:r>
          </w:p>
        </w:tc>
        <w:tc>
          <w:tcPr>
            <w:tcW w:w="1253" w:type="dxa"/>
            <w:tcBorders>
              <w:top w:val="nil"/>
              <w:left w:val="nil"/>
              <w:bottom w:val="nil"/>
              <w:right w:val="nil"/>
            </w:tcBorders>
          </w:tcPr>
          <w:p w14:paraId="1350D017"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(11,888)</w:t>
            </w:r>
          </w:p>
        </w:tc>
        <w:tc>
          <w:tcPr>
            <w:tcW w:w="1253" w:type="dxa"/>
            <w:tcBorders>
              <w:top w:val="nil"/>
              <w:left w:val="nil"/>
              <w:bottom w:val="nil"/>
              <w:right w:val="nil"/>
            </w:tcBorders>
          </w:tcPr>
          <w:p w14:paraId="1E4BC4D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022F8E7B" w14:textId="77777777" w:rsidTr="004908B3">
        <w:tc>
          <w:tcPr>
            <w:tcW w:w="1985" w:type="dxa"/>
            <w:tcBorders>
              <w:top w:val="nil"/>
              <w:left w:val="nil"/>
              <w:bottom w:val="nil"/>
              <w:right w:val="nil"/>
            </w:tcBorders>
          </w:tcPr>
          <w:p w14:paraId="7E724C3E" w14:textId="530A9160" w:rsidR="00EA3A70" w:rsidRPr="00F87287" w:rsidRDefault="00EA3A70" w:rsidP="00ED47CA">
            <w:pPr>
              <w:ind w:left="-101"/>
              <w:rPr>
                <w:rFonts w:ascii="Arial" w:eastAsia="Arial Unicode MS" w:hAnsi="Arial" w:cs="Arial"/>
                <w:spacing w:val="-6"/>
                <w:sz w:val="16"/>
                <w:szCs w:val="16"/>
                <w:lang w:bidi="th-TH"/>
              </w:rPr>
            </w:pPr>
            <w:r w:rsidRPr="00F87287">
              <w:rPr>
                <w:rFonts w:ascii="Arial" w:eastAsia="Arial Unicode MS" w:hAnsi="Arial" w:cs="Arial"/>
                <w:sz w:val="16"/>
                <w:szCs w:val="16"/>
                <w:lang w:bidi="th-TH"/>
              </w:rPr>
              <w:t>Non-current liabilities</w:t>
            </w:r>
          </w:p>
        </w:tc>
        <w:tc>
          <w:tcPr>
            <w:tcW w:w="1221" w:type="dxa"/>
            <w:tcBorders>
              <w:top w:val="nil"/>
              <w:left w:val="nil"/>
              <w:bottom w:val="single" w:sz="4" w:space="0" w:color="auto"/>
              <w:right w:val="nil"/>
            </w:tcBorders>
            <w:vAlign w:val="bottom"/>
          </w:tcPr>
          <w:p w14:paraId="01E3D951"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(45,071)</w:t>
            </w:r>
          </w:p>
        </w:tc>
        <w:tc>
          <w:tcPr>
            <w:tcW w:w="1253" w:type="dxa"/>
            <w:tcBorders>
              <w:top w:val="nil"/>
              <w:left w:val="nil"/>
              <w:bottom w:val="single" w:sz="4" w:space="0" w:color="auto"/>
              <w:right w:val="nil"/>
            </w:tcBorders>
            <w:vAlign w:val="bottom"/>
          </w:tcPr>
          <w:p w14:paraId="1D14B665"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(49,931)</w:t>
            </w:r>
          </w:p>
        </w:tc>
        <w:tc>
          <w:tcPr>
            <w:tcW w:w="1253" w:type="dxa"/>
            <w:tcBorders>
              <w:top w:val="nil"/>
              <w:left w:val="nil"/>
              <w:bottom w:val="single" w:sz="4" w:space="0" w:color="auto"/>
              <w:right w:val="nil"/>
            </w:tcBorders>
          </w:tcPr>
          <w:p w14:paraId="3EA5FC7D"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(98,789)</w:t>
            </w:r>
          </w:p>
        </w:tc>
        <w:tc>
          <w:tcPr>
            <w:tcW w:w="1253" w:type="dxa"/>
            <w:tcBorders>
              <w:top w:val="nil"/>
              <w:left w:val="nil"/>
              <w:bottom w:val="single" w:sz="4" w:space="0" w:color="auto"/>
              <w:right w:val="nil"/>
            </w:tcBorders>
            <w:vAlign w:val="bottom"/>
          </w:tcPr>
          <w:p w14:paraId="00D40FF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(55,269)</w:t>
            </w:r>
          </w:p>
        </w:tc>
        <w:tc>
          <w:tcPr>
            <w:tcW w:w="1253" w:type="dxa"/>
            <w:tcBorders>
              <w:top w:val="nil"/>
              <w:left w:val="nil"/>
              <w:bottom w:val="single" w:sz="4" w:space="0" w:color="auto"/>
              <w:right w:val="nil"/>
            </w:tcBorders>
          </w:tcPr>
          <w:p w14:paraId="627463CB"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(32,905)</w:t>
            </w:r>
          </w:p>
        </w:tc>
        <w:tc>
          <w:tcPr>
            <w:tcW w:w="1253" w:type="dxa"/>
            <w:tcBorders>
              <w:top w:val="nil"/>
              <w:left w:val="nil"/>
              <w:bottom w:val="single" w:sz="4" w:space="0" w:color="auto"/>
              <w:right w:val="nil"/>
            </w:tcBorders>
          </w:tcPr>
          <w:p w14:paraId="26255B6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D47CA" w:rsidRPr="002A6BA2" w14:paraId="7827A035" w14:textId="77777777" w:rsidTr="004908B3">
        <w:tc>
          <w:tcPr>
            <w:tcW w:w="1985" w:type="dxa"/>
            <w:tcBorders>
              <w:top w:val="nil"/>
              <w:left w:val="nil"/>
              <w:bottom w:val="nil"/>
              <w:right w:val="nil"/>
            </w:tcBorders>
          </w:tcPr>
          <w:p w14:paraId="35402C9A" w14:textId="77777777" w:rsidR="00ED47CA" w:rsidRPr="00F87287" w:rsidRDefault="00ED47CA" w:rsidP="00ED47CA">
            <w:pPr>
              <w:ind w:left="-101"/>
              <w:rPr>
                <w:rFonts w:ascii="Arial" w:eastAsia="Arial Unicode MS" w:hAnsi="Arial" w:cs="Arial"/>
                <w:sz w:val="16"/>
                <w:szCs w:val="16"/>
                <w:lang w:bidi="th-TH"/>
              </w:rPr>
            </w:pPr>
          </w:p>
        </w:tc>
        <w:tc>
          <w:tcPr>
            <w:tcW w:w="1221" w:type="dxa"/>
            <w:tcBorders>
              <w:top w:val="single" w:sz="4" w:space="0" w:color="auto"/>
              <w:left w:val="nil"/>
              <w:right w:val="nil"/>
            </w:tcBorders>
            <w:vAlign w:val="bottom"/>
          </w:tcPr>
          <w:p w14:paraId="79FBE3A3"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vAlign w:val="bottom"/>
          </w:tcPr>
          <w:p w14:paraId="4F58E04C" w14:textId="77777777" w:rsidR="00ED47CA" w:rsidRPr="002A6BA2" w:rsidRDefault="00ED47CA" w:rsidP="00865727">
            <w:pPr>
              <w:ind w:right="-72"/>
              <w:jc w:val="right"/>
              <w:rPr>
                <w:rFonts w:ascii="Arial" w:hAnsi="Arial" w:cs="Arial"/>
                <w:sz w:val="15"/>
                <w:szCs w:val="15"/>
              </w:rPr>
            </w:pPr>
          </w:p>
        </w:tc>
        <w:tc>
          <w:tcPr>
            <w:tcW w:w="1253" w:type="dxa"/>
            <w:tcBorders>
              <w:top w:val="single" w:sz="4" w:space="0" w:color="auto"/>
              <w:left w:val="nil"/>
              <w:right w:val="nil"/>
            </w:tcBorders>
          </w:tcPr>
          <w:p w14:paraId="1FA195A8"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vAlign w:val="bottom"/>
          </w:tcPr>
          <w:p w14:paraId="14F723E7" w14:textId="77777777" w:rsidR="00ED47CA" w:rsidRPr="002A6BA2" w:rsidRDefault="00ED47CA" w:rsidP="00865727">
            <w:pPr>
              <w:ind w:right="-72"/>
              <w:jc w:val="right"/>
              <w:rPr>
                <w:rFonts w:ascii="Arial" w:hAnsi="Arial" w:cs="Arial"/>
                <w:sz w:val="15"/>
                <w:szCs w:val="15"/>
              </w:rPr>
            </w:pPr>
          </w:p>
        </w:tc>
        <w:tc>
          <w:tcPr>
            <w:tcW w:w="1253" w:type="dxa"/>
            <w:tcBorders>
              <w:top w:val="single" w:sz="4" w:space="0" w:color="auto"/>
              <w:left w:val="nil"/>
              <w:right w:val="nil"/>
            </w:tcBorders>
          </w:tcPr>
          <w:p w14:paraId="68290E89" w14:textId="77777777" w:rsidR="00ED47CA" w:rsidRPr="002A6BA2" w:rsidRDefault="00ED47CA"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0A1F91C3" w14:textId="77777777" w:rsidR="00ED47CA" w:rsidRPr="002A6BA2" w:rsidRDefault="00ED47CA" w:rsidP="00865727">
            <w:pPr>
              <w:ind w:right="-72"/>
              <w:jc w:val="right"/>
              <w:rPr>
                <w:rFonts w:ascii="Arial" w:eastAsia="Arial Unicode MS" w:hAnsi="Arial" w:cs="Arial"/>
                <w:sz w:val="15"/>
                <w:szCs w:val="15"/>
                <w:lang w:bidi="th-TH"/>
              </w:rPr>
            </w:pPr>
          </w:p>
        </w:tc>
      </w:tr>
      <w:tr w:rsidR="00EA3A70" w:rsidRPr="002A6BA2" w14:paraId="19B24007" w14:textId="77777777" w:rsidTr="004908B3">
        <w:tc>
          <w:tcPr>
            <w:tcW w:w="1985" w:type="dxa"/>
            <w:tcBorders>
              <w:top w:val="nil"/>
              <w:left w:val="nil"/>
              <w:right w:val="nil"/>
            </w:tcBorders>
          </w:tcPr>
          <w:p w14:paraId="7579A9EC" w14:textId="7605A98B" w:rsidR="00EA3A70" w:rsidRPr="00F87287" w:rsidRDefault="00EA3A70" w:rsidP="00ED47CA">
            <w:pPr>
              <w:ind w:left="-101"/>
              <w:rPr>
                <w:rFonts w:ascii="Arial" w:eastAsia="Arial Unicode MS" w:hAnsi="Arial" w:cs="Arial"/>
                <w:sz w:val="16"/>
                <w:szCs w:val="16"/>
                <w:lang w:bidi="th-TH"/>
              </w:rPr>
            </w:pPr>
            <w:r w:rsidRPr="00F87287">
              <w:rPr>
                <w:rFonts w:ascii="Arial" w:eastAsia="Arial Unicode MS" w:hAnsi="Arial" w:cs="Arial"/>
                <w:sz w:val="16"/>
                <w:szCs w:val="16"/>
                <w:lang w:bidi="th-TH"/>
              </w:rPr>
              <w:t>Net assets</w:t>
            </w:r>
          </w:p>
        </w:tc>
        <w:tc>
          <w:tcPr>
            <w:tcW w:w="1221" w:type="dxa"/>
            <w:tcBorders>
              <w:left w:val="nil"/>
              <w:bottom w:val="single" w:sz="4" w:space="0" w:color="auto"/>
              <w:right w:val="nil"/>
            </w:tcBorders>
            <w:vAlign w:val="bottom"/>
          </w:tcPr>
          <w:p w14:paraId="5778A724"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370,615</w:t>
            </w:r>
          </w:p>
        </w:tc>
        <w:tc>
          <w:tcPr>
            <w:tcW w:w="1253" w:type="dxa"/>
            <w:tcBorders>
              <w:left w:val="nil"/>
              <w:bottom w:val="single" w:sz="4" w:space="0" w:color="auto"/>
              <w:right w:val="nil"/>
            </w:tcBorders>
            <w:vAlign w:val="bottom"/>
          </w:tcPr>
          <w:p w14:paraId="4AB0E9EB"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395,881</w:t>
            </w:r>
          </w:p>
        </w:tc>
        <w:tc>
          <w:tcPr>
            <w:tcW w:w="1253" w:type="dxa"/>
            <w:tcBorders>
              <w:left w:val="nil"/>
              <w:bottom w:val="single" w:sz="4" w:space="0" w:color="auto"/>
              <w:right w:val="nil"/>
            </w:tcBorders>
          </w:tcPr>
          <w:p w14:paraId="000AAE0C"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256,660</w:t>
            </w:r>
          </w:p>
        </w:tc>
        <w:tc>
          <w:tcPr>
            <w:tcW w:w="1253" w:type="dxa"/>
            <w:tcBorders>
              <w:left w:val="nil"/>
              <w:bottom w:val="single" w:sz="4" w:space="0" w:color="auto"/>
              <w:right w:val="nil"/>
            </w:tcBorders>
            <w:vAlign w:val="bottom"/>
          </w:tcPr>
          <w:p w14:paraId="34C3B563"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221,411</w:t>
            </w:r>
          </w:p>
        </w:tc>
        <w:tc>
          <w:tcPr>
            <w:tcW w:w="1253" w:type="dxa"/>
            <w:tcBorders>
              <w:left w:val="nil"/>
              <w:bottom w:val="single" w:sz="4" w:space="0" w:color="auto"/>
              <w:right w:val="nil"/>
            </w:tcBorders>
          </w:tcPr>
          <w:p w14:paraId="53126531"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120,931</w:t>
            </w:r>
          </w:p>
        </w:tc>
        <w:tc>
          <w:tcPr>
            <w:tcW w:w="1253" w:type="dxa"/>
            <w:tcBorders>
              <w:left w:val="nil"/>
              <w:bottom w:val="single" w:sz="4" w:space="0" w:color="auto"/>
              <w:right w:val="nil"/>
            </w:tcBorders>
          </w:tcPr>
          <w:p w14:paraId="03C0E23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5D09FDCB" w14:textId="77777777" w:rsidTr="004908B3">
        <w:tc>
          <w:tcPr>
            <w:tcW w:w="1985" w:type="dxa"/>
            <w:tcBorders>
              <w:left w:val="nil"/>
              <w:right w:val="nil"/>
            </w:tcBorders>
          </w:tcPr>
          <w:p w14:paraId="664F184B" w14:textId="77777777" w:rsidR="00EA3A70" w:rsidRPr="00F87287" w:rsidRDefault="00EA3A70" w:rsidP="00ED47CA">
            <w:pPr>
              <w:ind w:left="-101"/>
              <w:rPr>
                <w:rFonts w:ascii="Arial" w:eastAsia="Arial Unicode MS" w:hAnsi="Arial" w:cs="Arial"/>
                <w:sz w:val="16"/>
                <w:szCs w:val="16"/>
                <w:cs/>
                <w:lang w:bidi="th-TH"/>
              </w:rPr>
            </w:pPr>
          </w:p>
        </w:tc>
        <w:tc>
          <w:tcPr>
            <w:tcW w:w="1221" w:type="dxa"/>
            <w:tcBorders>
              <w:top w:val="single" w:sz="4" w:space="0" w:color="auto"/>
              <w:left w:val="nil"/>
              <w:right w:val="nil"/>
            </w:tcBorders>
          </w:tcPr>
          <w:p w14:paraId="0363E797"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2AB84660"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7A70A564"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4E85E955"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02555366"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1E6D2AA7" w14:textId="77777777" w:rsidR="00EA3A70" w:rsidRPr="002A6BA2" w:rsidRDefault="00EA3A70" w:rsidP="00865727">
            <w:pPr>
              <w:ind w:right="-72"/>
              <w:jc w:val="right"/>
              <w:rPr>
                <w:rFonts w:ascii="Arial" w:eastAsia="Arial Unicode MS" w:hAnsi="Arial" w:cs="Arial"/>
                <w:sz w:val="15"/>
                <w:szCs w:val="15"/>
                <w:lang w:bidi="th-TH"/>
              </w:rPr>
            </w:pPr>
          </w:p>
        </w:tc>
      </w:tr>
      <w:tr w:rsidR="00EA3A70" w:rsidRPr="002A6BA2" w14:paraId="04569123" w14:textId="77777777" w:rsidTr="004908B3">
        <w:tc>
          <w:tcPr>
            <w:tcW w:w="1985" w:type="dxa"/>
            <w:tcBorders>
              <w:top w:val="nil"/>
              <w:left w:val="nil"/>
              <w:bottom w:val="nil"/>
              <w:right w:val="nil"/>
            </w:tcBorders>
          </w:tcPr>
          <w:p w14:paraId="0A45C3C9" w14:textId="77777777" w:rsidR="00394993" w:rsidRPr="00E70771" w:rsidRDefault="00EF4510" w:rsidP="00394993">
            <w:pPr>
              <w:ind w:left="-107"/>
              <w:rPr>
                <w:rFonts w:ascii="Arial" w:eastAsia="Arial Unicode MS" w:hAnsi="Arial" w:cs="Arial"/>
                <w:b/>
                <w:bCs/>
                <w:sz w:val="16"/>
                <w:szCs w:val="16"/>
                <w:lang w:bidi="th-TH"/>
              </w:rPr>
            </w:pPr>
            <w:r w:rsidRPr="00EF4510">
              <w:rPr>
                <w:rFonts w:ascii="Arial" w:eastAsia="Arial Unicode MS" w:hAnsi="Arial" w:cs="Arial"/>
                <w:b/>
                <w:bCs/>
                <w:sz w:val="16"/>
                <w:szCs w:val="16"/>
                <w:lang w:bidi="th-TH"/>
              </w:rPr>
              <w:t xml:space="preserve">Reconciliation to </w:t>
            </w:r>
          </w:p>
          <w:p w14:paraId="17ED68D2" w14:textId="5B2D008F" w:rsidR="00EA3A70" w:rsidRPr="00F87287" w:rsidRDefault="00394993" w:rsidP="005502CF">
            <w:pPr>
              <w:ind w:left="-107"/>
              <w:rPr>
                <w:rFonts w:ascii="Arial" w:eastAsia="Arial Unicode MS" w:hAnsi="Arial" w:cs="Arial"/>
                <w:b/>
                <w:bCs/>
                <w:sz w:val="16"/>
                <w:szCs w:val="16"/>
                <w:cs/>
                <w:lang w:bidi="th-TH"/>
              </w:rPr>
            </w:pPr>
            <w:r w:rsidRPr="00E70771">
              <w:rPr>
                <w:rFonts w:ascii="Arial" w:eastAsia="Arial Unicode MS" w:hAnsi="Arial" w:cs="Arial"/>
                <w:b/>
                <w:bCs/>
                <w:sz w:val="16"/>
                <w:szCs w:val="16"/>
                <w:lang w:bidi="th-TH"/>
              </w:rPr>
              <w:t xml:space="preserve">   </w:t>
            </w:r>
            <w:r w:rsidR="00EF4510" w:rsidRPr="00EF4510">
              <w:rPr>
                <w:rFonts w:ascii="Arial" w:eastAsia="Arial Unicode MS" w:hAnsi="Arial" w:cs="Arial"/>
                <w:b/>
                <w:bCs/>
                <w:sz w:val="16"/>
                <w:szCs w:val="16"/>
                <w:lang w:bidi="th-TH"/>
              </w:rPr>
              <w:t>carrying value</w:t>
            </w:r>
          </w:p>
        </w:tc>
        <w:tc>
          <w:tcPr>
            <w:tcW w:w="1221" w:type="dxa"/>
            <w:tcBorders>
              <w:top w:val="nil"/>
              <w:left w:val="nil"/>
              <w:right w:val="nil"/>
            </w:tcBorders>
          </w:tcPr>
          <w:p w14:paraId="09DAF139"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right w:val="nil"/>
            </w:tcBorders>
          </w:tcPr>
          <w:p w14:paraId="2F64BC46"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right w:val="nil"/>
            </w:tcBorders>
          </w:tcPr>
          <w:p w14:paraId="4697957B"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right w:val="nil"/>
            </w:tcBorders>
          </w:tcPr>
          <w:p w14:paraId="404E7789"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right w:val="nil"/>
            </w:tcBorders>
          </w:tcPr>
          <w:p w14:paraId="1D4C932C" w14:textId="77777777" w:rsidR="00EA3A70" w:rsidRPr="002A6BA2" w:rsidRDefault="00EA3A70" w:rsidP="00865727">
            <w:pPr>
              <w:ind w:right="-72"/>
              <w:jc w:val="right"/>
              <w:rPr>
                <w:rFonts w:ascii="Arial" w:eastAsia="Arial Unicode MS" w:hAnsi="Arial" w:cs="Arial"/>
                <w:sz w:val="15"/>
                <w:szCs w:val="15"/>
                <w:lang w:bidi="th-TH"/>
              </w:rPr>
            </w:pPr>
          </w:p>
        </w:tc>
        <w:tc>
          <w:tcPr>
            <w:tcW w:w="1253" w:type="dxa"/>
            <w:tcBorders>
              <w:top w:val="nil"/>
              <w:left w:val="nil"/>
              <w:right w:val="nil"/>
            </w:tcBorders>
          </w:tcPr>
          <w:p w14:paraId="1DB6AEA4" w14:textId="77777777" w:rsidR="00EA3A70" w:rsidRPr="002A6BA2" w:rsidRDefault="00EA3A70" w:rsidP="00865727">
            <w:pPr>
              <w:ind w:right="-72"/>
              <w:jc w:val="right"/>
              <w:rPr>
                <w:rFonts w:ascii="Arial" w:eastAsia="Arial Unicode MS" w:hAnsi="Arial" w:cs="Arial"/>
                <w:sz w:val="15"/>
                <w:szCs w:val="15"/>
                <w:lang w:bidi="th-TH"/>
              </w:rPr>
            </w:pPr>
          </w:p>
        </w:tc>
      </w:tr>
      <w:tr w:rsidR="00EA3A70" w:rsidRPr="002A6BA2" w14:paraId="4F11CC0C" w14:textId="77777777" w:rsidTr="004908B3">
        <w:tc>
          <w:tcPr>
            <w:tcW w:w="1985" w:type="dxa"/>
            <w:tcBorders>
              <w:top w:val="nil"/>
              <w:left w:val="nil"/>
              <w:bottom w:val="nil"/>
              <w:right w:val="nil"/>
            </w:tcBorders>
          </w:tcPr>
          <w:p w14:paraId="69525B5C" w14:textId="77777777" w:rsidR="00E45F39" w:rsidRDefault="00EF4510" w:rsidP="00ED47CA">
            <w:pPr>
              <w:ind w:left="-101"/>
              <w:rPr>
                <w:rFonts w:ascii="Arial" w:eastAsia="Arial Unicode MS" w:hAnsi="Arial" w:cs="Arial"/>
                <w:sz w:val="16"/>
                <w:szCs w:val="16"/>
                <w:lang w:bidi="th-TH"/>
              </w:rPr>
            </w:pPr>
            <w:r w:rsidRPr="00F87287">
              <w:rPr>
                <w:rFonts w:ascii="Arial" w:eastAsia="Arial Unicode MS" w:hAnsi="Arial" w:cs="Arial"/>
                <w:sz w:val="16"/>
                <w:szCs w:val="16"/>
                <w:lang w:bidi="th-TH"/>
              </w:rPr>
              <w:t xml:space="preserve">Net assets </w:t>
            </w:r>
            <w:r w:rsidR="001976CA" w:rsidRPr="00F87287">
              <w:rPr>
                <w:rFonts w:ascii="Arial" w:eastAsia="Arial Unicode MS" w:hAnsi="Arial" w:cs="Arial"/>
                <w:sz w:val="16"/>
                <w:szCs w:val="16"/>
                <w:lang w:bidi="th-TH"/>
              </w:rPr>
              <w:t xml:space="preserve">at the end of </w:t>
            </w:r>
          </w:p>
          <w:p w14:paraId="080AB11A" w14:textId="527DC5FA" w:rsidR="00EA3A70" w:rsidRPr="00F87287" w:rsidRDefault="00E45F39" w:rsidP="00ED47CA">
            <w:pPr>
              <w:ind w:left="-101"/>
              <w:rPr>
                <w:rFonts w:ascii="Arial" w:eastAsia="Arial Unicode MS" w:hAnsi="Arial" w:cs="Arial"/>
                <w:sz w:val="16"/>
                <w:szCs w:val="16"/>
                <w:cs/>
                <w:lang w:bidi="th-TH"/>
              </w:rPr>
            </w:pPr>
            <w:r>
              <w:rPr>
                <w:rFonts w:ascii="Arial" w:eastAsia="Arial Unicode MS" w:hAnsi="Arial" w:cs="Arial"/>
                <w:sz w:val="16"/>
                <w:szCs w:val="16"/>
                <w:lang w:bidi="th-TH"/>
              </w:rPr>
              <w:t xml:space="preserve">   </w:t>
            </w:r>
            <w:r w:rsidR="001976CA" w:rsidRPr="00F87287">
              <w:rPr>
                <w:rFonts w:ascii="Arial" w:eastAsia="Arial Unicode MS" w:hAnsi="Arial" w:cs="Arial"/>
                <w:sz w:val="16"/>
                <w:szCs w:val="16"/>
                <w:lang w:bidi="th-TH"/>
              </w:rPr>
              <w:t>the year</w:t>
            </w:r>
          </w:p>
        </w:tc>
        <w:tc>
          <w:tcPr>
            <w:tcW w:w="1221" w:type="dxa"/>
            <w:tcBorders>
              <w:left w:val="nil"/>
              <w:right w:val="nil"/>
            </w:tcBorders>
          </w:tcPr>
          <w:p w14:paraId="01694EA5" w14:textId="77777777" w:rsidR="00382A24" w:rsidRDefault="00382A24" w:rsidP="00865727">
            <w:pPr>
              <w:ind w:right="-72"/>
              <w:jc w:val="right"/>
              <w:rPr>
                <w:rFonts w:ascii="Arial" w:hAnsi="Arial" w:cs="Arial"/>
                <w:sz w:val="15"/>
                <w:szCs w:val="15"/>
              </w:rPr>
            </w:pPr>
          </w:p>
          <w:p w14:paraId="1D38ED91"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370,615</w:t>
            </w:r>
          </w:p>
        </w:tc>
        <w:tc>
          <w:tcPr>
            <w:tcW w:w="1253" w:type="dxa"/>
            <w:tcBorders>
              <w:left w:val="nil"/>
              <w:right w:val="nil"/>
            </w:tcBorders>
            <w:vAlign w:val="bottom"/>
          </w:tcPr>
          <w:p w14:paraId="2BFE9337"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395,881</w:t>
            </w:r>
          </w:p>
        </w:tc>
        <w:tc>
          <w:tcPr>
            <w:tcW w:w="1253" w:type="dxa"/>
            <w:tcBorders>
              <w:left w:val="nil"/>
              <w:right w:val="nil"/>
            </w:tcBorders>
          </w:tcPr>
          <w:p w14:paraId="13108712" w14:textId="77777777" w:rsidR="00382A24" w:rsidRDefault="00382A24" w:rsidP="00865727">
            <w:pPr>
              <w:ind w:right="-72"/>
              <w:jc w:val="right"/>
              <w:rPr>
                <w:rFonts w:ascii="Arial" w:hAnsi="Arial" w:cs="Arial"/>
                <w:sz w:val="15"/>
                <w:szCs w:val="15"/>
              </w:rPr>
            </w:pPr>
          </w:p>
          <w:p w14:paraId="60628004"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256,660</w:t>
            </w:r>
          </w:p>
        </w:tc>
        <w:tc>
          <w:tcPr>
            <w:tcW w:w="1253" w:type="dxa"/>
            <w:tcBorders>
              <w:left w:val="nil"/>
              <w:right w:val="nil"/>
            </w:tcBorders>
            <w:vAlign w:val="bottom"/>
          </w:tcPr>
          <w:p w14:paraId="3DD60DE4"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221,411</w:t>
            </w:r>
          </w:p>
        </w:tc>
        <w:tc>
          <w:tcPr>
            <w:tcW w:w="1253" w:type="dxa"/>
            <w:tcBorders>
              <w:left w:val="nil"/>
              <w:right w:val="nil"/>
            </w:tcBorders>
          </w:tcPr>
          <w:p w14:paraId="20CCD154" w14:textId="77777777" w:rsidR="00382A24" w:rsidRDefault="00382A24" w:rsidP="00865727">
            <w:pPr>
              <w:ind w:right="-72"/>
              <w:jc w:val="right"/>
              <w:rPr>
                <w:rFonts w:ascii="Arial" w:hAnsi="Arial" w:cs="Arial"/>
                <w:sz w:val="15"/>
                <w:szCs w:val="15"/>
              </w:rPr>
            </w:pPr>
          </w:p>
          <w:p w14:paraId="57DFC80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120,931</w:t>
            </w:r>
          </w:p>
        </w:tc>
        <w:tc>
          <w:tcPr>
            <w:tcW w:w="1253" w:type="dxa"/>
            <w:tcBorders>
              <w:left w:val="nil"/>
              <w:right w:val="nil"/>
            </w:tcBorders>
          </w:tcPr>
          <w:p w14:paraId="3F08C8F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5F755400" w14:textId="77777777" w:rsidTr="009544B5">
        <w:tc>
          <w:tcPr>
            <w:tcW w:w="1985" w:type="dxa"/>
            <w:tcBorders>
              <w:top w:val="nil"/>
              <w:left w:val="nil"/>
              <w:bottom w:val="nil"/>
              <w:right w:val="nil"/>
            </w:tcBorders>
            <w:vAlign w:val="bottom"/>
          </w:tcPr>
          <w:p w14:paraId="659AB39F" w14:textId="0A947B83" w:rsidR="00394993" w:rsidRPr="00E70771" w:rsidRDefault="001976CA" w:rsidP="00C402E4">
            <w:pPr>
              <w:ind w:left="-101"/>
              <w:rPr>
                <w:rFonts w:ascii="Arial" w:eastAsia="Arial Unicode MS" w:hAnsi="Arial" w:cs="Arial"/>
                <w:sz w:val="16"/>
                <w:szCs w:val="16"/>
                <w:lang w:bidi="th-TH"/>
              </w:rPr>
            </w:pPr>
            <w:r w:rsidRPr="001976CA">
              <w:rPr>
                <w:rFonts w:ascii="Arial" w:eastAsia="Arial Unicode MS" w:hAnsi="Arial" w:cs="Arial"/>
                <w:sz w:val="16"/>
                <w:szCs w:val="16"/>
                <w:lang w:bidi="th-TH"/>
              </w:rPr>
              <w:t>Group’s interest in joint</w:t>
            </w:r>
          </w:p>
          <w:p w14:paraId="08E20D3A" w14:textId="1E0A1482" w:rsidR="00EA3A70" w:rsidRPr="00F87287" w:rsidRDefault="005502CF" w:rsidP="00C402E4">
            <w:pPr>
              <w:ind w:left="-101"/>
              <w:rPr>
                <w:rFonts w:ascii="Arial" w:eastAsia="Arial Unicode MS" w:hAnsi="Arial" w:cs="Arial"/>
                <w:sz w:val="16"/>
                <w:szCs w:val="16"/>
                <w:lang w:bidi="th-TH"/>
              </w:rPr>
            </w:pPr>
            <w:r>
              <w:rPr>
                <w:rFonts w:ascii="Arial" w:eastAsia="Arial Unicode MS" w:hAnsi="Arial" w:cs="Arial"/>
                <w:sz w:val="16"/>
                <w:szCs w:val="16"/>
                <w:lang w:bidi="th-TH"/>
              </w:rPr>
              <w:t xml:space="preserve">   </w:t>
            </w:r>
            <w:r w:rsidR="001976CA" w:rsidRPr="001976CA">
              <w:rPr>
                <w:rFonts w:ascii="Arial" w:eastAsia="Arial Unicode MS" w:hAnsi="Arial" w:cs="Arial"/>
                <w:sz w:val="16"/>
                <w:szCs w:val="16"/>
                <w:lang w:bidi="th-TH"/>
              </w:rPr>
              <w:t>venture (percentage)</w:t>
            </w:r>
          </w:p>
        </w:tc>
        <w:tc>
          <w:tcPr>
            <w:tcW w:w="1221" w:type="dxa"/>
            <w:tcBorders>
              <w:left w:val="nil"/>
              <w:bottom w:val="single" w:sz="4" w:space="0" w:color="auto"/>
              <w:right w:val="nil"/>
            </w:tcBorders>
            <w:vAlign w:val="bottom"/>
          </w:tcPr>
          <w:p w14:paraId="4DB274F5" w14:textId="77777777" w:rsidR="00C73E11" w:rsidRPr="00E70771" w:rsidRDefault="00C73E11" w:rsidP="00C402E4">
            <w:pPr>
              <w:ind w:right="-72"/>
              <w:jc w:val="right"/>
              <w:rPr>
                <w:rFonts w:ascii="Arial" w:eastAsia="Arial Unicode MS" w:hAnsi="Arial" w:cs="Arial"/>
                <w:sz w:val="15"/>
                <w:szCs w:val="15"/>
                <w:lang w:bidi="th-TH"/>
              </w:rPr>
            </w:pPr>
          </w:p>
          <w:p w14:paraId="6322317A" w14:textId="2BB15910"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25</w:t>
            </w:r>
          </w:p>
        </w:tc>
        <w:tc>
          <w:tcPr>
            <w:tcW w:w="1253" w:type="dxa"/>
            <w:tcBorders>
              <w:left w:val="nil"/>
              <w:bottom w:val="single" w:sz="4" w:space="0" w:color="auto"/>
              <w:right w:val="nil"/>
            </w:tcBorders>
            <w:vAlign w:val="bottom"/>
          </w:tcPr>
          <w:p w14:paraId="240A973F" w14:textId="77777777" w:rsidR="00C73E11" w:rsidRPr="00E70771" w:rsidRDefault="00C73E11" w:rsidP="00C402E4">
            <w:pPr>
              <w:ind w:right="-72"/>
              <w:jc w:val="right"/>
              <w:rPr>
                <w:rFonts w:ascii="Arial" w:eastAsia="Arial Unicode MS" w:hAnsi="Arial" w:cs="Arial"/>
                <w:sz w:val="15"/>
                <w:szCs w:val="15"/>
                <w:lang w:bidi="th-TH"/>
              </w:rPr>
            </w:pPr>
          </w:p>
          <w:p w14:paraId="31D0F322" w14:textId="523DB30B"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25</w:t>
            </w:r>
          </w:p>
        </w:tc>
        <w:tc>
          <w:tcPr>
            <w:tcW w:w="1253" w:type="dxa"/>
            <w:tcBorders>
              <w:left w:val="nil"/>
              <w:bottom w:val="single" w:sz="4" w:space="0" w:color="auto"/>
              <w:right w:val="nil"/>
            </w:tcBorders>
            <w:vAlign w:val="bottom"/>
          </w:tcPr>
          <w:p w14:paraId="48939D4A" w14:textId="77777777" w:rsidR="00C73E11" w:rsidRPr="00E70771" w:rsidRDefault="00C73E11" w:rsidP="00C402E4">
            <w:pPr>
              <w:ind w:right="-72"/>
              <w:jc w:val="right"/>
              <w:rPr>
                <w:rFonts w:ascii="Arial" w:eastAsia="Arial Unicode MS" w:hAnsi="Arial" w:cs="Arial"/>
                <w:sz w:val="15"/>
                <w:szCs w:val="15"/>
                <w:lang w:bidi="th-TH"/>
              </w:rPr>
            </w:pPr>
          </w:p>
          <w:p w14:paraId="380C22B7" w14:textId="4C7BE882"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20</w:t>
            </w:r>
          </w:p>
        </w:tc>
        <w:tc>
          <w:tcPr>
            <w:tcW w:w="1253" w:type="dxa"/>
            <w:tcBorders>
              <w:left w:val="nil"/>
              <w:bottom w:val="single" w:sz="4" w:space="0" w:color="auto"/>
              <w:right w:val="nil"/>
            </w:tcBorders>
            <w:vAlign w:val="bottom"/>
          </w:tcPr>
          <w:p w14:paraId="1C32A9E5" w14:textId="77777777" w:rsidR="00C73E11" w:rsidRPr="00E70771" w:rsidRDefault="00C73E11" w:rsidP="00C402E4">
            <w:pPr>
              <w:ind w:right="-72"/>
              <w:jc w:val="right"/>
              <w:rPr>
                <w:rFonts w:ascii="Arial" w:eastAsia="Arial Unicode MS" w:hAnsi="Arial" w:cs="Arial"/>
                <w:sz w:val="15"/>
                <w:szCs w:val="15"/>
                <w:lang w:bidi="th-TH"/>
              </w:rPr>
            </w:pPr>
          </w:p>
          <w:p w14:paraId="449C8545" w14:textId="62060675"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20</w:t>
            </w:r>
          </w:p>
        </w:tc>
        <w:tc>
          <w:tcPr>
            <w:tcW w:w="1253" w:type="dxa"/>
            <w:tcBorders>
              <w:left w:val="nil"/>
              <w:bottom w:val="single" w:sz="4" w:space="0" w:color="auto"/>
              <w:right w:val="nil"/>
            </w:tcBorders>
            <w:vAlign w:val="bottom"/>
          </w:tcPr>
          <w:p w14:paraId="1B8BE6B0" w14:textId="77777777" w:rsidR="00C73E11" w:rsidRPr="00E70771" w:rsidRDefault="00C73E11" w:rsidP="00C402E4">
            <w:pPr>
              <w:ind w:right="-72"/>
              <w:jc w:val="right"/>
              <w:rPr>
                <w:rFonts w:ascii="Arial" w:eastAsia="Arial Unicode MS" w:hAnsi="Arial" w:cs="Arial"/>
                <w:sz w:val="15"/>
                <w:szCs w:val="15"/>
                <w:lang w:bidi="th-TH"/>
              </w:rPr>
            </w:pPr>
          </w:p>
          <w:p w14:paraId="43B18A26" w14:textId="5EAC858A"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25</w:t>
            </w:r>
          </w:p>
        </w:tc>
        <w:tc>
          <w:tcPr>
            <w:tcW w:w="1253" w:type="dxa"/>
            <w:tcBorders>
              <w:left w:val="nil"/>
              <w:bottom w:val="single" w:sz="4" w:space="0" w:color="auto"/>
              <w:right w:val="nil"/>
            </w:tcBorders>
            <w:vAlign w:val="bottom"/>
          </w:tcPr>
          <w:p w14:paraId="48EE6F5E" w14:textId="77777777" w:rsidR="00C73E11" w:rsidRPr="00E70771" w:rsidRDefault="00C73E11" w:rsidP="00C402E4">
            <w:pPr>
              <w:ind w:right="-72"/>
              <w:jc w:val="right"/>
              <w:rPr>
                <w:rFonts w:ascii="Arial" w:eastAsia="Arial Unicode MS" w:hAnsi="Arial" w:cs="Arial"/>
                <w:sz w:val="15"/>
                <w:szCs w:val="15"/>
                <w:lang w:bidi="th-TH"/>
              </w:rPr>
            </w:pPr>
          </w:p>
          <w:p w14:paraId="0D0DA4BB" w14:textId="611DA276"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072CC2C9" w14:textId="77777777" w:rsidTr="008B17C9">
        <w:trPr>
          <w:trHeight w:val="375"/>
        </w:trPr>
        <w:tc>
          <w:tcPr>
            <w:tcW w:w="1985" w:type="dxa"/>
            <w:tcBorders>
              <w:top w:val="nil"/>
              <w:left w:val="nil"/>
              <w:bottom w:val="nil"/>
              <w:right w:val="nil"/>
            </w:tcBorders>
          </w:tcPr>
          <w:p w14:paraId="481DC78D" w14:textId="77777777" w:rsidR="00394993" w:rsidRPr="00E70771" w:rsidRDefault="001976CA" w:rsidP="00ED47CA">
            <w:pPr>
              <w:ind w:left="-101"/>
              <w:rPr>
                <w:rFonts w:ascii="Arial" w:eastAsia="Arial Unicode MS" w:hAnsi="Arial" w:cs="Arial"/>
                <w:sz w:val="16"/>
                <w:szCs w:val="16"/>
                <w:lang w:bidi="th-TH"/>
              </w:rPr>
            </w:pPr>
            <w:r w:rsidRPr="001976CA">
              <w:rPr>
                <w:rFonts w:ascii="Arial" w:eastAsia="Arial Unicode MS" w:hAnsi="Arial" w:cs="Arial"/>
                <w:sz w:val="16"/>
                <w:szCs w:val="16"/>
                <w:lang w:bidi="th-TH"/>
              </w:rPr>
              <w:t xml:space="preserve">Group’s interest in joint </w:t>
            </w:r>
          </w:p>
          <w:p w14:paraId="19A03FB2" w14:textId="0C88E9D0" w:rsidR="00EA3A70" w:rsidRPr="00F87287" w:rsidRDefault="00394993" w:rsidP="005502CF">
            <w:pPr>
              <w:ind w:left="-101" w:right="-102"/>
              <w:rPr>
                <w:rFonts w:ascii="Arial" w:eastAsia="Arial Unicode MS" w:hAnsi="Arial" w:cs="Arial"/>
                <w:sz w:val="16"/>
                <w:szCs w:val="16"/>
                <w:cs/>
                <w:lang w:bidi="th-TH"/>
              </w:rPr>
            </w:pPr>
            <w:r w:rsidRPr="00E70771">
              <w:rPr>
                <w:rFonts w:ascii="Arial" w:eastAsia="Arial Unicode MS" w:hAnsi="Arial" w:cs="Arial"/>
                <w:sz w:val="16"/>
                <w:szCs w:val="16"/>
                <w:lang w:bidi="th-TH"/>
              </w:rPr>
              <w:t xml:space="preserve">  </w:t>
            </w:r>
            <w:r w:rsidR="005502CF">
              <w:rPr>
                <w:rFonts w:ascii="Arial" w:eastAsia="Arial Unicode MS" w:hAnsi="Arial" w:cs="Arial"/>
                <w:sz w:val="16"/>
                <w:szCs w:val="16"/>
                <w:lang w:bidi="th-TH"/>
              </w:rPr>
              <w:t xml:space="preserve"> </w:t>
            </w:r>
            <w:r w:rsidR="001976CA" w:rsidRPr="001976CA">
              <w:rPr>
                <w:rFonts w:ascii="Arial" w:eastAsia="Arial Unicode MS" w:hAnsi="Arial" w:cs="Arial"/>
                <w:sz w:val="16"/>
                <w:szCs w:val="16"/>
                <w:lang w:bidi="th-TH"/>
              </w:rPr>
              <w:t xml:space="preserve">venture </w:t>
            </w:r>
          </w:p>
        </w:tc>
        <w:tc>
          <w:tcPr>
            <w:tcW w:w="1221" w:type="dxa"/>
            <w:tcBorders>
              <w:top w:val="single" w:sz="4" w:space="0" w:color="auto"/>
              <w:left w:val="nil"/>
              <w:right w:val="nil"/>
            </w:tcBorders>
            <w:vAlign w:val="bottom"/>
          </w:tcPr>
          <w:p w14:paraId="33B8587F"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92,654</w:t>
            </w:r>
          </w:p>
        </w:tc>
        <w:tc>
          <w:tcPr>
            <w:tcW w:w="1253" w:type="dxa"/>
            <w:tcBorders>
              <w:top w:val="single" w:sz="4" w:space="0" w:color="auto"/>
              <w:left w:val="nil"/>
              <w:right w:val="nil"/>
            </w:tcBorders>
            <w:vAlign w:val="bottom"/>
          </w:tcPr>
          <w:p w14:paraId="4227C8E4"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98,970</w:t>
            </w:r>
          </w:p>
        </w:tc>
        <w:tc>
          <w:tcPr>
            <w:tcW w:w="1253" w:type="dxa"/>
            <w:tcBorders>
              <w:top w:val="single" w:sz="4" w:space="0" w:color="auto"/>
              <w:left w:val="nil"/>
              <w:right w:val="nil"/>
            </w:tcBorders>
            <w:vAlign w:val="bottom"/>
          </w:tcPr>
          <w:p w14:paraId="0B52BAFB"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51,332</w:t>
            </w:r>
          </w:p>
        </w:tc>
        <w:tc>
          <w:tcPr>
            <w:tcW w:w="1253" w:type="dxa"/>
            <w:tcBorders>
              <w:top w:val="single" w:sz="4" w:space="0" w:color="auto"/>
              <w:left w:val="nil"/>
              <w:right w:val="nil"/>
            </w:tcBorders>
            <w:vAlign w:val="bottom"/>
          </w:tcPr>
          <w:p w14:paraId="7FDBF517"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rPr>
              <w:t>44,282</w:t>
            </w:r>
          </w:p>
        </w:tc>
        <w:tc>
          <w:tcPr>
            <w:tcW w:w="1253" w:type="dxa"/>
            <w:tcBorders>
              <w:top w:val="single" w:sz="4" w:space="0" w:color="auto"/>
              <w:left w:val="nil"/>
              <w:right w:val="nil"/>
            </w:tcBorders>
            <w:vAlign w:val="bottom"/>
          </w:tcPr>
          <w:p w14:paraId="34565F41"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30,233</w:t>
            </w:r>
          </w:p>
        </w:tc>
        <w:tc>
          <w:tcPr>
            <w:tcW w:w="1253" w:type="dxa"/>
            <w:tcBorders>
              <w:top w:val="single" w:sz="4" w:space="0" w:color="auto"/>
              <w:left w:val="nil"/>
              <w:right w:val="nil"/>
            </w:tcBorders>
            <w:vAlign w:val="bottom"/>
          </w:tcPr>
          <w:p w14:paraId="709109AA"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50758EAC" w14:textId="77777777" w:rsidTr="004908B3">
        <w:tc>
          <w:tcPr>
            <w:tcW w:w="1985" w:type="dxa"/>
            <w:tcBorders>
              <w:top w:val="nil"/>
              <w:left w:val="nil"/>
              <w:bottom w:val="nil"/>
              <w:right w:val="nil"/>
            </w:tcBorders>
          </w:tcPr>
          <w:p w14:paraId="39280B70" w14:textId="77777777" w:rsidR="00394993" w:rsidRPr="00E70771" w:rsidRDefault="00F87287" w:rsidP="00ED47CA">
            <w:pPr>
              <w:ind w:left="-101"/>
              <w:rPr>
                <w:rFonts w:ascii="Arial" w:hAnsi="Arial" w:cs="Arial"/>
                <w:sz w:val="16"/>
                <w:szCs w:val="16"/>
                <w:lang w:bidi="th-TH"/>
              </w:rPr>
            </w:pPr>
            <w:r w:rsidRPr="00F87287">
              <w:rPr>
                <w:rFonts w:ascii="Arial" w:hAnsi="Arial" w:cs="Arial"/>
                <w:sz w:val="16"/>
                <w:szCs w:val="16"/>
                <w:lang w:bidi="th-TH"/>
              </w:rPr>
              <w:t xml:space="preserve">Currency translation </w:t>
            </w:r>
          </w:p>
          <w:p w14:paraId="5B394E98" w14:textId="03C17195" w:rsidR="00EA3A70" w:rsidRPr="00F87287" w:rsidRDefault="00394993" w:rsidP="00ED47CA">
            <w:pPr>
              <w:ind w:left="-101"/>
              <w:rPr>
                <w:rFonts w:ascii="Arial" w:hAnsi="Arial" w:cs="Arial"/>
                <w:sz w:val="16"/>
                <w:szCs w:val="16"/>
                <w:cs/>
              </w:rPr>
            </w:pPr>
            <w:r w:rsidRPr="00E70771">
              <w:rPr>
                <w:rFonts w:ascii="Arial" w:hAnsi="Arial" w:cs="Arial"/>
                <w:sz w:val="16"/>
                <w:szCs w:val="16"/>
                <w:lang w:bidi="th-TH"/>
              </w:rPr>
              <w:t xml:space="preserve">  </w:t>
            </w:r>
            <w:r w:rsidR="005502CF">
              <w:rPr>
                <w:rFonts w:ascii="Arial" w:hAnsi="Arial" w:cs="Arial"/>
                <w:sz w:val="16"/>
                <w:szCs w:val="16"/>
                <w:lang w:bidi="th-TH"/>
              </w:rPr>
              <w:t xml:space="preserve"> </w:t>
            </w:r>
            <w:r w:rsidR="00F87287" w:rsidRPr="00F87287">
              <w:rPr>
                <w:rFonts w:ascii="Arial" w:hAnsi="Arial" w:cs="Arial"/>
                <w:sz w:val="16"/>
                <w:szCs w:val="16"/>
                <w:lang w:bidi="th-TH"/>
              </w:rPr>
              <w:t>differences</w:t>
            </w:r>
          </w:p>
        </w:tc>
        <w:tc>
          <w:tcPr>
            <w:tcW w:w="1221" w:type="dxa"/>
            <w:tcBorders>
              <w:top w:val="nil"/>
              <w:left w:val="nil"/>
              <w:right w:val="nil"/>
            </w:tcBorders>
          </w:tcPr>
          <w:p w14:paraId="1EBC4D40" w14:textId="77777777" w:rsidR="00382A24" w:rsidRDefault="00382A24" w:rsidP="00865727">
            <w:pPr>
              <w:ind w:right="-72"/>
              <w:jc w:val="right"/>
              <w:rPr>
                <w:rFonts w:ascii="Arial" w:eastAsia="Arial Unicode MS" w:hAnsi="Arial" w:cs="Arial"/>
                <w:sz w:val="15"/>
                <w:szCs w:val="15"/>
                <w:lang w:bidi="th-TH"/>
              </w:rPr>
            </w:pPr>
          </w:p>
          <w:p w14:paraId="4088F230"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25,592</w:t>
            </w:r>
          </w:p>
        </w:tc>
        <w:tc>
          <w:tcPr>
            <w:tcW w:w="1253" w:type="dxa"/>
            <w:tcBorders>
              <w:top w:val="nil"/>
              <w:left w:val="nil"/>
              <w:right w:val="nil"/>
            </w:tcBorders>
          </w:tcPr>
          <w:p w14:paraId="60024DC9" w14:textId="77777777" w:rsidR="00382A24" w:rsidRDefault="00382A24" w:rsidP="00865727">
            <w:pPr>
              <w:ind w:right="-72"/>
              <w:jc w:val="right"/>
              <w:rPr>
                <w:rFonts w:ascii="Arial" w:hAnsi="Arial" w:cs="Arial"/>
                <w:sz w:val="15"/>
                <w:szCs w:val="15"/>
                <w:lang w:bidi="th-TH"/>
              </w:rPr>
            </w:pPr>
          </w:p>
          <w:p w14:paraId="60BFF487" w14:textId="645F59CB" w:rsidR="00EA3A70" w:rsidRPr="002A6BA2" w:rsidRDefault="00EA3A70" w:rsidP="00865727">
            <w:pPr>
              <w:ind w:right="-72"/>
              <w:jc w:val="right"/>
              <w:rPr>
                <w:rFonts w:ascii="Arial" w:hAnsi="Arial" w:cs="Arial"/>
                <w:sz w:val="15"/>
                <w:szCs w:val="15"/>
                <w:lang w:bidi="th-TH"/>
              </w:rPr>
            </w:pPr>
            <w:r w:rsidRPr="002A6BA2">
              <w:rPr>
                <w:rFonts w:ascii="Arial" w:hAnsi="Arial" w:cs="Arial"/>
                <w:sz w:val="15"/>
                <w:szCs w:val="15"/>
                <w:lang w:bidi="th-TH"/>
              </w:rPr>
              <w:t>15,54</w:t>
            </w:r>
            <w:r w:rsidR="00724B12" w:rsidRPr="002A6BA2">
              <w:rPr>
                <w:rFonts w:ascii="Arial" w:hAnsi="Arial" w:cs="Arial"/>
                <w:sz w:val="15"/>
                <w:szCs w:val="15"/>
                <w:lang w:bidi="th-TH"/>
              </w:rPr>
              <w:t>5</w:t>
            </w:r>
          </w:p>
        </w:tc>
        <w:tc>
          <w:tcPr>
            <w:tcW w:w="1253" w:type="dxa"/>
            <w:tcBorders>
              <w:top w:val="nil"/>
              <w:left w:val="nil"/>
              <w:right w:val="nil"/>
            </w:tcBorders>
          </w:tcPr>
          <w:p w14:paraId="64BF79E2" w14:textId="77777777" w:rsidR="00382A24" w:rsidRDefault="00382A24" w:rsidP="00865727">
            <w:pPr>
              <w:ind w:right="-72"/>
              <w:jc w:val="right"/>
              <w:rPr>
                <w:rFonts w:ascii="Arial" w:eastAsia="Arial Unicode MS" w:hAnsi="Arial" w:cs="Arial"/>
                <w:sz w:val="15"/>
                <w:szCs w:val="15"/>
                <w:lang w:bidi="th-TH"/>
              </w:rPr>
            </w:pPr>
          </w:p>
          <w:p w14:paraId="3F14B7C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7,738</w:t>
            </w:r>
          </w:p>
        </w:tc>
        <w:tc>
          <w:tcPr>
            <w:tcW w:w="1253" w:type="dxa"/>
            <w:tcBorders>
              <w:top w:val="nil"/>
              <w:left w:val="nil"/>
              <w:right w:val="nil"/>
            </w:tcBorders>
          </w:tcPr>
          <w:p w14:paraId="28CD61EA" w14:textId="77777777" w:rsidR="00382A24" w:rsidRDefault="00382A24" w:rsidP="00865727">
            <w:pPr>
              <w:ind w:right="-72"/>
              <w:jc w:val="right"/>
              <w:rPr>
                <w:rFonts w:ascii="Arial" w:eastAsia="Arial Unicode MS" w:hAnsi="Arial" w:cs="Arial"/>
                <w:sz w:val="15"/>
                <w:szCs w:val="15"/>
                <w:lang w:bidi="th-TH"/>
              </w:rPr>
            </w:pPr>
          </w:p>
          <w:p w14:paraId="18DA69B7"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(2,572)</w:t>
            </w:r>
          </w:p>
        </w:tc>
        <w:tc>
          <w:tcPr>
            <w:tcW w:w="1253" w:type="dxa"/>
            <w:tcBorders>
              <w:top w:val="nil"/>
              <w:left w:val="nil"/>
              <w:right w:val="nil"/>
            </w:tcBorders>
          </w:tcPr>
          <w:p w14:paraId="1CE572E9" w14:textId="77777777" w:rsidR="00382A24" w:rsidRDefault="00382A24" w:rsidP="00865727">
            <w:pPr>
              <w:ind w:right="-72"/>
              <w:jc w:val="right"/>
              <w:rPr>
                <w:rFonts w:ascii="Arial" w:eastAsia="Arial Unicode MS" w:hAnsi="Arial" w:cs="Arial"/>
                <w:sz w:val="15"/>
                <w:szCs w:val="15"/>
                <w:lang w:bidi="th-TH"/>
              </w:rPr>
            </w:pPr>
          </w:p>
          <w:p w14:paraId="0E165BF6" w14:textId="620C34CA" w:rsidR="00EA3A70" w:rsidRPr="002A6BA2" w:rsidRDefault="0042538B" w:rsidP="00865727">
            <w:pPr>
              <w:ind w:right="-72"/>
              <w:jc w:val="right"/>
              <w:rPr>
                <w:rFonts w:ascii="Arial" w:eastAsia="Arial Unicode MS" w:hAnsi="Arial" w:cs="Arial"/>
                <w:sz w:val="15"/>
                <w:szCs w:val="15"/>
                <w:lang w:bidi="th-TH"/>
              </w:rPr>
            </w:pPr>
            <w:r>
              <w:rPr>
                <w:rFonts w:ascii="Arial" w:eastAsia="Arial Unicode MS" w:hAnsi="Arial" w:cs="Arial"/>
                <w:sz w:val="15"/>
                <w:szCs w:val="15"/>
                <w:lang w:bidi="th-TH"/>
              </w:rPr>
              <w:t>3,5</w:t>
            </w:r>
            <w:r w:rsidR="00D32AC6">
              <w:rPr>
                <w:rFonts w:ascii="Arial" w:eastAsia="Arial Unicode MS" w:hAnsi="Arial" w:cs="Arial"/>
                <w:sz w:val="15"/>
                <w:szCs w:val="15"/>
                <w:lang w:bidi="th-TH"/>
              </w:rPr>
              <w:t>92</w:t>
            </w:r>
          </w:p>
        </w:tc>
        <w:tc>
          <w:tcPr>
            <w:tcW w:w="1253" w:type="dxa"/>
            <w:tcBorders>
              <w:top w:val="nil"/>
              <w:left w:val="nil"/>
              <w:right w:val="nil"/>
            </w:tcBorders>
            <w:vAlign w:val="bottom"/>
          </w:tcPr>
          <w:p w14:paraId="0AD2B4FA"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5E45DF49" w14:textId="77777777" w:rsidTr="009544B5">
        <w:tc>
          <w:tcPr>
            <w:tcW w:w="1985" w:type="dxa"/>
            <w:tcBorders>
              <w:top w:val="nil"/>
              <w:left w:val="nil"/>
              <w:bottom w:val="nil"/>
              <w:right w:val="nil"/>
            </w:tcBorders>
          </w:tcPr>
          <w:p w14:paraId="000C76F3" w14:textId="77777777" w:rsidR="00394993" w:rsidRPr="00E70771" w:rsidRDefault="001976CA" w:rsidP="00ED47CA">
            <w:pPr>
              <w:ind w:left="-101"/>
              <w:rPr>
                <w:rFonts w:ascii="Arial" w:hAnsi="Arial" w:cs="Arial"/>
                <w:sz w:val="16"/>
                <w:szCs w:val="16"/>
              </w:rPr>
            </w:pPr>
            <w:r w:rsidRPr="00F87287">
              <w:rPr>
                <w:rFonts w:ascii="Arial" w:hAnsi="Arial" w:cs="Arial"/>
                <w:sz w:val="16"/>
                <w:szCs w:val="16"/>
              </w:rPr>
              <w:t xml:space="preserve">Non-current assts </w:t>
            </w:r>
          </w:p>
          <w:p w14:paraId="570F117C" w14:textId="1496F488" w:rsidR="00394993" w:rsidRPr="00E70771" w:rsidRDefault="00394993" w:rsidP="00ED47CA">
            <w:pPr>
              <w:ind w:left="-101"/>
              <w:rPr>
                <w:rFonts w:ascii="Arial" w:hAnsi="Arial" w:cs="Arial"/>
                <w:sz w:val="16"/>
                <w:szCs w:val="16"/>
              </w:rPr>
            </w:pPr>
            <w:r w:rsidRPr="00E70771">
              <w:rPr>
                <w:rFonts w:ascii="Arial" w:hAnsi="Arial" w:cs="Arial"/>
                <w:sz w:val="16"/>
                <w:szCs w:val="16"/>
              </w:rPr>
              <w:t xml:space="preserve">  </w:t>
            </w:r>
            <w:r w:rsidR="005502CF">
              <w:rPr>
                <w:rFonts w:ascii="Arial" w:hAnsi="Arial" w:cs="Arial"/>
                <w:sz w:val="16"/>
                <w:szCs w:val="16"/>
              </w:rPr>
              <w:t xml:space="preserve"> </w:t>
            </w:r>
            <w:r w:rsidR="001976CA" w:rsidRPr="00F87287">
              <w:rPr>
                <w:rFonts w:ascii="Arial" w:hAnsi="Arial" w:cs="Arial"/>
                <w:sz w:val="16"/>
                <w:szCs w:val="16"/>
              </w:rPr>
              <w:t xml:space="preserve">acquired from </w:t>
            </w:r>
            <w:r w:rsidR="00F87287" w:rsidRPr="00F87287">
              <w:rPr>
                <w:rFonts w:ascii="Arial" w:hAnsi="Arial" w:cs="Arial"/>
                <w:sz w:val="16"/>
                <w:szCs w:val="16"/>
              </w:rPr>
              <w:t xml:space="preserve">purchase </w:t>
            </w:r>
          </w:p>
          <w:p w14:paraId="3711BDE4" w14:textId="2F2F1701" w:rsidR="00394993" w:rsidRPr="00E70771" w:rsidRDefault="00394993" w:rsidP="00ED47CA">
            <w:pPr>
              <w:ind w:left="-101"/>
              <w:rPr>
                <w:rFonts w:ascii="Arial" w:hAnsi="Arial" w:cs="Arial"/>
                <w:sz w:val="16"/>
                <w:szCs w:val="16"/>
              </w:rPr>
            </w:pPr>
            <w:r w:rsidRPr="00E70771">
              <w:rPr>
                <w:rFonts w:ascii="Arial" w:hAnsi="Arial" w:cs="Arial"/>
                <w:sz w:val="16"/>
                <w:szCs w:val="16"/>
              </w:rPr>
              <w:t xml:space="preserve">  </w:t>
            </w:r>
            <w:r w:rsidR="005502CF">
              <w:rPr>
                <w:rFonts w:ascii="Arial" w:hAnsi="Arial" w:cs="Arial"/>
                <w:sz w:val="16"/>
                <w:szCs w:val="16"/>
              </w:rPr>
              <w:t xml:space="preserve"> </w:t>
            </w:r>
            <w:r w:rsidR="00F87287" w:rsidRPr="00F87287">
              <w:rPr>
                <w:rFonts w:ascii="Arial" w:hAnsi="Arial" w:cs="Arial"/>
                <w:sz w:val="16"/>
                <w:szCs w:val="16"/>
              </w:rPr>
              <w:t xml:space="preserve">of investment in </w:t>
            </w:r>
          </w:p>
          <w:p w14:paraId="48EF2AA2" w14:textId="3C924BD8" w:rsidR="00EA3A70" w:rsidRPr="00F87287" w:rsidRDefault="00394993" w:rsidP="00ED47CA">
            <w:pPr>
              <w:ind w:left="-101"/>
              <w:rPr>
                <w:rFonts w:ascii="Arial" w:eastAsia="Arial Unicode MS" w:hAnsi="Arial" w:cs="Arial"/>
                <w:sz w:val="16"/>
                <w:szCs w:val="16"/>
                <w:cs/>
                <w:lang w:bidi="th-TH"/>
              </w:rPr>
            </w:pPr>
            <w:r w:rsidRPr="00E70771">
              <w:rPr>
                <w:rFonts w:ascii="Arial" w:hAnsi="Arial" w:cs="Arial"/>
                <w:sz w:val="16"/>
                <w:szCs w:val="16"/>
              </w:rPr>
              <w:t xml:space="preserve">  </w:t>
            </w:r>
            <w:r w:rsidR="005502CF">
              <w:rPr>
                <w:rFonts w:ascii="Arial" w:hAnsi="Arial" w:cs="Arial"/>
                <w:sz w:val="16"/>
                <w:szCs w:val="16"/>
              </w:rPr>
              <w:t xml:space="preserve"> </w:t>
            </w:r>
            <w:r w:rsidR="00F87287" w:rsidRPr="00F87287">
              <w:rPr>
                <w:rFonts w:ascii="Arial" w:hAnsi="Arial" w:cs="Arial"/>
                <w:sz w:val="16"/>
                <w:szCs w:val="16"/>
              </w:rPr>
              <w:t>associates</w:t>
            </w:r>
          </w:p>
        </w:tc>
        <w:tc>
          <w:tcPr>
            <w:tcW w:w="1221" w:type="dxa"/>
            <w:tcBorders>
              <w:top w:val="nil"/>
              <w:left w:val="nil"/>
              <w:right w:val="nil"/>
            </w:tcBorders>
            <w:vAlign w:val="bottom"/>
          </w:tcPr>
          <w:p w14:paraId="12669583" w14:textId="77777777" w:rsidR="00C73E11" w:rsidRPr="00E70771" w:rsidRDefault="00C73E11" w:rsidP="00C402E4">
            <w:pPr>
              <w:ind w:right="-72"/>
              <w:jc w:val="right"/>
              <w:rPr>
                <w:rFonts w:ascii="Arial" w:eastAsia="Arial Unicode MS" w:hAnsi="Arial" w:cs="Arial"/>
                <w:sz w:val="15"/>
                <w:szCs w:val="15"/>
                <w:lang w:bidi="th-TH"/>
              </w:rPr>
            </w:pPr>
          </w:p>
          <w:p w14:paraId="1A437400" w14:textId="7E335591"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16,773</w:t>
            </w:r>
          </w:p>
        </w:tc>
        <w:tc>
          <w:tcPr>
            <w:tcW w:w="1253" w:type="dxa"/>
            <w:tcBorders>
              <w:top w:val="nil"/>
              <w:left w:val="nil"/>
              <w:right w:val="nil"/>
            </w:tcBorders>
            <w:vAlign w:val="bottom"/>
          </w:tcPr>
          <w:p w14:paraId="1DFDA492" w14:textId="77777777" w:rsidR="00C73E11" w:rsidRPr="00E70771" w:rsidRDefault="00C73E11" w:rsidP="00C402E4">
            <w:pPr>
              <w:ind w:right="-72"/>
              <w:jc w:val="right"/>
              <w:rPr>
                <w:rFonts w:ascii="Arial" w:hAnsi="Arial" w:cs="Arial"/>
                <w:sz w:val="15"/>
                <w:szCs w:val="15"/>
                <w:lang w:bidi="th-TH"/>
              </w:rPr>
            </w:pPr>
          </w:p>
          <w:p w14:paraId="28C5F41A" w14:textId="0482838E" w:rsidR="00EA3A70" w:rsidRPr="002A6BA2" w:rsidRDefault="00EA3A70" w:rsidP="00C402E4">
            <w:pPr>
              <w:ind w:right="-72"/>
              <w:jc w:val="right"/>
              <w:rPr>
                <w:rFonts w:ascii="Arial" w:eastAsia="Arial Unicode MS" w:hAnsi="Arial" w:cs="Arial"/>
                <w:sz w:val="15"/>
                <w:szCs w:val="15"/>
                <w:lang w:bidi="th-TH"/>
              </w:rPr>
            </w:pPr>
            <w:r w:rsidRPr="002A6BA2">
              <w:rPr>
                <w:rFonts w:ascii="Arial" w:hAnsi="Arial" w:cs="Arial"/>
                <w:sz w:val="15"/>
                <w:szCs w:val="15"/>
                <w:lang w:bidi="th-TH"/>
              </w:rPr>
              <w:t>19,230</w:t>
            </w:r>
          </w:p>
        </w:tc>
        <w:tc>
          <w:tcPr>
            <w:tcW w:w="1253" w:type="dxa"/>
            <w:tcBorders>
              <w:top w:val="nil"/>
              <w:left w:val="nil"/>
              <w:right w:val="nil"/>
            </w:tcBorders>
            <w:vAlign w:val="bottom"/>
          </w:tcPr>
          <w:p w14:paraId="46A2366E" w14:textId="77777777" w:rsidR="00C73E11" w:rsidRPr="00E70771" w:rsidRDefault="00C73E11" w:rsidP="00C402E4">
            <w:pPr>
              <w:ind w:right="-72"/>
              <w:jc w:val="right"/>
              <w:rPr>
                <w:rFonts w:ascii="Arial" w:eastAsia="Arial Unicode MS" w:hAnsi="Arial" w:cs="Arial"/>
                <w:sz w:val="15"/>
                <w:szCs w:val="15"/>
                <w:lang w:bidi="th-TH"/>
              </w:rPr>
            </w:pPr>
          </w:p>
          <w:p w14:paraId="4D324397" w14:textId="269F418B"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c>
          <w:tcPr>
            <w:tcW w:w="1253" w:type="dxa"/>
            <w:tcBorders>
              <w:top w:val="nil"/>
              <w:left w:val="nil"/>
              <w:right w:val="nil"/>
            </w:tcBorders>
            <w:vAlign w:val="bottom"/>
          </w:tcPr>
          <w:p w14:paraId="1C57CFE6" w14:textId="77777777"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c>
          <w:tcPr>
            <w:tcW w:w="1253" w:type="dxa"/>
            <w:tcBorders>
              <w:top w:val="nil"/>
              <w:left w:val="nil"/>
              <w:right w:val="nil"/>
            </w:tcBorders>
            <w:vAlign w:val="bottom"/>
          </w:tcPr>
          <w:p w14:paraId="6FCF6E70" w14:textId="77777777"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c>
          <w:tcPr>
            <w:tcW w:w="1253" w:type="dxa"/>
            <w:tcBorders>
              <w:top w:val="nil"/>
              <w:left w:val="nil"/>
              <w:right w:val="nil"/>
            </w:tcBorders>
            <w:vAlign w:val="bottom"/>
          </w:tcPr>
          <w:p w14:paraId="03CCAE42" w14:textId="77777777"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EA3A70" w:rsidRPr="002A6BA2" w14:paraId="4A3E2D00" w14:textId="77777777" w:rsidTr="009544B5">
        <w:tc>
          <w:tcPr>
            <w:tcW w:w="1985" w:type="dxa"/>
            <w:tcBorders>
              <w:top w:val="nil"/>
              <w:left w:val="nil"/>
              <w:bottom w:val="nil"/>
              <w:right w:val="nil"/>
            </w:tcBorders>
          </w:tcPr>
          <w:p w14:paraId="58096A30" w14:textId="77777777" w:rsidR="00394993" w:rsidRPr="00E70771" w:rsidRDefault="001976CA" w:rsidP="00ED47CA">
            <w:pPr>
              <w:ind w:left="-101"/>
              <w:rPr>
                <w:rFonts w:ascii="Arial" w:eastAsia="Arial Unicode MS" w:hAnsi="Arial" w:cs="Arial"/>
                <w:sz w:val="16"/>
                <w:szCs w:val="16"/>
                <w:lang w:val="en-GB" w:bidi="th-TH"/>
              </w:rPr>
            </w:pPr>
            <w:r w:rsidRPr="00F87287">
              <w:rPr>
                <w:rFonts w:ascii="Arial" w:eastAsia="Arial Unicode MS" w:hAnsi="Arial" w:cs="Arial"/>
                <w:sz w:val="16"/>
                <w:szCs w:val="16"/>
                <w:lang w:val="en-GB" w:bidi="th-TH"/>
              </w:rPr>
              <w:t xml:space="preserve">Difference from purchase </w:t>
            </w:r>
          </w:p>
          <w:p w14:paraId="01DEFC84" w14:textId="5EFC0558" w:rsidR="00394993" w:rsidRPr="00E70771" w:rsidRDefault="00394993" w:rsidP="00ED47CA">
            <w:pPr>
              <w:ind w:left="-101"/>
              <w:rPr>
                <w:rFonts w:ascii="Arial" w:eastAsia="Arial Unicode MS" w:hAnsi="Arial" w:cs="Arial"/>
                <w:sz w:val="16"/>
                <w:szCs w:val="16"/>
                <w:lang w:val="en-GB" w:bidi="th-TH"/>
              </w:rPr>
            </w:pPr>
            <w:r w:rsidRPr="00E70771">
              <w:rPr>
                <w:rFonts w:ascii="Arial" w:eastAsia="Arial Unicode MS" w:hAnsi="Arial" w:cs="Arial"/>
                <w:sz w:val="16"/>
                <w:szCs w:val="16"/>
                <w:lang w:val="en-GB" w:bidi="th-TH"/>
              </w:rPr>
              <w:t xml:space="preserve">  </w:t>
            </w:r>
            <w:r w:rsidR="005502CF">
              <w:rPr>
                <w:rFonts w:ascii="Arial" w:eastAsia="Arial Unicode MS" w:hAnsi="Arial" w:cs="Arial"/>
                <w:sz w:val="16"/>
                <w:szCs w:val="16"/>
                <w:lang w:val="en-GB" w:bidi="th-TH"/>
              </w:rPr>
              <w:t xml:space="preserve"> </w:t>
            </w:r>
            <w:r w:rsidR="001976CA" w:rsidRPr="00F87287">
              <w:rPr>
                <w:rFonts w:ascii="Arial" w:eastAsia="Arial Unicode MS" w:hAnsi="Arial" w:cs="Arial"/>
                <w:sz w:val="16"/>
                <w:szCs w:val="16"/>
                <w:lang w:val="en-GB" w:bidi="th-TH"/>
              </w:rPr>
              <w:t xml:space="preserve">of investment in </w:t>
            </w:r>
          </w:p>
          <w:p w14:paraId="3993CE09" w14:textId="687B586C" w:rsidR="00EA3A70" w:rsidRPr="00F87287" w:rsidRDefault="00394993" w:rsidP="00ED47CA">
            <w:pPr>
              <w:ind w:left="-101"/>
              <w:rPr>
                <w:rFonts w:ascii="Arial" w:eastAsia="Arial Unicode MS" w:hAnsi="Arial" w:cs="Arial"/>
                <w:sz w:val="16"/>
                <w:szCs w:val="16"/>
                <w:cs/>
                <w:lang w:val="en-GB" w:bidi="th-TH"/>
              </w:rPr>
            </w:pPr>
            <w:r w:rsidRPr="00E70771">
              <w:rPr>
                <w:rFonts w:ascii="Arial" w:eastAsia="Arial Unicode MS" w:hAnsi="Arial" w:cs="Arial"/>
                <w:sz w:val="16"/>
                <w:szCs w:val="16"/>
                <w:lang w:val="en-GB" w:bidi="th-TH"/>
              </w:rPr>
              <w:t xml:space="preserve">  </w:t>
            </w:r>
            <w:r w:rsidR="005502CF">
              <w:rPr>
                <w:rFonts w:ascii="Arial" w:eastAsia="Arial Unicode MS" w:hAnsi="Arial" w:cs="Arial"/>
                <w:sz w:val="16"/>
                <w:szCs w:val="16"/>
                <w:lang w:val="en-GB" w:bidi="th-TH"/>
              </w:rPr>
              <w:t xml:space="preserve"> </w:t>
            </w:r>
            <w:r w:rsidR="001976CA" w:rsidRPr="00F87287">
              <w:rPr>
                <w:rFonts w:ascii="Arial" w:eastAsia="Arial Unicode MS" w:hAnsi="Arial" w:cs="Arial"/>
                <w:sz w:val="16"/>
                <w:szCs w:val="16"/>
                <w:lang w:val="en-GB" w:bidi="th-TH"/>
              </w:rPr>
              <w:t>associates</w:t>
            </w:r>
            <w:r w:rsidR="00EA3A70" w:rsidRPr="00F87287">
              <w:rPr>
                <w:rFonts w:ascii="Arial" w:eastAsia="Arial Unicode MS" w:hAnsi="Arial" w:cs="Arial"/>
                <w:sz w:val="16"/>
                <w:szCs w:val="16"/>
                <w:lang w:val="en-GB" w:bidi="th-TH"/>
              </w:rPr>
              <w:t>*</w:t>
            </w:r>
          </w:p>
        </w:tc>
        <w:tc>
          <w:tcPr>
            <w:tcW w:w="1221" w:type="dxa"/>
            <w:tcBorders>
              <w:left w:val="nil"/>
              <w:bottom w:val="single" w:sz="4" w:space="0" w:color="auto"/>
              <w:right w:val="nil"/>
            </w:tcBorders>
            <w:vAlign w:val="bottom"/>
          </w:tcPr>
          <w:p w14:paraId="7653F2ED" w14:textId="77777777"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c>
          <w:tcPr>
            <w:tcW w:w="1253" w:type="dxa"/>
            <w:tcBorders>
              <w:left w:val="nil"/>
              <w:bottom w:val="single" w:sz="4" w:space="0" w:color="auto"/>
              <w:right w:val="nil"/>
            </w:tcBorders>
            <w:vAlign w:val="bottom"/>
          </w:tcPr>
          <w:p w14:paraId="0D9B6F21" w14:textId="77777777"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c>
          <w:tcPr>
            <w:tcW w:w="1253" w:type="dxa"/>
            <w:tcBorders>
              <w:left w:val="nil"/>
              <w:bottom w:val="single" w:sz="4" w:space="0" w:color="auto"/>
              <w:right w:val="nil"/>
            </w:tcBorders>
            <w:vAlign w:val="bottom"/>
          </w:tcPr>
          <w:p w14:paraId="1F02F060" w14:textId="77777777"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c>
          <w:tcPr>
            <w:tcW w:w="1253" w:type="dxa"/>
            <w:tcBorders>
              <w:left w:val="nil"/>
              <w:bottom w:val="single" w:sz="4" w:space="0" w:color="auto"/>
              <w:right w:val="nil"/>
            </w:tcBorders>
            <w:vAlign w:val="bottom"/>
          </w:tcPr>
          <w:p w14:paraId="4ECC4CDE" w14:textId="77777777"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c>
          <w:tcPr>
            <w:tcW w:w="1253" w:type="dxa"/>
            <w:tcBorders>
              <w:left w:val="nil"/>
              <w:bottom w:val="single" w:sz="4" w:space="0" w:color="auto"/>
              <w:right w:val="nil"/>
            </w:tcBorders>
            <w:vAlign w:val="bottom"/>
          </w:tcPr>
          <w:p w14:paraId="0EADD11E" w14:textId="244C3FE5" w:rsidR="00EA3A70" w:rsidRPr="002A6BA2" w:rsidRDefault="0042538B" w:rsidP="00C402E4">
            <w:pPr>
              <w:ind w:right="-72"/>
              <w:jc w:val="right"/>
              <w:rPr>
                <w:rFonts w:ascii="Arial" w:eastAsia="Arial Unicode MS" w:hAnsi="Arial" w:cs="Arial"/>
                <w:sz w:val="15"/>
                <w:szCs w:val="15"/>
                <w:lang w:bidi="th-TH"/>
              </w:rPr>
            </w:pPr>
            <w:r>
              <w:rPr>
                <w:rFonts w:ascii="Arial" w:eastAsia="Arial Unicode MS" w:hAnsi="Arial" w:cs="Arial"/>
                <w:sz w:val="15"/>
                <w:szCs w:val="15"/>
                <w:lang w:bidi="th-TH"/>
              </w:rPr>
              <w:t>1,534</w:t>
            </w:r>
          </w:p>
        </w:tc>
        <w:tc>
          <w:tcPr>
            <w:tcW w:w="1253" w:type="dxa"/>
            <w:tcBorders>
              <w:left w:val="nil"/>
              <w:bottom w:val="single" w:sz="4" w:space="0" w:color="auto"/>
              <w:right w:val="nil"/>
            </w:tcBorders>
            <w:vAlign w:val="bottom"/>
          </w:tcPr>
          <w:p w14:paraId="3D3C3807" w14:textId="77777777" w:rsidR="00EA3A70" w:rsidRPr="002A6BA2" w:rsidRDefault="00EA3A70" w:rsidP="00C402E4">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r w:rsidR="00C73E11" w:rsidRPr="002A6BA2" w14:paraId="19E9716E" w14:textId="77777777" w:rsidTr="004908B3">
        <w:tc>
          <w:tcPr>
            <w:tcW w:w="1985" w:type="dxa"/>
            <w:tcBorders>
              <w:top w:val="nil"/>
              <w:left w:val="nil"/>
              <w:bottom w:val="nil"/>
              <w:right w:val="nil"/>
            </w:tcBorders>
          </w:tcPr>
          <w:p w14:paraId="7A4BC7BC" w14:textId="77777777" w:rsidR="00C73E11" w:rsidRPr="00F87287" w:rsidRDefault="00C73E11" w:rsidP="00ED47CA">
            <w:pPr>
              <w:ind w:left="-101"/>
              <w:rPr>
                <w:rFonts w:ascii="Arial" w:eastAsia="Arial Unicode MS" w:hAnsi="Arial" w:cs="Arial"/>
                <w:sz w:val="16"/>
                <w:szCs w:val="16"/>
                <w:cs/>
                <w:lang w:val="en-GB" w:bidi="th-TH"/>
              </w:rPr>
            </w:pPr>
          </w:p>
        </w:tc>
        <w:tc>
          <w:tcPr>
            <w:tcW w:w="1221" w:type="dxa"/>
            <w:tcBorders>
              <w:top w:val="single" w:sz="4" w:space="0" w:color="auto"/>
              <w:left w:val="nil"/>
              <w:right w:val="nil"/>
            </w:tcBorders>
          </w:tcPr>
          <w:p w14:paraId="483A7660" w14:textId="77777777" w:rsidR="00C73E11" w:rsidRPr="002A6BA2" w:rsidRDefault="00C73E11"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05DC1D1E" w14:textId="77777777" w:rsidR="00C73E11" w:rsidRPr="002A6BA2" w:rsidRDefault="00C73E11"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6855AC03" w14:textId="77777777" w:rsidR="00C73E11" w:rsidRPr="002A6BA2" w:rsidRDefault="00C73E11"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39B4DE0F" w14:textId="77777777" w:rsidR="00C73E11" w:rsidRPr="002A6BA2" w:rsidRDefault="00C73E11"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6AB7BFA9" w14:textId="77777777" w:rsidR="00C73E11" w:rsidRPr="002A6BA2" w:rsidRDefault="00C73E11" w:rsidP="00865727">
            <w:pPr>
              <w:ind w:right="-72"/>
              <w:jc w:val="right"/>
              <w:rPr>
                <w:rFonts w:ascii="Arial" w:eastAsia="Arial Unicode MS" w:hAnsi="Arial" w:cs="Arial"/>
                <w:sz w:val="15"/>
                <w:szCs w:val="15"/>
                <w:lang w:bidi="th-TH"/>
              </w:rPr>
            </w:pPr>
          </w:p>
        </w:tc>
        <w:tc>
          <w:tcPr>
            <w:tcW w:w="1253" w:type="dxa"/>
            <w:tcBorders>
              <w:top w:val="single" w:sz="4" w:space="0" w:color="auto"/>
              <w:left w:val="nil"/>
              <w:right w:val="nil"/>
            </w:tcBorders>
          </w:tcPr>
          <w:p w14:paraId="2640AAE9" w14:textId="77777777" w:rsidR="00C73E11" w:rsidRPr="002A6BA2" w:rsidRDefault="00C73E11" w:rsidP="00865727">
            <w:pPr>
              <w:ind w:right="-72"/>
              <w:jc w:val="right"/>
              <w:rPr>
                <w:rFonts w:ascii="Arial" w:eastAsia="Arial Unicode MS" w:hAnsi="Arial" w:cs="Arial"/>
                <w:sz w:val="15"/>
                <w:szCs w:val="15"/>
                <w:lang w:bidi="th-TH"/>
              </w:rPr>
            </w:pPr>
          </w:p>
        </w:tc>
      </w:tr>
      <w:tr w:rsidR="00EA3A70" w:rsidRPr="002A6BA2" w14:paraId="0F4A0901" w14:textId="77777777" w:rsidTr="009544B5">
        <w:tc>
          <w:tcPr>
            <w:tcW w:w="1985" w:type="dxa"/>
            <w:tcBorders>
              <w:top w:val="nil"/>
              <w:left w:val="nil"/>
              <w:bottom w:val="nil"/>
              <w:right w:val="nil"/>
            </w:tcBorders>
          </w:tcPr>
          <w:p w14:paraId="2D991D53" w14:textId="77777777" w:rsidR="00394993" w:rsidRPr="00E70771" w:rsidRDefault="001976CA" w:rsidP="00ED47CA">
            <w:pPr>
              <w:ind w:left="-101"/>
              <w:rPr>
                <w:rFonts w:ascii="Arial" w:eastAsia="Arial Unicode MS" w:hAnsi="Arial" w:cs="Arial"/>
                <w:sz w:val="16"/>
                <w:szCs w:val="16"/>
                <w:lang w:bidi="th-TH"/>
              </w:rPr>
            </w:pPr>
            <w:r w:rsidRPr="00F87287">
              <w:rPr>
                <w:rFonts w:ascii="Arial" w:eastAsia="Arial Unicode MS" w:hAnsi="Arial" w:cs="Arial"/>
                <w:sz w:val="16"/>
                <w:szCs w:val="16"/>
                <w:lang w:bidi="th-TH"/>
              </w:rPr>
              <w:t xml:space="preserve">Carrying value of </w:t>
            </w:r>
          </w:p>
          <w:p w14:paraId="4E512547" w14:textId="53746613" w:rsidR="00EA3A70" w:rsidRPr="00F87287" w:rsidRDefault="00394993" w:rsidP="00ED47CA">
            <w:pPr>
              <w:ind w:left="-101"/>
              <w:rPr>
                <w:rFonts w:ascii="Arial" w:eastAsia="Arial Unicode MS" w:hAnsi="Arial" w:cs="Arial"/>
                <w:sz w:val="16"/>
                <w:szCs w:val="16"/>
                <w:lang w:bidi="th-TH"/>
              </w:rPr>
            </w:pPr>
            <w:r w:rsidRPr="00E70771">
              <w:rPr>
                <w:rFonts w:ascii="Arial" w:eastAsia="Arial Unicode MS" w:hAnsi="Arial" w:cs="Arial"/>
                <w:sz w:val="16"/>
                <w:szCs w:val="16"/>
                <w:lang w:bidi="th-TH"/>
              </w:rPr>
              <w:t xml:space="preserve">  </w:t>
            </w:r>
            <w:r w:rsidR="005502CF">
              <w:rPr>
                <w:rFonts w:ascii="Arial" w:eastAsia="Arial Unicode MS" w:hAnsi="Arial" w:cs="Arial"/>
                <w:sz w:val="16"/>
                <w:szCs w:val="16"/>
                <w:lang w:bidi="th-TH"/>
              </w:rPr>
              <w:t xml:space="preserve"> </w:t>
            </w:r>
            <w:r w:rsidR="001976CA" w:rsidRPr="00F87287">
              <w:rPr>
                <w:rFonts w:ascii="Arial" w:eastAsia="Arial Unicode MS" w:hAnsi="Arial" w:cs="Arial"/>
                <w:sz w:val="16"/>
                <w:szCs w:val="16"/>
                <w:lang w:bidi="th-TH"/>
              </w:rPr>
              <w:t>associates</w:t>
            </w:r>
          </w:p>
        </w:tc>
        <w:tc>
          <w:tcPr>
            <w:tcW w:w="1221" w:type="dxa"/>
            <w:tcBorders>
              <w:left w:val="nil"/>
              <w:bottom w:val="single" w:sz="4" w:space="0" w:color="auto"/>
              <w:right w:val="nil"/>
            </w:tcBorders>
          </w:tcPr>
          <w:p w14:paraId="2AEEF7F8" w14:textId="77777777" w:rsidR="006E0EE6" w:rsidRDefault="006E0EE6" w:rsidP="00865727">
            <w:pPr>
              <w:ind w:right="-72"/>
              <w:jc w:val="right"/>
              <w:rPr>
                <w:rFonts w:ascii="Arial" w:eastAsia="Arial Unicode MS" w:hAnsi="Arial" w:cs="Arial"/>
                <w:sz w:val="15"/>
                <w:szCs w:val="15"/>
                <w:lang w:bidi="th-TH"/>
              </w:rPr>
            </w:pPr>
          </w:p>
          <w:p w14:paraId="1A0FEB30"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135,019</w:t>
            </w:r>
          </w:p>
        </w:tc>
        <w:tc>
          <w:tcPr>
            <w:tcW w:w="1253" w:type="dxa"/>
            <w:tcBorders>
              <w:left w:val="nil"/>
              <w:bottom w:val="single" w:sz="4" w:space="0" w:color="auto"/>
              <w:right w:val="nil"/>
            </w:tcBorders>
          </w:tcPr>
          <w:p w14:paraId="79F2A7B4" w14:textId="77777777" w:rsidR="006E0EE6" w:rsidRDefault="006E0EE6" w:rsidP="00865727">
            <w:pPr>
              <w:ind w:right="-72"/>
              <w:jc w:val="right"/>
              <w:rPr>
                <w:rFonts w:ascii="Arial" w:hAnsi="Arial" w:cs="Arial"/>
                <w:sz w:val="15"/>
                <w:szCs w:val="15"/>
                <w:lang w:bidi="th-TH"/>
              </w:rPr>
            </w:pPr>
          </w:p>
          <w:p w14:paraId="6FBE5478" w14:textId="271ACD3A" w:rsidR="00EA3A70" w:rsidRPr="002A6BA2" w:rsidRDefault="00EA3A70" w:rsidP="00865727">
            <w:pPr>
              <w:ind w:right="-72"/>
              <w:jc w:val="right"/>
              <w:rPr>
                <w:rFonts w:ascii="Arial" w:eastAsia="Arial Unicode MS" w:hAnsi="Arial" w:cs="Arial"/>
                <w:sz w:val="15"/>
                <w:szCs w:val="15"/>
                <w:highlight w:val="yellow"/>
                <w:lang w:bidi="th-TH"/>
              </w:rPr>
            </w:pPr>
            <w:r w:rsidRPr="002A6BA2">
              <w:rPr>
                <w:rFonts w:ascii="Arial" w:hAnsi="Arial" w:cs="Arial"/>
                <w:sz w:val="15"/>
                <w:szCs w:val="15"/>
                <w:lang w:bidi="th-TH"/>
              </w:rPr>
              <w:t>133,745</w:t>
            </w:r>
          </w:p>
        </w:tc>
        <w:tc>
          <w:tcPr>
            <w:tcW w:w="1253" w:type="dxa"/>
            <w:tcBorders>
              <w:left w:val="nil"/>
              <w:bottom w:val="single" w:sz="4" w:space="0" w:color="auto"/>
              <w:right w:val="nil"/>
            </w:tcBorders>
            <w:shd w:val="clear" w:color="auto" w:fill="FFFFFF" w:themeFill="background1"/>
          </w:tcPr>
          <w:p w14:paraId="1488D92F" w14:textId="77777777" w:rsidR="006E0EE6" w:rsidRDefault="006E0EE6" w:rsidP="00865727">
            <w:pPr>
              <w:ind w:right="-72"/>
              <w:jc w:val="right"/>
              <w:rPr>
                <w:rFonts w:ascii="Arial" w:eastAsia="Arial Unicode MS" w:hAnsi="Arial" w:cs="Arial"/>
                <w:sz w:val="15"/>
                <w:szCs w:val="15"/>
                <w:lang w:bidi="th-TH"/>
              </w:rPr>
            </w:pPr>
          </w:p>
          <w:p w14:paraId="73BB7D19" w14:textId="77777777" w:rsidR="00EA3A70" w:rsidRPr="002A6BA2" w:rsidRDefault="00EA3A70" w:rsidP="00865727">
            <w:pPr>
              <w:ind w:right="-72"/>
              <w:jc w:val="right"/>
              <w:rPr>
                <w:rFonts w:ascii="Arial" w:eastAsia="Arial Unicode MS" w:hAnsi="Arial" w:cs="Arial"/>
                <w:sz w:val="15"/>
                <w:szCs w:val="15"/>
                <w:highlight w:val="yellow"/>
                <w:lang w:bidi="th-TH"/>
              </w:rPr>
            </w:pPr>
            <w:r w:rsidRPr="002A6BA2">
              <w:rPr>
                <w:rFonts w:ascii="Arial" w:eastAsia="Arial Unicode MS" w:hAnsi="Arial" w:cs="Arial"/>
                <w:sz w:val="15"/>
                <w:szCs w:val="15"/>
                <w:lang w:bidi="th-TH"/>
              </w:rPr>
              <w:t>59,070</w:t>
            </w:r>
          </w:p>
        </w:tc>
        <w:tc>
          <w:tcPr>
            <w:tcW w:w="1253" w:type="dxa"/>
            <w:tcBorders>
              <w:left w:val="nil"/>
              <w:bottom w:val="single" w:sz="4" w:space="0" w:color="auto"/>
              <w:right w:val="nil"/>
            </w:tcBorders>
          </w:tcPr>
          <w:p w14:paraId="71739400" w14:textId="77777777" w:rsidR="006E0EE6" w:rsidRDefault="006E0EE6" w:rsidP="00865727">
            <w:pPr>
              <w:ind w:right="-72"/>
              <w:jc w:val="right"/>
              <w:rPr>
                <w:rFonts w:ascii="Arial" w:hAnsi="Arial" w:cs="Arial"/>
                <w:sz w:val="15"/>
                <w:szCs w:val="15"/>
                <w:lang w:bidi="th-TH"/>
              </w:rPr>
            </w:pPr>
          </w:p>
          <w:p w14:paraId="7ABB0B82" w14:textId="77777777" w:rsidR="00EA3A70" w:rsidRPr="002A6BA2" w:rsidRDefault="00EA3A70" w:rsidP="00865727">
            <w:pPr>
              <w:ind w:right="-72"/>
              <w:jc w:val="right"/>
              <w:rPr>
                <w:rFonts w:ascii="Arial" w:eastAsia="Arial Unicode MS" w:hAnsi="Arial" w:cs="Arial"/>
                <w:sz w:val="15"/>
                <w:szCs w:val="15"/>
                <w:lang w:bidi="th-TH"/>
              </w:rPr>
            </w:pPr>
            <w:r w:rsidRPr="002A6BA2">
              <w:rPr>
                <w:rFonts w:ascii="Arial" w:hAnsi="Arial" w:cs="Arial"/>
                <w:sz w:val="15"/>
                <w:szCs w:val="15"/>
                <w:lang w:bidi="th-TH"/>
              </w:rPr>
              <w:t>41,710</w:t>
            </w:r>
          </w:p>
        </w:tc>
        <w:tc>
          <w:tcPr>
            <w:tcW w:w="1253" w:type="dxa"/>
            <w:tcBorders>
              <w:left w:val="nil"/>
              <w:bottom w:val="single" w:sz="4" w:space="0" w:color="auto"/>
              <w:right w:val="nil"/>
            </w:tcBorders>
          </w:tcPr>
          <w:p w14:paraId="2E0510EA" w14:textId="77777777" w:rsidR="006E0EE6" w:rsidRPr="00C71C16" w:rsidRDefault="006E0EE6" w:rsidP="00865727">
            <w:pPr>
              <w:ind w:right="-72"/>
              <w:jc w:val="right"/>
              <w:rPr>
                <w:rFonts w:ascii="Arial" w:eastAsia="Arial Unicode MS" w:hAnsi="Arial" w:cs="Arial"/>
                <w:sz w:val="15"/>
                <w:szCs w:val="15"/>
                <w:lang w:bidi="th-TH"/>
              </w:rPr>
            </w:pPr>
          </w:p>
          <w:p w14:paraId="74B57BED" w14:textId="1D3F8108" w:rsidR="00EA3A70" w:rsidRPr="00C71C16" w:rsidRDefault="00EA3A70" w:rsidP="00865727">
            <w:pPr>
              <w:ind w:right="-72"/>
              <w:jc w:val="right"/>
              <w:rPr>
                <w:rFonts w:ascii="Arial" w:eastAsia="Arial Unicode MS" w:hAnsi="Arial" w:cs="Arial"/>
                <w:sz w:val="15"/>
                <w:szCs w:val="15"/>
                <w:lang w:bidi="th-TH"/>
              </w:rPr>
            </w:pPr>
            <w:r w:rsidRPr="00C71C16">
              <w:rPr>
                <w:rFonts w:ascii="Arial" w:eastAsia="Arial Unicode MS" w:hAnsi="Arial" w:cs="Arial"/>
                <w:sz w:val="15"/>
                <w:szCs w:val="15"/>
                <w:lang w:bidi="th-TH"/>
              </w:rPr>
              <w:t>35,</w:t>
            </w:r>
            <w:r w:rsidR="002A1332" w:rsidRPr="00C71C16">
              <w:rPr>
                <w:rFonts w:ascii="Arial" w:eastAsia="Arial Unicode MS" w:hAnsi="Arial" w:cs="Arial"/>
                <w:sz w:val="15"/>
                <w:szCs w:val="15"/>
                <w:lang w:bidi="th-TH"/>
              </w:rPr>
              <w:t>359</w:t>
            </w:r>
          </w:p>
        </w:tc>
        <w:tc>
          <w:tcPr>
            <w:tcW w:w="1253" w:type="dxa"/>
            <w:tcBorders>
              <w:left w:val="nil"/>
              <w:bottom w:val="single" w:sz="4" w:space="0" w:color="auto"/>
              <w:right w:val="nil"/>
            </w:tcBorders>
            <w:vAlign w:val="bottom"/>
          </w:tcPr>
          <w:p w14:paraId="71601D1E" w14:textId="77777777" w:rsidR="00EA3A70" w:rsidRPr="002A6BA2" w:rsidRDefault="00EA3A70" w:rsidP="00B95E63">
            <w:pPr>
              <w:ind w:right="-72"/>
              <w:jc w:val="right"/>
              <w:rPr>
                <w:rFonts w:ascii="Arial" w:eastAsia="Arial Unicode MS" w:hAnsi="Arial" w:cs="Arial"/>
                <w:sz w:val="15"/>
                <w:szCs w:val="15"/>
                <w:lang w:bidi="th-TH"/>
              </w:rPr>
            </w:pPr>
            <w:r w:rsidRPr="002A6BA2">
              <w:rPr>
                <w:rFonts w:ascii="Arial" w:eastAsia="Arial Unicode MS" w:hAnsi="Arial" w:cs="Arial"/>
                <w:sz w:val="15"/>
                <w:szCs w:val="15"/>
                <w:lang w:bidi="th-TH"/>
              </w:rPr>
              <w:t>-</w:t>
            </w:r>
          </w:p>
        </w:tc>
      </w:tr>
    </w:tbl>
    <w:p w14:paraId="45630C50" w14:textId="77777777" w:rsidR="00F6711D" w:rsidRPr="00862972" w:rsidRDefault="00F6711D" w:rsidP="00865727">
      <w:pPr>
        <w:pStyle w:val="ListParagraph"/>
        <w:ind w:left="0"/>
        <w:jc w:val="both"/>
        <w:rPr>
          <w:rFonts w:ascii="Arial" w:eastAsia="Arial Unicode MS" w:hAnsi="Arial" w:cs="Arial"/>
          <w:i/>
          <w:iCs/>
          <w:color w:val="000000"/>
          <w:sz w:val="18"/>
          <w:szCs w:val="18"/>
          <w:lang w:bidi="th-TH"/>
        </w:rPr>
      </w:pPr>
    </w:p>
    <w:p w14:paraId="2DD1F1AB" w14:textId="65EB4AE5" w:rsidR="00B764F4" w:rsidRPr="00F87287" w:rsidRDefault="00B764F4" w:rsidP="00B764F4">
      <w:pPr>
        <w:pStyle w:val="ListParagraph"/>
        <w:ind w:left="0"/>
        <w:jc w:val="both"/>
        <w:rPr>
          <w:rFonts w:ascii="Arial" w:eastAsia="Arial Unicode MS" w:hAnsi="Arial" w:cs="Arial"/>
          <w:i/>
          <w:iCs/>
          <w:color w:val="000000"/>
          <w:sz w:val="18"/>
          <w:szCs w:val="18"/>
          <w:lang w:bidi="th-TH"/>
        </w:rPr>
      </w:pPr>
      <w:r w:rsidRPr="00862972">
        <w:rPr>
          <w:rFonts w:ascii="Arial" w:eastAsia="Arial Unicode MS" w:hAnsi="Arial" w:cs="Arial"/>
          <w:i/>
          <w:iCs/>
          <w:color w:val="000000"/>
          <w:sz w:val="18"/>
          <w:szCs w:val="18"/>
          <w:lang w:bidi="th-TH"/>
        </w:rPr>
        <w:t>*</w:t>
      </w:r>
      <w:r w:rsidRPr="00F87287">
        <w:rPr>
          <w:rFonts w:ascii="Arial" w:eastAsia="Arial Unicode MS" w:hAnsi="Arial" w:cs="Arial"/>
          <w:i/>
          <w:iCs/>
          <w:color w:val="000000"/>
          <w:sz w:val="18"/>
          <w:szCs w:val="18"/>
          <w:lang w:bidi="th-TH"/>
        </w:rPr>
        <w:t>The group is currently in the process of assessing the fair value of identifiable assets and liabilities of the associate.</w:t>
      </w:r>
    </w:p>
    <w:p w14:paraId="17C78FC2" w14:textId="77777777" w:rsidR="00E075C1" w:rsidRDefault="00E075C1" w:rsidP="00862972">
      <w:pPr>
        <w:pStyle w:val="ListParagraph"/>
        <w:ind w:left="0"/>
        <w:jc w:val="both"/>
        <w:rPr>
          <w:rFonts w:ascii="Arial" w:eastAsia="Arial Unicode MS" w:hAnsi="Arial" w:cs="Arial"/>
          <w:i/>
          <w:iCs/>
          <w:color w:val="000000"/>
          <w:sz w:val="18"/>
          <w:szCs w:val="18"/>
          <w:lang w:bidi="th-TH"/>
        </w:rPr>
      </w:pPr>
    </w:p>
    <w:p w14:paraId="4E893B6F" w14:textId="77777777" w:rsidR="005502CF" w:rsidRPr="005502CF" w:rsidRDefault="00F2298D" w:rsidP="005502CF">
      <w:pPr>
        <w:jc w:val="thaiDistribute"/>
        <w:rPr>
          <w:rFonts w:ascii="Arial" w:eastAsia="Arial Unicode MS" w:hAnsi="Arial" w:cs="Arial"/>
          <w:color w:val="000000"/>
          <w:sz w:val="18"/>
          <w:szCs w:val="18"/>
          <w:highlight w:val="yellow"/>
          <w:lang w:bidi="th-TH"/>
        </w:rPr>
      </w:pPr>
      <w:r>
        <w:rPr>
          <w:rFonts w:ascii="Arial" w:eastAsia="Arial Unicode MS" w:hAnsi="Arial" w:cs="Arial"/>
          <w:i/>
          <w:iCs/>
          <w:color w:val="000000"/>
          <w:sz w:val="18"/>
          <w:szCs w:val="18"/>
          <w:lang w:bidi="th-TH"/>
        </w:rPr>
        <w:br w:type="page"/>
      </w:r>
    </w:p>
    <w:p w14:paraId="1200E620" w14:textId="429E50A9" w:rsidR="00F87287" w:rsidRPr="002A6BA2" w:rsidRDefault="00B764F4" w:rsidP="00865727">
      <w:pPr>
        <w:pStyle w:val="ListParagraph"/>
        <w:ind w:left="0"/>
        <w:jc w:val="both"/>
        <w:rPr>
          <w:rFonts w:ascii="Arial" w:eastAsia="Arial Unicode MS" w:hAnsi="Arial" w:cs="Arial"/>
          <w:i/>
          <w:iCs/>
          <w:color w:val="000000"/>
          <w:sz w:val="18"/>
          <w:szCs w:val="18"/>
          <w:highlight w:val="yellow"/>
          <w:lang w:val="en-GB" w:bidi="th-TH"/>
        </w:rPr>
      </w:pPr>
      <w:r w:rsidRPr="00B764F4">
        <w:rPr>
          <w:rFonts w:ascii="Arial" w:eastAsia="Arial Unicode MS" w:hAnsi="Arial" w:cs="Arial"/>
          <w:i/>
          <w:iCs/>
          <w:color w:val="000000"/>
          <w:sz w:val="18"/>
          <w:szCs w:val="18"/>
          <w:lang w:bidi="th-TH"/>
        </w:rPr>
        <w:t>Share of comprehensive profit and loss and dividends received from the associate</w:t>
      </w:r>
    </w:p>
    <w:p w14:paraId="18F5CA5B" w14:textId="3462982A" w:rsidR="002A6BA2" w:rsidRPr="00E70771" w:rsidRDefault="002A6BA2" w:rsidP="00865727">
      <w:pPr>
        <w:jc w:val="thaiDistribute"/>
        <w:rPr>
          <w:rFonts w:ascii="Arial" w:eastAsia="Arial Unicode MS" w:hAnsi="Arial" w:cs="Arial"/>
          <w:color w:val="000000"/>
          <w:sz w:val="18"/>
          <w:szCs w:val="18"/>
          <w:highlight w:val="yellow"/>
          <w:lang w:bidi="th-TH"/>
        </w:rPr>
      </w:pPr>
    </w:p>
    <w:p w14:paraId="21757A41" w14:textId="77567507" w:rsidR="00F6711D" w:rsidRPr="00E075C1" w:rsidRDefault="005107C4" w:rsidP="00865727">
      <w:pPr>
        <w:jc w:val="thaiDistribute"/>
        <w:rPr>
          <w:rFonts w:ascii="Arial" w:eastAsia="Arial Unicode MS" w:hAnsi="Arial" w:cs="Arial"/>
          <w:color w:val="000000"/>
          <w:sz w:val="18"/>
          <w:szCs w:val="18"/>
          <w:lang w:bidi="th-TH"/>
        </w:rPr>
      </w:pPr>
      <w:r w:rsidRPr="005502CF">
        <w:rPr>
          <w:rFonts w:ascii="Arial" w:eastAsia="Arial Unicode MS" w:hAnsi="Arial" w:cs="Arial"/>
          <w:color w:val="000000"/>
          <w:spacing w:val="-2"/>
          <w:sz w:val="18"/>
          <w:szCs w:val="18"/>
          <w:lang w:bidi="th-TH"/>
        </w:rPr>
        <w:t>During the year, the group recognized its share of profit/loss from investments in associates in the consolidated financial</w:t>
      </w:r>
      <w:r w:rsidRPr="00E075C1">
        <w:rPr>
          <w:rFonts w:ascii="Arial" w:eastAsia="Arial Unicode MS" w:hAnsi="Arial" w:cs="Arial"/>
          <w:color w:val="000000"/>
          <w:sz w:val="18"/>
          <w:szCs w:val="18"/>
          <w:lang w:bidi="th-TH"/>
        </w:rPr>
        <w:t xml:space="preserve"> statements and recognized dividends received from such associates in the separate financial statements as follows:</w:t>
      </w:r>
    </w:p>
    <w:p w14:paraId="32DFD90B" w14:textId="77777777" w:rsidR="00F6711D" w:rsidRPr="00C73E11" w:rsidRDefault="00F6711D" w:rsidP="00865727">
      <w:pPr>
        <w:rPr>
          <w:rFonts w:ascii="Arial" w:eastAsia="Arial Unicode MS" w:hAnsi="Arial" w:cs="Arial"/>
          <w:color w:val="000000"/>
          <w:sz w:val="18"/>
          <w:szCs w:val="18"/>
          <w:lang w:bidi="th-TH"/>
        </w:rPr>
      </w:pPr>
    </w:p>
    <w:tbl>
      <w:tblPr>
        <w:tblW w:w="9444" w:type="dxa"/>
        <w:tblInd w:w="108" w:type="dxa"/>
        <w:tblLayout w:type="fixed"/>
        <w:tblLook w:val="04A0" w:firstRow="1" w:lastRow="0" w:firstColumn="1" w:lastColumn="0" w:noHBand="0" w:noVBand="1"/>
      </w:tblPr>
      <w:tblGrid>
        <w:gridCol w:w="3571"/>
        <w:gridCol w:w="1476"/>
        <w:gridCol w:w="1494"/>
        <w:gridCol w:w="1467"/>
        <w:gridCol w:w="1436"/>
      </w:tblGrid>
      <w:tr w:rsidR="00F6711D" w:rsidRPr="00C73E11" w14:paraId="5CF75497" w14:textId="77777777" w:rsidTr="009544B5">
        <w:trPr>
          <w:trHeight w:val="20"/>
          <w:tblHeader/>
        </w:trPr>
        <w:tc>
          <w:tcPr>
            <w:tcW w:w="3571" w:type="dxa"/>
            <w:vAlign w:val="bottom"/>
          </w:tcPr>
          <w:p w14:paraId="50965522" w14:textId="77777777" w:rsidR="00F6711D" w:rsidRPr="00C73E11" w:rsidRDefault="00F6711D" w:rsidP="00865727">
            <w:pPr>
              <w:overflowPunct w:val="0"/>
              <w:autoSpaceDE w:val="0"/>
              <w:autoSpaceDN w:val="0"/>
              <w:adjustRightInd w:val="0"/>
              <w:jc w:val="center"/>
              <w:textAlignment w:val="baseline"/>
              <w:rPr>
                <w:rFonts w:ascii="Arial" w:eastAsia="Times New Roman" w:hAnsi="Arial" w:cs="Arial"/>
                <w:b/>
                <w:bCs/>
                <w:sz w:val="18"/>
                <w:szCs w:val="18"/>
                <w:cs/>
                <w:lang w:bidi="th-TH"/>
              </w:rPr>
            </w:pPr>
          </w:p>
        </w:tc>
        <w:tc>
          <w:tcPr>
            <w:tcW w:w="2970" w:type="dxa"/>
            <w:gridSpan w:val="2"/>
            <w:tcBorders>
              <w:bottom w:val="single" w:sz="4" w:space="0" w:color="auto"/>
            </w:tcBorders>
            <w:vAlign w:val="bottom"/>
            <w:hideMark/>
          </w:tcPr>
          <w:p w14:paraId="324CE6E6" w14:textId="2BB2B4D1" w:rsidR="00F6711D" w:rsidRPr="00C73E11" w:rsidRDefault="00821AB8" w:rsidP="00865727">
            <w:pPr>
              <w:autoSpaceDE w:val="0"/>
              <w:autoSpaceDN w:val="0"/>
              <w:adjustRightInd w:val="0"/>
              <w:ind w:right="-72"/>
              <w:jc w:val="center"/>
              <w:rPr>
                <w:rFonts w:ascii="Arial" w:eastAsia="Angsana New" w:hAnsi="Arial" w:cs="Arial"/>
                <w:b/>
                <w:bCs/>
                <w:color w:val="000000"/>
                <w:sz w:val="18"/>
                <w:szCs w:val="18"/>
                <w:cs/>
                <w:lang w:bidi="th-TH"/>
              </w:rPr>
            </w:pPr>
            <w:r w:rsidRPr="00C73E11">
              <w:rPr>
                <w:rFonts w:ascii="Arial" w:eastAsia="Angsana New" w:hAnsi="Arial" w:cs="Arial"/>
                <w:b/>
                <w:bCs/>
                <w:color w:val="000000"/>
                <w:sz w:val="18"/>
                <w:szCs w:val="18"/>
                <w:lang w:bidi="th-TH"/>
              </w:rPr>
              <w:t xml:space="preserve">Consolidated </w:t>
            </w:r>
            <w:r w:rsidR="000545BD" w:rsidRPr="00C73E11">
              <w:rPr>
                <w:rFonts w:ascii="Arial" w:eastAsia="Angsana New" w:hAnsi="Arial" w:cs="Arial"/>
                <w:b/>
                <w:bCs/>
                <w:color w:val="000000"/>
                <w:sz w:val="18"/>
                <w:szCs w:val="18"/>
                <w:lang w:bidi="th-TH"/>
              </w:rPr>
              <w:t>financial statement</w:t>
            </w:r>
            <w:r w:rsidR="00861B12">
              <w:rPr>
                <w:rFonts w:ascii="Arial" w:eastAsia="Angsana New" w:hAnsi="Arial" w:cs="Arial"/>
                <w:b/>
                <w:bCs/>
                <w:color w:val="000000"/>
                <w:sz w:val="18"/>
                <w:szCs w:val="18"/>
                <w:lang w:bidi="th-TH"/>
              </w:rPr>
              <w:t>s</w:t>
            </w:r>
          </w:p>
        </w:tc>
        <w:tc>
          <w:tcPr>
            <w:tcW w:w="2903" w:type="dxa"/>
            <w:gridSpan w:val="2"/>
            <w:tcBorders>
              <w:bottom w:val="single" w:sz="4" w:space="0" w:color="auto"/>
            </w:tcBorders>
            <w:vAlign w:val="bottom"/>
            <w:hideMark/>
          </w:tcPr>
          <w:p w14:paraId="4B42CE76" w14:textId="00CA1B9F" w:rsidR="00F6711D" w:rsidRPr="00C73E11" w:rsidRDefault="00D46032" w:rsidP="00865727">
            <w:pPr>
              <w:overflowPunct w:val="0"/>
              <w:autoSpaceDE w:val="0"/>
              <w:autoSpaceDN w:val="0"/>
              <w:adjustRightInd w:val="0"/>
              <w:ind w:left="-18" w:right="-18"/>
              <w:jc w:val="center"/>
              <w:textAlignment w:val="baseline"/>
              <w:rPr>
                <w:rFonts w:ascii="Arial" w:eastAsia="Times New Roman" w:hAnsi="Arial" w:cs="Arial"/>
                <w:b/>
                <w:bCs/>
                <w:sz w:val="18"/>
                <w:szCs w:val="18"/>
                <w:cs/>
                <w:lang w:bidi="th-TH"/>
              </w:rPr>
            </w:pPr>
            <w:r w:rsidRPr="00C73E11">
              <w:rPr>
                <w:rFonts w:ascii="Arial" w:eastAsia="Angsana New" w:hAnsi="Arial" w:cs="Arial"/>
                <w:b/>
                <w:bCs/>
                <w:color w:val="000000"/>
                <w:sz w:val="18"/>
                <w:szCs w:val="18"/>
                <w:lang w:bidi="th-TH"/>
              </w:rPr>
              <w:t>Separate</w:t>
            </w:r>
            <w:r w:rsidR="000545BD" w:rsidRPr="00C73E11">
              <w:rPr>
                <w:rFonts w:ascii="Arial" w:eastAsia="Angsana New" w:hAnsi="Arial" w:cs="Arial"/>
                <w:b/>
                <w:bCs/>
                <w:color w:val="000000"/>
                <w:sz w:val="18"/>
                <w:szCs w:val="18"/>
                <w:lang w:bidi="th-TH"/>
              </w:rPr>
              <w:t xml:space="preserve"> financial statement</w:t>
            </w:r>
            <w:r w:rsidR="008F3C50">
              <w:rPr>
                <w:rFonts w:ascii="Arial" w:eastAsia="Angsana New" w:hAnsi="Arial" w:cs="Arial"/>
                <w:b/>
                <w:bCs/>
                <w:color w:val="000000"/>
                <w:sz w:val="18"/>
                <w:szCs w:val="18"/>
                <w:lang w:bidi="th-TH"/>
              </w:rPr>
              <w:t>s</w:t>
            </w:r>
          </w:p>
        </w:tc>
      </w:tr>
      <w:tr w:rsidR="00F6711D" w:rsidRPr="00C73E11" w14:paraId="334C6CF6" w14:textId="77777777" w:rsidTr="002A6BA2">
        <w:trPr>
          <w:trHeight w:val="20"/>
          <w:tblHeader/>
        </w:trPr>
        <w:tc>
          <w:tcPr>
            <w:tcW w:w="3571" w:type="dxa"/>
            <w:tcBorders>
              <w:bottom w:val="single" w:sz="4" w:space="0" w:color="auto"/>
            </w:tcBorders>
            <w:vAlign w:val="bottom"/>
            <w:hideMark/>
          </w:tcPr>
          <w:p w14:paraId="177508E3" w14:textId="418CCCBB" w:rsidR="00F6711D" w:rsidRPr="00C73E11" w:rsidRDefault="00821AB8" w:rsidP="00865727">
            <w:pPr>
              <w:overflowPunct w:val="0"/>
              <w:autoSpaceDE w:val="0"/>
              <w:autoSpaceDN w:val="0"/>
              <w:adjustRightInd w:val="0"/>
              <w:jc w:val="center"/>
              <w:textAlignment w:val="baseline"/>
              <w:rPr>
                <w:rFonts w:ascii="Arial" w:eastAsia="Times New Roman" w:hAnsi="Arial" w:cs="Arial"/>
                <w:b/>
                <w:bCs/>
                <w:sz w:val="18"/>
                <w:szCs w:val="18"/>
                <w:cs/>
                <w:lang w:bidi="th-TH"/>
              </w:rPr>
            </w:pPr>
            <w:r w:rsidRPr="00C73E11">
              <w:rPr>
                <w:rFonts w:ascii="Arial" w:eastAsia="Times New Roman" w:hAnsi="Arial" w:cs="Arial"/>
                <w:b/>
                <w:bCs/>
                <w:sz w:val="18"/>
                <w:szCs w:val="18"/>
                <w:lang w:bidi="th-TH"/>
              </w:rPr>
              <w:t>Company</w:t>
            </w:r>
          </w:p>
        </w:tc>
        <w:tc>
          <w:tcPr>
            <w:tcW w:w="2970" w:type="dxa"/>
            <w:gridSpan w:val="2"/>
            <w:tcBorders>
              <w:top w:val="single" w:sz="4" w:space="0" w:color="auto"/>
              <w:bottom w:val="single" w:sz="4" w:space="0" w:color="auto"/>
            </w:tcBorders>
            <w:vAlign w:val="bottom"/>
            <w:hideMark/>
          </w:tcPr>
          <w:p w14:paraId="52E526FA" w14:textId="59A13EA6" w:rsidR="00E54A62" w:rsidRPr="00C73E11" w:rsidRDefault="001D6719" w:rsidP="00865727">
            <w:pPr>
              <w:overflowPunct w:val="0"/>
              <w:autoSpaceDE w:val="0"/>
              <w:autoSpaceDN w:val="0"/>
              <w:adjustRightInd w:val="0"/>
              <w:ind w:left="-18" w:right="-18"/>
              <w:jc w:val="center"/>
              <w:textAlignment w:val="baseline"/>
              <w:rPr>
                <w:rFonts w:ascii="Arial" w:eastAsia="Times New Roman" w:hAnsi="Arial" w:cs="Arial"/>
                <w:b/>
                <w:bCs/>
                <w:sz w:val="18"/>
                <w:szCs w:val="18"/>
                <w:lang w:bidi="th-TH"/>
              </w:rPr>
            </w:pPr>
            <w:r w:rsidRPr="00C73E11">
              <w:rPr>
                <w:rFonts w:ascii="Arial" w:eastAsia="Times New Roman" w:hAnsi="Arial" w:cs="Arial"/>
                <w:b/>
                <w:bCs/>
                <w:sz w:val="18"/>
                <w:szCs w:val="18"/>
                <w:lang w:bidi="th-TH"/>
              </w:rPr>
              <w:t>Share</w:t>
            </w:r>
            <w:r w:rsidR="005107C4">
              <w:rPr>
                <w:rFonts w:ascii="Arial" w:eastAsia="Times New Roman" w:hAnsi="Arial" w:cs="Arial"/>
                <w:b/>
                <w:bCs/>
                <w:sz w:val="18"/>
                <w:szCs w:val="18"/>
                <w:lang w:bidi="th-TH"/>
              </w:rPr>
              <w:t xml:space="preserve"> of</w:t>
            </w:r>
            <w:r w:rsidRPr="00C73E11">
              <w:rPr>
                <w:rFonts w:ascii="Arial" w:eastAsia="Times New Roman" w:hAnsi="Arial" w:cs="Arial"/>
                <w:b/>
                <w:bCs/>
                <w:sz w:val="18"/>
                <w:szCs w:val="18"/>
                <w:lang w:bidi="th-TH"/>
              </w:rPr>
              <w:t xml:space="preserve"> profit/loss</w:t>
            </w:r>
          </w:p>
          <w:p w14:paraId="37B1E0BB" w14:textId="19ED5760" w:rsidR="00F6711D" w:rsidRPr="00C73E11" w:rsidRDefault="001D6719" w:rsidP="00865727">
            <w:pPr>
              <w:overflowPunct w:val="0"/>
              <w:autoSpaceDE w:val="0"/>
              <w:autoSpaceDN w:val="0"/>
              <w:adjustRightInd w:val="0"/>
              <w:ind w:left="-18" w:right="-18"/>
              <w:jc w:val="center"/>
              <w:textAlignment w:val="baseline"/>
              <w:rPr>
                <w:rFonts w:ascii="Arial" w:eastAsia="Times New Roman" w:hAnsi="Arial" w:cs="Arial"/>
                <w:b/>
                <w:bCs/>
                <w:sz w:val="18"/>
                <w:szCs w:val="18"/>
                <w:lang w:bidi="th-TH"/>
              </w:rPr>
            </w:pPr>
            <w:r w:rsidRPr="00C73E11">
              <w:rPr>
                <w:rFonts w:ascii="Arial" w:eastAsia="Times New Roman" w:hAnsi="Arial" w:cs="Arial"/>
                <w:b/>
                <w:bCs/>
                <w:sz w:val="18"/>
                <w:szCs w:val="18"/>
                <w:lang w:bidi="th-TH"/>
              </w:rPr>
              <w:t xml:space="preserve"> from </w:t>
            </w:r>
            <w:r w:rsidR="00B053B3" w:rsidRPr="00C73E11">
              <w:rPr>
                <w:rFonts w:ascii="Arial" w:eastAsia="Times New Roman" w:hAnsi="Arial" w:cs="Arial"/>
                <w:b/>
                <w:bCs/>
                <w:sz w:val="18"/>
                <w:szCs w:val="18"/>
                <w:lang w:bidi="th-TH"/>
              </w:rPr>
              <w:t>investment</w:t>
            </w:r>
            <w:r w:rsidRPr="00C73E11">
              <w:rPr>
                <w:rFonts w:ascii="Arial" w:eastAsia="Times New Roman" w:hAnsi="Arial" w:cs="Arial"/>
                <w:b/>
                <w:bCs/>
                <w:sz w:val="18"/>
                <w:szCs w:val="18"/>
                <w:lang w:bidi="th-TH"/>
              </w:rPr>
              <w:t xml:space="preserve"> </w:t>
            </w:r>
            <w:r w:rsidR="003D7329" w:rsidRPr="00C73E11">
              <w:rPr>
                <w:rFonts w:ascii="Arial" w:eastAsia="Times New Roman" w:hAnsi="Arial" w:cs="Arial"/>
                <w:b/>
                <w:bCs/>
                <w:sz w:val="18"/>
                <w:szCs w:val="18"/>
                <w:lang w:bidi="th-TH"/>
              </w:rPr>
              <w:t>in as</w:t>
            </w:r>
            <w:r w:rsidR="000D76F7" w:rsidRPr="00C73E11">
              <w:rPr>
                <w:rFonts w:ascii="Arial" w:eastAsia="Times New Roman" w:hAnsi="Arial" w:cs="Arial"/>
                <w:b/>
                <w:bCs/>
                <w:sz w:val="18"/>
                <w:szCs w:val="18"/>
                <w:lang w:bidi="th-TH"/>
              </w:rPr>
              <w:t>so</w:t>
            </w:r>
            <w:r w:rsidR="00E54A62" w:rsidRPr="00C73E11">
              <w:rPr>
                <w:rFonts w:ascii="Arial" w:eastAsia="Times New Roman" w:hAnsi="Arial" w:cs="Arial"/>
                <w:b/>
                <w:bCs/>
                <w:sz w:val="18"/>
                <w:szCs w:val="18"/>
                <w:lang w:bidi="th-TH"/>
              </w:rPr>
              <w:t>ciate</w:t>
            </w:r>
            <w:r w:rsidR="005107C4">
              <w:rPr>
                <w:rFonts w:ascii="Arial" w:eastAsia="Times New Roman" w:hAnsi="Arial" w:cs="Arial"/>
                <w:b/>
                <w:bCs/>
                <w:sz w:val="18"/>
                <w:szCs w:val="18"/>
                <w:lang w:bidi="th-TH"/>
              </w:rPr>
              <w:t>s</w:t>
            </w:r>
          </w:p>
        </w:tc>
        <w:tc>
          <w:tcPr>
            <w:tcW w:w="2903" w:type="dxa"/>
            <w:gridSpan w:val="2"/>
            <w:tcBorders>
              <w:top w:val="single" w:sz="4" w:space="0" w:color="auto"/>
              <w:bottom w:val="single" w:sz="4" w:space="0" w:color="auto"/>
            </w:tcBorders>
            <w:vAlign w:val="bottom"/>
            <w:hideMark/>
          </w:tcPr>
          <w:p w14:paraId="64134756" w14:textId="77777777" w:rsidR="00F6711D" w:rsidRDefault="001D6719" w:rsidP="00865727">
            <w:pPr>
              <w:overflowPunct w:val="0"/>
              <w:autoSpaceDE w:val="0"/>
              <w:autoSpaceDN w:val="0"/>
              <w:adjustRightInd w:val="0"/>
              <w:ind w:right="-18"/>
              <w:jc w:val="center"/>
              <w:textAlignment w:val="baseline"/>
              <w:rPr>
                <w:rFonts w:ascii="Arial" w:eastAsia="Times New Roman" w:hAnsi="Arial" w:cs="Arial"/>
                <w:b/>
                <w:bCs/>
                <w:sz w:val="18"/>
                <w:szCs w:val="18"/>
                <w:lang w:bidi="th-TH"/>
              </w:rPr>
            </w:pPr>
            <w:r w:rsidRPr="00450455">
              <w:rPr>
                <w:rFonts w:ascii="Arial" w:eastAsia="Times New Roman" w:hAnsi="Arial" w:cs="Arial"/>
                <w:b/>
                <w:bCs/>
                <w:sz w:val="18"/>
                <w:szCs w:val="18"/>
                <w:lang w:bidi="th-TH"/>
              </w:rPr>
              <w:t>Dividend</w:t>
            </w:r>
            <w:r w:rsidR="005107C4" w:rsidRPr="00450455">
              <w:rPr>
                <w:rFonts w:ascii="Arial" w:eastAsia="Times New Roman" w:hAnsi="Arial" w:cs="Arial"/>
                <w:b/>
                <w:bCs/>
                <w:sz w:val="18"/>
                <w:szCs w:val="18"/>
                <w:lang w:bidi="th-TH"/>
              </w:rPr>
              <w:t>s</w:t>
            </w:r>
            <w:r w:rsidR="00BE3D11" w:rsidRPr="00450455">
              <w:rPr>
                <w:rFonts w:ascii="Arial" w:eastAsia="Times New Roman" w:hAnsi="Arial" w:cs="Arial"/>
                <w:b/>
                <w:bCs/>
                <w:sz w:val="18"/>
                <w:szCs w:val="18"/>
                <w:lang w:bidi="th-TH"/>
              </w:rPr>
              <w:t xml:space="preserve"> </w:t>
            </w:r>
            <w:r w:rsidRPr="00450455">
              <w:rPr>
                <w:rFonts w:ascii="Arial" w:eastAsia="Times New Roman" w:hAnsi="Arial" w:cs="Arial"/>
                <w:b/>
                <w:bCs/>
                <w:sz w:val="18"/>
                <w:szCs w:val="18"/>
                <w:lang w:bidi="th-TH"/>
              </w:rPr>
              <w:t>Received</w:t>
            </w:r>
          </w:p>
          <w:p w14:paraId="3E072613" w14:textId="45746351" w:rsidR="00F6711D" w:rsidRPr="00C73E11" w:rsidRDefault="00265E2F" w:rsidP="00865727">
            <w:pPr>
              <w:overflowPunct w:val="0"/>
              <w:autoSpaceDE w:val="0"/>
              <w:autoSpaceDN w:val="0"/>
              <w:adjustRightInd w:val="0"/>
              <w:ind w:right="-18"/>
              <w:jc w:val="center"/>
              <w:textAlignment w:val="baseline"/>
              <w:rPr>
                <w:rFonts w:ascii="Arial" w:eastAsia="Times New Roman" w:hAnsi="Arial" w:cs="Arial"/>
                <w:b/>
                <w:bCs/>
                <w:sz w:val="18"/>
                <w:szCs w:val="18"/>
                <w:lang w:bidi="th-TH"/>
              </w:rPr>
            </w:pPr>
            <w:r>
              <w:rPr>
                <w:rFonts w:ascii="Arial" w:eastAsia="Times New Roman" w:hAnsi="Arial" w:cs="Arial"/>
                <w:b/>
                <w:bCs/>
                <w:sz w:val="18"/>
                <w:szCs w:val="18"/>
                <w:lang w:bidi="th-TH"/>
              </w:rPr>
              <w:t xml:space="preserve">during the </w:t>
            </w:r>
            <w:r w:rsidR="00DC0040">
              <w:rPr>
                <w:rFonts w:ascii="Arial" w:eastAsia="Times New Roman" w:hAnsi="Arial" w:cs="Arial"/>
                <w:b/>
                <w:bCs/>
                <w:sz w:val="18"/>
                <w:szCs w:val="18"/>
                <w:lang w:bidi="th-TH"/>
              </w:rPr>
              <w:t>year</w:t>
            </w:r>
          </w:p>
        </w:tc>
      </w:tr>
      <w:tr w:rsidR="006633D1" w:rsidRPr="00C73E11" w14:paraId="3435D206" w14:textId="77777777" w:rsidTr="002A6BA2">
        <w:trPr>
          <w:trHeight w:val="20"/>
        </w:trPr>
        <w:tc>
          <w:tcPr>
            <w:tcW w:w="3571" w:type="dxa"/>
            <w:tcBorders>
              <w:top w:val="single" w:sz="4" w:space="0" w:color="auto"/>
            </w:tcBorders>
            <w:vAlign w:val="bottom"/>
          </w:tcPr>
          <w:p w14:paraId="15FCECD7" w14:textId="77777777" w:rsidR="006633D1" w:rsidRPr="00C73E11" w:rsidRDefault="006633D1" w:rsidP="00865727">
            <w:pPr>
              <w:overflowPunct w:val="0"/>
              <w:autoSpaceDE w:val="0"/>
              <w:autoSpaceDN w:val="0"/>
              <w:adjustRightInd w:val="0"/>
              <w:ind w:left="17" w:hanging="140"/>
              <w:textAlignment w:val="baseline"/>
              <w:rPr>
                <w:rFonts w:ascii="Arial" w:eastAsia="Times New Roman" w:hAnsi="Arial" w:cs="Arial"/>
                <w:sz w:val="18"/>
                <w:szCs w:val="18"/>
                <w:cs/>
                <w:lang w:bidi="th-TH"/>
              </w:rPr>
            </w:pPr>
          </w:p>
        </w:tc>
        <w:tc>
          <w:tcPr>
            <w:tcW w:w="1476" w:type="dxa"/>
            <w:tcBorders>
              <w:top w:val="single" w:sz="4" w:space="0" w:color="auto"/>
              <w:left w:val="nil"/>
              <w:bottom w:val="nil"/>
              <w:right w:val="nil"/>
            </w:tcBorders>
          </w:tcPr>
          <w:p w14:paraId="2316B4EC" w14:textId="4594E955" w:rsidR="006633D1" w:rsidRPr="00C73E11" w:rsidRDefault="006633D1" w:rsidP="00865727">
            <w:pPr>
              <w:overflowPunct w:val="0"/>
              <w:autoSpaceDE w:val="0"/>
              <w:autoSpaceDN w:val="0"/>
              <w:adjustRightInd w:val="0"/>
              <w:ind w:left="-18" w:right="-72"/>
              <w:jc w:val="right"/>
              <w:textAlignment w:val="baseline"/>
              <w:rPr>
                <w:rFonts w:ascii="Arial" w:eastAsia="Times New Roman" w:hAnsi="Arial" w:cs="Arial"/>
                <w:sz w:val="18"/>
                <w:szCs w:val="18"/>
                <w:cs/>
                <w:lang w:bidi="th-TH"/>
              </w:rPr>
            </w:pPr>
            <w:r w:rsidRPr="00C73E11">
              <w:rPr>
                <w:rFonts w:ascii="Arial" w:eastAsia="Arial Unicode MS" w:hAnsi="Arial" w:cs="Arial"/>
                <w:b/>
                <w:bCs/>
                <w:spacing w:val="-4"/>
                <w:sz w:val="18"/>
                <w:szCs w:val="18"/>
                <w:lang w:bidi="th-TH"/>
              </w:rPr>
              <w:t>2025</w:t>
            </w:r>
          </w:p>
        </w:tc>
        <w:tc>
          <w:tcPr>
            <w:tcW w:w="1494" w:type="dxa"/>
            <w:tcBorders>
              <w:top w:val="single" w:sz="4" w:space="0" w:color="auto"/>
              <w:left w:val="nil"/>
              <w:bottom w:val="nil"/>
              <w:right w:val="nil"/>
            </w:tcBorders>
          </w:tcPr>
          <w:p w14:paraId="392779C8" w14:textId="2A2EC1EE" w:rsidR="006633D1" w:rsidRPr="00C73E11" w:rsidRDefault="006633D1" w:rsidP="00865727">
            <w:pPr>
              <w:overflowPunct w:val="0"/>
              <w:autoSpaceDE w:val="0"/>
              <w:autoSpaceDN w:val="0"/>
              <w:adjustRightInd w:val="0"/>
              <w:ind w:left="-18" w:right="-72"/>
              <w:jc w:val="right"/>
              <w:textAlignment w:val="baseline"/>
              <w:rPr>
                <w:rFonts w:ascii="Arial" w:eastAsia="Times New Roman" w:hAnsi="Arial" w:cs="Arial"/>
                <w:sz w:val="18"/>
                <w:szCs w:val="18"/>
                <w:lang w:bidi="th-TH"/>
              </w:rPr>
            </w:pPr>
            <w:r w:rsidRPr="00C73E11">
              <w:rPr>
                <w:rFonts w:ascii="Arial" w:eastAsia="Arial Unicode MS" w:hAnsi="Arial" w:cs="Arial"/>
                <w:b/>
                <w:bCs/>
                <w:spacing w:val="-4"/>
                <w:sz w:val="18"/>
                <w:szCs w:val="18"/>
                <w:lang w:bidi="th-TH"/>
              </w:rPr>
              <w:t>2024</w:t>
            </w:r>
          </w:p>
        </w:tc>
        <w:tc>
          <w:tcPr>
            <w:tcW w:w="1467" w:type="dxa"/>
            <w:tcBorders>
              <w:top w:val="single" w:sz="4" w:space="0" w:color="auto"/>
              <w:left w:val="nil"/>
              <w:bottom w:val="nil"/>
              <w:right w:val="nil"/>
            </w:tcBorders>
          </w:tcPr>
          <w:p w14:paraId="3A77C267" w14:textId="2702D755" w:rsidR="006633D1" w:rsidRPr="00C73E11" w:rsidRDefault="006633D1" w:rsidP="00865727">
            <w:pPr>
              <w:overflowPunct w:val="0"/>
              <w:autoSpaceDE w:val="0"/>
              <w:autoSpaceDN w:val="0"/>
              <w:adjustRightInd w:val="0"/>
              <w:ind w:left="-18" w:right="-72"/>
              <w:jc w:val="right"/>
              <w:textAlignment w:val="baseline"/>
              <w:rPr>
                <w:rFonts w:ascii="Arial" w:eastAsia="Times New Roman" w:hAnsi="Arial" w:cs="Arial"/>
                <w:sz w:val="18"/>
                <w:szCs w:val="18"/>
                <w:lang w:bidi="th-TH"/>
              </w:rPr>
            </w:pPr>
            <w:r w:rsidRPr="00C73E11">
              <w:rPr>
                <w:rFonts w:ascii="Arial" w:eastAsia="Arial Unicode MS" w:hAnsi="Arial" w:cs="Arial"/>
                <w:b/>
                <w:bCs/>
                <w:spacing w:val="-4"/>
                <w:sz w:val="18"/>
                <w:szCs w:val="18"/>
                <w:lang w:bidi="th-TH"/>
              </w:rPr>
              <w:t>2025</w:t>
            </w:r>
          </w:p>
        </w:tc>
        <w:tc>
          <w:tcPr>
            <w:tcW w:w="1436" w:type="dxa"/>
            <w:tcBorders>
              <w:top w:val="single" w:sz="4" w:space="0" w:color="auto"/>
              <w:left w:val="nil"/>
              <w:bottom w:val="nil"/>
              <w:right w:val="nil"/>
            </w:tcBorders>
          </w:tcPr>
          <w:p w14:paraId="1F69AD9B" w14:textId="624BF5E9" w:rsidR="006633D1" w:rsidRPr="00C73E11" w:rsidRDefault="006633D1" w:rsidP="00865727">
            <w:pPr>
              <w:overflowPunct w:val="0"/>
              <w:autoSpaceDE w:val="0"/>
              <w:autoSpaceDN w:val="0"/>
              <w:adjustRightInd w:val="0"/>
              <w:ind w:left="-18" w:right="-72"/>
              <w:jc w:val="right"/>
              <w:textAlignment w:val="baseline"/>
              <w:rPr>
                <w:rFonts w:ascii="Arial" w:eastAsia="Times New Roman" w:hAnsi="Arial" w:cs="Arial"/>
                <w:sz w:val="18"/>
                <w:szCs w:val="18"/>
                <w:lang w:bidi="th-TH"/>
              </w:rPr>
            </w:pPr>
            <w:r w:rsidRPr="00C73E11">
              <w:rPr>
                <w:rFonts w:ascii="Arial" w:eastAsia="Arial Unicode MS" w:hAnsi="Arial" w:cs="Arial"/>
                <w:b/>
                <w:bCs/>
                <w:spacing w:val="-4"/>
                <w:sz w:val="18"/>
                <w:szCs w:val="18"/>
                <w:lang w:bidi="th-TH"/>
              </w:rPr>
              <w:t>2024</w:t>
            </w:r>
          </w:p>
        </w:tc>
      </w:tr>
      <w:tr w:rsidR="006633D1" w:rsidRPr="00C73E11" w14:paraId="072C590C" w14:textId="77777777" w:rsidTr="002A6BA2">
        <w:trPr>
          <w:trHeight w:val="20"/>
        </w:trPr>
        <w:tc>
          <w:tcPr>
            <w:tcW w:w="3571" w:type="dxa"/>
            <w:vAlign w:val="bottom"/>
          </w:tcPr>
          <w:p w14:paraId="0FC70B4C" w14:textId="77777777" w:rsidR="006633D1" w:rsidRPr="00C73E11" w:rsidRDefault="006633D1" w:rsidP="00C73E11">
            <w:pPr>
              <w:overflowPunct w:val="0"/>
              <w:autoSpaceDE w:val="0"/>
              <w:autoSpaceDN w:val="0"/>
              <w:adjustRightInd w:val="0"/>
              <w:ind w:left="-101"/>
              <w:textAlignment w:val="baseline"/>
              <w:rPr>
                <w:rFonts w:ascii="Arial" w:eastAsia="Times New Roman" w:hAnsi="Arial" w:cs="Arial"/>
                <w:sz w:val="18"/>
                <w:szCs w:val="18"/>
                <w:cs/>
                <w:lang w:bidi="th-TH"/>
              </w:rPr>
            </w:pPr>
          </w:p>
        </w:tc>
        <w:tc>
          <w:tcPr>
            <w:tcW w:w="1476" w:type="dxa"/>
            <w:tcBorders>
              <w:top w:val="nil"/>
              <w:left w:val="nil"/>
              <w:bottom w:val="single" w:sz="4" w:space="0" w:color="auto"/>
              <w:right w:val="nil"/>
            </w:tcBorders>
          </w:tcPr>
          <w:p w14:paraId="6209114A" w14:textId="2860C187" w:rsidR="006633D1" w:rsidRPr="00C73E11" w:rsidRDefault="006633D1" w:rsidP="002A6BA2">
            <w:pPr>
              <w:overflowPunct w:val="0"/>
              <w:autoSpaceDE w:val="0"/>
              <w:autoSpaceDN w:val="0"/>
              <w:adjustRightInd w:val="0"/>
              <w:ind w:left="-18" w:right="-72"/>
              <w:jc w:val="right"/>
              <w:textAlignment w:val="baseline"/>
              <w:rPr>
                <w:rFonts w:ascii="Arial" w:eastAsia="Times New Roman" w:hAnsi="Arial" w:cs="Arial"/>
                <w:sz w:val="18"/>
                <w:szCs w:val="18"/>
                <w:cs/>
                <w:lang w:bidi="th-TH"/>
              </w:rPr>
            </w:pPr>
            <w:r w:rsidRPr="00C73E11">
              <w:rPr>
                <w:rFonts w:ascii="Arial" w:eastAsia="Arial Unicode MS" w:hAnsi="Arial" w:cs="Arial"/>
                <w:b/>
                <w:bCs/>
                <w:sz w:val="18"/>
                <w:szCs w:val="18"/>
                <w:lang w:val="en-GB" w:bidi="th-TH"/>
              </w:rPr>
              <w:t>Thousand Baht</w:t>
            </w:r>
          </w:p>
        </w:tc>
        <w:tc>
          <w:tcPr>
            <w:tcW w:w="1494" w:type="dxa"/>
            <w:tcBorders>
              <w:top w:val="nil"/>
              <w:left w:val="nil"/>
              <w:bottom w:val="single" w:sz="4" w:space="0" w:color="auto"/>
              <w:right w:val="nil"/>
            </w:tcBorders>
          </w:tcPr>
          <w:p w14:paraId="10E923F2" w14:textId="22ED21ED" w:rsidR="006633D1" w:rsidRPr="00C73E11" w:rsidRDefault="006633D1" w:rsidP="002A6BA2">
            <w:pPr>
              <w:overflowPunct w:val="0"/>
              <w:autoSpaceDE w:val="0"/>
              <w:autoSpaceDN w:val="0"/>
              <w:adjustRightInd w:val="0"/>
              <w:ind w:left="-18" w:right="-72"/>
              <w:jc w:val="right"/>
              <w:textAlignment w:val="baseline"/>
              <w:rPr>
                <w:rFonts w:ascii="Arial" w:eastAsia="Times New Roman" w:hAnsi="Arial" w:cs="Arial"/>
                <w:sz w:val="18"/>
                <w:szCs w:val="18"/>
                <w:lang w:bidi="th-TH"/>
              </w:rPr>
            </w:pPr>
            <w:r w:rsidRPr="00C73E11">
              <w:rPr>
                <w:rFonts w:ascii="Arial" w:eastAsia="Arial Unicode MS" w:hAnsi="Arial" w:cs="Arial"/>
                <w:b/>
                <w:bCs/>
                <w:sz w:val="18"/>
                <w:szCs w:val="18"/>
                <w:lang w:val="en-GB" w:bidi="th-TH"/>
              </w:rPr>
              <w:t>Thousand Baht</w:t>
            </w:r>
          </w:p>
        </w:tc>
        <w:tc>
          <w:tcPr>
            <w:tcW w:w="1467" w:type="dxa"/>
            <w:tcBorders>
              <w:top w:val="nil"/>
              <w:left w:val="nil"/>
              <w:bottom w:val="single" w:sz="4" w:space="0" w:color="auto"/>
              <w:right w:val="nil"/>
            </w:tcBorders>
          </w:tcPr>
          <w:p w14:paraId="5B14A925" w14:textId="7E3B3851" w:rsidR="006633D1" w:rsidRPr="00C73E11" w:rsidRDefault="006633D1" w:rsidP="002A6BA2">
            <w:pPr>
              <w:overflowPunct w:val="0"/>
              <w:autoSpaceDE w:val="0"/>
              <w:autoSpaceDN w:val="0"/>
              <w:adjustRightInd w:val="0"/>
              <w:ind w:left="-18" w:right="-72"/>
              <w:jc w:val="right"/>
              <w:textAlignment w:val="baseline"/>
              <w:rPr>
                <w:rFonts w:ascii="Arial" w:eastAsia="Times New Roman" w:hAnsi="Arial" w:cs="Arial"/>
                <w:sz w:val="18"/>
                <w:szCs w:val="18"/>
                <w:lang w:bidi="th-TH"/>
              </w:rPr>
            </w:pPr>
            <w:r w:rsidRPr="00C73E11">
              <w:rPr>
                <w:rFonts w:ascii="Arial" w:eastAsia="Arial Unicode MS" w:hAnsi="Arial" w:cs="Arial"/>
                <w:b/>
                <w:bCs/>
                <w:sz w:val="18"/>
                <w:szCs w:val="18"/>
                <w:lang w:val="en-GB" w:bidi="th-TH"/>
              </w:rPr>
              <w:t>Thousand Baht</w:t>
            </w:r>
          </w:p>
        </w:tc>
        <w:tc>
          <w:tcPr>
            <w:tcW w:w="1436" w:type="dxa"/>
            <w:tcBorders>
              <w:top w:val="nil"/>
              <w:left w:val="nil"/>
              <w:bottom w:val="single" w:sz="4" w:space="0" w:color="auto"/>
              <w:right w:val="nil"/>
            </w:tcBorders>
          </w:tcPr>
          <w:p w14:paraId="42A9CD0E" w14:textId="27D9485C" w:rsidR="006633D1" w:rsidRPr="00C73E11" w:rsidRDefault="006633D1" w:rsidP="00865727">
            <w:pPr>
              <w:overflowPunct w:val="0"/>
              <w:autoSpaceDE w:val="0"/>
              <w:autoSpaceDN w:val="0"/>
              <w:adjustRightInd w:val="0"/>
              <w:ind w:left="-18" w:right="-72"/>
              <w:jc w:val="right"/>
              <w:textAlignment w:val="baseline"/>
              <w:rPr>
                <w:rFonts w:ascii="Arial" w:eastAsia="Times New Roman" w:hAnsi="Arial" w:cs="Arial"/>
                <w:sz w:val="18"/>
                <w:szCs w:val="18"/>
                <w:lang w:bidi="th-TH"/>
              </w:rPr>
            </w:pPr>
            <w:r w:rsidRPr="00C73E11">
              <w:rPr>
                <w:rFonts w:ascii="Arial" w:eastAsia="Arial Unicode MS" w:hAnsi="Arial" w:cs="Arial"/>
                <w:b/>
                <w:bCs/>
                <w:sz w:val="18"/>
                <w:szCs w:val="18"/>
                <w:lang w:val="en-GB" w:bidi="th-TH"/>
              </w:rPr>
              <w:t xml:space="preserve">Thousand </w:t>
            </w:r>
            <w:r w:rsidR="002A6BA2">
              <w:rPr>
                <w:rFonts w:ascii="Arial" w:eastAsia="Arial Unicode MS" w:hAnsi="Arial" w:cs="Arial"/>
                <w:b/>
                <w:bCs/>
                <w:sz w:val="18"/>
                <w:szCs w:val="18"/>
                <w:lang w:val="en-GB" w:bidi="th-TH"/>
              </w:rPr>
              <w:t>B</w:t>
            </w:r>
            <w:r w:rsidRPr="00C73E11">
              <w:rPr>
                <w:rFonts w:ascii="Arial" w:eastAsia="Arial Unicode MS" w:hAnsi="Arial" w:cs="Arial"/>
                <w:b/>
                <w:bCs/>
                <w:sz w:val="18"/>
                <w:szCs w:val="18"/>
                <w:lang w:val="en-GB" w:bidi="th-TH"/>
              </w:rPr>
              <w:t>aht</w:t>
            </w:r>
          </w:p>
        </w:tc>
      </w:tr>
      <w:tr w:rsidR="00F6711D" w:rsidRPr="00C73E11" w14:paraId="3C90DB57" w14:textId="77777777" w:rsidTr="002A6BA2">
        <w:trPr>
          <w:trHeight w:val="20"/>
        </w:trPr>
        <w:tc>
          <w:tcPr>
            <w:tcW w:w="3571" w:type="dxa"/>
            <w:vAlign w:val="bottom"/>
          </w:tcPr>
          <w:p w14:paraId="4B60D55C" w14:textId="77777777" w:rsidR="00F6711D" w:rsidRPr="00C73E11" w:rsidRDefault="00F6711D" w:rsidP="00C73E11">
            <w:pPr>
              <w:overflowPunct w:val="0"/>
              <w:autoSpaceDE w:val="0"/>
              <w:autoSpaceDN w:val="0"/>
              <w:adjustRightInd w:val="0"/>
              <w:ind w:left="-101"/>
              <w:textAlignment w:val="baseline"/>
              <w:rPr>
                <w:rFonts w:ascii="Arial" w:eastAsia="Times New Roman" w:hAnsi="Arial" w:cs="Arial"/>
                <w:sz w:val="18"/>
                <w:szCs w:val="18"/>
                <w:cs/>
                <w:lang w:bidi="th-TH"/>
              </w:rPr>
            </w:pPr>
          </w:p>
        </w:tc>
        <w:tc>
          <w:tcPr>
            <w:tcW w:w="1476" w:type="dxa"/>
            <w:tcBorders>
              <w:top w:val="single" w:sz="4" w:space="0" w:color="auto"/>
            </w:tcBorders>
            <w:vAlign w:val="bottom"/>
          </w:tcPr>
          <w:p w14:paraId="5CE60682" w14:textId="77777777" w:rsidR="00F6711D" w:rsidRPr="00C73E11" w:rsidRDefault="00F6711D" w:rsidP="00865727">
            <w:pPr>
              <w:overflowPunct w:val="0"/>
              <w:autoSpaceDE w:val="0"/>
              <w:autoSpaceDN w:val="0"/>
              <w:adjustRightInd w:val="0"/>
              <w:ind w:left="-18" w:right="-72"/>
              <w:jc w:val="right"/>
              <w:textAlignment w:val="baseline"/>
              <w:rPr>
                <w:rFonts w:ascii="Arial" w:eastAsia="Times New Roman" w:hAnsi="Arial" w:cs="Arial"/>
                <w:sz w:val="18"/>
                <w:szCs w:val="18"/>
                <w:cs/>
                <w:lang w:bidi="th-TH"/>
              </w:rPr>
            </w:pPr>
          </w:p>
        </w:tc>
        <w:tc>
          <w:tcPr>
            <w:tcW w:w="1494" w:type="dxa"/>
            <w:tcBorders>
              <w:top w:val="single" w:sz="4" w:space="0" w:color="auto"/>
            </w:tcBorders>
          </w:tcPr>
          <w:p w14:paraId="7F948C21" w14:textId="77777777" w:rsidR="00F6711D" w:rsidRPr="00C73E11" w:rsidRDefault="00F6711D" w:rsidP="00865727">
            <w:pPr>
              <w:overflowPunct w:val="0"/>
              <w:autoSpaceDE w:val="0"/>
              <w:autoSpaceDN w:val="0"/>
              <w:adjustRightInd w:val="0"/>
              <w:ind w:left="-18" w:right="-72"/>
              <w:jc w:val="right"/>
              <w:textAlignment w:val="baseline"/>
              <w:rPr>
                <w:rFonts w:ascii="Arial" w:hAnsi="Arial" w:cs="Arial"/>
                <w:sz w:val="18"/>
                <w:szCs w:val="18"/>
              </w:rPr>
            </w:pPr>
          </w:p>
        </w:tc>
        <w:tc>
          <w:tcPr>
            <w:tcW w:w="1467" w:type="dxa"/>
            <w:tcBorders>
              <w:top w:val="single" w:sz="4" w:space="0" w:color="auto"/>
            </w:tcBorders>
            <w:vAlign w:val="bottom"/>
          </w:tcPr>
          <w:p w14:paraId="00D0C534" w14:textId="77777777" w:rsidR="00F6711D" w:rsidRPr="00C73E11" w:rsidRDefault="00F6711D" w:rsidP="00865727">
            <w:pPr>
              <w:overflowPunct w:val="0"/>
              <w:autoSpaceDE w:val="0"/>
              <w:autoSpaceDN w:val="0"/>
              <w:adjustRightInd w:val="0"/>
              <w:ind w:left="-18" w:right="-72"/>
              <w:jc w:val="right"/>
              <w:textAlignment w:val="baseline"/>
              <w:rPr>
                <w:rFonts w:ascii="Arial" w:eastAsia="Times New Roman" w:hAnsi="Arial" w:cs="Arial"/>
                <w:sz w:val="18"/>
                <w:szCs w:val="18"/>
                <w:lang w:bidi="th-TH"/>
              </w:rPr>
            </w:pPr>
          </w:p>
        </w:tc>
        <w:tc>
          <w:tcPr>
            <w:tcW w:w="1436" w:type="dxa"/>
            <w:tcBorders>
              <w:top w:val="single" w:sz="4" w:space="0" w:color="auto"/>
            </w:tcBorders>
          </w:tcPr>
          <w:p w14:paraId="642A0F11" w14:textId="77777777" w:rsidR="00F6711D" w:rsidRPr="00C73E11" w:rsidRDefault="00F6711D" w:rsidP="00865727">
            <w:pPr>
              <w:overflowPunct w:val="0"/>
              <w:autoSpaceDE w:val="0"/>
              <w:autoSpaceDN w:val="0"/>
              <w:adjustRightInd w:val="0"/>
              <w:ind w:left="-18" w:right="-72"/>
              <w:jc w:val="right"/>
              <w:textAlignment w:val="baseline"/>
              <w:rPr>
                <w:rFonts w:ascii="Arial" w:hAnsi="Arial" w:cs="Arial"/>
                <w:sz w:val="18"/>
                <w:szCs w:val="18"/>
              </w:rPr>
            </w:pPr>
          </w:p>
        </w:tc>
      </w:tr>
      <w:tr w:rsidR="00F6711D" w:rsidRPr="00C73E11" w14:paraId="6200BB1C" w14:textId="77777777" w:rsidTr="002A6BA2">
        <w:trPr>
          <w:trHeight w:val="20"/>
        </w:trPr>
        <w:tc>
          <w:tcPr>
            <w:tcW w:w="3571" w:type="dxa"/>
            <w:vAlign w:val="bottom"/>
          </w:tcPr>
          <w:p w14:paraId="1C3B6795" w14:textId="77777777" w:rsidR="00F6711D" w:rsidRPr="00F87287" w:rsidRDefault="00F6711D" w:rsidP="00C73E11">
            <w:pPr>
              <w:overflowPunct w:val="0"/>
              <w:autoSpaceDE w:val="0"/>
              <w:autoSpaceDN w:val="0"/>
              <w:adjustRightInd w:val="0"/>
              <w:ind w:left="-101"/>
              <w:textAlignment w:val="baseline"/>
              <w:rPr>
                <w:rFonts w:ascii="Arial" w:eastAsia="Times New Roman" w:hAnsi="Arial" w:cs="Arial"/>
                <w:sz w:val="16"/>
                <w:szCs w:val="16"/>
                <w:cs/>
                <w:lang w:bidi="th-TH"/>
              </w:rPr>
            </w:pPr>
            <w:r w:rsidRPr="00F87287">
              <w:rPr>
                <w:rFonts w:ascii="Arial" w:eastAsia="Times New Roman" w:hAnsi="Arial" w:cs="Arial"/>
                <w:sz w:val="16"/>
                <w:szCs w:val="16"/>
                <w:lang w:bidi="th-TH"/>
              </w:rPr>
              <w:t>Amata Power (Bien Hoa) Limited</w:t>
            </w:r>
          </w:p>
        </w:tc>
        <w:tc>
          <w:tcPr>
            <w:tcW w:w="1476" w:type="dxa"/>
            <w:vAlign w:val="bottom"/>
          </w:tcPr>
          <w:p w14:paraId="2E0183D7" w14:textId="77777777" w:rsidR="00F6711D" w:rsidRPr="00F87287" w:rsidRDefault="00F6711D" w:rsidP="00865727">
            <w:pPr>
              <w:overflowPunct w:val="0"/>
              <w:autoSpaceDE w:val="0"/>
              <w:autoSpaceDN w:val="0"/>
              <w:adjustRightInd w:val="0"/>
              <w:ind w:left="-18" w:right="-72"/>
              <w:jc w:val="right"/>
              <w:textAlignment w:val="baseline"/>
              <w:rPr>
                <w:rFonts w:ascii="Arial" w:eastAsia="Times New Roman" w:hAnsi="Arial" w:cs="Arial"/>
                <w:sz w:val="16"/>
                <w:szCs w:val="16"/>
                <w:cs/>
                <w:lang w:bidi="th-TH"/>
              </w:rPr>
            </w:pPr>
            <w:r w:rsidRPr="00F87287">
              <w:rPr>
                <w:rFonts w:ascii="Arial" w:eastAsia="Times New Roman" w:hAnsi="Arial" w:cs="Arial"/>
                <w:sz w:val="16"/>
                <w:szCs w:val="16"/>
                <w:lang w:bidi="th-TH"/>
              </w:rPr>
              <w:t>11,079</w:t>
            </w:r>
          </w:p>
        </w:tc>
        <w:tc>
          <w:tcPr>
            <w:tcW w:w="1494" w:type="dxa"/>
            <w:vAlign w:val="bottom"/>
          </w:tcPr>
          <w:p w14:paraId="0B2B983D" w14:textId="77777777" w:rsidR="00F6711D" w:rsidRPr="00F87287" w:rsidRDefault="00F6711D" w:rsidP="00865727">
            <w:pPr>
              <w:overflowPunct w:val="0"/>
              <w:autoSpaceDE w:val="0"/>
              <w:autoSpaceDN w:val="0"/>
              <w:adjustRightInd w:val="0"/>
              <w:ind w:left="-18" w:right="-72"/>
              <w:jc w:val="right"/>
              <w:textAlignment w:val="baseline"/>
              <w:rPr>
                <w:rFonts w:ascii="Arial" w:hAnsi="Arial" w:cs="Arial"/>
                <w:sz w:val="16"/>
                <w:szCs w:val="16"/>
              </w:rPr>
            </w:pPr>
            <w:r w:rsidRPr="00F87287">
              <w:rPr>
                <w:rFonts w:ascii="Arial" w:hAnsi="Arial" w:cs="Arial"/>
                <w:sz w:val="16"/>
                <w:szCs w:val="16"/>
              </w:rPr>
              <w:t>8,051</w:t>
            </w:r>
          </w:p>
        </w:tc>
        <w:tc>
          <w:tcPr>
            <w:tcW w:w="1467" w:type="dxa"/>
          </w:tcPr>
          <w:p w14:paraId="227C1A6D" w14:textId="77777777" w:rsidR="00F6711D" w:rsidRPr="00F87287" w:rsidRDefault="00F6711D" w:rsidP="00865727">
            <w:pPr>
              <w:overflowPunct w:val="0"/>
              <w:autoSpaceDE w:val="0"/>
              <w:autoSpaceDN w:val="0"/>
              <w:adjustRightInd w:val="0"/>
              <w:ind w:left="-18" w:right="-72"/>
              <w:jc w:val="right"/>
              <w:textAlignment w:val="baseline"/>
              <w:rPr>
                <w:rFonts w:ascii="Arial" w:eastAsia="Times New Roman" w:hAnsi="Arial" w:cs="Arial"/>
                <w:sz w:val="16"/>
                <w:szCs w:val="16"/>
                <w:lang w:bidi="th-TH"/>
              </w:rPr>
            </w:pPr>
            <w:r w:rsidRPr="00F87287">
              <w:rPr>
                <w:rFonts w:ascii="Arial" w:eastAsia="Times New Roman" w:hAnsi="Arial" w:cs="Arial"/>
                <w:sz w:val="16"/>
                <w:szCs w:val="16"/>
                <w:lang w:bidi="th-TH"/>
              </w:rPr>
              <w:t>-</w:t>
            </w:r>
          </w:p>
        </w:tc>
        <w:tc>
          <w:tcPr>
            <w:tcW w:w="1436" w:type="dxa"/>
          </w:tcPr>
          <w:p w14:paraId="0E0E9F44" w14:textId="77777777" w:rsidR="00F6711D" w:rsidRPr="00C73E11" w:rsidRDefault="00F6711D" w:rsidP="00865727">
            <w:pPr>
              <w:overflowPunct w:val="0"/>
              <w:autoSpaceDE w:val="0"/>
              <w:autoSpaceDN w:val="0"/>
              <w:adjustRightInd w:val="0"/>
              <w:ind w:left="-18" w:right="-72"/>
              <w:jc w:val="right"/>
              <w:textAlignment w:val="baseline"/>
              <w:rPr>
                <w:rFonts w:ascii="Arial" w:hAnsi="Arial" w:cs="Arial"/>
                <w:sz w:val="18"/>
                <w:szCs w:val="18"/>
              </w:rPr>
            </w:pPr>
            <w:r w:rsidRPr="00C73E11">
              <w:rPr>
                <w:rFonts w:ascii="Arial" w:hAnsi="Arial" w:cs="Arial"/>
                <w:sz w:val="18"/>
                <w:szCs w:val="18"/>
              </w:rPr>
              <w:t>-</w:t>
            </w:r>
          </w:p>
        </w:tc>
      </w:tr>
      <w:tr w:rsidR="00F6711D" w:rsidRPr="00C73E11" w14:paraId="08BB389C" w14:textId="77777777" w:rsidTr="002A6BA2">
        <w:trPr>
          <w:trHeight w:val="20"/>
        </w:trPr>
        <w:tc>
          <w:tcPr>
            <w:tcW w:w="3571" w:type="dxa"/>
            <w:vAlign w:val="bottom"/>
            <w:hideMark/>
          </w:tcPr>
          <w:p w14:paraId="43280A49" w14:textId="77777777" w:rsidR="002A6BA2" w:rsidRPr="00F87287" w:rsidRDefault="00F6711D" w:rsidP="00C73E11">
            <w:pPr>
              <w:overflowPunct w:val="0"/>
              <w:autoSpaceDE w:val="0"/>
              <w:autoSpaceDN w:val="0"/>
              <w:adjustRightInd w:val="0"/>
              <w:ind w:left="-101"/>
              <w:textAlignment w:val="baseline"/>
              <w:rPr>
                <w:rFonts w:ascii="Arial" w:eastAsia="Times New Roman" w:hAnsi="Arial" w:cs="Arial"/>
                <w:sz w:val="16"/>
                <w:szCs w:val="16"/>
                <w:lang w:bidi="th-TH"/>
              </w:rPr>
            </w:pPr>
            <w:r w:rsidRPr="00F87287">
              <w:rPr>
                <w:rFonts w:ascii="Arial" w:eastAsia="Times New Roman" w:hAnsi="Arial" w:cs="Arial"/>
                <w:sz w:val="16"/>
                <w:szCs w:val="16"/>
                <w:lang w:bidi="th-TH"/>
              </w:rPr>
              <w:t xml:space="preserve">Quang Tri Development Consutrium </w:t>
            </w:r>
          </w:p>
          <w:p w14:paraId="5116FEFB" w14:textId="2F0DA109" w:rsidR="00F6711D" w:rsidRPr="00F87287" w:rsidRDefault="002A6BA2" w:rsidP="00C73E11">
            <w:pPr>
              <w:overflowPunct w:val="0"/>
              <w:autoSpaceDE w:val="0"/>
              <w:autoSpaceDN w:val="0"/>
              <w:adjustRightInd w:val="0"/>
              <w:ind w:left="-101"/>
              <w:textAlignment w:val="baseline"/>
              <w:rPr>
                <w:rFonts w:ascii="Arial" w:eastAsia="Times New Roman" w:hAnsi="Arial" w:cs="Arial"/>
                <w:sz w:val="16"/>
                <w:szCs w:val="16"/>
                <w:lang w:bidi="th-TH"/>
              </w:rPr>
            </w:pPr>
            <w:r w:rsidRPr="00F87287">
              <w:rPr>
                <w:rFonts w:ascii="Arial" w:eastAsia="Times New Roman" w:hAnsi="Arial" w:cs="Arial"/>
                <w:sz w:val="16"/>
                <w:szCs w:val="16"/>
                <w:lang w:bidi="th-TH"/>
              </w:rPr>
              <w:t xml:space="preserve">   </w:t>
            </w:r>
            <w:r w:rsidR="00F6711D" w:rsidRPr="00F87287">
              <w:rPr>
                <w:rFonts w:ascii="Arial" w:eastAsia="Times New Roman" w:hAnsi="Arial" w:cs="Arial"/>
                <w:sz w:val="16"/>
                <w:szCs w:val="16"/>
                <w:lang w:bidi="th-TH"/>
              </w:rPr>
              <w:t>Company Limited</w:t>
            </w:r>
          </w:p>
        </w:tc>
        <w:tc>
          <w:tcPr>
            <w:tcW w:w="1476" w:type="dxa"/>
          </w:tcPr>
          <w:p w14:paraId="2550E47C" w14:textId="77777777" w:rsidR="00C73E11" w:rsidRPr="00E70771" w:rsidRDefault="00C73E11" w:rsidP="00865727">
            <w:pPr>
              <w:overflowPunct w:val="0"/>
              <w:autoSpaceDE w:val="0"/>
              <w:autoSpaceDN w:val="0"/>
              <w:adjustRightInd w:val="0"/>
              <w:ind w:left="-18" w:right="-72"/>
              <w:jc w:val="right"/>
              <w:textAlignment w:val="baseline"/>
              <w:rPr>
                <w:rFonts w:ascii="Arial" w:eastAsia="Times New Roman" w:hAnsi="Arial" w:cs="Arial"/>
                <w:sz w:val="16"/>
                <w:szCs w:val="16"/>
                <w:lang w:bidi="th-TH"/>
              </w:rPr>
            </w:pPr>
          </w:p>
          <w:p w14:paraId="7A40CCE7" w14:textId="104AEC1E" w:rsidR="00F6711D" w:rsidRPr="00F87287" w:rsidRDefault="00F6711D" w:rsidP="00865727">
            <w:pPr>
              <w:overflowPunct w:val="0"/>
              <w:autoSpaceDE w:val="0"/>
              <w:autoSpaceDN w:val="0"/>
              <w:adjustRightInd w:val="0"/>
              <w:ind w:left="-18" w:right="-72"/>
              <w:jc w:val="right"/>
              <w:textAlignment w:val="baseline"/>
              <w:rPr>
                <w:rFonts w:ascii="Arial" w:eastAsia="Times New Roman" w:hAnsi="Arial" w:cs="Arial"/>
                <w:sz w:val="16"/>
                <w:szCs w:val="16"/>
                <w:cs/>
                <w:lang w:bidi="th-TH"/>
              </w:rPr>
            </w:pPr>
            <w:r w:rsidRPr="00F87287">
              <w:rPr>
                <w:rFonts w:ascii="Arial" w:eastAsia="Times New Roman" w:hAnsi="Arial" w:cs="Arial"/>
                <w:sz w:val="16"/>
                <w:szCs w:val="16"/>
                <w:lang w:bidi="th-TH"/>
              </w:rPr>
              <w:t>17,360</w:t>
            </w:r>
          </w:p>
        </w:tc>
        <w:tc>
          <w:tcPr>
            <w:tcW w:w="1494" w:type="dxa"/>
          </w:tcPr>
          <w:p w14:paraId="3FADFCAE" w14:textId="77777777" w:rsidR="00C73E11" w:rsidRPr="00E70771" w:rsidRDefault="00C73E11" w:rsidP="00865727">
            <w:pPr>
              <w:overflowPunct w:val="0"/>
              <w:autoSpaceDE w:val="0"/>
              <w:autoSpaceDN w:val="0"/>
              <w:adjustRightInd w:val="0"/>
              <w:ind w:left="-18" w:right="-72"/>
              <w:jc w:val="right"/>
              <w:textAlignment w:val="baseline"/>
              <w:rPr>
                <w:rFonts w:ascii="Arial" w:eastAsia="Times New Roman" w:hAnsi="Arial" w:cs="Arial"/>
                <w:sz w:val="16"/>
                <w:szCs w:val="16"/>
                <w:lang w:bidi="th-TH"/>
              </w:rPr>
            </w:pPr>
          </w:p>
          <w:p w14:paraId="2301C570" w14:textId="2B5A3B9F" w:rsidR="00F6711D" w:rsidRPr="00F87287" w:rsidRDefault="00F6711D" w:rsidP="00865727">
            <w:pPr>
              <w:overflowPunct w:val="0"/>
              <w:autoSpaceDE w:val="0"/>
              <w:autoSpaceDN w:val="0"/>
              <w:adjustRightInd w:val="0"/>
              <w:ind w:left="-18" w:right="-72"/>
              <w:jc w:val="right"/>
              <w:textAlignment w:val="baseline"/>
              <w:rPr>
                <w:rFonts w:ascii="Arial" w:eastAsia="Times New Roman" w:hAnsi="Arial" w:cs="Arial"/>
                <w:sz w:val="16"/>
                <w:szCs w:val="16"/>
                <w:cs/>
                <w:lang w:bidi="th-TH"/>
              </w:rPr>
            </w:pPr>
            <w:r w:rsidRPr="00F87287">
              <w:rPr>
                <w:rFonts w:ascii="Arial" w:eastAsia="Times New Roman" w:hAnsi="Arial" w:cs="Arial"/>
                <w:sz w:val="16"/>
                <w:szCs w:val="16"/>
                <w:lang w:bidi="th-TH"/>
              </w:rPr>
              <w:t>(4,258)</w:t>
            </w:r>
          </w:p>
        </w:tc>
        <w:tc>
          <w:tcPr>
            <w:tcW w:w="1467" w:type="dxa"/>
          </w:tcPr>
          <w:p w14:paraId="38607E5E" w14:textId="77777777" w:rsidR="00C73E11" w:rsidRPr="00E70771" w:rsidRDefault="00C73E11" w:rsidP="00865727">
            <w:pPr>
              <w:overflowPunct w:val="0"/>
              <w:autoSpaceDE w:val="0"/>
              <w:autoSpaceDN w:val="0"/>
              <w:adjustRightInd w:val="0"/>
              <w:ind w:right="-72"/>
              <w:jc w:val="right"/>
              <w:textAlignment w:val="baseline"/>
              <w:rPr>
                <w:rFonts w:ascii="Arial" w:eastAsia="Times New Roman" w:hAnsi="Arial" w:cs="Arial"/>
                <w:sz w:val="16"/>
                <w:szCs w:val="16"/>
                <w:lang w:bidi="th-TH"/>
              </w:rPr>
            </w:pPr>
          </w:p>
          <w:p w14:paraId="1600158F" w14:textId="10C388B7" w:rsidR="00F6711D" w:rsidRPr="00F87287" w:rsidRDefault="00F6711D" w:rsidP="00865727">
            <w:pPr>
              <w:overflowPunct w:val="0"/>
              <w:autoSpaceDE w:val="0"/>
              <w:autoSpaceDN w:val="0"/>
              <w:adjustRightInd w:val="0"/>
              <w:ind w:right="-72"/>
              <w:jc w:val="right"/>
              <w:textAlignment w:val="baseline"/>
              <w:rPr>
                <w:rFonts w:ascii="Arial" w:eastAsia="Times New Roman" w:hAnsi="Arial" w:cs="Arial"/>
                <w:sz w:val="16"/>
                <w:szCs w:val="16"/>
                <w:lang w:bidi="th-TH"/>
              </w:rPr>
            </w:pPr>
            <w:r w:rsidRPr="00F87287">
              <w:rPr>
                <w:rFonts w:ascii="Arial" w:eastAsia="Times New Roman" w:hAnsi="Arial" w:cs="Arial"/>
                <w:sz w:val="16"/>
                <w:szCs w:val="16"/>
                <w:lang w:bidi="th-TH"/>
              </w:rPr>
              <w:t>-</w:t>
            </w:r>
          </w:p>
        </w:tc>
        <w:tc>
          <w:tcPr>
            <w:tcW w:w="1436" w:type="dxa"/>
            <w:hideMark/>
          </w:tcPr>
          <w:p w14:paraId="73953B3B" w14:textId="77777777" w:rsidR="00C73E11" w:rsidRPr="00E70771" w:rsidRDefault="00C73E11" w:rsidP="00865727">
            <w:pPr>
              <w:overflowPunct w:val="0"/>
              <w:autoSpaceDE w:val="0"/>
              <w:autoSpaceDN w:val="0"/>
              <w:adjustRightInd w:val="0"/>
              <w:ind w:left="-18" w:right="-72"/>
              <w:jc w:val="right"/>
              <w:textAlignment w:val="baseline"/>
              <w:rPr>
                <w:rFonts w:ascii="Arial" w:hAnsi="Arial" w:cs="Arial"/>
                <w:sz w:val="18"/>
                <w:lang w:bidi="th-TH"/>
              </w:rPr>
            </w:pPr>
          </w:p>
          <w:p w14:paraId="1C47C773" w14:textId="68DCA43A" w:rsidR="00F6711D" w:rsidRPr="00C73E11" w:rsidRDefault="00F6711D" w:rsidP="00865727">
            <w:pPr>
              <w:overflowPunct w:val="0"/>
              <w:autoSpaceDE w:val="0"/>
              <w:autoSpaceDN w:val="0"/>
              <w:adjustRightInd w:val="0"/>
              <w:ind w:left="-18" w:right="-72"/>
              <w:jc w:val="right"/>
              <w:textAlignment w:val="baseline"/>
              <w:rPr>
                <w:rFonts w:ascii="Arial" w:eastAsia="Times New Roman" w:hAnsi="Arial" w:cs="Arial"/>
                <w:sz w:val="18"/>
                <w:szCs w:val="18"/>
                <w:lang w:bidi="th-TH"/>
              </w:rPr>
            </w:pPr>
            <w:r w:rsidRPr="00C73E11">
              <w:rPr>
                <w:rFonts w:ascii="Arial" w:hAnsi="Arial" w:cs="Arial"/>
                <w:sz w:val="18"/>
                <w:szCs w:val="18"/>
              </w:rPr>
              <w:t>-</w:t>
            </w:r>
          </w:p>
        </w:tc>
      </w:tr>
      <w:tr w:rsidR="00F6711D" w:rsidRPr="00C73E11" w14:paraId="6E6D276D" w14:textId="77777777" w:rsidTr="002A6BA2">
        <w:trPr>
          <w:trHeight w:val="20"/>
        </w:trPr>
        <w:tc>
          <w:tcPr>
            <w:tcW w:w="3571" w:type="dxa"/>
            <w:vAlign w:val="bottom"/>
            <w:hideMark/>
          </w:tcPr>
          <w:p w14:paraId="2C492D51" w14:textId="381A7AB7" w:rsidR="00F6711D" w:rsidRPr="00F87287" w:rsidRDefault="00F6711D" w:rsidP="005502CF">
            <w:pPr>
              <w:overflowPunct w:val="0"/>
              <w:autoSpaceDE w:val="0"/>
              <w:autoSpaceDN w:val="0"/>
              <w:adjustRightInd w:val="0"/>
              <w:ind w:left="-101" w:right="-131"/>
              <w:textAlignment w:val="baseline"/>
              <w:rPr>
                <w:rFonts w:ascii="Arial" w:eastAsia="Times New Roman" w:hAnsi="Arial" w:cs="Arial"/>
                <w:spacing w:val="-2"/>
                <w:sz w:val="16"/>
                <w:szCs w:val="16"/>
                <w:lang w:bidi="th-TH"/>
              </w:rPr>
            </w:pPr>
            <w:r w:rsidRPr="00F87287">
              <w:rPr>
                <w:rFonts w:ascii="Arial" w:eastAsia="Times New Roman" w:hAnsi="Arial" w:cs="Arial"/>
                <w:spacing w:val="-2"/>
                <w:sz w:val="16"/>
                <w:szCs w:val="16"/>
                <w:lang w:bidi="th-TH"/>
              </w:rPr>
              <w:t>Amata B.Grimm Power</w:t>
            </w:r>
            <w:r w:rsidR="002A6BA2" w:rsidRPr="00F87287">
              <w:rPr>
                <w:rFonts w:ascii="Arial" w:eastAsia="Times New Roman" w:hAnsi="Arial" w:cs="Arial"/>
                <w:spacing w:val="-2"/>
                <w:sz w:val="16"/>
                <w:szCs w:val="16"/>
                <w:lang w:bidi="th-TH"/>
              </w:rPr>
              <w:t xml:space="preserve"> </w:t>
            </w:r>
            <w:r w:rsidRPr="00F87287">
              <w:rPr>
                <w:rFonts w:ascii="Arial" w:eastAsia="Times New Roman" w:hAnsi="Arial" w:cs="Arial"/>
                <w:spacing w:val="-2"/>
                <w:sz w:val="16"/>
                <w:szCs w:val="16"/>
                <w:lang w:bidi="th-TH"/>
              </w:rPr>
              <w:t>Vietnam Company Limited</w:t>
            </w:r>
          </w:p>
        </w:tc>
        <w:tc>
          <w:tcPr>
            <w:tcW w:w="1476" w:type="dxa"/>
            <w:tcBorders>
              <w:bottom w:val="single" w:sz="4" w:space="0" w:color="auto"/>
            </w:tcBorders>
          </w:tcPr>
          <w:p w14:paraId="0E5C426A" w14:textId="1031CE22" w:rsidR="00F6711D" w:rsidRPr="00F87287" w:rsidRDefault="00F6711D" w:rsidP="00865727">
            <w:pPr>
              <w:overflowPunct w:val="0"/>
              <w:autoSpaceDE w:val="0"/>
              <w:autoSpaceDN w:val="0"/>
              <w:adjustRightInd w:val="0"/>
              <w:ind w:left="-18" w:right="-72"/>
              <w:jc w:val="right"/>
              <w:textAlignment w:val="baseline"/>
              <w:rPr>
                <w:rFonts w:ascii="Arial" w:eastAsia="Times New Roman" w:hAnsi="Arial" w:cs="Arial"/>
                <w:sz w:val="16"/>
                <w:szCs w:val="16"/>
                <w:cs/>
                <w:lang w:bidi="th-TH"/>
              </w:rPr>
            </w:pPr>
            <w:r w:rsidRPr="00F87287">
              <w:rPr>
                <w:rFonts w:ascii="Arial" w:eastAsia="Times New Roman" w:hAnsi="Arial" w:cs="Arial"/>
                <w:sz w:val="16"/>
                <w:szCs w:val="16"/>
                <w:lang w:bidi="th-TH"/>
              </w:rPr>
              <w:t>129</w:t>
            </w:r>
          </w:p>
        </w:tc>
        <w:tc>
          <w:tcPr>
            <w:tcW w:w="1494" w:type="dxa"/>
            <w:tcBorders>
              <w:bottom w:val="single" w:sz="4" w:space="0" w:color="auto"/>
            </w:tcBorders>
          </w:tcPr>
          <w:p w14:paraId="046C82A6" w14:textId="466B6BDB" w:rsidR="00F6711D" w:rsidRPr="00F87287" w:rsidRDefault="00F6711D" w:rsidP="00865727">
            <w:pPr>
              <w:overflowPunct w:val="0"/>
              <w:autoSpaceDE w:val="0"/>
              <w:autoSpaceDN w:val="0"/>
              <w:adjustRightInd w:val="0"/>
              <w:ind w:left="-18" w:right="-72"/>
              <w:jc w:val="right"/>
              <w:textAlignment w:val="baseline"/>
              <w:rPr>
                <w:rFonts w:ascii="Arial" w:eastAsia="Times New Roman" w:hAnsi="Arial" w:cs="Arial"/>
                <w:sz w:val="16"/>
                <w:szCs w:val="16"/>
                <w:lang w:bidi="th-TH"/>
              </w:rPr>
            </w:pPr>
            <w:r w:rsidRPr="00F87287">
              <w:rPr>
                <w:rFonts w:ascii="Arial" w:eastAsia="Times New Roman" w:hAnsi="Arial" w:cs="Arial"/>
                <w:sz w:val="16"/>
                <w:szCs w:val="16"/>
                <w:lang w:bidi="th-TH"/>
              </w:rPr>
              <w:t>-</w:t>
            </w:r>
          </w:p>
        </w:tc>
        <w:tc>
          <w:tcPr>
            <w:tcW w:w="1467" w:type="dxa"/>
            <w:tcBorders>
              <w:bottom w:val="single" w:sz="4" w:space="0" w:color="auto"/>
            </w:tcBorders>
          </w:tcPr>
          <w:p w14:paraId="51DCDF3D" w14:textId="2EDB8332" w:rsidR="00F6711D" w:rsidRPr="00F87287" w:rsidRDefault="00F6711D" w:rsidP="00865727">
            <w:pPr>
              <w:overflowPunct w:val="0"/>
              <w:autoSpaceDE w:val="0"/>
              <w:autoSpaceDN w:val="0"/>
              <w:adjustRightInd w:val="0"/>
              <w:ind w:right="-72"/>
              <w:jc w:val="right"/>
              <w:textAlignment w:val="baseline"/>
              <w:rPr>
                <w:rFonts w:ascii="Arial" w:eastAsia="Times New Roman" w:hAnsi="Arial" w:cs="Arial"/>
                <w:sz w:val="16"/>
                <w:szCs w:val="16"/>
                <w:lang w:bidi="th-TH"/>
              </w:rPr>
            </w:pPr>
            <w:r w:rsidRPr="00F87287">
              <w:rPr>
                <w:rFonts w:ascii="Arial" w:eastAsia="Times New Roman" w:hAnsi="Arial" w:cs="Arial"/>
                <w:sz w:val="16"/>
                <w:szCs w:val="16"/>
                <w:lang w:bidi="th-TH"/>
              </w:rPr>
              <w:t>-</w:t>
            </w:r>
          </w:p>
        </w:tc>
        <w:tc>
          <w:tcPr>
            <w:tcW w:w="1436" w:type="dxa"/>
            <w:tcBorders>
              <w:bottom w:val="single" w:sz="4" w:space="0" w:color="auto"/>
            </w:tcBorders>
            <w:hideMark/>
          </w:tcPr>
          <w:p w14:paraId="216D0533" w14:textId="09E2F575" w:rsidR="00F6711D" w:rsidRPr="00C73E11" w:rsidRDefault="00F6711D" w:rsidP="00865727">
            <w:pPr>
              <w:overflowPunct w:val="0"/>
              <w:autoSpaceDE w:val="0"/>
              <w:autoSpaceDN w:val="0"/>
              <w:adjustRightInd w:val="0"/>
              <w:ind w:left="-18" w:right="-72"/>
              <w:jc w:val="right"/>
              <w:textAlignment w:val="baseline"/>
              <w:rPr>
                <w:rFonts w:ascii="Arial" w:eastAsia="Times New Roman" w:hAnsi="Arial" w:cs="Arial"/>
                <w:sz w:val="18"/>
                <w:szCs w:val="18"/>
                <w:lang w:bidi="th-TH"/>
              </w:rPr>
            </w:pPr>
            <w:r w:rsidRPr="00C73E11">
              <w:rPr>
                <w:rFonts w:ascii="Arial" w:hAnsi="Arial" w:cs="Arial"/>
                <w:sz w:val="18"/>
                <w:szCs w:val="18"/>
              </w:rPr>
              <w:t>-</w:t>
            </w:r>
          </w:p>
        </w:tc>
      </w:tr>
      <w:tr w:rsidR="00C73E11" w:rsidRPr="00C73E11" w14:paraId="7D9D2217" w14:textId="77777777" w:rsidTr="002A6BA2">
        <w:trPr>
          <w:trHeight w:val="20"/>
        </w:trPr>
        <w:tc>
          <w:tcPr>
            <w:tcW w:w="3571" w:type="dxa"/>
            <w:vAlign w:val="bottom"/>
          </w:tcPr>
          <w:p w14:paraId="0726A97D" w14:textId="77777777" w:rsidR="00C73E11" w:rsidRPr="00F87287" w:rsidRDefault="00C73E11" w:rsidP="00C73E11">
            <w:pPr>
              <w:overflowPunct w:val="0"/>
              <w:autoSpaceDE w:val="0"/>
              <w:autoSpaceDN w:val="0"/>
              <w:adjustRightInd w:val="0"/>
              <w:ind w:left="-101"/>
              <w:textAlignment w:val="baseline"/>
              <w:rPr>
                <w:rFonts w:ascii="Arial" w:eastAsia="Times New Roman" w:hAnsi="Arial" w:cs="Arial"/>
                <w:spacing w:val="-2"/>
                <w:sz w:val="16"/>
                <w:szCs w:val="16"/>
                <w:lang w:bidi="th-TH"/>
              </w:rPr>
            </w:pPr>
          </w:p>
        </w:tc>
        <w:tc>
          <w:tcPr>
            <w:tcW w:w="1476" w:type="dxa"/>
            <w:tcBorders>
              <w:top w:val="single" w:sz="4" w:space="0" w:color="auto"/>
            </w:tcBorders>
          </w:tcPr>
          <w:p w14:paraId="7140D010" w14:textId="77777777" w:rsidR="00C73E11" w:rsidRPr="00F87287" w:rsidRDefault="00C73E11" w:rsidP="00865727">
            <w:pPr>
              <w:overflowPunct w:val="0"/>
              <w:autoSpaceDE w:val="0"/>
              <w:autoSpaceDN w:val="0"/>
              <w:adjustRightInd w:val="0"/>
              <w:ind w:left="-18" w:right="-72"/>
              <w:jc w:val="right"/>
              <w:textAlignment w:val="baseline"/>
              <w:rPr>
                <w:rFonts w:ascii="Arial" w:eastAsia="Times New Roman" w:hAnsi="Arial" w:cs="Arial"/>
                <w:sz w:val="16"/>
                <w:szCs w:val="16"/>
                <w:lang w:bidi="th-TH"/>
              </w:rPr>
            </w:pPr>
          </w:p>
        </w:tc>
        <w:tc>
          <w:tcPr>
            <w:tcW w:w="1494" w:type="dxa"/>
            <w:tcBorders>
              <w:top w:val="single" w:sz="4" w:space="0" w:color="auto"/>
            </w:tcBorders>
          </w:tcPr>
          <w:p w14:paraId="5E7AE3BB" w14:textId="77777777" w:rsidR="00C73E11" w:rsidRPr="00F87287" w:rsidRDefault="00C73E11" w:rsidP="00865727">
            <w:pPr>
              <w:overflowPunct w:val="0"/>
              <w:autoSpaceDE w:val="0"/>
              <w:autoSpaceDN w:val="0"/>
              <w:adjustRightInd w:val="0"/>
              <w:ind w:left="-18" w:right="-72"/>
              <w:jc w:val="right"/>
              <w:textAlignment w:val="baseline"/>
              <w:rPr>
                <w:rFonts w:ascii="Arial" w:eastAsia="Times New Roman" w:hAnsi="Arial" w:cs="Arial"/>
                <w:sz w:val="16"/>
                <w:szCs w:val="16"/>
                <w:lang w:bidi="th-TH"/>
              </w:rPr>
            </w:pPr>
          </w:p>
        </w:tc>
        <w:tc>
          <w:tcPr>
            <w:tcW w:w="1467" w:type="dxa"/>
            <w:tcBorders>
              <w:top w:val="single" w:sz="4" w:space="0" w:color="auto"/>
            </w:tcBorders>
          </w:tcPr>
          <w:p w14:paraId="2B7F68C2" w14:textId="77777777" w:rsidR="00C73E11" w:rsidRPr="00F87287" w:rsidRDefault="00C73E11" w:rsidP="00865727">
            <w:pPr>
              <w:overflowPunct w:val="0"/>
              <w:autoSpaceDE w:val="0"/>
              <w:autoSpaceDN w:val="0"/>
              <w:adjustRightInd w:val="0"/>
              <w:ind w:right="-72"/>
              <w:jc w:val="right"/>
              <w:textAlignment w:val="baseline"/>
              <w:rPr>
                <w:rFonts w:ascii="Arial" w:eastAsia="Times New Roman" w:hAnsi="Arial" w:cs="Arial"/>
                <w:sz w:val="16"/>
                <w:szCs w:val="16"/>
                <w:lang w:bidi="th-TH"/>
              </w:rPr>
            </w:pPr>
          </w:p>
        </w:tc>
        <w:tc>
          <w:tcPr>
            <w:tcW w:w="1436" w:type="dxa"/>
            <w:tcBorders>
              <w:top w:val="single" w:sz="4" w:space="0" w:color="auto"/>
            </w:tcBorders>
          </w:tcPr>
          <w:p w14:paraId="51E29C90" w14:textId="77777777" w:rsidR="00C73E11" w:rsidRPr="00C73E11" w:rsidRDefault="00C73E11" w:rsidP="00865727">
            <w:pPr>
              <w:overflowPunct w:val="0"/>
              <w:autoSpaceDE w:val="0"/>
              <w:autoSpaceDN w:val="0"/>
              <w:adjustRightInd w:val="0"/>
              <w:ind w:left="-18" w:right="-72"/>
              <w:jc w:val="right"/>
              <w:textAlignment w:val="baseline"/>
              <w:rPr>
                <w:rFonts w:ascii="Arial" w:hAnsi="Arial" w:cs="Arial"/>
                <w:sz w:val="18"/>
                <w:szCs w:val="18"/>
              </w:rPr>
            </w:pPr>
          </w:p>
        </w:tc>
      </w:tr>
      <w:tr w:rsidR="00F6711D" w:rsidRPr="00C73E11" w14:paraId="308B3DAC" w14:textId="77777777" w:rsidTr="002A6BA2">
        <w:trPr>
          <w:trHeight w:val="20"/>
        </w:trPr>
        <w:tc>
          <w:tcPr>
            <w:tcW w:w="3571" w:type="dxa"/>
            <w:vAlign w:val="bottom"/>
          </w:tcPr>
          <w:p w14:paraId="6C8E7FC0" w14:textId="76A7D06B" w:rsidR="00F6711D" w:rsidRPr="00F87287" w:rsidRDefault="00F87287" w:rsidP="00C73E11">
            <w:pPr>
              <w:overflowPunct w:val="0"/>
              <w:autoSpaceDE w:val="0"/>
              <w:autoSpaceDN w:val="0"/>
              <w:adjustRightInd w:val="0"/>
              <w:ind w:left="-101"/>
              <w:textAlignment w:val="baseline"/>
              <w:rPr>
                <w:rFonts w:ascii="Arial" w:eastAsia="Times New Roman" w:hAnsi="Arial" w:cs="Arial"/>
                <w:spacing w:val="-2"/>
                <w:sz w:val="16"/>
                <w:szCs w:val="16"/>
                <w:cs/>
                <w:lang w:val="en-GB" w:bidi="th-TH"/>
              </w:rPr>
            </w:pPr>
            <w:r w:rsidRPr="00F87287">
              <w:rPr>
                <w:rFonts w:ascii="Arial" w:eastAsia="Times New Roman" w:hAnsi="Arial" w:cs="Arial"/>
                <w:spacing w:val="-2"/>
                <w:sz w:val="16"/>
                <w:szCs w:val="16"/>
                <w:lang w:bidi="th-TH"/>
              </w:rPr>
              <w:t>Total</w:t>
            </w:r>
          </w:p>
        </w:tc>
        <w:tc>
          <w:tcPr>
            <w:tcW w:w="1476" w:type="dxa"/>
            <w:tcBorders>
              <w:bottom w:val="single" w:sz="4" w:space="0" w:color="auto"/>
            </w:tcBorders>
            <w:vAlign w:val="bottom"/>
          </w:tcPr>
          <w:p w14:paraId="31C7CC08" w14:textId="77777777" w:rsidR="00F6711D" w:rsidRPr="00F87287" w:rsidRDefault="00F6711D" w:rsidP="00865727">
            <w:pPr>
              <w:overflowPunct w:val="0"/>
              <w:autoSpaceDE w:val="0"/>
              <w:autoSpaceDN w:val="0"/>
              <w:adjustRightInd w:val="0"/>
              <w:ind w:left="-18" w:right="-72"/>
              <w:jc w:val="right"/>
              <w:textAlignment w:val="baseline"/>
              <w:rPr>
                <w:rFonts w:ascii="Arial" w:eastAsia="Times New Roman" w:hAnsi="Arial" w:cs="Arial"/>
                <w:sz w:val="16"/>
                <w:szCs w:val="16"/>
                <w:cs/>
                <w:lang w:bidi="th-TH"/>
              </w:rPr>
            </w:pPr>
            <w:r w:rsidRPr="00F87287">
              <w:rPr>
                <w:rFonts w:ascii="Arial" w:eastAsia="Times New Roman" w:hAnsi="Arial" w:cs="Arial"/>
                <w:sz w:val="16"/>
                <w:szCs w:val="16"/>
                <w:lang w:bidi="th-TH"/>
              </w:rPr>
              <w:t>28,568</w:t>
            </w:r>
          </w:p>
        </w:tc>
        <w:tc>
          <w:tcPr>
            <w:tcW w:w="1494" w:type="dxa"/>
            <w:tcBorders>
              <w:bottom w:val="single" w:sz="4" w:space="0" w:color="auto"/>
            </w:tcBorders>
            <w:vAlign w:val="bottom"/>
          </w:tcPr>
          <w:p w14:paraId="58EB1C4E" w14:textId="77777777" w:rsidR="00F6711D" w:rsidRPr="00F87287" w:rsidRDefault="00F6711D" w:rsidP="00865727">
            <w:pPr>
              <w:overflowPunct w:val="0"/>
              <w:autoSpaceDE w:val="0"/>
              <w:autoSpaceDN w:val="0"/>
              <w:adjustRightInd w:val="0"/>
              <w:ind w:left="-18" w:right="-72"/>
              <w:jc w:val="right"/>
              <w:textAlignment w:val="baseline"/>
              <w:rPr>
                <w:rFonts w:ascii="Arial" w:eastAsia="Times New Roman" w:hAnsi="Arial" w:cs="Arial"/>
                <w:sz w:val="16"/>
                <w:szCs w:val="16"/>
                <w:lang w:bidi="th-TH"/>
              </w:rPr>
            </w:pPr>
            <w:r w:rsidRPr="00F87287">
              <w:rPr>
                <w:rFonts w:ascii="Arial" w:eastAsia="Times New Roman" w:hAnsi="Arial" w:cs="Arial"/>
                <w:sz w:val="16"/>
                <w:szCs w:val="16"/>
                <w:cs/>
                <w:lang w:bidi="th-TH"/>
              </w:rPr>
              <w:t>3</w:t>
            </w:r>
            <w:r w:rsidRPr="00F87287">
              <w:rPr>
                <w:rFonts w:ascii="Arial" w:eastAsia="Times New Roman" w:hAnsi="Arial" w:cs="Arial"/>
                <w:sz w:val="16"/>
                <w:szCs w:val="16"/>
                <w:lang w:bidi="th-TH"/>
              </w:rPr>
              <w:t>,</w:t>
            </w:r>
            <w:r w:rsidRPr="00F87287">
              <w:rPr>
                <w:rFonts w:ascii="Arial" w:eastAsia="Times New Roman" w:hAnsi="Arial" w:cs="Arial"/>
                <w:sz w:val="16"/>
                <w:szCs w:val="16"/>
                <w:cs/>
                <w:lang w:bidi="th-TH"/>
              </w:rPr>
              <w:t>793</w:t>
            </w:r>
          </w:p>
        </w:tc>
        <w:tc>
          <w:tcPr>
            <w:tcW w:w="1467" w:type="dxa"/>
            <w:tcBorders>
              <w:bottom w:val="single" w:sz="4" w:space="0" w:color="auto"/>
            </w:tcBorders>
          </w:tcPr>
          <w:p w14:paraId="4EA9CE87" w14:textId="77777777" w:rsidR="00F6711D" w:rsidRPr="00F87287" w:rsidRDefault="00F6711D" w:rsidP="00865727">
            <w:pPr>
              <w:overflowPunct w:val="0"/>
              <w:autoSpaceDE w:val="0"/>
              <w:autoSpaceDN w:val="0"/>
              <w:adjustRightInd w:val="0"/>
              <w:ind w:right="-72"/>
              <w:jc w:val="right"/>
              <w:textAlignment w:val="baseline"/>
              <w:rPr>
                <w:rFonts w:ascii="Arial" w:eastAsia="Times New Roman" w:hAnsi="Arial" w:cs="Arial"/>
                <w:sz w:val="16"/>
                <w:szCs w:val="16"/>
                <w:lang w:bidi="th-TH"/>
              </w:rPr>
            </w:pPr>
            <w:r w:rsidRPr="00F87287">
              <w:rPr>
                <w:rFonts w:ascii="Arial" w:eastAsia="Times New Roman" w:hAnsi="Arial" w:cs="Arial"/>
                <w:sz w:val="16"/>
                <w:szCs w:val="16"/>
                <w:lang w:bidi="th-TH"/>
              </w:rPr>
              <w:t>-</w:t>
            </w:r>
          </w:p>
        </w:tc>
        <w:tc>
          <w:tcPr>
            <w:tcW w:w="1436" w:type="dxa"/>
            <w:tcBorders>
              <w:bottom w:val="single" w:sz="4" w:space="0" w:color="auto"/>
            </w:tcBorders>
          </w:tcPr>
          <w:p w14:paraId="6364E3FD" w14:textId="77777777" w:rsidR="00F6711D" w:rsidRPr="00C73E11" w:rsidRDefault="00F6711D" w:rsidP="00865727">
            <w:pPr>
              <w:overflowPunct w:val="0"/>
              <w:autoSpaceDE w:val="0"/>
              <w:autoSpaceDN w:val="0"/>
              <w:adjustRightInd w:val="0"/>
              <w:ind w:left="-18" w:right="-72"/>
              <w:jc w:val="right"/>
              <w:textAlignment w:val="baseline"/>
              <w:rPr>
                <w:rFonts w:ascii="Arial" w:hAnsi="Arial" w:cs="Arial"/>
                <w:sz w:val="18"/>
                <w:szCs w:val="18"/>
              </w:rPr>
            </w:pPr>
            <w:r w:rsidRPr="00C73E11">
              <w:rPr>
                <w:rFonts w:ascii="Arial" w:hAnsi="Arial" w:cs="Arial"/>
                <w:sz w:val="18"/>
                <w:szCs w:val="18"/>
              </w:rPr>
              <w:t>-</w:t>
            </w:r>
          </w:p>
        </w:tc>
      </w:tr>
    </w:tbl>
    <w:p w14:paraId="1361BEBE" w14:textId="77777777" w:rsidR="00F90C3D" w:rsidRPr="000A3FEF" w:rsidRDefault="00F90C3D" w:rsidP="00865727">
      <w:pPr>
        <w:rPr>
          <w:rFonts w:ascii="Arial" w:eastAsia="Arial Unicode MS" w:hAnsi="Arial" w:cs="Arial"/>
          <w:sz w:val="18"/>
          <w:szCs w:val="18"/>
          <w:lang w:bidi="th-TH"/>
        </w:rPr>
      </w:pPr>
    </w:p>
    <w:p w14:paraId="3081EB2D" w14:textId="77777777" w:rsidR="00D827B7" w:rsidRPr="000A3FEF" w:rsidRDefault="00D827B7" w:rsidP="00865727">
      <w:pPr>
        <w:rPr>
          <w:rFonts w:ascii="Arial" w:eastAsia="Arial Unicode MS" w:hAnsi="Arial" w:cs="Arial"/>
          <w:sz w:val="18"/>
          <w:szCs w:val="18"/>
          <w:lang w:bidi="th-TH"/>
        </w:rPr>
        <w:sectPr w:rsidR="00D827B7" w:rsidRPr="000A3FEF" w:rsidSect="00F90C3D">
          <w:pgSz w:w="11907" w:h="16840" w:code="9"/>
          <w:pgMar w:top="1440" w:right="720" w:bottom="720" w:left="1728" w:header="706" w:footer="576" w:gutter="0"/>
          <w:cols w:space="720"/>
          <w:docGrid w:linePitch="360"/>
        </w:sectPr>
      </w:pPr>
    </w:p>
    <w:p w14:paraId="7196702D" w14:textId="77777777" w:rsidR="00175727" w:rsidRPr="000A3FEF" w:rsidRDefault="00175727" w:rsidP="00865727">
      <w:pPr>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175727" w:rsidRPr="000A3FEF" w14:paraId="145ABEBC" w14:textId="77777777">
        <w:trPr>
          <w:trHeight w:val="386"/>
        </w:trPr>
        <w:tc>
          <w:tcPr>
            <w:tcW w:w="9461" w:type="dxa"/>
            <w:vAlign w:val="center"/>
          </w:tcPr>
          <w:p w14:paraId="68A81C83" w14:textId="0D54E0C5" w:rsidR="00175727" w:rsidRPr="000A3FEF" w:rsidRDefault="00175727" w:rsidP="00865727">
            <w:pPr>
              <w:widowControl w:val="0"/>
              <w:tabs>
                <w:tab w:val="left" w:pos="432"/>
              </w:tabs>
              <w:ind w:left="504" w:hanging="609"/>
              <w:jc w:val="both"/>
              <w:rPr>
                <w:rFonts w:ascii="Arial" w:eastAsia="Arial Unicode MS" w:hAnsi="Arial" w:cs="Arial"/>
                <w:b/>
                <w:bCs/>
                <w:sz w:val="18"/>
                <w:szCs w:val="18"/>
                <w:rtl/>
                <w:cs/>
                <w:lang w:val="en-GB" w:bidi="th-TH"/>
              </w:rPr>
            </w:pPr>
            <w:r w:rsidRPr="000A3FEF">
              <w:rPr>
                <w:rFonts w:ascii="Arial" w:eastAsia="Arial Unicode MS" w:hAnsi="Arial" w:cs="Arial"/>
                <w:b/>
                <w:bCs/>
                <w:sz w:val="18"/>
                <w:szCs w:val="18"/>
                <w:lang w:val="en-GB"/>
              </w:rPr>
              <w:t>14</w:t>
            </w:r>
            <w:r w:rsidRPr="000A3FEF">
              <w:rPr>
                <w:rFonts w:ascii="Arial" w:eastAsia="Arial Unicode MS" w:hAnsi="Arial" w:cs="Arial"/>
                <w:b/>
                <w:bCs/>
                <w:sz w:val="18"/>
                <w:szCs w:val="18"/>
                <w:lang w:val="en-GB"/>
              </w:rPr>
              <w:tab/>
            </w:r>
            <w:r w:rsidRPr="000A3FEF">
              <w:rPr>
                <w:rFonts w:ascii="Arial" w:eastAsia="Arial Unicode MS" w:hAnsi="Arial" w:cs="Arial"/>
                <w:b/>
                <w:bCs/>
                <w:sz w:val="18"/>
                <w:szCs w:val="18"/>
                <w:lang w:bidi="th-TH"/>
              </w:rPr>
              <w:t xml:space="preserve">Investment in </w:t>
            </w:r>
            <w:r w:rsidR="00301B67" w:rsidRPr="000A3FEF">
              <w:rPr>
                <w:rFonts w:ascii="Arial" w:eastAsia="Arial Unicode MS" w:hAnsi="Arial" w:cs="Arial"/>
                <w:b/>
                <w:bCs/>
                <w:sz w:val="18"/>
                <w:szCs w:val="18"/>
                <w:lang w:bidi="th-TH"/>
              </w:rPr>
              <w:t>subsidiaries</w:t>
            </w:r>
          </w:p>
        </w:tc>
      </w:tr>
    </w:tbl>
    <w:p w14:paraId="1A62E9D0" w14:textId="77777777" w:rsidR="00986FE4" w:rsidRPr="00E70771" w:rsidRDefault="00986FE4" w:rsidP="00865727">
      <w:pPr>
        <w:jc w:val="both"/>
        <w:rPr>
          <w:rFonts w:ascii="Arial" w:eastAsia="Arial Unicode MS" w:hAnsi="Arial" w:cs="Arial"/>
          <w:color w:val="000000"/>
          <w:sz w:val="18"/>
          <w:szCs w:val="18"/>
          <w:highlight w:val="yellow"/>
          <w:lang w:bidi="th-TH"/>
        </w:rPr>
      </w:pPr>
    </w:p>
    <w:p w14:paraId="7D6D800A" w14:textId="4C1DF737" w:rsidR="00EB22B5" w:rsidRPr="008941FC" w:rsidRDefault="00EB22B5" w:rsidP="00EB22B5">
      <w:pPr>
        <w:jc w:val="both"/>
        <w:rPr>
          <w:rFonts w:ascii="Arial" w:hAnsi="Arial" w:cs="Arial"/>
          <w:sz w:val="18"/>
          <w:szCs w:val="18"/>
          <w:lang w:val="en-GB"/>
        </w:rPr>
      </w:pPr>
      <w:r w:rsidRPr="008941FC">
        <w:rPr>
          <w:rFonts w:ascii="Arial" w:hAnsi="Arial" w:cs="Arial"/>
          <w:sz w:val="18"/>
          <w:szCs w:val="18"/>
          <w:lang w:val="en-GB"/>
        </w:rPr>
        <w:t xml:space="preserve">As at 31 December 2025, the subsidiaries included in consolidated financial statement are listed below. The subsidiaries have only ordinary shares in which the Group </w:t>
      </w:r>
      <w:r w:rsidRPr="00586F8D">
        <w:rPr>
          <w:rFonts w:ascii="Arial" w:hAnsi="Arial" w:cs="Arial"/>
          <w:sz w:val="18"/>
          <w:szCs w:val="18"/>
          <w:lang w:val="en-GB"/>
        </w:rPr>
        <w:t>directly</w:t>
      </w:r>
      <w:r w:rsidRPr="008941FC">
        <w:rPr>
          <w:rFonts w:ascii="Arial" w:hAnsi="Arial" w:cs="Arial"/>
          <w:sz w:val="18"/>
          <w:szCs w:val="18"/>
          <w:lang w:val="en-GB"/>
        </w:rPr>
        <w:t xml:space="preserve"> holds those shares. The proportion of ownership interests held by the Group is equal to voting rights in subsidiaries held by the Group.</w:t>
      </w:r>
    </w:p>
    <w:p w14:paraId="5FB0938D" w14:textId="1639DFAD" w:rsidR="00986FE4" w:rsidRPr="00E70771" w:rsidRDefault="00986FE4" w:rsidP="00865727">
      <w:pPr>
        <w:jc w:val="thaiDistribute"/>
        <w:rPr>
          <w:rFonts w:ascii="Arial" w:eastAsia="Arial Unicode MS" w:hAnsi="Arial" w:cs="Arial"/>
          <w:sz w:val="18"/>
          <w:szCs w:val="18"/>
          <w:lang w:val="en-GB" w:bidi="th-TH"/>
        </w:rPr>
      </w:pPr>
    </w:p>
    <w:tbl>
      <w:tblPr>
        <w:tblW w:w="15399" w:type="dxa"/>
        <w:tblInd w:w="108" w:type="dxa"/>
        <w:tblLayout w:type="fixed"/>
        <w:tblLook w:val="01E0" w:firstRow="1" w:lastRow="1" w:firstColumn="1" w:lastColumn="1" w:noHBand="0" w:noVBand="0"/>
      </w:tblPr>
      <w:tblGrid>
        <w:gridCol w:w="2142"/>
        <w:gridCol w:w="1275"/>
        <w:gridCol w:w="1560"/>
        <w:gridCol w:w="1417"/>
        <w:gridCol w:w="1418"/>
        <w:gridCol w:w="990"/>
        <w:gridCol w:w="913"/>
        <w:gridCol w:w="911"/>
        <w:gridCol w:w="913"/>
        <w:gridCol w:w="911"/>
        <w:gridCol w:w="916"/>
        <w:gridCol w:w="1015"/>
        <w:gridCol w:w="1018"/>
      </w:tblGrid>
      <w:tr w:rsidR="007A505B" w:rsidRPr="00C73E11" w14:paraId="3E4A0AEF" w14:textId="77777777" w:rsidTr="009544B5">
        <w:trPr>
          <w:trHeight w:val="20"/>
        </w:trPr>
        <w:tc>
          <w:tcPr>
            <w:tcW w:w="2142" w:type="dxa"/>
            <w:vAlign w:val="bottom"/>
          </w:tcPr>
          <w:p w14:paraId="75C053D6" w14:textId="77777777" w:rsidR="007A505B" w:rsidRPr="00C73E11" w:rsidRDefault="007A505B" w:rsidP="00865727">
            <w:pPr>
              <w:ind w:left="57" w:hanging="129"/>
              <w:rPr>
                <w:rFonts w:ascii="Arial" w:hAnsi="Arial" w:cs="Arial"/>
                <w:b/>
                <w:bCs/>
                <w:color w:val="000000"/>
                <w:sz w:val="16"/>
                <w:szCs w:val="16"/>
                <w:rtl/>
                <w:cs/>
                <w:lang w:bidi="th-TH"/>
              </w:rPr>
            </w:pPr>
          </w:p>
        </w:tc>
        <w:tc>
          <w:tcPr>
            <w:tcW w:w="1275" w:type="dxa"/>
            <w:vMerge w:val="restart"/>
            <w:vAlign w:val="bottom"/>
          </w:tcPr>
          <w:p w14:paraId="51D399E0" w14:textId="77777777" w:rsidR="007A505B" w:rsidRPr="00C73E11" w:rsidRDefault="007A505B" w:rsidP="00865727">
            <w:pPr>
              <w:jc w:val="center"/>
              <w:rPr>
                <w:rFonts w:ascii="Arial" w:eastAsia="Arial Unicode MS" w:hAnsi="Arial" w:cs="Arial"/>
                <w:b/>
                <w:bCs/>
                <w:spacing w:val="-6"/>
                <w:sz w:val="16"/>
                <w:szCs w:val="16"/>
                <w:lang w:bidi="th-TH"/>
              </w:rPr>
            </w:pPr>
            <w:r w:rsidRPr="00C73E11">
              <w:rPr>
                <w:rFonts w:ascii="Arial" w:eastAsia="Arial Unicode MS" w:hAnsi="Arial" w:cs="Arial"/>
                <w:b/>
                <w:bCs/>
                <w:spacing w:val="-6"/>
                <w:sz w:val="16"/>
                <w:szCs w:val="16"/>
                <w:lang w:bidi="th-TH"/>
              </w:rPr>
              <w:t xml:space="preserve">Country of </w:t>
            </w:r>
          </w:p>
          <w:p w14:paraId="6E5D3FD6" w14:textId="3DC30B87" w:rsidR="007A505B" w:rsidRPr="00C73E11" w:rsidRDefault="007A505B" w:rsidP="00865727">
            <w:pPr>
              <w:jc w:val="center"/>
              <w:rPr>
                <w:rFonts w:ascii="Arial" w:hAnsi="Arial" w:cs="Arial"/>
                <w:b/>
                <w:bCs/>
                <w:color w:val="000000"/>
                <w:sz w:val="16"/>
                <w:szCs w:val="16"/>
                <w:rtl/>
                <w:cs/>
              </w:rPr>
            </w:pPr>
            <w:r w:rsidRPr="00C73E11">
              <w:rPr>
                <w:rFonts w:ascii="Arial" w:eastAsia="Arial Unicode MS" w:hAnsi="Arial" w:cs="Arial"/>
                <w:b/>
                <w:bCs/>
                <w:spacing w:val="-8"/>
                <w:sz w:val="16"/>
                <w:szCs w:val="16"/>
                <w:lang w:bidi="th-TH"/>
              </w:rPr>
              <w:t>incorporation</w:t>
            </w:r>
          </w:p>
        </w:tc>
        <w:tc>
          <w:tcPr>
            <w:tcW w:w="1560" w:type="dxa"/>
            <w:vAlign w:val="bottom"/>
          </w:tcPr>
          <w:p w14:paraId="0A66E1C4" w14:textId="77777777" w:rsidR="007A505B" w:rsidRPr="00C73E11" w:rsidRDefault="007A505B" w:rsidP="00865727">
            <w:pPr>
              <w:jc w:val="center"/>
              <w:rPr>
                <w:rFonts w:ascii="Arial" w:hAnsi="Arial" w:cs="Arial"/>
                <w:b/>
                <w:bCs/>
                <w:color w:val="000000"/>
                <w:sz w:val="16"/>
                <w:szCs w:val="16"/>
              </w:rPr>
            </w:pPr>
          </w:p>
        </w:tc>
        <w:tc>
          <w:tcPr>
            <w:tcW w:w="2835" w:type="dxa"/>
            <w:gridSpan w:val="2"/>
            <w:tcBorders>
              <w:bottom w:val="single" w:sz="4" w:space="0" w:color="auto"/>
            </w:tcBorders>
            <w:vAlign w:val="bottom"/>
          </w:tcPr>
          <w:p w14:paraId="27EFDAC5" w14:textId="77777777" w:rsidR="007A505B" w:rsidRPr="00064270" w:rsidRDefault="007A505B" w:rsidP="00865727">
            <w:pPr>
              <w:jc w:val="center"/>
              <w:rPr>
                <w:rFonts w:ascii="Arial" w:hAnsi="Arial" w:cs="Arial"/>
                <w:b/>
                <w:bCs/>
                <w:color w:val="000000"/>
                <w:sz w:val="16"/>
                <w:szCs w:val="16"/>
                <w:lang w:bidi="th-TH"/>
              </w:rPr>
            </w:pPr>
          </w:p>
          <w:p w14:paraId="37A884BE" w14:textId="77777777" w:rsidR="007A505B" w:rsidRPr="00064270" w:rsidRDefault="007A505B" w:rsidP="00865727">
            <w:pPr>
              <w:jc w:val="center"/>
              <w:rPr>
                <w:rFonts w:ascii="Arial" w:hAnsi="Arial" w:cs="Arial"/>
                <w:b/>
                <w:bCs/>
                <w:color w:val="000000"/>
                <w:sz w:val="16"/>
                <w:szCs w:val="16"/>
                <w:lang w:bidi="th-TH"/>
              </w:rPr>
            </w:pPr>
          </w:p>
          <w:p w14:paraId="34A49802" w14:textId="369B42B7" w:rsidR="007A505B" w:rsidRPr="00064270" w:rsidRDefault="002920DB" w:rsidP="00865727">
            <w:pPr>
              <w:jc w:val="center"/>
              <w:rPr>
                <w:rFonts w:ascii="Arial" w:hAnsi="Arial" w:cs="Arial"/>
                <w:b/>
                <w:bCs/>
                <w:color w:val="000000"/>
                <w:sz w:val="16"/>
                <w:szCs w:val="16"/>
                <w:cs/>
                <w:lang w:bidi="th-TH"/>
              </w:rPr>
            </w:pPr>
            <w:r w:rsidRPr="00064270">
              <w:rPr>
                <w:rFonts w:ascii="Arial" w:hAnsi="Arial" w:cs="Arial"/>
                <w:b/>
                <w:bCs/>
                <w:color w:val="000000"/>
                <w:sz w:val="16"/>
                <w:szCs w:val="16"/>
                <w:lang w:bidi="th-TH"/>
              </w:rPr>
              <w:t>Paid-up share capital</w:t>
            </w:r>
          </w:p>
        </w:tc>
        <w:tc>
          <w:tcPr>
            <w:tcW w:w="1903" w:type="dxa"/>
            <w:gridSpan w:val="2"/>
            <w:tcBorders>
              <w:bottom w:val="single" w:sz="4" w:space="0" w:color="auto"/>
            </w:tcBorders>
            <w:vAlign w:val="bottom"/>
          </w:tcPr>
          <w:p w14:paraId="257D8898" w14:textId="77777777" w:rsidR="007A505B" w:rsidRPr="00064270" w:rsidRDefault="007A505B" w:rsidP="00865727">
            <w:pPr>
              <w:jc w:val="center"/>
              <w:rPr>
                <w:rFonts w:ascii="Arial" w:eastAsia="Arial Unicode MS" w:hAnsi="Arial" w:cs="Arial"/>
                <w:b/>
                <w:bCs/>
                <w:spacing w:val="-6"/>
                <w:sz w:val="16"/>
                <w:szCs w:val="16"/>
                <w:lang w:bidi="th-TH"/>
              </w:rPr>
            </w:pPr>
            <w:r w:rsidRPr="00064270">
              <w:rPr>
                <w:rFonts w:ascii="Arial" w:eastAsia="Arial Unicode MS" w:hAnsi="Arial" w:cs="Arial"/>
                <w:b/>
                <w:bCs/>
                <w:spacing w:val="-6"/>
                <w:sz w:val="16"/>
                <w:szCs w:val="16"/>
                <w:lang w:bidi="th-TH"/>
              </w:rPr>
              <w:t>% of indirect</w:t>
            </w:r>
          </w:p>
          <w:p w14:paraId="2968605E" w14:textId="4C2AEAC6" w:rsidR="007A505B" w:rsidRPr="00064270" w:rsidRDefault="007A505B" w:rsidP="00865727">
            <w:pPr>
              <w:jc w:val="center"/>
              <w:rPr>
                <w:rFonts w:ascii="Arial" w:hAnsi="Arial" w:cs="Arial"/>
                <w:b/>
                <w:bCs/>
                <w:color w:val="000000"/>
                <w:sz w:val="16"/>
                <w:szCs w:val="16"/>
                <w:lang w:bidi="th-TH"/>
              </w:rPr>
            </w:pPr>
            <w:r w:rsidRPr="00064270">
              <w:rPr>
                <w:rFonts w:ascii="Arial" w:eastAsia="Arial Unicode MS" w:hAnsi="Arial" w:cs="Arial"/>
                <w:b/>
                <w:bCs/>
                <w:spacing w:val="-6"/>
                <w:sz w:val="16"/>
                <w:szCs w:val="16"/>
                <w:lang w:bidi="th-TH"/>
              </w:rPr>
              <w:t xml:space="preserve"> ownership interest</w:t>
            </w:r>
          </w:p>
        </w:tc>
        <w:tc>
          <w:tcPr>
            <w:tcW w:w="1824" w:type="dxa"/>
            <w:gridSpan w:val="2"/>
            <w:tcBorders>
              <w:bottom w:val="single" w:sz="4" w:space="0" w:color="auto"/>
            </w:tcBorders>
            <w:vAlign w:val="bottom"/>
          </w:tcPr>
          <w:p w14:paraId="50EDCED7" w14:textId="77777777" w:rsidR="00064270" w:rsidRPr="00064270" w:rsidRDefault="00064270" w:rsidP="00865727">
            <w:pPr>
              <w:jc w:val="center"/>
              <w:rPr>
                <w:rFonts w:ascii="Arial" w:eastAsia="Arial Unicode MS" w:hAnsi="Arial" w:cs="Arial"/>
                <w:b/>
                <w:bCs/>
                <w:spacing w:val="-6"/>
                <w:sz w:val="16"/>
                <w:szCs w:val="16"/>
                <w:lang w:bidi="th-TH"/>
              </w:rPr>
            </w:pPr>
            <w:r w:rsidRPr="00064270">
              <w:rPr>
                <w:rFonts w:ascii="Arial" w:eastAsia="Arial Unicode MS" w:hAnsi="Arial" w:cs="Arial"/>
                <w:b/>
                <w:bCs/>
                <w:spacing w:val="-6"/>
                <w:sz w:val="16"/>
                <w:szCs w:val="16"/>
                <w:lang w:bidi="th-TH"/>
              </w:rPr>
              <w:t>Ownership interests</w:t>
            </w:r>
          </w:p>
          <w:p w14:paraId="2445AF3F" w14:textId="228E876B" w:rsidR="007A505B" w:rsidRPr="00064270" w:rsidRDefault="00064270" w:rsidP="00865727">
            <w:pPr>
              <w:jc w:val="center"/>
              <w:rPr>
                <w:rFonts w:ascii="Arial" w:eastAsia="Arial Unicode MS" w:hAnsi="Arial" w:cs="Arial"/>
                <w:b/>
                <w:bCs/>
                <w:spacing w:val="-6"/>
                <w:sz w:val="16"/>
                <w:szCs w:val="16"/>
                <w:rtl/>
                <w:cs/>
                <w:lang w:bidi="th-TH"/>
              </w:rPr>
            </w:pPr>
            <w:r w:rsidRPr="00064270">
              <w:rPr>
                <w:rFonts w:ascii="Arial" w:eastAsia="Arial Unicode MS" w:hAnsi="Arial" w:cs="Arial"/>
                <w:b/>
                <w:bCs/>
                <w:spacing w:val="-6"/>
                <w:sz w:val="16"/>
                <w:szCs w:val="16"/>
                <w:lang w:bidi="th-TH"/>
              </w:rPr>
              <w:t xml:space="preserve"> held by the group</w:t>
            </w:r>
          </w:p>
        </w:tc>
        <w:tc>
          <w:tcPr>
            <w:tcW w:w="1827" w:type="dxa"/>
            <w:gridSpan w:val="2"/>
            <w:tcBorders>
              <w:bottom w:val="single" w:sz="4" w:space="0" w:color="auto"/>
            </w:tcBorders>
          </w:tcPr>
          <w:p w14:paraId="104F4F63" w14:textId="77777777" w:rsidR="00064270" w:rsidRPr="00064270" w:rsidRDefault="00064270" w:rsidP="00064270">
            <w:pPr>
              <w:jc w:val="center"/>
              <w:rPr>
                <w:rFonts w:ascii="Arial" w:eastAsia="Arial Unicode MS" w:hAnsi="Arial" w:cs="Arial"/>
                <w:b/>
                <w:bCs/>
                <w:spacing w:val="-6"/>
                <w:sz w:val="16"/>
                <w:szCs w:val="16"/>
                <w:lang w:bidi="th-TH"/>
              </w:rPr>
            </w:pPr>
            <w:r w:rsidRPr="00064270">
              <w:rPr>
                <w:rFonts w:ascii="Arial" w:eastAsia="Arial Unicode MS" w:hAnsi="Arial" w:cs="Arial"/>
                <w:b/>
                <w:bCs/>
                <w:spacing w:val="-6"/>
                <w:sz w:val="16"/>
                <w:szCs w:val="16"/>
                <w:lang w:bidi="th-TH"/>
              </w:rPr>
              <w:t>Ownership interests</w:t>
            </w:r>
          </w:p>
          <w:p w14:paraId="15DE84FA" w14:textId="77777777" w:rsidR="00064270" w:rsidRPr="00064270" w:rsidRDefault="00064270" w:rsidP="00064270">
            <w:pPr>
              <w:jc w:val="center"/>
              <w:rPr>
                <w:rFonts w:ascii="Arial" w:eastAsia="Arial Unicode MS" w:hAnsi="Arial" w:cs="Arial"/>
                <w:b/>
                <w:bCs/>
                <w:spacing w:val="-6"/>
                <w:sz w:val="16"/>
                <w:szCs w:val="16"/>
                <w:lang w:bidi="th-TH"/>
              </w:rPr>
            </w:pPr>
            <w:r w:rsidRPr="00064270">
              <w:rPr>
                <w:rFonts w:ascii="Arial" w:eastAsia="Arial Unicode MS" w:hAnsi="Arial" w:cs="Arial"/>
                <w:b/>
                <w:bCs/>
                <w:spacing w:val="-6"/>
                <w:sz w:val="16"/>
                <w:szCs w:val="16"/>
                <w:lang w:bidi="th-TH"/>
              </w:rPr>
              <w:t xml:space="preserve"> held by</w:t>
            </w:r>
          </w:p>
          <w:p w14:paraId="2060C71A" w14:textId="5564C4CB" w:rsidR="007A505B" w:rsidRPr="00064270" w:rsidRDefault="00064270" w:rsidP="00064270">
            <w:pPr>
              <w:jc w:val="center"/>
              <w:rPr>
                <w:rFonts w:ascii="Arial" w:eastAsia="Arial Unicode MS" w:hAnsi="Arial" w:cs="Arial"/>
                <w:b/>
                <w:bCs/>
                <w:spacing w:val="-6"/>
                <w:sz w:val="16"/>
                <w:szCs w:val="16"/>
                <w:rtl/>
                <w:cs/>
                <w:lang w:bidi="th-TH"/>
              </w:rPr>
            </w:pPr>
            <w:r w:rsidRPr="00064270">
              <w:rPr>
                <w:rFonts w:ascii="Arial" w:eastAsia="Arial Unicode MS" w:hAnsi="Arial" w:cs="Arial"/>
                <w:b/>
                <w:bCs/>
                <w:spacing w:val="-6"/>
                <w:sz w:val="16"/>
                <w:szCs w:val="16"/>
                <w:lang w:bidi="th-TH"/>
              </w:rPr>
              <w:t xml:space="preserve"> non-controlling interests</w:t>
            </w:r>
          </w:p>
        </w:tc>
        <w:tc>
          <w:tcPr>
            <w:tcW w:w="2033" w:type="dxa"/>
            <w:gridSpan w:val="2"/>
            <w:tcBorders>
              <w:bottom w:val="single" w:sz="4" w:space="0" w:color="auto"/>
            </w:tcBorders>
            <w:vAlign w:val="bottom"/>
          </w:tcPr>
          <w:p w14:paraId="131E13DD" w14:textId="77777777" w:rsidR="007A505B" w:rsidRPr="00064270" w:rsidRDefault="007A505B" w:rsidP="00865727">
            <w:pPr>
              <w:jc w:val="center"/>
              <w:rPr>
                <w:rFonts w:ascii="Arial" w:eastAsia="Arial Unicode MS" w:hAnsi="Arial" w:cs="Arial"/>
                <w:b/>
                <w:bCs/>
                <w:spacing w:val="-6"/>
                <w:sz w:val="16"/>
                <w:szCs w:val="16"/>
                <w:lang w:bidi="th-TH"/>
              </w:rPr>
            </w:pPr>
            <w:r w:rsidRPr="00064270">
              <w:rPr>
                <w:rFonts w:ascii="Arial" w:eastAsia="Arial Unicode MS" w:hAnsi="Arial" w:cs="Arial"/>
                <w:b/>
                <w:bCs/>
                <w:spacing w:val="-6"/>
                <w:sz w:val="16"/>
                <w:szCs w:val="16"/>
                <w:lang w:bidi="th-TH"/>
              </w:rPr>
              <w:t xml:space="preserve">Carrying amounts </w:t>
            </w:r>
          </w:p>
          <w:p w14:paraId="3BC2E14D" w14:textId="51E0BD8E" w:rsidR="007A505B" w:rsidRPr="00064270" w:rsidRDefault="007A505B" w:rsidP="00865727">
            <w:pPr>
              <w:jc w:val="center"/>
              <w:rPr>
                <w:rFonts w:ascii="Arial" w:hAnsi="Arial" w:cs="Arial"/>
                <w:b/>
                <w:bCs/>
                <w:color w:val="000000"/>
                <w:sz w:val="16"/>
                <w:szCs w:val="16"/>
              </w:rPr>
            </w:pPr>
            <w:r w:rsidRPr="00064270">
              <w:rPr>
                <w:rFonts w:ascii="Arial" w:eastAsia="Arial Unicode MS" w:hAnsi="Arial" w:cs="Arial"/>
                <w:b/>
                <w:bCs/>
                <w:spacing w:val="-10"/>
                <w:sz w:val="16"/>
                <w:szCs w:val="16"/>
                <w:lang w:bidi="th-TH"/>
              </w:rPr>
              <w:t>based on cost method</w:t>
            </w:r>
          </w:p>
        </w:tc>
      </w:tr>
      <w:tr w:rsidR="007A505B" w:rsidRPr="00C73E11" w14:paraId="0589730E" w14:textId="77777777" w:rsidTr="00C73E11">
        <w:trPr>
          <w:trHeight w:val="20"/>
        </w:trPr>
        <w:tc>
          <w:tcPr>
            <w:tcW w:w="2142" w:type="dxa"/>
            <w:vAlign w:val="bottom"/>
          </w:tcPr>
          <w:p w14:paraId="39924300" w14:textId="77777777" w:rsidR="007A505B" w:rsidRPr="00C73E11" w:rsidRDefault="007A505B" w:rsidP="00865727">
            <w:pPr>
              <w:ind w:left="57" w:hanging="129"/>
              <w:rPr>
                <w:rFonts w:ascii="Arial" w:hAnsi="Arial" w:cs="Arial"/>
                <w:b/>
                <w:bCs/>
                <w:color w:val="000000"/>
                <w:sz w:val="16"/>
                <w:szCs w:val="16"/>
                <w:rtl/>
                <w:cs/>
              </w:rPr>
            </w:pPr>
          </w:p>
        </w:tc>
        <w:tc>
          <w:tcPr>
            <w:tcW w:w="1275" w:type="dxa"/>
            <w:vMerge/>
            <w:vAlign w:val="bottom"/>
          </w:tcPr>
          <w:p w14:paraId="3B21181D" w14:textId="77777777" w:rsidR="007A505B" w:rsidRPr="00C73E11" w:rsidDel="00D96663" w:rsidRDefault="007A505B" w:rsidP="00865727">
            <w:pPr>
              <w:jc w:val="center"/>
              <w:rPr>
                <w:rFonts w:ascii="Arial" w:hAnsi="Arial" w:cs="Arial"/>
                <w:b/>
                <w:bCs/>
                <w:color w:val="000000"/>
                <w:sz w:val="16"/>
                <w:szCs w:val="16"/>
                <w:rtl/>
                <w:cs/>
              </w:rPr>
            </w:pPr>
          </w:p>
        </w:tc>
        <w:tc>
          <w:tcPr>
            <w:tcW w:w="1560" w:type="dxa"/>
          </w:tcPr>
          <w:p w14:paraId="7FA6E474" w14:textId="54960B29" w:rsidR="007A505B" w:rsidRPr="00C73E11" w:rsidDel="00D96663" w:rsidRDefault="007A505B" w:rsidP="00865727">
            <w:pPr>
              <w:jc w:val="center"/>
              <w:rPr>
                <w:rFonts w:ascii="Arial" w:hAnsi="Arial" w:cs="Arial"/>
                <w:b/>
                <w:bCs/>
                <w:color w:val="000000"/>
                <w:sz w:val="16"/>
                <w:szCs w:val="16"/>
              </w:rPr>
            </w:pPr>
            <w:r w:rsidRPr="00C73E11">
              <w:rPr>
                <w:rFonts w:ascii="Arial" w:eastAsia="Arial Unicode MS" w:hAnsi="Arial" w:cs="Arial"/>
                <w:b/>
                <w:bCs/>
                <w:spacing w:val="-6"/>
                <w:sz w:val="16"/>
                <w:szCs w:val="16"/>
                <w:lang w:bidi="th-TH"/>
              </w:rPr>
              <w:t xml:space="preserve">Nature of </w:t>
            </w:r>
          </w:p>
        </w:tc>
        <w:tc>
          <w:tcPr>
            <w:tcW w:w="1417" w:type="dxa"/>
            <w:tcBorders>
              <w:top w:val="single" w:sz="4" w:space="0" w:color="auto"/>
            </w:tcBorders>
            <w:vAlign w:val="bottom"/>
          </w:tcPr>
          <w:p w14:paraId="409720C4" w14:textId="2B923281" w:rsidR="007A505B" w:rsidRPr="00C73E11" w:rsidRDefault="007A505B" w:rsidP="00865727">
            <w:pPr>
              <w:ind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2025</w:t>
            </w:r>
          </w:p>
        </w:tc>
        <w:tc>
          <w:tcPr>
            <w:tcW w:w="1418" w:type="dxa"/>
            <w:tcBorders>
              <w:top w:val="single" w:sz="4" w:space="0" w:color="auto"/>
            </w:tcBorders>
            <w:vAlign w:val="bottom"/>
          </w:tcPr>
          <w:p w14:paraId="00D0C4F7" w14:textId="15EF5CDA" w:rsidR="007A505B" w:rsidRPr="00C73E11" w:rsidRDefault="007A505B" w:rsidP="00865727">
            <w:pPr>
              <w:ind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2024</w:t>
            </w:r>
          </w:p>
        </w:tc>
        <w:tc>
          <w:tcPr>
            <w:tcW w:w="990" w:type="dxa"/>
            <w:tcBorders>
              <w:top w:val="single" w:sz="4" w:space="0" w:color="auto"/>
            </w:tcBorders>
            <w:vAlign w:val="bottom"/>
          </w:tcPr>
          <w:p w14:paraId="6420EF53" w14:textId="05FFE022" w:rsidR="007A505B" w:rsidRPr="00C73E11" w:rsidDel="00D96663" w:rsidRDefault="007A505B" w:rsidP="00865727">
            <w:pPr>
              <w:ind w:right="-72"/>
              <w:jc w:val="right"/>
              <w:rPr>
                <w:rFonts w:ascii="Arial" w:hAnsi="Arial" w:cs="Arial"/>
                <w:b/>
                <w:bCs/>
                <w:color w:val="000000"/>
                <w:sz w:val="16"/>
                <w:szCs w:val="16"/>
                <w:lang w:bidi="th-TH"/>
              </w:rPr>
            </w:pPr>
            <w:r w:rsidRPr="00C73E11">
              <w:rPr>
                <w:rFonts w:ascii="Arial" w:hAnsi="Arial" w:cs="Arial"/>
                <w:b/>
                <w:bCs/>
                <w:color w:val="000000"/>
                <w:sz w:val="16"/>
                <w:szCs w:val="16"/>
                <w:lang w:val="en-GB" w:bidi="th-TH"/>
              </w:rPr>
              <w:t>2025</w:t>
            </w:r>
          </w:p>
        </w:tc>
        <w:tc>
          <w:tcPr>
            <w:tcW w:w="913" w:type="dxa"/>
            <w:tcBorders>
              <w:top w:val="single" w:sz="4" w:space="0" w:color="auto"/>
            </w:tcBorders>
            <w:vAlign w:val="bottom"/>
          </w:tcPr>
          <w:p w14:paraId="5E8A3AD0" w14:textId="504ED53E" w:rsidR="007A505B" w:rsidRPr="00C73E11" w:rsidDel="00D96663" w:rsidRDefault="007A505B" w:rsidP="00865727">
            <w:pPr>
              <w:ind w:right="-72"/>
              <w:jc w:val="right"/>
              <w:rPr>
                <w:rFonts w:ascii="Arial" w:hAnsi="Arial" w:cs="Arial"/>
                <w:b/>
                <w:bCs/>
                <w:color w:val="000000"/>
                <w:sz w:val="16"/>
                <w:szCs w:val="16"/>
                <w:lang w:bidi="th-TH"/>
              </w:rPr>
            </w:pPr>
            <w:r w:rsidRPr="00C73E11">
              <w:rPr>
                <w:rFonts w:ascii="Arial" w:hAnsi="Arial" w:cs="Arial"/>
                <w:b/>
                <w:bCs/>
                <w:color w:val="000000"/>
                <w:sz w:val="16"/>
                <w:szCs w:val="16"/>
                <w:lang w:val="en-GB" w:bidi="th-TH"/>
              </w:rPr>
              <w:t>2024</w:t>
            </w:r>
          </w:p>
        </w:tc>
        <w:tc>
          <w:tcPr>
            <w:tcW w:w="911" w:type="dxa"/>
            <w:tcBorders>
              <w:top w:val="single" w:sz="4" w:space="0" w:color="auto"/>
            </w:tcBorders>
            <w:vAlign w:val="bottom"/>
          </w:tcPr>
          <w:p w14:paraId="77FF25EF" w14:textId="17A237FC" w:rsidR="007A505B" w:rsidRPr="00C73E11" w:rsidDel="00D96663" w:rsidRDefault="007A505B" w:rsidP="00865727">
            <w:pPr>
              <w:ind w:right="-72"/>
              <w:jc w:val="right"/>
              <w:rPr>
                <w:rFonts w:ascii="Arial" w:hAnsi="Arial" w:cs="Arial"/>
                <w:b/>
                <w:bCs/>
                <w:color w:val="000000"/>
                <w:sz w:val="16"/>
                <w:szCs w:val="16"/>
                <w:lang w:bidi="th-TH"/>
              </w:rPr>
            </w:pPr>
            <w:r w:rsidRPr="00C73E11">
              <w:rPr>
                <w:rFonts w:ascii="Arial" w:hAnsi="Arial" w:cs="Arial"/>
                <w:b/>
                <w:bCs/>
                <w:color w:val="000000"/>
                <w:sz w:val="16"/>
                <w:szCs w:val="16"/>
                <w:lang w:val="en-GB" w:bidi="th-TH"/>
              </w:rPr>
              <w:t>2025</w:t>
            </w:r>
          </w:p>
        </w:tc>
        <w:tc>
          <w:tcPr>
            <w:tcW w:w="913" w:type="dxa"/>
            <w:tcBorders>
              <w:top w:val="single" w:sz="4" w:space="0" w:color="auto"/>
            </w:tcBorders>
            <w:vAlign w:val="bottom"/>
          </w:tcPr>
          <w:p w14:paraId="125F4301" w14:textId="53D723EB" w:rsidR="007A505B" w:rsidRPr="00C73E11" w:rsidDel="00D96663" w:rsidRDefault="007A505B" w:rsidP="00865727">
            <w:pPr>
              <w:ind w:right="-72"/>
              <w:jc w:val="right"/>
              <w:rPr>
                <w:rFonts w:ascii="Arial" w:hAnsi="Arial" w:cs="Arial"/>
                <w:b/>
                <w:bCs/>
                <w:color w:val="000000"/>
                <w:sz w:val="16"/>
                <w:szCs w:val="16"/>
                <w:lang w:bidi="th-TH"/>
              </w:rPr>
            </w:pPr>
            <w:r w:rsidRPr="00C73E11">
              <w:rPr>
                <w:rFonts w:ascii="Arial" w:hAnsi="Arial" w:cs="Arial"/>
                <w:b/>
                <w:bCs/>
                <w:color w:val="000000"/>
                <w:sz w:val="16"/>
                <w:szCs w:val="16"/>
                <w:lang w:val="en-GB" w:bidi="th-TH"/>
              </w:rPr>
              <w:t>2024</w:t>
            </w:r>
          </w:p>
        </w:tc>
        <w:tc>
          <w:tcPr>
            <w:tcW w:w="911" w:type="dxa"/>
            <w:tcBorders>
              <w:top w:val="single" w:sz="4" w:space="0" w:color="auto"/>
            </w:tcBorders>
            <w:vAlign w:val="bottom"/>
          </w:tcPr>
          <w:p w14:paraId="6B9A3688" w14:textId="68D3B2B0" w:rsidR="007A505B" w:rsidRPr="00C73E11" w:rsidDel="00D96663" w:rsidRDefault="007A505B" w:rsidP="00865727">
            <w:pPr>
              <w:ind w:right="-72"/>
              <w:jc w:val="right"/>
              <w:rPr>
                <w:rFonts w:ascii="Arial" w:hAnsi="Arial" w:cs="Arial"/>
                <w:b/>
                <w:bCs/>
                <w:color w:val="000000"/>
                <w:sz w:val="16"/>
                <w:szCs w:val="16"/>
                <w:lang w:bidi="th-TH"/>
              </w:rPr>
            </w:pPr>
            <w:r w:rsidRPr="00C73E11">
              <w:rPr>
                <w:rFonts w:ascii="Arial" w:hAnsi="Arial" w:cs="Arial"/>
                <w:b/>
                <w:bCs/>
                <w:color w:val="000000"/>
                <w:sz w:val="16"/>
                <w:szCs w:val="16"/>
                <w:lang w:val="en-GB" w:bidi="th-TH"/>
              </w:rPr>
              <w:t>2025</w:t>
            </w:r>
          </w:p>
        </w:tc>
        <w:tc>
          <w:tcPr>
            <w:tcW w:w="916" w:type="dxa"/>
            <w:tcBorders>
              <w:top w:val="single" w:sz="4" w:space="0" w:color="auto"/>
            </w:tcBorders>
            <w:vAlign w:val="bottom"/>
          </w:tcPr>
          <w:p w14:paraId="162AEFF4" w14:textId="31CEB779" w:rsidR="007A505B" w:rsidRPr="00C73E11" w:rsidDel="00D96663" w:rsidRDefault="007A505B" w:rsidP="00865727">
            <w:pPr>
              <w:ind w:right="-72"/>
              <w:jc w:val="right"/>
              <w:rPr>
                <w:rFonts w:ascii="Arial" w:hAnsi="Arial" w:cs="Arial"/>
                <w:b/>
                <w:bCs/>
                <w:color w:val="000000"/>
                <w:sz w:val="16"/>
                <w:szCs w:val="16"/>
                <w:lang w:bidi="th-TH"/>
              </w:rPr>
            </w:pPr>
            <w:r w:rsidRPr="00C73E11">
              <w:rPr>
                <w:rFonts w:ascii="Arial" w:hAnsi="Arial" w:cs="Arial"/>
                <w:b/>
                <w:bCs/>
                <w:color w:val="000000"/>
                <w:sz w:val="16"/>
                <w:szCs w:val="16"/>
                <w:lang w:val="en-GB" w:bidi="th-TH"/>
              </w:rPr>
              <w:t>2024</w:t>
            </w:r>
          </w:p>
        </w:tc>
        <w:tc>
          <w:tcPr>
            <w:tcW w:w="1015" w:type="dxa"/>
            <w:tcBorders>
              <w:top w:val="single" w:sz="4" w:space="0" w:color="auto"/>
            </w:tcBorders>
            <w:vAlign w:val="bottom"/>
          </w:tcPr>
          <w:p w14:paraId="08441087" w14:textId="4014A4FE" w:rsidR="007A505B" w:rsidRPr="00C73E11" w:rsidDel="00D96663" w:rsidRDefault="007A505B" w:rsidP="00865727">
            <w:pPr>
              <w:ind w:right="-72"/>
              <w:jc w:val="right"/>
              <w:rPr>
                <w:rFonts w:ascii="Arial" w:hAnsi="Arial" w:cs="Arial"/>
                <w:b/>
                <w:bCs/>
                <w:color w:val="000000"/>
                <w:sz w:val="16"/>
                <w:szCs w:val="16"/>
                <w:lang w:bidi="th-TH"/>
              </w:rPr>
            </w:pPr>
            <w:r w:rsidRPr="00C73E11">
              <w:rPr>
                <w:rFonts w:ascii="Arial" w:hAnsi="Arial" w:cs="Arial"/>
                <w:b/>
                <w:bCs/>
                <w:color w:val="000000"/>
                <w:sz w:val="16"/>
                <w:szCs w:val="16"/>
                <w:lang w:val="en-GB" w:bidi="th-TH"/>
              </w:rPr>
              <w:t>2025</w:t>
            </w:r>
          </w:p>
        </w:tc>
        <w:tc>
          <w:tcPr>
            <w:tcW w:w="1018" w:type="dxa"/>
            <w:tcBorders>
              <w:top w:val="single" w:sz="4" w:space="0" w:color="auto"/>
            </w:tcBorders>
            <w:vAlign w:val="bottom"/>
          </w:tcPr>
          <w:p w14:paraId="363AB6F4" w14:textId="75330917" w:rsidR="007A505B" w:rsidRPr="00C73E11" w:rsidDel="00D96663" w:rsidRDefault="007A505B" w:rsidP="00865727">
            <w:pPr>
              <w:ind w:right="-72"/>
              <w:jc w:val="right"/>
              <w:rPr>
                <w:rFonts w:ascii="Arial" w:hAnsi="Arial" w:cs="Arial"/>
                <w:b/>
                <w:bCs/>
                <w:color w:val="000000"/>
                <w:sz w:val="16"/>
                <w:szCs w:val="16"/>
                <w:lang w:bidi="th-TH"/>
              </w:rPr>
            </w:pPr>
            <w:r w:rsidRPr="00C73E11">
              <w:rPr>
                <w:rFonts w:ascii="Arial" w:hAnsi="Arial" w:cs="Arial"/>
                <w:b/>
                <w:bCs/>
                <w:color w:val="000000"/>
                <w:sz w:val="16"/>
                <w:szCs w:val="16"/>
                <w:lang w:val="en-GB" w:bidi="th-TH"/>
              </w:rPr>
              <w:t>2024</w:t>
            </w:r>
          </w:p>
        </w:tc>
      </w:tr>
      <w:tr w:rsidR="00F35A4F" w:rsidRPr="00C73E11" w14:paraId="286DD893" w14:textId="77777777" w:rsidTr="009544B5">
        <w:trPr>
          <w:trHeight w:val="20"/>
        </w:trPr>
        <w:tc>
          <w:tcPr>
            <w:tcW w:w="2142" w:type="dxa"/>
            <w:tcBorders>
              <w:bottom w:val="single" w:sz="4" w:space="0" w:color="auto"/>
            </w:tcBorders>
            <w:vAlign w:val="bottom"/>
          </w:tcPr>
          <w:p w14:paraId="050F8D59" w14:textId="4FD4F214" w:rsidR="00F35A4F" w:rsidRPr="00C73E11" w:rsidRDefault="00F35A4F" w:rsidP="00F35A4F">
            <w:pPr>
              <w:ind w:left="57" w:hanging="129"/>
              <w:jc w:val="center"/>
              <w:rPr>
                <w:rFonts w:ascii="Arial" w:hAnsi="Arial" w:cs="Arial"/>
                <w:b/>
                <w:bCs/>
                <w:color w:val="000000"/>
                <w:sz w:val="16"/>
                <w:szCs w:val="16"/>
                <w:rtl/>
                <w:cs/>
              </w:rPr>
            </w:pPr>
            <w:r w:rsidRPr="00C73E11">
              <w:rPr>
                <w:rFonts w:ascii="Arial" w:eastAsia="Arial Unicode MS" w:hAnsi="Arial" w:cs="Arial"/>
                <w:b/>
                <w:bCs/>
                <w:sz w:val="16"/>
                <w:szCs w:val="16"/>
                <w:lang w:bidi="th-TH"/>
              </w:rPr>
              <w:t>Company’s name</w:t>
            </w:r>
          </w:p>
        </w:tc>
        <w:tc>
          <w:tcPr>
            <w:tcW w:w="1275" w:type="dxa"/>
            <w:vMerge/>
            <w:tcBorders>
              <w:bottom w:val="single" w:sz="4" w:space="0" w:color="auto"/>
            </w:tcBorders>
            <w:vAlign w:val="bottom"/>
          </w:tcPr>
          <w:p w14:paraId="40AE37B8" w14:textId="77777777" w:rsidR="00F35A4F" w:rsidRPr="00C73E11" w:rsidRDefault="00F35A4F" w:rsidP="00F35A4F">
            <w:pPr>
              <w:jc w:val="center"/>
              <w:rPr>
                <w:rFonts w:ascii="Arial" w:hAnsi="Arial" w:cs="Arial"/>
                <w:b/>
                <w:bCs/>
                <w:color w:val="000000"/>
                <w:sz w:val="16"/>
                <w:szCs w:val="16"/>
              </w:rPr>
            </w:pPr>
          </w:p>
        </w:tc>
        <w:tc>
          <w:tcPr>
            <w:tcW w:w="1560" w:type="dxa"/>
            <w:tcBorders>
              <w:bottom w:val="single" w:sz="4" w:space="0" w:color="auto"/>
            </w:tcBorders>
            <w:vAlign w:val="bottom"/>
          </w:tcPr>
          <w:p w14:paraId="769C6402" w14:textId="28B0BB76" w:rsidR="00F35A4F" w:rsidRPr="00C73E11" w:rsidRDefault="00F35A4F" w:rsidP="00F35A4F">
            <w:pPr>
              <w:jc w:val="center"/>
              <w:rPr>
                <w:rFonts w:ascii="Arial" w:hAnsi="Arial" w:cs="Arial"/>
                <w:b/>
                <w:bCs/>
                <w:color w:val="000000"/>
                <w:sz w:val="16"/>
                <w:szCs w:val="16"/>
                <w:rtl/>
                <w:cs/>
              </w:rPr>
            </w:pPr>
            <w:r w:rsidRPr="00C73E11">
              <w:rPr>
                <w:rFonts w:ascii="Arial" w:eastAsia="Arial Unicode MS" w:hAnsi="Arial" w:cs="Arial"/>
                <w:b/>
                <w:bCs/>
                <w:spacing w:val="-6"/>
                <w:sz w:val="16"/>
                <w:szCs w:val="16"/>
                <w:lang w:bidi="th-TH"/>
              </w:rPr>
              <w:t>business</w:t>
            </w:r>
          </w:p>
        </w:tc>
        <w:tc>
          <w:tcPr>
            <w:tcW w:w="1417" w:type="dxa"/>
            <w:tcBorders>
              <w:bottom w:val="single" w:sz="4" w:space="0" w:color="auto"/>
            </w:tcBorders>
            <w:vAlign w:val="bottom"/>
          </w:tcPr>
          <w:p w14:paraId="68B59C95" w14:textId="15B7C2E8" w:rsidR="00F35A4F" w:rsidRPr="00C73E11" w:rsidRDefault="00F35A4F" w:rsidP="00F35A4F">
            <w:pPr>
              <w:ind w:left="-122"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Million VND</w:t>
            </w:r>
          </w:p>
        </w:tc>
        <w:tc>
          <w:tcPr>
            <w:tcW w:w="1418" w:type="dxa"/>
            <w:tcBorders>
              <w:bottom w:val="single" w:sz="4" w:space="0" w:color="auto"/>
            </w:tcBorders>
            <w:vAlign w:val="bottom"/>
          </w:tcPr>
          <w:p w14:paraId="1A44E3B6" w14:textId="201E5BF3" w:rsidR="00F35A4F" w:rsidRPr="00C73E11" w:rsidRDefault="00F35A4F" w:rsidP="00F35A4F">
            <w:pPr>
              <w:ind w:left="-122"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Million VND</w:t>
            </w:r>
          </w:p>
        </w:tc>
        <w:tc>
          <w:tcPr>
            <w:tcW w:w="990" w:type="dxa"/>
            <w:tcBorders>
              <w:bottom w:val="single" w:sz="4" w:space="0" w:color="auto"/>
            </w:tcBorders>
            <w:vAlign w:val="bottom"/>
          </w:tcPr>
          <w:p w14:paraId="5FE07FF4" w14:textId="502DAD6D" w:rsidR="00F35A4F" w:rsidRPr="00C73E11" w:rsidRDefault="00F35A4F" w:rsidP="00F35A4F">
            <w:pPr>
              <w:ind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w:t>
            </w:r>
          </w:p>
        </w:tc>
        <w:tc>
          <w:tcPr>
            <w:tcW w:w="913" w:type="dxa"/>
            <w:tcBorders>
              <w:bottom w:val="single" w:sz="4" w:space="0" w:color="auto"/>
            </w:tcBorders>
            <w:vAlign w:val="bottom"/>
          </w:tcPr>
          <w:p w14:paraId="42998E61" w14:textId="0A1958EC" w:rsidR="00F35A4F" w:rsidRPr="00C73E11" w:rsidRDefault="00F35A4F" w:rsidP="00F35A4F">
            <w:pPr>
              <w:ind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w:t>
            </w:r>
          </w:p>
        </w:tc>
        <w:tc>
          <w:tcPr>
            <w:tcW w:w="911" w:type="dxa"/>
            <w:tcBorders>
              <w:bottom w:val="single" w:sz="4" w:space="0" w:color="auto"/>
            </w:tcBorders>
            <w:vAlign w:val="bottom"/>
          </w:tcPr>
          <w:p w14:paraId="17F7F7CE" w14:textId="67E32279" w:rsidR="00F35A4F" w:rsidRPr="00C73E11" w:rsidRDefault="00F35A4F" w:rsidP="00F35A4F">
            <w:pPr>
              <w:ind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w:t>
            </w:r>
          </w:p>
        </w:tc>
        <w:tc>
          <w:tcPr>
            <w:tcW w:w="913" w:type="dxa"/>
            <w:tcBorders>
              <w:bottom w:val="single" w:sz="4" w:space="0" w:color="auto"/>
            </w:tcBorders>
            <w:vAlign w:val="bottom"/>
          </w:tcPr>
          <w:p w14:paraId="1EEA6823" w14:textId="2EB3BE0F" w:rsidR="00F35A4F" w:rsidRPr="00C73E11" w:rsidRDefault="00F35A4F" w:rsidP="00F35A4F">
            <w:pPr>
              <w:ind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w:t>
            </w:r>
          </w:p>
        </w:tc>
        <w:tc>
          <w:tcPr>
            <w:tcW w:w="911" w:type="dxa"/>
            <w:tcBorders>
              <w:bottom w:val="single" w:sz="4" w:space="0" w:color="auto"/>
            </w:tcBorders>
            <w:vAlign w:val="bottom"/>
          </w:tcPr>
          <w:p w14:paraId="21A9D970" w14:textId="50989BF6" w:rsidR="00F35A4F" w:rsidRPr="00C73E11" w:rsidRDefault="00F35A4F" w:rsidP="00F35A4F">
            <w:pPr>
              <w:ind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w:t>
            </w:r>
          </w:p>
        </w:tc>
        <w:tc>
          <w:tcPr>
            <w:tcW w:w="916" w:type="dxa"/>
            <w:tcBorders>
              <w:bottom w:val="single" w:sz="4" w:space="0" w:color="auto"/>
            </w:tcBorders>
            <w:vAlign w:val="bottom"/>
          </w:tcPr>
          <w:p w14:paraId="0C07658C" w14:textId="757206B5" w:rsidR="00F35A4F" w:rsidRPr="00C73E11" w:rsidRDefault="00F35A4F" w:rsidP="00F35A4F">
            <w:pPr>
              <w:ind w:right="-72"/>
              <w:jc w:val="right"/>
              <w:rPr>
                <w:rFonts w:ascii="Arial" w:hAnsi="Arial" w:cs="Arial"/>
                <w:b/>
                <w:bCs/>
                <w:color w:val="000000"/>
                <w:sz w:val="16"/>
                <w:szCs w:val="16"/>
                <w:cs/>
                <w:lang w:val="en-GB" w:bidi="th-TH"/>
              </w:rPr>
            </w:pPr>
            <w:r w:rsidRPr="00C73E11">
              <w:rPr>
                <w:rFonts w:ascii="Arial" w:hAnsi="Arial" w:cs="Arial"/>
                <w:b/>
                <w:bCs/>
                <w:color w:val="000000"/>
                <w:sz w:val="16"/>
                <w:szCs w:val="16"/>
                <w:lang w:val="en-GB" w:bidi="th-TH"/>
              </w:rPr>
              <w:t>%</w:t>
            </w:r>
          </w:p>
        </w:tc>
        <w:tc>
          <w:tcPr>
            <w:tcW w:w="1015" w:type="dxa"/>
            <w:tcBorders>
              <w:bottom w:val="single" w:sz="4" w:space="0" w:color="auto"/>
            </w:tcBorders>
            <w:vAlign w:val="bottom"/>
          </w:tcPr>
          <w:p w14:paraId="7CD41035" w14:textId="138795EC" w:rsidR="00F35A4F" w:rsidRPr="00586F8D" w:rsidRDefault="002C52E8" w:rsidP="00B25582">
            <w:pPr>
              <w:ind w:right="-72"/>
              <w:jc w:val="right"/>
              <w:rPr>
                <w:rFonts w:ascii="Arial" w:hAnsi="Arial" w:cs="Arial"/>
                <w:b/>
                <w:bCs/>
                <w:color w:val="000000"/>
                <w:sz w:val="16"/>
                <w:szCs w:val="16"/>
                <w:lang w:val="en-GB" w:bidi="th-TH"/>
              </w:rPr>
            </w:pPr>
            <w:r w:rsidRPr="00586F8D">
              <w:rPr>
                <w:rFonts w:ascii="Arial" w:hAnsi="Arial" w:cs="Arial"/>
                <w:b/>
                <w:bCs/>
                <w:color w:val="000000"/>
                <w:sz w:val="16"/>
                <w:szCs w:val="16"/>
                <w:lang w:val="en-GB" w:bidi="th-TH"/>
              </w:rPr>
              <w:t>Thou</w:t>
            </w:r>
            <w:r w:rsidR="00B25582" w:rsidRPr="00586F8D">
              <w:rPr>
                <w:rFonts w:ascii="Arial" w:hAnsi="Arial" w:cs="Arial"/>
                <w:b/>
                <w:bCs/>
                <w:color w:val="000000"/>
                <w:sz w:val="16"/>
                <w:szCs w:val="16"/>
                <w:lang w:val="en-GB" w:bidi="th-TH"/>
              </w:rPr>
              <w:t>sand</w:t>
            </w:r>
          </w:p>
          <w:p w14:paraId="12CF66C2" w14:textId="54E9AB0B" w:rsidR="00F35A4F" w:rsidRPr="00C73E11" w:rsidRDefault="00B25582" w:rsidP="00F35A4F">
            <w:pPr>
              <w:ind w:right="-72"/>
              <w:jc w:val="right"/>
              <w:rPr>
                <w:rFonts w:ascii="Arial" w:hAnsi="Arial" w:cs="Arial"/>
                <w:b/>
                <w:bCs/>
                <w:color w:val="000000"/>
                <w:sz w:val="16"/>
                <w:szCs w:val="16"/>
                <w:rtl/>
                <w:cs/>
              </w:rPr>
            </w:pPr>
            <w:r w:rsidRPr="00586F8D">
              <w:rPr>
                <w:rFonts w:ascii="Arial" w:hAnsi="Arial" w:cs="Arial"/>
                <w:b/>
                <w:bCs/>
                <w:color w:val="000000"/>
                <w:sz w:val="16"/>
                <w:szCs w:val="16"/>
                <w:lang w:val="en-GB" w:bidi="th-TH"/>
              </w:rPr>
              <w:t>Baht</w:t>
            </w:r>
          </w:p>
        </w:tc>
        <w:tc>
          <w:tcPr>
            <w:tcW w:w="1018" w:type="dxa"/>
            <w:tcBorders>
              <w:bottom w:val="single" w:sz="4" w:space="0" w:color="auto"/>
            </w:tcBorders>
            <w:vAlign w:val="bottom"/>
          </w:tcPr>
          <w:p w14:paraId="63CC35DC" w14:textId="538F32CF" w:rsidR="00B25582" w:rsidRPr="00586F8D" w:rsidRDefault="00B25582" w:rsidP="00B25582">
            <w:pPr>
              <w:ind w:right="-72"/>
              <w:jc w:val="right"/>
              <w:rPr>
                <w:rFonts w:ascii="Arial" w:hAnsi="Arial" w:cs="Arial"/>
                <w:b/>
                <w:bCs/>
                <w:color w:val="000000"/>
                <w:sz w:val="16"/>
                <w:szCs w:val="16"/>
                <w:lang w:val="en-GB" w:bidi="th-TH"/>
              </w:rPr>
            </w:pPr>
            <w:r w:rsidRPr="00586F8D">
              <w:rPr>
                <w:rFonts w:ascii="Arial" w:hAnsi="Arial" w:cs="Arial"/>
                <w:b/>
                <w:bCs/>
                <w:color w:val="000000"/>
                <w:sz w:val="16"/>
                <w:szCs w:val="16"/>
                <w:lang w:val="en-GB" w:bidi="th-TH"/>
              </w:rPr>
              <w:t>Tho</w:t>
            </w:r>
            <w:r w:rsidR="00847B4B">
              <w:rPr>
                <w:rFonts w:ascii="Arial" w:hAnsi="Arial" w:cs="Arial"/>
                <w:b/>
                <w:bCs/>
                <w:color w:val="000000"/>
                <w:sz w:val="16"/>
                <w:szCs w:val="16"/>
                <w:lang w:val="en-GB" w:bidi="th-TH"/>
              </w:rPr>
              <w:t>u</w:t>
            </w:r>
            <w:r w:rsidRPr="00586F8D">
              <w:rPr>
                <w:rFonts w:ascii="Arial" w:hAnsi="Arial" w:cs="Arial"/>
                <w:b/>
                <w:bCs/>
                <w:color w:val="000000"/>
                <w:sz w:val="16"/>
                <w:szCs w:val="16"/>
                <w:lang w:val="en-GB" w:bidi="th-TH"/>
              </w:rPr>
              <w:t>sand</w:t>
            </w:r>
          </w:p>
          <w:p w14:paraId="39A5CB1D" w14:textId="379D1241" w:rsidR="00F35A4F" w:rsidRPr="00C73E11" w:rsidRDefault="00B25582" w:rsidP="00F35A4F">
            <w:pPr>
              <w:ind w:right="-72"/>
              <w:jc w:val="right"/>
              <w:rPr>
                <w:rFonts w:ascii="Arial" w:hAnsi="Arial" w:cs="Arial"/>
                <w:b/>
                <w:bCs/>
                <w:color w:val="000000"/>
                <w:sz w:val="16"/>
                <w:szCs w:val="16"/>
                <w:rtl/>
                <w:cs/>
              </w:rPr>
            </w:pPr>
            <w:r w:rsidRPr="00586F8D">
              <w:rPr>
                <w:rFonts w:ascii="Arial" w:hAnsi="Arial" w:cs="Arial"/>
                <w:b/>
                <w:bCs/>
                <w:color w:val="000000"/>
                <w:sz w:val="16"/>
                <w:szCs w:val="16"/>
                <w:lang w:val="en-GB" w:bidi="th-TH"/>
              </w:rPr>
              <w:t>Baht</w:t>
            </w:r>
          </w:p>
        </w:tc>
      </w:tr>
      <w:tr w:rsidR="007A505B" w:rsidRPr="00C73E11" w14:paraId="41E7165F" w14:textId="77777777" w:rsidTr="00C73E11">
        <w:trPr>
          <w:trHeight w:val="20"/>
        </w:trPr>
        <w:tc>
          <w:tcPr>
            <w:tcW w:w="2142" w:type="dxa"/>
            <w:tcBorders>
              <w:top w:val="single" w:sz="4" w:space="0" w:color="auto"/>
            </w:tcBorders>
          </w:tcPr>
          <w:p w14:paraId="191A4C5B" w14:textId="77777777" w:rsidR="007A505B" w:rsidRPr="00C73E11" w:rsidRDefault="007A505B" w:rsidP="00865727">
            <w:pPr>
              <w:ind w:left="57" w:hanging="129"/>
              <w:rPr>
                <w:rFonts w:ascii="Arial" w:hAnsi="Arial" w:cs="Arial"/>
                <w:color w:val="000000"/>
                <w:sz w:val="16"/>
                <w:szCs w:val="16"/>
              </w:rPr>
            </w:pPr>
          </w:p>
        </w:tc>
        <w:tc>
          <w:tcPr>
            <w:tcW w:w="1275" w:type="dxa"/>
            <w:tcBorders>
              <w:top w:val="single" w:sz="4" w:space="0" w:color="auto"/>
            </w:tcBorders>
          </w:tcPr>
          <w:p w14:paraId="20F00771" w14:textId="77777777" w:rsidR="007A505B" w:rsidRPr="00C73E11" w:rsidRDefault="007A505B" w:rsidP="00865727">
            <w:pPr>
              <w:jc w:val="center"/>
              <w:rPr>
                <w:rFonts w:ascii="Arial" w:hAnsi="Arial" w:cs="Arial"/>
                <w:color w:val="000000"/>
                <w:sz w:val="16"/>
                <w:szCs w:val="16"/>
              </w:rPr>
            </w:pPr>
          </w:p>
        </w:tc>
        <w:tc>
          <w:tcPr>
            <w:tcW w:w="1560" w:type="dxa"/>
            <w:tcBorders>
              <w:top w:val="single" w:sz="4" w:space="0" w:color="auto"/>
            </w:tcBorders>
          </w:tcPr>
          <w:p w14:paraId="335A3F5C" w14:textId="77777777" w:rsidR="007A505B" w:rsidRPr="00C73E11" w:rsidRDefault="007A505B" w:rsidP="00865727">
            <w:pPr>
              <w:jc w:val="center"/>
              <w:rPr>
                <w:rFonts w:ascii="Arial" w:hAnsi="Arial" w:cs="Arial"/>
                <w:color w:val="000000"/>
                <w:sz w:val="16"/>
                <w:szCs w:val="16"/>
              </w:rPr>
            </w:pPr>
          </w:p>
        </w:tc>
        <w:tc>
          <w:tcPr>
            <w:tcW w:w="1417" w:type="dxa"/>
            <w:tcBorders>
              <w:top w:val="single" w:sz="4" w:space="0" w:color="auto"/>
            </w:tcBorders>
          </w:tcPr>
          <w:p w14:paraId="283D86F0" w14:textId="77777777" w:rsidR="007A505B" w:rsidRPr="00C73E11" w:rsidRDefault="007A505B" w:rsidP="00865727">
            <w:pPr>
              <w:ind w:right="-72"/>
              <w:jc w:val="right"/>
              <w:rPr>
                <w:rFonts w:ascii="Arial" w:hAnsi="Arial" w:cs="Arial"/>
                <w:color w:val="000000"/>
                <w:sz w:val="16"/>
                <w:szCs w:val="16"/>
              </w:rPr>
            </w:pPr>
          </w:p>
        </w:tc>
        <w:tc>
          <w:tcPr>
            <w:tcW w:w="1418" w:type="dxa"/>
            <w:tcBorders>
              <w:top w:val="single" w:sz="4" w:space="0" w:color="auto"/>
            </w:tcBorders>
          </w:tcPr>
          <w:p w14:paraId="5B6E68D9" w14:textId="77777777" w:rsidR="007A505B" w:rsidRPr="00C73E11" w:rsidRDefault="007A505B" w:rsidP="00865727">
            <w:pPr>
              <w:ind w:right="-72"/>
              <w:jc w:val="right"/>
              <w:rPr>
                <w:rFonts w:ascii="Arial" w:hAnsi="Arial" w:cs="Arial"/>
                <w:color w:val="000000"/>
                <w:sz w:val="16"/>
                <w:szCs w:val="16"/>
              </w:rPr>
            </w:pPr>
          </w:p>
        </w:tc>
        <w:tc>
          <w:tcPr>
            <w:tcW w:w="990" w:type="dxa"/>
            <w:tcBorders>
              <w:top w:val="single" w:sz="4" w:space="0" w:color="auto"/>
            </w:tcBorders>
          </w:tcPr>
          <w:p w14:paraId="35B9277F" w14:textId="77777777" w:rsidR="007A505B" w:rsidRPr="00C73E11" w:rsidRDefault="007A505B" w:rsidP="00865727">
            <w:pPr>
              <w:ind w:right="-72"/>
              <w:jc w:val="right"/>
              <w:rPr>
                <w:rFonts w:ascii="Arial" w:hAnsi="Arial" w:cs="Arial"/>
                <w:color w:val="000000"/>
                <w:sz w:val="16"/>
                <w:szCs w:val="16"/>
              </w:rPr>
            </w:pPr>
          </w:p>
        </w:tc>
        <w:tc>
          <w:tcPr>
            <w:tcW w:w="913" w:type="dxa"/>
            <w:tcBorders>
              <w:top w:val="single" w:sz="4" w:space="0" w:color="auto"/>
            </w:tcBorders>
          </w:tcPr>
          <w:p w14:paraId="1B2D04BC" w14:textId="77777777" w:rsidR="007A505B" w:rsidRPr="00C73E11" w:rsidRDefault="007A505B" w:rsidP="00865727">
            <w:pPr>
              <w:ind w:right="-72"/>
              <w:jc w:val="right"/>
              <w:rPr>
                <w:rFonts w:ascii="Arial" w:hAnsi="Arial" w:cs="Arial"/>
                <w:color w:val="000000"/>
                <w:sz w:val="16"/>
                <w:szCs w:val="16"/>
              </w:rPr>
            </w:pPr>
          </w:p>
        </w:tc>
        <w:tc>
          <w:tcPr>
            <w:tcW w:w="911" w:type="dxa"/>
            <w:tcBorders>
              <w:top w:val="single" w:sz="4" w:space="0" w:color="auto"/>
            </w:tcBorders>
          </w:tcPr>
          <w:p w14:paraId="291B72B8" w14:textId="77777777" w:rsidR="007A505B" w:rsidRPr="00C73E11" w:rsidRDefault="007A505B" w:rsidP="00865727">
            <w:pPr>
              <w:ind w:right="-72"/>
              <w:jc w:val="right"/>
              <w:rPr>
                <w:rFonts w:ascii="Arial" w:hAnsi="Arial" w:cs="Arial"/>
                <w:color w:val="000000"/>
                <w:sz w:val="16"/>
                <w:szCs w:val="16"/>
              </w:rPr>
            </w:pPr>
          </w:p>
        </w:tc>
        <w:tc>
          <w:tcPr>
            <w:tcW w:w="913" w:type="dxa"/>
            <w:tcBorders>
              <w:top w:val="single" w:sz="4" w:space="0" w:color="auto"/>
            </w:tcBorders>
          </w:tcPr>
          <w:p w14:paraId="1D0CCF31" w14:textId="77777777" w:rsidR="007A505B" w:rsidRPr="00C73E11" w:rsidRDefault="007A505B" w:rsidP="00865727">
            <w:pPr>
              <w:ind w:right="-72"/>
              <w:jc w:val="right"/>
              <w:rPr>
                <w:rFonts w:ascii="Arial" w:hAnsi="Arial" w:cs="Arial"/>
                <w:color w:val="000000"/>
                <w:sz w:val="16"/>
                <w:szCs w:val="16"/>
              </w:rPr>
            </w:pPr>
          </w:p>
        </w:tc>
        <w:tc>
          <w:tcPr>
            <w:tcW w:w="911" w:type="dxa"/>
            <w:tcBorders>
              <w:top w:val="single" w:sz="4" w:space="0" w:color="auto"/>
            </w:tcBorders>
          </w:tcPr>
          <w:p w14:paraId="0F75562F" w14:textId="77777777" w:rsidR="007A505B" w:rsidRPr="00C73E11" w:rsidRDefault="007A505B" w:rsidP="00865727">
            <w:pPr>
              <w:ind w:right="-72"/>
              <w:jc w:val="right"/>
              <w:rPr>
                <w:rFonts w:ascii="Arial" w:hAnsi="Arial" w:cs="Arial"/>
                <w:color w:val="000000"/>
                <w:sz w:val="16"/>
                <w:szCs w:val="16"/>
              </w:rPr>
            </w:pPr>
          </w:p>
        </w:tc>
        <w:tc>
          <w:tcPr>
            <w:tcW w:w="916" w:type="dxa"/>
            <w:tcBorders>
              <w:top w:val="single" w:sz="4" w:space="0" w:color="auto"/>
            </w:tcBorders>
          </w:tcPr>
          <w:p w14:paraId="2377F236" w14:textId="77777777" w:rsidR="007A505B" w:rsidRPr="00C73E11" w:rsidRDefault="007A505B" w:rsidP="00865727">
            <w:pPr>
              <w:ind w:right="-72"/>
              <w:jc w:val="right"/>
              <w:rPr>
                <w:rFonts w:ascii="Arial" w:hAnsi="Arial" w:cs="Arial"/>
                <w:color w:val="000000"/>
                <w:sz w:val="16"/>
                <w:szCs w:val="16"/>
              </w:rPr>
            </w:pPr>
          </w:p>
        </w:tc>
        <w:tc>
          <w:tcPr>
            <w:tcW w:w="1015" w:type="dxa"/>
            <w:tcBorders>
              <w:top w:val="single" w:sz="4" w:space="0" w:color="auto"/>
            </w:tcBorders>
          </w:tcPr>
          <w:p w14:paraId="4B93D0BE" w14:textId="77777777" w:rsidR="007A505B" w:rsidRPr="00C73E11" w:rsidRDefault="007A505B" w:rsidP="00865727">
            <w:pPr>
              <w:ind w:right="-72"/>
              <w:jc w:val="right"/>
              <w:rPr>
                <w:rFonts w:ascii="Arial" w:hAnsi="Arial" w:cs="Arial"/>
                <w:color w:val="000000"/>
                <w:sz w:val="16"/>
                <w:szCs w:val="16"/>
              </w:rPr>
            </w:pPr>
          </w:p>
        </w:tc>
        <w:tc>
          <w:tcPr>
            <w:tcW w:w="1018" w:type="dxa"/>
            <w:tcBorders>
              <w:top w:val="single" w:sz="4" w:space="0" w:color="auto"/>
            </w:tcBorders>
          </w:tcPr>
          <w:p w14:paraId="00BBDBAC" w14:textId="77777777" w:rsidR="007A505B" w:rsidRPr="00C73E11" w:rsidRDefault="007A505B" w:rsidP="00865727">
            <w:pPr>
              <w:ind w:right="-72"/>
              <w:jc w:val="right"/>
              <w:rPr>
                <w:rFonts w:ascii="Arial" w:hAnsi="Arial" w:cs="Arial"/>
                <w:color w:val="000000"/>
                <w:sz w:val="16"/>
                <w:szCs w:val="16"/>
              </w:rPr>
            </w:pPr>
          </w:p>
        </w:tc>
      </w:tr>
      <w:tr w:rsidR="007A505B" w:rsidRPr="00C73E11" w14:paraId="22D4381B" w14:textId="77777777" w:rsidTr="009544B5">
        <w:trPr>
          <w:trHeight w:val="20"/>
        </w:trPr>
        <w:tc>
          <w:tcPr>
            <w:tcW w:w="2142" w:type="dxa"/>
          </w:tcPr>
          <w:p w14:paraId="59521FE4" w14:textId="77777777" w:rsidR="007A505B" w:rsidRPr="00F87287" w:rsidRDefault="007A505B" w:rsidP="00865727">
            <w:pPr>
              <w:ind w:left="57" w:hanging="129"/>
              <w:rPr>
                <w:rFonts w:ascii="Arial" w:hAnsi="Arial" w:cs="Arial"/>
                <w:color w:val="000000"/>
                <w:sz w:val="16"/>
                <w:szCs w:val="16"/>
                <w:rtl/>
                <w:cs/>
              </w:rPr>
            </w:pPr>
            <w:r w:rsidRPr="00F87287">
              <w:rPr>
                <w:rFonts w:ascii="Arial" w:hAnsi="Arial" w:cs="Arial"/>
                <w:sz w:val="16"/>
                <w:szCs w:val="16"/>
              </w:rPr>
              <w:t xml:space="preserve">Amata City Bienhoa </w:t>
            </w:r>
            <w:r w:rsidRPr="00F87287">
              <w:rPr>
                <w:rFonts w:ascii="Arial" w:hAnsi="Arial" w:cs="Arial"/>
                <w:sz w:val="16"/>
                <w:szCs w:val="16"/>
                <w:cs/>
              </w:rPr>
              <w:br/>
            </w:r>
            <w:r w:rsidRPr="00F87287">
              <w:rPr>
                <w:rFonts w:ascii="Arial" w:hAnsi="Arial" w:cs="Arial"/>
                <w:sz w:val="16"/>
                <w:szCs w:val="16"/>
              </w:rPr>
              <w:t>Joint Stock Company</w:t>
            </w:r>
          </w:p>
        </w:tc>
        <w:tc>
          <w:tcPr>
            <w:tcW w:w="1275" w:type="dxa"/>
            <w:vAlign w:val="bottom"/>
          </w:tcPr>
          <w:p w14:paraId="3E9E49EA" w14:textId="5E3E9352" w:rsidR="007A505B" w:rsidRPr="00F87287" w:rsidRDefault="002920DB" w:rsidP="00181F2D">
            <w:pPr>
              <w:jc w:val="center"/>
              <w:rPr>
                <w:rFonts w:ascii="Arial" w:hAnsi="Arial" w:cs="Arial"/>
                <w:color w:val="000000"/>
                <w:sz w:val="16"/>
                <w:szCs w:val="16"/>
                <w:cs/>
                <w:lang w:val="en-GB" w:bidi="th-TH"/>
              </w:rPr>
            </w:pPr>
            <w:r w:rsidRPr="00F87287">
              <w:rPr>
                <w:rFonts w:ascii="Arial" w:hAnsi="Arial" w:cs="Arial"/>
                <w:color w:val="000000"/>
                <w:sz w:val="16"/>
                <w:szCs w:val="16"/>
                <w:lang w:val="en-GB" w:bidi="th-TH"/>
              </w:rPr>
              <w:t>Vietnam</w:t>
            </w:r>
          </w:p>
        </w:tc>
        <w:tc>
          <w:tcPr>
            <w:tcW w:w="1560" w:type="dxa"/>
          </w:tcPr>
          <w:p w14:paraId="598678E9" w14:textId="382BC682" w:rsidR="007A505B" w:rsidRPr="00F87287" w:rsidRDefault="00717498" w:rsidP="00865727">
            <w:pPr>
              <w:jc w:val="center"/>
              <w:rPr>
                <w:rFonts w:ascii="Arial" w:hAnsi="Arial" w:cs="Arial"/>
                <w:color w:val="000000"/>
                <w:sz w:val="16"/>
                <w:szCs w:val="16"/>
                <w:cs/>
                <w:lang w:bidi="th-TH"/>
              </w:rPr>
            </w:pPr>
            <w:r w:rsidRPr="00F87287">
              <w:rPr>
                <w:rFonts w:ascii="Arial" w:eastAsia="Arial Unicode MS" w:hAnsi="Arial" w:cs="Arial"/>
                <w:sz w:val="16"/>
                <w:szCs w:val="16"/>
                <w:lang w:bidi="th-TH"/>
              </w:rPr>
              <w:t>Industrial estate Development</w:t>
            </w:r>
          </w:p>
        </w:tc>
        <w:tc>
          <w:tcPr>
            <w:tcW w:w="1417" w:type="dxa"/>
            <w:vAlign w:val="bottom"/>
          </w:tcPr>
          <w:p w14:paraId="16D979DC" w14:textId="1FD22666" w:rsidR="007A505B" w:rsidRPr="00F87287" w:rsidRDefault="007A505B" w:rsidP="00181F2D">
            <w:pPr>
              <w:tabs>
                <w:tab w:val="left" w:pos="384"/>
              </w:tabs>
              <w:ind w:right="-72"/>
              <w:jc w:val="right"/>
              <w:rPr>
                <w:rFonts w:ascii="Arial" w:hAnsi="Arial" w:cs="Arial"/>
                <w:color w:val="000000"/>
                <w:sz w:val="16"/>
                <w:szCs w:val="16"/>
                <w:lang w:bidi="th-TH"/>
              </w:rPr>
            </w:pPr>
            <w:r w:rsidRPr="00F87287">
              <w:rPr>
                <w:rFonts w:ascii="Arial" w:hAnsi="Arial" w:cs="Arial"/>
                <w:sz w:val="16"/>
                <w:szCs w:val="16"/>
              </w:rPr>
              <w:t>4</w:t>
            </w:r>
            <w:r w:rsidR="00793841">
              <w:rPr>
                <w:rFonts w:ascii="Arial" w:hAnsi="Arial" w:cs="Arial"/>
                <w:sz w:val="16"/>
                <w:szCs w:val="16"/>
              </w:rPr>
              <w:t>76</w:t>
            </w:r>
            <w:r w:rsidRPr="00F87287">
              <w:rPr>
                <w:rFonts w:ascii="Arial" w:hAnsi="Arial" w:cs="Arial"/>
                <w:sz w:val="16"/>
                <w:szCs w:val="16"/>
              </w:rPr>
              <w:t>,296</w:t>
            </w:r>
          </w:p>
        </w:tc>
        <w:tc>
          <w:tcPr>
            <w:tcW w:w="1418" w:type="dxa"/>
            <w:vAlign w:val="bottom"/>
          </w:tcPr>
          <w:p w14:paraId="3024A006" w14:textId="77777777" w:rsidR="007A505B" w:rsidRPr="00F87287" w:rsidRDefault="007A505B" w:rsidP="00181F2D">
            <w:pPr>
              <w:tabs>
                <w:tab w:val="left" w:pos="384"/>
              </w:tabs>
              <w:ind w:right="-72"/>
              <w:jc w:val="right"/>
              <w:rPr>
                <w:rFonts w:ascii="Arial" w:hAnsi="Arial" w:cs="Arial"/>
                <w:color w:val="000000"/>
                <w:sz w:val="16"/>
                <w:szCs w:val="16"/>
                <w:lang w:bidi="th-TH"/>
              </w:rPr>
            </w:pPr>
            <w:r w:rsidRPr="00F87287">
              <w:rPr>
                <w:rFonts w:ascii="Arial" w:hAnsi="Arial" w:cs="Arial"/>
                <w:sz w:val="16"/>
                <w:szCs w:val="16"/>
              </w:rPr>
              <w:t>422,296</w:t>
            </w:r>
          </w:p>
        </w:tc>
        <w:tc>
          <w:tcPr>
            <w:tcW w:w="990" w:type="dxa"/>
            <w:vAlign w:val="bottom"/>
          </w:tcPr>
          <w:p w14:paraId="081BDB60" w14:textId="69245B20" w:rsidR="007A505B" w:rsidRPr="00F87287" w:rsidRDefault="007A505B" w:rsidP="00181F2D">
            <w:pPr>
              <w:tabs>
                <w:tab w:val="left" w:pos="384"/>
              </w:tabs>
              <w:ind w:right="-72"/>
              <w:jc w:val="right"/>
              <w:rPr>
                <w:rFonts w:ascii="Arial" w:hAnsi="Arial" w:cs="Arial"/>
                <w:color w:val="000000"/>
                <w:sz w:val="16"/>
                <w:szCs w:val="16"/>
                <w:lang w:bidi="th-TH"/>
              </w:rPr>
            </w:pPr>
            <w:r w:rsidRPr="00F87287">
              <w:rPr>
                <w:rFonts w:ascii="Arial" w:hAnsi="Arial" w:cs="Arial"/>
                <w:sz w:val="16"/>
                <w:szCs w:val="16"/>
              </w:rPr>
              <w:t>90</w:t>
            </w:r>
            <w:r w:rsidR="00A40820">
              <w:rPr>
                <w:rFonts w:ascii="Arial" w:hAnsi="Arial" w:cs="Arial"/>
                <w:sz w:val="16"/>
                <w:szCs w:val="16"/>
              </w:rPr>
              <w:t>.00</w:t>
            </w:r>
          </w:p>
        </w:tc>
        <w:tc>
          <w:tcPr>
            <w:tcW w:w="913" w:type="dxa"/>
            <w:vAlign w:val="bottom"/>
          </w:tcPr>
          <w:p w14:paraId="2FBBB982" w14:textId="1D3542E7" w:rsidR="007A505B" w:rsidRPr="00F87287" w:rsidRDefault="007A505B" w:rsidP="00181F2D">
            <w:pPr>
              <w:ind w:right="-72"/>
              <w:jc w:val="right"/>
              <w:rPr>
                <w:rFonts w:ascii="Arial" w:hAnsi="Arial" w:cs="Arial"/>
                <w:color w:val="000000"/>
                <w:sz w:val="16"/>
                <w:szCs w:val="16"/>
              </w:rPr>
            </w:pPr>
            <w:r w:rsidRPr="00F87287">
              <w:rPr>
                <w:rFonts w:ascii="Arial" w:hAnsi="Arial" w:cs="Arial"/>
                <w:sz w:val="16"/>
                <w:szCs w:val="16"/>
              </w:rPr>
              <w:t>90</w:t>
            </w:r>
            <w:r w:rsidR="00A40820">
              <w:rPr>
                <w:rFonts w:ascii="Arial" w:hAnsi="Arial" w:cs="Arial"/>
                <w:sz w:val="16"/>
                <w:szCs w:val="16"/>
              </w:rPr>
              <w:t>.00</w:t>
            </w:r>
          </w:p>
        </w:tc>
        <w:tc>
          <w:tcPr>
            <w:tcW w:w="911" w:type="dxa"/>
            <w:vAlign w:val="bottom"/>
          </w:tcPr>
          <w:p w14:paraId="4FC87C94" w14:textId="63D29CCB"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color w:val="000000"/>
                <w:sz w:val="16"/>
                <w:szCs w:val="16"/>
                <w:cs/>
                <w:lang w:bidi="th-TH"/>
              </w:rPr>
              <w:t>90</w:t>
            </w:r>
            <w:r w:rsidR="00A40820">
              <w:rPr>
                <w:rFonts w:ascii="Arial" w:hAnsi="Arial" w:cs="Arial"/>
                <w:color w:val="000000"/>
                <w:sz w:val="16"/>
                <w:szCs w:val="16"/>
                <w:lang w:bidi="th-TH"/>
              </w:rPr>
              <w:t>.00</w:t>
            </w:r>
          </w:p>
        </w:tc>
        <w:tc>
          <w:tcPr>
            <w:tcW w:w="913" w:type="dxa"/>
            <w:vAlign w:val="bottom"/>
          </w:tcPr>
          <w:p w14:paraId="59601720" w14:textId="540A9B69" w:rsidR="007A505B" w:rsidRPr="00F87287" w:rsidRDefault="007A505B" w:rsidP="00181F2D">
            <w:pPr>
              <w:ind w:right="-72"/>
              <w:jc w:val="right"/>
              <w:rPr>
                <w:rFonts w:ascii="Arial" w:hAnsi="Arial" w:cs="Arial"/>
                <w:color w:val="000000"/>
                <w:sz w:val="16"/>
                <w:szCs w:val="16"/>
              </w:rPr>
            </w:pPr>
            <w:r w:rsidRPr="00F87287">
              <w:rPr>
                <w:rFonts w:ascii="Arial" w:hAnsi="Arial" w:cs="Arial"/>
                <w:color w:val="000000"/>
                <w:sz w:val="16"/>
                <w:szCs w:val="16"/>
                <w:cs/>
                <w:lang w:bidi="th-TH"/>
              </w:rPr>
              <w:t>90</w:t>
            </w:r>
            <w:r w:rsidR="00A40820">
              <w:rPr>
                <w:rFonts w:ascii="Arial" w:hAnsi="Arial" w:cs="Arial"/>
                <w:color w:val="000000"/>
                <w:sz w:val="16"/>
                <w:szCs w:val="16"/>
                <w:lang w:bidi="th-TH"/>
              </w:rPr>
              <w:t>.00</w:t>
            </w:r>
          </w:p>
        </w:tc>
        <w:tc>
          <w:tcPr>
            <w:tcW w:w="911" w:type="dxa"/>
            <w:vAlign w:val="bottom"/>
          </w:tcPr>
          <w:p w14:paraId="56640CE7" w14:textId="2C5B9B6D" w:rsidR="007A505B" w:rsidRPr="00F87287" w:rsidRDefault="007A505B" w:rsidP="00181F2D">
            <w:pPr>
              <w:ind w:right="-72"/>
              <w:jc w:val="right"/>
              <w:rPr>
                <w:rFonts w:ascii="Arial" w:hAnsi="Arial" w:cs="Arial"/>
                <w:color w:val="000000"/>
                <w:sz w:val="16"/>
                <w:szCs w:val="16"/>
              </w:rPr>
            </w:pPr>
            <w:r w:rsidRPr="00F87287">
              <w:rPr>
                <w:rFonts w:ascii="Arial" w:hAnsi="Arial" w:cs="Arial"/>
                <w:color w:val="000000"/>
                <w:sz w:val="16"/>
                <w:szCs w:val="16"/>
                <w:cs/>
                <w:lang w:bidi="th-TH"/>
              </w:rPr>
              <w:t>10</w:t>
            </w:r>
            <w:r w:rsidR="00A40820">
              <w:rPr>
                <w:rFonts w:ascii="Arial" w:hAnsi="Arial" w:cs="Arial"/>
                <w:color w:val="000000"/>
                <w:sz w:val="16"/>
                <w:szCs w:val="16"/>
                <w:lang w:bidi="th-TH"/>
              </w:rPr>
              <w:t>.00</w:t>
            </w:r>
          </w:p>
        </w:tc>
        <w:tc>
          <w:tcPr>
            <w:tcW w:w="916" w:type="dxa"/>
            <w:vAlign w:val="bottom"/>
          </w:tcPr>
          <w:p w14:paraId="574FD16F" w14:textId="372B9E85" w:rsidR="007A505B" w:rsidRPr="00F87287" w:rsidRDefault="007A505B" w:rsidP="00181F2D">
            <w:pPr>
              <w:ind w:right="-72"/>
              <w:jc w:val="right"/>
              <w:rPr>
                <w:rFonts w:ascii="Arial" w:hAnsi="Arial" w:cs="Arial"/>
                <w:color w:val="000000"/>
                <w:sz w:val="16"/>
                <w:szCs w:val="16"/>
              </w:rPr>
            </w:pPr>
            <w:r w:rsidRPr="00F87287">
              <w:rPr>
                <w:rFonts w:ascii="Arial" w:hAnsi="Arial" w:cs="Arial"/>
                <w:color w:val="000000"/>
                <w:sz w:val="16"/>
                <w:szCs w:val="16"/>
                <w:lang w:bidi="th-TH"/>
              </w:rPr>
              <w:t>10</w:t>
            </w:r>
            <w:r w:rsidR="00A40820">
              <w:rPr>
                <w:rFonts w:ascii="Arial" w:hAnsi="Arial" w:cs="Arial"/>
                <w:color w:val="000000"/>
                <w:sz w:val="16"/>
                <w:szCs w:val="16"/>
                <w:lang w:bidi="th-TH"/>
              </w:rPr>
              <w:t>.00</w:t>
            </w:r>
          </w:p>
        </w:tc>
        <w:tc>
          <w:tcPr>
            <w:tcW w:w="1015" w:type="dxa"/>
            <w:vAlign w:val="bottom"/>
          </w:tcPr>
          <w:p w14:paraId="2C226F29" w14:textId="77777777" w:rsidR="007A505B" w:rsidRPr="00F87287" w:rsidRDefault="007A505B" w:rsidP="00181F2D">
            <w:pPr>
              <w:ind w:right="-72"/>
              <w:jc w:val="right"/>
              <w:rPr>
                <w:rFonts w:ascii="Arial" w:hAnsi="Arial" w:cs="Arial"/>
                <w:color w:val="000000"/>
                <w:sz w:val="16"/>
                <w:szCs w:val="16"/>
              </w:rPr>
            </w:pPr>
            <w:r w:rsidRPr="00F87287">
              <w:rPr>
                <w:rFonts w:ascii="Arial" w:hAnsi="Arial" w:cs="Arial"/>
                <w:sz w:val="16"/>
                <w:szCs w:val="16"/>
              </w:rPr>
              <w:t>810,966</w:t>
            </w:r>
          </w:p>
        </w:tc>
        <w:tc>
          <w:tcPr>
            <w:tcW w:w="1018" w:type="dxa"/>
            <w:vAlign w:val="bottom"/>
          </w:tcPr>
          <w:p w14:paraId="400F3795" w14:textId="77777777" w:rsidR="007A505B" w:rsidRPr="00C73E11" w:rsidRDefault="007A505B" w:rsidP="00181F2D">
            <w:pPr>
              <w:ind w:right="-72"/>
              <w:jc w:val="right"/>
              <w:rPr>
                <w:rFonts w:ascii="Arial" w:hAnsi="Arial" w:cs="Arial"/>
                <w:color w:val="000000"/>
                <w:sz w:val="16"/>
                <w:szCs w:val="16"/>
                <w:lang w:bidi="th-TH"/>
              </w:rPr>
            </w:pPr>
            <w:r w:rsidRPr="00C73E11">
              <w:rPr>
                <w:rFonts w:ascii="Arial" w:hAnsi="Arial" w:cs="Arial"/>
                <w:sz w:val="16"/>
                <w:szCs w:val="16"/>
              </w:rPr>
              <w:t>810,966</w:t>
            </w:r>
          </w:p>
        </w:tc>
      </w:tr>
      <w:tr w:rsidR="007A505B" w:rsidRPr="00C73E11" w14:paraId="40F36385" w14:textId="77777777" w:rsidTr="009544B5">
        <w:trPr>
          <w:trHeight w:val="20"/>
        </w:trPr>
        <w:tc>
          <w:tcPr>
            <w:tcW w:w="2142" w:type="dxa"/>
          </w:tcPr>
          <w:p w14:paraId="427929A4" w14:textId="77777777" w:rsidR="007A505B" w:rsidRPr="00F87287" w:rsidRDefault="007A505B" w:rsidP="00865727">
            <w:pPr>
              <w:ind w:left="57" w:hanging="129"/>
              <w:rPr>
                <w:rFonts w:ascii="Arial" w:hAnsi="Arial" w:cs="Arial"/>
                <w:color w:val="000000"/>
                <w:sz w:val="16"/>
                <w:szCs w:val="16"/>
                <w:cs/>
                <w:lang w:bidi="th-TH"/>
              </w:rPr>
            </w:pPr>
            <w:r w:rsidRPr="00F87287">
              <w:rPr>
                <w:rFonts w:ascii="Arial" w:hAnsi="Arial" w:cs="Arial"/>
                <w:sz w:val="16"/>
                <w:szCs w:val="16"/>
              </w:rPr>
              <w:t xml:space="preserve">Amata City Long Thanh </w:t>
            </w:r>
            <w:r w:rsidRPr="00F87287">
              <w:rPr>
                <w:rFonts w:ascii="Arial" w:hAnsi="Arial" w:cs="Arial"/>
                <w:sz w:val="16"/>
                <w:szCs w:val="16"/>
                <w:cs/>
                <w:lang w:bidi="th-TH"/>
              </w:rPr>
              <w:br/>
            </w:r>
            <w:r w:rsidRPr="00F87287">
              <w:rPr>
                <w:rFonts w:ascii="Arial" w:hAnsi="Arial" w:cs="Arial"/>
                <w:sz w:val="16"/>
                <w:szCs w:val="16"/>
              </w:rPr>
              <w:t>Joint Stock Company</w:t>
            </w:r>
          </w:p>
        </w:tc>
        <w:tc>
          <w:tcPr>
            <w:tcW w:w="1275" w:type="dxa"/>
            <w:vAlign w:val="bottom"/>
          </w:tcPr>
          <w:p w14:paraId="3D3F5D82" w14:textId="2AB530B9" w:rsidR="007A505B" w:rsidRPr="00F87287" w:rsidRDefault="002920DB" w:rsidP="00181F2D">
            <w:pPr>
              <w:jc w:val="center"/>
              <w:rPr>
                <w:rFonts w:ascii="Arial" w:hAnsi="Arial" w:cs="Arial"/>
                <w:color w:val="000000"/>
                <w:sz w:val="16"/>
                <w:szCs w:val="16"/>
                <w:cs/>
                <w:lang w:val="en-GB" w:bidi="th-TH"/>
              </w:rPr>
            </w:pPr>
            <w:r w:rsidRPr="00F87287">
              <w:rPr>
                <w:rFonts w:ascii="Arial" w:hAnsi="Arial" w:cs="Arial"/>
                <w:color w:val="000000"/>
                <w:sz w:val="16"/>
                <w:szCs w:val="16"/>
                <w:lang w:val="en-GB" w:bidi="th-TH"/>
              </w:rPr>
              <w:t>Vietnam</w:t>
            </w:r>
          </w:p>
        </w:tc>
        <w:tc>
          <w:tcPr>
            <w:tcW w:w="1560" w:type="dxa"/>
          </w:tcPr>
          <w:p w14:paraId="42F31167" w14:textId="66B6C355" w:rsidR="007A505B" w:rsidRPr="00F87287" w:rsidRDefault="00717498" w:rsidP="00865727">
            <w:pPr>
              <w:jc w:val="center"/>
              <w:rPr>
                <w:rFonts w:ascii="Arial" w:hAnsi="Arial" w:cs="Arial"/>
                <w:color w:val="000000"/>
                <w:sz w:val="16"/>
                <w:szCs w:val="16"/>
                <w:cs/>
                <w:lang w:bidi="th-TH"/>
              </w:rPr>
            </w:pPr>
            <w:r w:rsidRPr="00F87287">
              <w:rPr>
                <w:rFonts w:ascii="Arial" w:eastAsia="Arial Unicode MS" w:hAnsi="Arial" w:cs="Arial"/>
                <w:sz w:val="16"/>
                <w:szCs w:val="16"/>
                <w:lang w:bidi="th-TH"/>
              </w:rPr>
              <w:t>Industrial estate Development</w:t>
            </w:r>
          </w:p>
        </w:tc>
        <w:tc>
          <w:tcPr>
            <w:tcW w:w="1417" w:type="dxa"/>
            <w:vAlign w:val="bottom"/>
          </w:tcPr>
          <w:p w14:paraId="01EF79B5" w14:textId="77777777"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1,416,318</w:t>
            </w:r>
          </w:p>
        </w:tc>
        <w:tc>
          <w:tcPr>
            <w:tcW w:w="1418" w:type="dxa"/>
            <w:vAlign w:val="bottom"/>
          </w:tcPr>
          <w:p w14:paraId="5B1CCDB3" w14:textId="77777777"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1,416,318</w:t>
            </w:r>
          </w:p>
        </w:tc>
        <w:tc>
          <w:tcPr>
            <w:tcW w:w="990" w:type="dxa"/>
            <w:vAlign w:val="bottom"/>
          </w:tcPr>
          <w:p w14:paraId="7B0C27AA" w14:textId="389237DB"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35</w:t>
            </w:r>
            <w:r w:rsidR="00A40820">
              <w:rPr>
                <w:rFonts w:ascii="Arial" w:hAnsi="Arial" w:cs="Arial"/>
                <w:sz w:val="16"/>
                <w:szCs w:val="16"/>
              </w:rPr>
              <w:t>.00</w:t>
            </w:r>
          </w:p>
        </w:tc>
        <w:tc>
          <w:tcPr>
            <w:tcW w:w="913" w:type="dxa"/>
            <w:vAlign w:val="bottom"/>
          </w:tcPr>
          <w:p w14:paraId="1C5A9B39" w14:textId="3785EDE7" w:rsidR="007A505B" w:rsidRPr="00F87287" w:rsidRDefault="007A505B" w:rsidP="00181F2D">
            <w:pPr>
              <w:ind w:right="-72"/>
              <w:jc w:val="right"/>
              <w:rPr>
                <w:rFonts w:ascii="Arial" w:hAnsi="Arial" w:cs="Arial"/>
                <w:color w:val="000000"/>
                <w:sz w:val="16"/>
                <w:szCs w:val="16"/>
              </w:rPr>
            </w:pPr>
            <w:r w:rsidRPr="00F87287">
              <w:rPr>
                <w:rFonts w:ascii="Arial" w:hAnsi="Arial" w:cs="Arial"/>
                <w:sz w:val="16"/>
                <w:szCs w:val="16"/>
              </w:rPr>
              <w:t>35</w:t>
            </w:r>
            <w:r w:rsidR="00A40820">
              <w:rPr>
                <w:rFonts w:ascii="Arial" w:hAnsi="Arial" w:cs="Arial"/>
                <w:sz w:val="16"/>
                <w:szCs w:val="16"/>
              </w:rPr>
              <w:t>.00</w:t>
            </w:r>
          </w:p>
        </w:tc>
        <w:tc>
          <w:tcPr>
            <w:tcW w:w="911" w:type="dxa"/>
            <w:vAlign w:val="bottom"/>
          </w:tcPr>
          <w:p w14:paraId="5B0193ED" w14:textId="77777777"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bidi="th-TH"/>
              </w:rPr>
              <w:t>93.50</w:t>
            </w:r>
          </w:p>
        </w:tc>
        <w:tc>
          <w:tcPr>
            <w:tcW w:w="913" w:type="dxa"/>
            <w:vAlign w:val="bottom"/>
          </w:tcPr>
          <w:p w14:paraId="6694CA1B" w14:textId="77777777"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bidi="th-TH"/>
              </w:rPr>
              <w:t>93.50</w:t>
            </w:r>
          </w:p>
        </w:tc>
        <w:tc>
          <w:tcPr>
            <w:tcW w:w="911" w:type="dxa"/>
            <w:vAlign w:val="bottom"/>
          </w:tcPr>
          <w:p w14:paraId="751A53EF" w14:textId="2F64975B"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rPr>
              <w:t>6.5</w:t>
            </w:r>
            <w:r w:rsidR="00A40820">
              <w:rPr>
                <w:rFonts w:ascii="Arial" w:hAnsi="Arial" w:cs="Arial"/>
                <w:color w:val="000000"/>
                <w:sz w:val="16"/>
                <w:szCs w:val="16"/>
                <w:lang w:val="en-GB"/>
              </w:rPr>
              <w:t>0</w:t>
            </w:r>
          </w:p>
        </w:tc>
        <w:tc>
          <w:tcPr>
            <w:tcW w:w="916" w:type="dxa"/>
            <w:vAlign w:val="bottom"/>
          </w:tcPr>
          <w:p w14:paraId="0E12E7C5" w14:textId="3A7FD8A1"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rPr>
              <w:t>6.5</w:t>
            </w:r>
            <w:r w:rsidR="00A40820">
              <w:rPr>
                <w:rFonts w:ascii="Arial" w:hAnsi="Arial" w:cs="Arial"/>
                <w:color w:val="000000"/>
                <w:sz w:val="16"/>
                <w:szCs w:val="16"/>
                <w:lang w:val="en-GB"/>
              </w:rPr>
              <w:t>0</w:t>
            </w:r>
          </w:p>
        </w:tc>
        <w:tc>
          <w:tcPr>
            <w:tcW w:w="1015" w:type="dxa"/>
            <w:vAlign w:val="bottom"/>
          </w:tcPr>
          <w:p w14:paraId="0652326F" w14:textId="77777777"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sz w:val="16"/>
                <w:szCs w:val="16"/>
              </w:rPr>
              <w:t>811,449</w:t>
            </w:r>
          </w:p>
        </w:tc>
        <w:tc>
          <w:tcPr>
            <w:tcW w:w="1018" w:type="dxa"/>
            <w:vAlign w:val="bottom"/>
          </w:tcPr>
          <w:p w14:paraId="1A6572D7" w14:textId="77777777" w:rsidR="007A505B" w:rsidRPr="00C73E11" w:rsidRDefault="007A505B" w:rsidP="00181F2D">
            <w:pPr>
              <w:ind w:right="-72"/>
              <w:jc w:val="right"/>
              <w:rPr>
                <w:rFonts w:ascii="Arial" w:hAnsi="Arial" w:cs="Arial"/>
                <w:color w:val="000000"/>
                <w:sz w:val="16"/>
                <w:szCs w:val="16"/>
                <w:lang w:val="en-GB"/>
              </w:rPr>
            </w:pPr>
            <w:r w:rsidRPr="00C73E11">
              <w:rPr>
                <w:rFonts w:ascii="Arial" w:hAnsi="Arial" w:cs="Arial"/>
                <w:sz w:val="16"/>
                <w:szCs w:val="16"/>
              </w:rPr>
              <w:t>811,449</w:t>
            </w:r>
          </w:p>
        </w:tc>
      </w:tr>
      <w:tr w:rsidR="007A505B" w:rsidRPr="00C73E11" w14:paraId="4A1BDD7A" w14:textId="77777777" w:rsidTr="009544B5">
        <w:trPr>
          <w:trHeight w:val="20"/>
        </w:trPr>
        <w:tc>
          <w:tcPr>
            <w:tcW w:w="2142" w:type="dxa"/>
          </w:tcPr>
          <w:p w14:paraId="543DAEBF" w14:textId="77777777" w:rsidR="007A505B" w:rsidRPr="00F87287" w:rsidRDefault="007A505B" w:rsidP="00865727">
            <w:pPr>
              <w:ind w:left="57" w:hanging="129"/>
              <w:rPr>
                <w:rFonts w:ascii="Arial" w:hAnsi="Arial" w:cs="Arial"/>
                <w:color w:val="000000"/>
                <w:sz w:val="16"/>
                <w:szCs w:val="16"/>
                <w:cs/>
                <w:lang w:bidi="th-TH"/>
              </w:rPr>
            </w:pPr>
            <w:r w:rsidRPr="00F87287">
              <w:rPr>
                <w:rFonts w:ascii="Arial" w:hAnsi="Arial" w:cs="Arial"/>
                <w:sz w:val="16"/>
                <w:szCs w:val="16"/>
              </w:rPr>
              <w:t>Amata Township Long Thanh Company Limited</w:t>
            </w:r>
          </w:p>
        </w:tc>
        <w:tc>
          <w:tcPr>
            <w:tcW w:w="1275" w:type="dxa"/>
            <w:vAlign w:val="bottom"/>
          </w:tcPr>
          <w:p w14:paraId="5D65AF86" w14:textId="1B0038A8" w:rsidR="007A505B" w:rsidRPr="00F87287" w:rsidRDefault="002920DB" w:rsidP="00181F2D">
            <w:pPr>
              <w:jc w:val="center"/>
              <w:rPr>
                <w:rFonts w:ascii="Arial" w:hAnsi="Arial" w:cs="Arial"/>
                <w:color w:val="000000"/>
                <w:sz w:val="16"/>
                <w:szCs w:val="16"/>
                <w:cs/>
                <w:lang w:val="en-GB" w:bidi="th-TH"/>
              </w:rPr>
            </w:pPr>
            <w:r w:rsidRPr="00F87287">
              <w:rPr>
                <w:rFonts w:ascii="Arial" w:hAnsi="Arial" w:cs="Arial"/>
                <w:color w:val="000000"/>
                <w:sz w:val="16"/>
                <w:szCs w:val="16"/>
                <w:lang w:val="en-GB" w:bidi="th-TH"/>
              </w:rPr>
              <w:t>Vietnam</w:t>
            </w:r>
          </w:p>
        </w:tc>
        <w:tc>
          <w:tcPr>
            <w:tcW w:w="1560" w:type="dxa"/>
          </w:tcPr>
          <w:p w14:paraId="54689AFA" w14:textId="4839FEAB" w:rsidR="007A505B" w:rsidRPr="00F87287" w:rsidRDefault="00267262" w:rsidP="00865727">
            <w:pPr>
              <w:jc w:val="center"/>
              <w:rPr>
                <w:rFonts w:ascii="Arial" w:hAnsi="Arial" w:cs="Arial"/>
                <w:color w:val="000000"/>
                <w:sz w:val="16"/>
                <w:szCs w:val="16"/>
                <w:cs/>
                <w:lang w:bidi="th-TH"/>
              </w:rPr>
            </w:pPr>
            <w:r w:rsidRPr="00F87287">
              <w:rPr>
                <w:rFonts w:ascii="Arial" w:hAnsi="Arial" w:cs="Arial"/>
                <w:color w:val="000000"/>
                <w:sz w:val="16"/>
                <w:szCs w:val="16"/>
                <w:lang w:bidi="th-TH"/>
              </w:rPr>
              <w:t>Commercial area development</w:t>
            </w:r>
          </w:p>
        </w:tc>
        <w:tc>
          <w:tcPr>
            <w:tcW w:w="1417" w:type="dxa"/>
            <w:vAlign w:val="bottom"/>
          </w:tcPr>
          <w:p w14:paraId="4C0E388B" w14:textId="77777777"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1,390,132</w:t>
            </w:r>
          </w:p>
        </w:tc>
        <w:tc>
          <w:tcPr>
            <w:tcW w:w="1418" w:type="dxa"/>
            <w:vAlign w:val="bottom"/>
          </w:tcPr>
          <w:p w14:paraId="589C1086" w14:textId="77777777"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1,390,132</w:t>
            </w:r>
          </w:p>
        </w:tc>
        <w:tc>
          <w:tcPr>
            <w:tcW w:w="990" w:type="dxa"/>
            <w:vAlign w:val="bottom"/>
          </w:tcPr>
          <w:p w14:paraId="7632D153" w14:textId="2F1B4A40"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34</w:t>
            </w:r>
            <w:r w:rsidR="00A40820">
              <w:rPr>
                <w:rFonts w:ascii="Arial" w:hAnsi="Arial" w:cs="Arial"/>
                <w:sz w:val="16"/>
                <w:szCs w:val="16"/>
              </w:rPr>
              <w:t>.00</w:t>
            </w:r>
          </w:p>
        </w:tc>
        <w:tc>
          <w:tcPr>
            <w:tcW w:w="913" w:type="dxa"/>
            <w:vAlign w:val="bottom"/>
          </w:tcPr>
          <w:p w14:paraId="16954588" w14:textId="4304AB19" w:rsidR="007A505B" w:rsidRPr="00F87287" w:rsidRDefault="007A505B" w:rsidP="00181F2D">
            <w:pPr>
              <w:ind w:right="-72"/>
              <w:jc w:val="right"/>
              <w:rPr>
                <w:rFonts w:ascii="Arial" w:hAnsi="Arial" w:cs="Arial"/>
                <w:color w:val="000000"/>
                <w:sz w:val="16"/>
                <w:szCs w:val="16"/>
              </w:rPr>
            </w:pPr>
            <w:r w:rsidRPr="00F87287">
              <w:rPr>
                <w:rFonts w:ascii="Arial" w:hAnsi="Arial" w:cs="Arial"/>
                <w:sz w:val="16"/>
                <w:szCs w:val="16"/>
              </w:rPr>
              <w:t>34</w:t>
            </w:r>
            <w:r w:rsidR="00A40820">
              <w:rPr>
                <w:rFonts w:ascii="Arial" w:hAnsi="Arial" w:cs="Arial"/>
                <w:sz w:val="16"/>
                <w:szCs w:val="16"/>
              </w:rPr>
              <w:t>.00</w:t>
            </w:r>
          </w:p>
        </w:tc>
        <w:tc>
          <w:tcPr>
            <w:tcW w:w="911" w:type="dxa"/>
            <w:vAlign w:val="bottom"/>
          </w:tcPr>
          <w:p w14:paraId="779926EE" w14:textId="77777777"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rPr>
              <w:t>93.40</w:t>
            </w:r>
          </w:p>
        </w:tc>
        <w:tc>
          <w:tcPr>
            <w:tcW w:w="913" w:type="dxa"/>
            <w:vAlign w:val="bottom"/>
          </w:tcPr>
          <w:p w14:paraId="49775EF6" w14:textId="77777777"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rPr>
              <w:t>93.40</w:t>
            </w:r>
          </w:p>
        </w:tc>
        <w:tc>
          <w:tcPr>
            <w:tcW w:w="911" w:type="dxa"/>
            <w:vAlign w:val="bottom"/>
          </w:tcPr>
          <w:p w14:paraId="0382EFCB" w14:textId="64D3275B"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rPr>
              <w:t>6.6</w:t>
            </w:r>
            <w:r w:rsidR="00A40820">
              <w:rPr>
                <w:rFonts w:ascii="Arial" w:hAnsi="Arial" w:cs="Arial"/>
                <w:color w:val="000000"/>
                <w:sz w:val="16"/>
                <w:szCs w:val="16"/>
                <w:lang w:val="en-GB"/>
              </w:rPr>
              <w:t>0</w:t>
            </w:r>
          </w:p>
        </w:tc>
        <w:tc>
          <w:tcPr>
            <w:tcW w:w="916" w:type="dxa"/>
            <w:vAlign w:val="bottom"/>
          </w:tcPr>
          <w:p w14:paraId="5135EBDA" w14:textId="3BE59B2A"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rPr>
              <w:t>6.6</w:t>
            </w:r>
            <w:r w:rsidR="00A40820">
              <w:rPr>
                <w:rFonts w:ascii="Arial" w:hAnsi="Arial" w:cs="Arial"/>
                <w:color w:val="000000"/>
                <w:sz w:val="16"/>
                <w:szCs w:val="16"/>
                <w:lang w:val="en-GB"/>
              </w:rPr>
              <w:t>0</w:t>
            </w:r>
          </w:p>
        </w:tc>
        <w:tc>
          <w:tcPr>
            <w:tcW w:w="1015" w:type="dxa"/>
            <w:vAlign w:val="bottom"/>
          </w:tcPr>
          <w:p w14:paraId="1CA5F160" w14:textId="77777777"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sz w:val="16"/>
                <w:szCs w:val="16"/>
              </w:rPr>
              <w:t>644,131</w:t>
            </w:r>
          </w:p>
        </w:tc>
        <w:tc>
          <w:tcPr>
            <w:tcW w:w="1018" w:type="dxa"/>
            <w:vAlign w:val="bottom"/>
          </w:tcPr>
          <w:p w14:paraId="2529A7EC" w14:textId="77777777" w:rsidR="007A505B" w:rsidRPr="00C73E11" w:rsidRDefault="007A505B" w:rsidP="00181F2D">
            <w:pPr>
              <w:ind w:right="-72"/>
              <w:jc w:val="right"/>
              <w:rPr>
                <w:rFonts w:ascii="Arial" w:hAnsi="Arial" w:cs="Arial"/>
                <w:color w:val="000000"/>
                <w:sz w:val="16"/>
                <w:szCs w:val="16"/>
                <w:lang w:val="en-GB"/>
              </w:rPr>
            </w:pPr>
            <w:r w:rsidRPr="00C73E11">
              <w:rPr>
                <w:rFonts w:ascii="Arial" w:hAnsi="Arial" w:cs="Arial"/>
                <w:sz w:val="16"/>
                <w:szCs w:val="16"/>
              </w:rPr>
              <w:t>644,131</w:t>
            </w:r>
          </w:p>
        </w:tc>
      </w:tr>
      <w:tr w:rsidR="007A505B" w:rsidRPr="00C73E11" w14:paraId="5B333142" w14:textId="77777777" w:rsidTr="009544B5">
        <w:trPr>
          <w:trHeight w:val="20"/>
        </w:trPr>
        <w:tc>
          <w:tcPr>
            <w:tcW w:w="2142" w:type="dxa"/>
          </w:tcPr>
          <w:p w14:paraId="2A0C7BDF" w14:textId="77777777" w:rsidR="007A505B" w:rsidRPr="00F87287" w:rsidRDefault="007A505B" w:rsidP="00865727">
            <w:pPr>
              <w:ind w:left="57" w:hanging="129"/>
              <w:rPr>
                <w:rFonts w:ascii="Arial" w:hAnsi="Arial" w:cs="Arial"/>
                <w:color w:val="000000"/>
                <w:sz w:val="16"/>
                <w:szCs w:val="16"/>
                <w:cs/>
                <w:lang w:bidi="th-TH"/>
              </w:rPr>
            </w:pPr>
            <w:r w:rsidRPr="00F87287">
              <w:rPr>
                <w:rFonts w:ascii="Arial" w:hAnsi="Arial" w:cs="Arial"/>
                <w:sz w:val="16"/>
                <w:szCs w:val="16"/>
              </w:rPr>
              <w:t xml:space="preserve">Amata City Halong </w:t>
            </w:r>
            <w:r w:rsidRPr="00F87287">
              <w:rPr>
                <w:rFonts w:ascii="Arial" w:hAnsi="Arial" w:cs="Arial"/>
                <w:sz w:val="16"/>
                <w:szCs w:val="16"/>
                <w:cs/>
              </w:rPr>
              <w:br/>
            </w:r>
            <w:r w:rsidRPr="00F87287">
              <w:rPr>
                <w:rFonts w:ascii="Arial" w:hAnsi="Arial" w:cs="Arial"/>
                <w:sz w:val="16"/>
                <w:szCs w:val="16"/>
              </w:rPr>
              <w:t>Joint Stock Company</w:t>
            </w:r>
          </w:p>
        </w:tc>
        <w:tc>
          <w:tcPr>
            <w:tcW w:w="1275" w:type="dxa"/>
            <w:vAlign w:val="bottom"/>
          </w:tcPr>
          <w:p w14:paraId="3BF8D8BA" w14:textId="3BA0E528" w:rsidR="007A505B" w:rsidRPr="00F87287" w:rsidRDefault="002920DB" w:rsidP="00181F2D">
            <w:pPr>
              <w:jc w:val="center"/>
              <w:rPr>
                <w:rFonts w:ascii="Arial" w:hAnsi="Arial" w:cs="Arial"/>
                <w:color w:val="000000"/>
                <w:sz w:val="16"/>
                <w:szCs w:val="16"/>
                <w:cs/>
                <w:lang w:val="en-GB" w:bidi="th-TH"/>
              </w:rPr>
            </w:pPr>
            <w:r w:rsidRPr="00F87287">
              <w:rPr>
                <w:rFonts w:ascii="Arial" w:hAnsi="Arial" w:cs="Arial"/>
                <w:color w:val="000000"/>
                <w:sz w:val="16"/>
                <w:szCs w:val="16"/>
                <w:lang w:val="en-GB" w:bidi="th-TH"/>
              </w:rPr>
              <w:t>Vietnam</w:t>
            </w:r>
          </w:p>
        </w:tc>
        <w:tc>
          <w:tcPr>
            <w:tcW w:w="1560" w:type="dxa"/>
          </w:tcPr>
          <w:p w14:paraId="549F32AF" w14:textId="504AD33A" w:rsidR="007A505B" w:rsidRPr="00F87287" w:rsidRDefault="00717498" w:rsidP="00865727">
            <w:pPr>
              <w:jc w:val="center"/>
              <w:rPr>
                <w:rFonts w:ascii="Arial" w:hAnsi="Arial" w:cs="Arial"/>
                <w:color w:val="000000"/>
                <w:sz w:val="16"/>
                <w:szCs w:val="16"/>
                <w:cs/>
                <w:lang w:bidi="th-TH"/>
              </w:rPr>
            </w:pPr>
            <w:r w:rsidRPr="00F87287">
              <w:rPr>
                <w:rFonts w:ascii="Arial" w:eastAsia="Arial Unicode MS" w:hAnsi="Arial" w:cs="Arial"/>
                <w:sz w:val="16"/>
                <w:szCs w:val="16"/>
                <w:lang w:bidi="th-TH"/>
              </w:rPr>
              <w:t>Industrial estate Development</w:t>
            </w:r>
          </w:p>
        </w:tc>
        <w:tc>
          <w:tcPr>
            <w:tcW w:w="1417" w:type="dxa"/>
            <w:vAlign w:val="bottom"/>
          </w:tcPr>
          <w:p w14:paraId="7A68389D" w14:textId="77777777"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530,235</w:t>
            </w:r>
          </w:p>
        </w:tc>
        <w:tc>
          <w:tcPr>
            <w:tcW w:w="1418" w:type="dxa"/>
            <w:vAlign w:val="bottom"/>
          </w:tcPr>
          <w:p w14:paraId="0B50E576" w14:textId="77777777"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530,235</w:t>
            </w:r>
          </w:p>
        </w:tc>
        <w:tc>
          <w:tcPr>
            <w:tcW w:w="990" w:type="dxa"/>
            <w:vAlign w:val="bottom"/>
          </w:tcPr>
          <w:p w14:paraId="397F8E40" w14:textId="199750C4"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sz w:val="16"/>
                <w:szCs w:val="16"/>
              </w:rPr>
              <w:t>80</w:t>
            </w:r>
            <w:r w:rsidR="00A40820">
              <w:rPr>
                <w:rFonts w:ascii="Arial" w:hAnsi="Arial" w:cs="Arial"/>
                <w:sz w:val="16"/>
                <w:szCs w:val="16"/>
              </w:rPr>
              <w:t>.00</w:t>
            </w:r>
          </w:p>
        </w:tc>
        <w:tc>
          <w:tcPr>
            <w:tcW w:w="913" w:type="dxa"/>
            <w:vAlign w:val="bottom"/>
          </w:tcPr>
          <w:p w14:paraId="6D80F16F" w14:textId="49979A35" w:rsidR="007A505B" w:rsidRPr="00F87287" w:rsidRDefault="007A505B" w:rsidP="00181F2D">
            <w:pPr>
              <w:ind w:right="-72"/>
              <w:jc w:val="right"/>
              <w:rPr>
                <w:rFonts w:ascii="Arial" w:hAnsi="Arial" w:cs="Arial"/>
                <w:color w:val="000000"/>
                <w:sz w:val="16"/>
                <w:szCs w:val="16"/>
              </w:rPr>
            </w:pPr>
            <w:r w:rsidRPr="00F87287">
              <w:rPr>
                <w:rFonts w:ascii="Arial" w:hAnsi="Arial" w:cs="Arial"/>
                <w:sz w:val="16"/>
                <w:szCs w:val="16"/>
              </w:rPr>
              <w:t>80</w:t>
            </w:r>
            <w:r w:rsidR="00A40820">
              <w:rPr>
                <w:rFonts w:ascii="Arial" w:hAnsi="Arial" w:cs="Arial"/>
                <w:sz w:val="16"/>
                <w:szCs w:val="16"/>
              </w:rPr>
              <w:t>.00</w:t>
            </w:r>
          </w:p>
        </w:tc>
        <w:tc>
          <w:tcPr>
            <w:tcW w:w="911" w:type="dxa"/>
            <w:vAlign w:val="bottom"/>
          </w:tcPr>
          <w:p w14:paraId="06BB1468" w14:textId="5727D10D" w:rsidR="007A505B" w:rsidRPr="00F87287" w:rsidRDefault="007A505B" w:rsidP="00181F2D">
            <w:pPr>
              <w:ind w:right="-72"/>
              <w:jc w:val="right"/>
              <w:rPr>
                <w:rFonts w:ascii="Arial" w:hAnsi="Arial" w:cs="Arial"/>
                <w:color w:val="000000"/>
                <w:sz w:val="16"/>
                <w:szCs w:val="16"/>
                <w:lang w:bidi="th-TH"/>
              </w:rPr>
            </w:pPr>
            <w:r w:rsidRPr="00F87287">
              <w:rPr>
                <w:rFonts w:ascii="Arial" w:hAnsi="Arial" w:cs="Arial"/>
                <w:color w:val="000000"/>
                <w:sz w:val="16"/>
                <w:szCs w:val="16"/>
                <w:lang w:val="en-GB"/>
              </w:rPr>
              <w:t>80</w:t>
            </w:r>
            <w:r w:rsidR="00A40820">
              <w:rPr>
                <w:rFonts w:ascii="Arial" w:hAnsi="Arial" w:cs="Arial"/>
                <w:color w:val="000000"/>
                <w:sz w:val="16"/>
                <w:szCs w:val="16"/>
                <w:lang w:val="en-GB"/>
              </w:rPr>
              <w:t>.00</w:t>
            </w:r>
          </w:p>
        </w:tc>
        <w:tc>
          <w:tcPr>
            <w:tcW w:w="913" w:type="dxa"/>
            <w:vAlign w:val="bottom"/>
          </w:tcPr>
          <w:p w14:paraId="520A8E9B" w14:textId="1D25840B"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rPr>
              <w:t>80</w:t>
            </w:r>
            <w:r w:rsidR="00A40820">
              <w:rPr>
                <w:rFonts w:ascii="Arial" w:hAnsi="Arial" w:cs="Arial"/>
                <w:color w:val="000000"/>
                <w:sz w:val="16"/>
                <w:szCs w:val="16"/>
                <w:lang w:val="en-GB"/>
              </w:rPr>
              <w:t>.00</w:t>
            </w:r>
          </w:p>
        </w:tc>
        <w:tc>
          <w:tcPr>
            <w:tcW w:w="911" w:type="dxa"/>
            <w:vAlign w:val="bottom"/>
          </w:tcPr>
          <w:p w14:paraId="7A0DAC51" w14:textId="086885A1"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cs/>
                <w:lang w:val="en-GB" w:bidi="th-TH"/>
              </w:rPr>
              <w:t>20</w:t>
            </w:r>
            <w:r w:rsidR="00A40820">
              <w:rPr>
                <w:rFonts w:ascii="Arial" w:hAnsi="Arial" w:cs="Arial"/>
                <w:color w:val="000000"/>
                <w:sz w:val="16"/>
                <w:szCs w:val="16"/>
                <w:lang w:val="en-GB" w:bidi="th-TH"/>
              </w:rPr>
              <w:t>.00</w:t>
            </w:r>
          </w:p>
        </w:tc>
        <w:tc>
          <w:tcPr>
            <w:tcW w:w="916" w:type="dxa"/>
            <w:vAlign w:val="bottom"/>
          </w:tcPr>
          <w:p w14:paraId="7998A1B9" w14:textId="7AE25300"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color w:val="000000"/>
                <w:sz w:val="16"/>
                <w:szCs w:val="16"/>
                <w:lang w:val="en-GB" w:bidi="th-TH"/>
              </w:rPr>
              <w:t>20</w:t>
            </w:r>
            <w:r w:rsidR="00A40820">
              <w:rPr>
                <w:rFonts w:ascii="Arial" w:hAnsi="Arial" w:cs="Arial"/>
                <w:color w:val="000000"/>
                <w:sz w:val="16"/>
                <w:szCs w:val="16"/>
                <w:lang w:val="en-GB" w:bidi="th-TH"/>
              </w:rPr>
              <w:t>.00</w:t>
            </w:r>
          </w:p>
        </w:tc>
        <w:tc>
          <w:tcPr>
            <w:tcW w:w="1015" w:type="dxa"/>
            <w:tcBorders>
              <w:bottom w:val="single" w:sz="4" w:space="0" w:color="auto"/>
            </w:tcBorders>
            <w:vAlign w:val="bottom"/>
          </w:tcPr>
          <w:p w14:paraId="6F81319D" w14:textId="77777777" w:rsidR="007A505B" w:rsidRPr="00F87287" w:rsidRDefault="007A505B" w:rsidP="00181F2D">
            <w:pPr>
              <w:ind w:right="-72"/>
              <w:jc w:val="right"/>
              <w:rPr>
                <w:rFonts w:ascii="Arial" w:hAnsi="Arial" w:cs="Arial"/>
                <w:color w:val="000000"/>
                <w:sz w:val="16"/>
                <w:szCs w:val="16"/>
                <w:lang w:val="en-GB"/>
              </w:rPr>
            </w:pPr>
            <w:r w:rsidRPr="00F87287">
              <w:rPr>
                <w:rFonts w:ascii="Arial" w:hAnsi="Arial" w:cs="Arial"/>
                <w:sz w:val="16"/>
                <w:szCs w:val="16"/>
              </w:rPr>
              <w:t>611,145</w:t>
            </w:r>
          </w:p>
        </w:tc>
        <w:tc>
          <w:tcPr>
            <w:tcW w:w="1018" w:type="dxa"/>
            <w:tcBorders>
              <w:bottom w:val="single" w:sz="4" w:space="0" w:color="auto"/>
            </w:tcBorders>
            <w:vAlign w:val="bottom"/>
          </w:tcPr>
          <w:p w14:paraId="4A59342B" w14:textId="77777777" w:rsidR="007A505B" w:rsidRPr="00C73E11" w:rsidRDefault="007A505B" w:rsidP="00181F2D">
            <w:pPr>
              <w:ind w:right="-72"/>
              <w:jc w:val="right"/>
              <w:rPr>
                <w:rFonts w:ascii="Arial" w:hAnsi="Arial" w:cs="Arial"/>
                <w:color w:val="000000"/>
                <w:sz w:val="16"/>
                <w:szCs w:val="16"/>
                <w:lang w:val="en-GB"/>
              </w:rPr>
            </w:pPr>
            <w:r w:rsidRPr="00C73E11">
              <w:rPr>
                <w:rFonts w:ascii="Arial" w:hAnsi="Arial" w:cs="Arial"/>
                <w:sz w:val="16"/>
                <w:szCs w:val="16"/>
              </w:rPr>
              <w:t>611,145</w:t>
            </w:r>
          </w:p>
        </w:tc>
      </w:tr>
      <w:tr w:rsidR="00C73E11" w:rsidRPr="00C73E11" w14:paraId="7CA3140E" w14:textId="77777777" w:rsidTr="00C73E11">
        <w:trPr>
          <w:trHeight w:val="20"/>
        </w:trPr>
        <w:tc>
          <w:tcPr>
            <w:tcW w:w="2142" w:type="dxa"/>
          </w:tcPr>
          <w:p w14:paraId="019B2E0D" w14:textId="77777777" w:rsidR="00C73E11" w:rsidRPr="00F87287" w:rsidRDefault="00C73E11" w:rsidP="00865727">
            <w:pPr>
              <w:ind w:left="57" w:hanging="129"/>
              <w:rPr>
                <w:rFonts w:ascii="Arial" w:hAnsi="Arial" w:cs="Arial"/>
                <w:sz w:val="16"/>
                <w:szCs w:val="16"/>
              </w:rPr>
            </w:pPr>
          </w:p>
        </w:tc>
        <w:tc>
          <w:tcPr>
            <w:tcW w:w="1275" w:type="dxa"/>
          </w:tcPr>
          <w:p w14:paraId="39426AE3" w14:textId="77777777" w:rsidR="00C73E11" w:rsidRPr="00F87287" w:rsidRDefault="00C73E11" w:rsidP="00865727">
            <w:pPr>
              <w:jc w:val="center"/>
              <w:rPr>
                <w:rFonts w:ascii="Arial" w:hAnsi="Arial" w:cs="Arial"/>
                <w:color w:val="000000"/>
                <w:sz w:val="16"/>
                <w:szCs w:val="16"/>
                <w:lang w:val="en-GB" w:bidi="th-TH"/>
              </w:rPr>
            </w:pPr>
          </w:p>
        </w:tc>
        <w:tc>
          <w:tcPr>
            <w:tcW w:w="1560" w:type="dxa"/>
          </w:tcPr>
          <w:p w14:paraId="440B48DA" w14:textId="77777777" w:rsidR="00C73E11" w:rsidRPr="00F87287" w:rsidRDefault="00C73E11" w:rsidP="00865727">
            <w:pPr>
              <w:jc w:val="center"/>
              <w:rPr>
                <w:rFonts w:ascii="Arial" w:hAnsi="Arial" w:cs="Arial"/>
                <w:color w:val="000000"/>
                <w:sz w:val="16"/>
                <w:szCs w:val="16"/>
                <w:highlight w:val="yellow"/>
                <w:cs/>
                <w:lang w:bidi="th-TH"/>
              </w:rPr>
            </w:pPr>
          </w:p>
        </w:tc>
        <w:tc>
          <w:tcPr>
            <w:tcW w:w="1417" w:type="dxa"/>
          </w:tcPr>
          <w:p w14:paraId="7FF6B5F2" w14:textId="77777777" w:rsidR="00C73E11" w:rsidRPr="00F87287" w:rsidRDefault="00C73E11" w:rsidP="00865727">
            <w:pPr>
              <w:ind w:right="-72"/>
              <w:jc w:val="right"/>
              <w:rPr>
                <w:rFonts w:ascii="Arial" w:hAnsi="Arial" w:cs="Arial"/>
                <w:sz w:val="16"/>
                <w:szCs w:val="16"/>
              </w:rPr>
            </w:pPr>
          </w:p>
        </w:tc>
        <w:tc>
          <w:tcPr>
            <w:tcW w:w="1418" w:type="dxa"/>
          </w:tcPr>
          <w:p w14:paraId="36AF148D" w14:textId="77777777" w:rsidR="00C73E11" w:rsidRPr="00F87287" w:rsidRDefault="00C73E11" w:rsidP="00865727">
            <w:pPr>
              <w:ind w:right="-72"/>
              <w:jc w:val="right"/>
              <w:rPr>
                <w:rFonts w:ascii="Arial" w:hAnsi="Arial" w:cs="Arial"/>
                <w:sz w:val="16"/>
                <w:szCs w:val="16"/>
              </w:rPr>
            </w:pPr>
          </w:p>
        </w:tc>
        <w:tc>
          <w:tcPr>
            <w:tcW w:w="990" w:type="dxa"/>
          </w:tcPr>
          <w:p w14:paraId="75B44700" w14:textId="77777777" w:rsidR="00C73E11" w:rsidRPr="00F87287" w:rsidRDefault="00C73E11" w:rsidP="00865727">
            <w:pPr>
              <w:ind w:right="-72"/>
              <w:jc w:val="right"/>
              <w:rPr>
                <w:rFonts w:ascii="Arial" w:hAnsi="Arial" w:cs="Arial"/>
                <w:sz w:val="16"/>
                <w:szCs w:val="16"/>
              </w:rPr>
            </w:pPr>
          </w:p>
        </w:tc>
        <w:tc>
          <w:tcPr>
            <w:tcW w:w="913" w:type="dxa"/>
          </w:tcPr>
          <w:p w14:paraId="2014CCC7" w14:textId="77777777" w:rsidR="00C73E11" w:rsidRPr="00F87287" w:rsidRDefault="00C73E11" w:rsidP="00865727">
            <w:pPr>
              <w:ind w:right="-72"/>
              <w:jc w:val="right"/>
              <w:rPr>
                <w:rFonts w:ascii="Arial" w:hAnsi="Arial" w:cs="Arial"/>
                <w:sz w:val="16"/>
                <w:szCs w:val="16"/>
              </w:rPr>
            </w:pPr>
          </w:p>
        </w:tc>
        <w:tc>
          <w:tcPr>
            <w:tcW w:w="911" w:type="dxa"/>
          </w:tcPr>
          <w:p w14:paraId="5900B8D8" w14:textId="77777777" w:rsidR="00C73E11" w:rsidRPr="00F87287" w:rsidRDefault="00C73E11" w:rsidP="00865727">
            <w:pPr>
              <w:ind w:right="-72"/>
              <w:jc w:val="right"/>
              <w:rPr>
                <w:rFonts w:ascii="Arial" w:hAnsi="Arial" w:cs="Arial"/>
                <w:color w:val="000000"/>
                <w:sz w:val="16"/>
                <w:szCs w:val="16"/>
                <w:lang w:val="en-GB"/>
              </w:rPr>
            </w:pPr>
          </w:p>
        </w:tc>
        <w:tc>
          <w:tcPr>
            <w:tcW w:w="913" w:type="dxa"/>
          </w:tcPr>
          <w:p w14:paraId="0BC02C69" w14:textId="77777777" w:rsidR="00C73E11" w:rsidRPr="00F87287" w:rsidRDefault="00C73E11" w:rsidP="00865727">
            <w:pPr>
              <w:ind w:right="-72"/>
              <w:jc w:val="right"/>
              <w:rPr>
                <w:rFonts w:ascii="Arial" w:hAnsi="Arial" w:cs="Arial"/>
                <w:color w:val="000000"/>
                <w:sz w:val="16"/>
                <w:szCs w:val="16"/>
                <w:lang w:val="en-GB"/>
              </w:rPr>
            </w:pPr>
          </w:p>
        </w:tc>
        <w:tc>
          <w:tcPr>
            <w:tcW w:w="911" w:type="dxa"/>
          </w:tcPr>
          <w:p w14:paraId="667467DF" w14:textId="77777777" w:rsidR="00C73E11" w:rsidRPr="00F87287" w:rsidRDefault="00C73E11" w:rsidP="00865727">
            <w:pPr>
              <w:ind w:right="-72"/>
              <w:jc w:val="right"/>
              <w:rPr>
                <w:rFonts w:ascii="Arial" w:hAnsi="Arial" w:cs="Arial"/>
                <w:color w:val="000000"/>
                <w:sz w:val="16"/>
                <w:szCs w:val="16"/>
                <w:cs/>
                <w:lang w:val="en-GB" w:bidi="th-TH"/>
              </w:rPr>
            </w:pPr>
          </w:p>
        </w:tc>
        <w:tc>
          <w:tcPr>
            <w:tcW w:w="916" w:type="dxa"/>
          </w:tcPr>
          <w:p w14:paraId="1AC1CAE7" w14:textId="77777777" w:rsidR="00C73E11" w:rsidRPr="00F87287" w:rsidRDefault="00C73E11" w:rsidP="00865727">
            <w:pPr>
              <w:ind w:right="-72"/>
              <w:jc w:val="right"/>
              <w:rPr>
                <w:rFonts w:ascii="Arial" w:hAnsi="Arial" w:cs="Arial"/>
                <w:color w:val="000000"/>
                <w:sz w:val="16"/>
                <w:szCs w:val="16"/>
                <w:lang w:val="en-GB" w:bidi="th-TH"/>
              </w:rPr>
            </w:pPr>
          </w:p>
        </w:tc>
        <w:tc>
          <w:tcPr>
            <w:tcW w:w="1015" w:type="dxa"/>
            <w:tcBorders>
              <w:top w:val="single" w:sz="4" w:space="0" w:color="auto"/>
            </w:tcBorders>
          </w:tcPr>
          <w:p w14:paraId="1791C12F" w14:textId="77777777" w:rsidR="00C73E11" w:rsidRPr="00F87287" w:rsidRDefault="00C73E11" w:rsidP="00865727">
            <w:pPr>
              <w:ind w:right="-72"/>
              <w:jc w:val="right"/>
              <w:rPr>
                <w:rFonts w:ascii="Arial" w:hAnsi="Arial" w:cs="Arial"/>
                <w:sz w:val="16"/>
                <w:szCs w:val="16"/>
              </w:rPr>
            </w:pPr>
          </w:p>
        </w:tc>
        <w:tc>
          <w:tcPr>
            <w:tcW w:w="1018" w:type="dxa"/>
            <w:tcBorders>
              <w:top w:val="single" w:sz="4" w:space="0" w:color="auto"/>
            </w:tcBorders>
          </w:tcPr>
          <w:p w14:paraId="4DACE391" w14:textId="77777777" w:rsidR="00C73E11" w:rsidRPr="00C73E11" w:rsidRDefault="00C73E11" w:rsidP="00865727">
            <w:pPr>
              <w:ind w:right="-72"/>
              <w:jc w:val="right"/>
              <w:rPr>
                <w:rFonts w:ascii="Arial" w:hAnsi="Arial" w:cs="Arial"/>
                <w:sz w:val="16"/>
                <w:szCs w:val="16"/>
              </w:rPr>
            </w:pPr>
          </w:p>
        </w:tc>
      </w:tr>
      <w:tr w:rsidR="007A505B" w:rsidRPr="00C73E11" w14:paraId="7ABDA13A" w14:textId="77777777" w:rsidTr="00C73E11">
        <w:trPr>
          <w:trHeight w:val="20"/>
        </w:trPr>
        <w:tc>
          <w:tcPr>
            <w:tcW w:w="2142" w:type="dxa"/>
            <w:vAlign w:val="bottom"/>
          </w:tcPr>
          <w:p w14:paraId="55F5906F" w14:textId="2D44E3CB" w:rsidR="007A505B" w:rsidRPr="00F87287" w:rsidRDefault="00064270" w:rsidP="00865727">
            <w:pPr>
              <w:ind w:left="57" w:hanging="129"/>
              <w:rPr>
                <w:rFonts w:ascii="Arial" w:hAnsi="Arial" w:cs="Arial"/>
                <w:color w:val="000000"/>
                <w:sz w:val="16"/>
                <w:szCs w:val="16"/>
                <w:cs/>
                <w:lang w:bidi="th-TH"/>
              </w:rPr>
            </w:pPr>
            <w:r w:rsidRPr="00F87287">
              <w:rPr>
                <w:rFonts w:ascii="Arial" w:hAnsi="Arial" w:cs="Arial"/>
                <w:sz w:val="16"/>
                <w:szCs w:val="16"/>
              </w:rPr>
              <w:t>Total</w:t>
            </w:r>
          </w:p>
        </w:tc>
        <w:tc>
          <w:tcPr>
            <w:tcW w:w="1275" w:type="dxa"/>
          </w:tcPr>
          <w:p w14:paraId="48B2DBE6" w14:textId="77777777" w:rsidR="007A505B" w:rsidRPr="00F87287" w:rsidRDefault="007A505B" w:rsidP="00865727">
            <w:pPr>
              <w:jc w:val="center"/>
              <w:rPr>
                <w:rFonts w:ascii="Arial" w:hAnsi="Arial" w:cs="Arial"/>
                <w:color w:val="000000"/>
                <w:sz w:val="16"/>
                <w:szCs w:val="16"/>
                <w:lang w:val="en-GB" w:bidi="th-TH"/>
              </w:rPr>
            </w:pPr>
          </w:p>
        </w:tc>
        <w:tc>
          <w:tcPr>
            <w:tcW w:w="1560" w:type="dxa"/>
          </w:tcPr>
          <w:p w14:paraId="10AADDC6" w14:textId="77777777" w:rsidR="007A505B" w:rsidRPr="00F87287" w:rsidRDefault="007A505B" w:rsidP="00865727">
            <w:pPr>
              <w:jc w:val="center"/>
              <w:rPr>
                <w:rFonts w:ascii="Arial" w:hAnsi="Arial" w:cs="Arial"/>
                <w:color w:val="000000"/>
                <w:sz w:val="16"/>
                <w:szCs w:val="16"/>
                <w:cs/>
                <w:lang w:bidi="th-TH"/>
              </w:rPr>
            </w:pPr>
          </w:p>
        </w:tc>
        <w:tc>
          <w:tcPr>
            <w:tcW w:w="1417" w:type="dxa"/>
          </w:tcPr>
          <w:p w14:paraId="060AB8E5" w14:textId="77777777" w:rsidR="007A505B" w:rsidRPr="00F87287" w:rsidRDefault="007A505B" w:rsidP="00865727">
            <w:pPr>
              <w:ind w:right="-72"/>
              <w:jc w:val="right"/>
              <w:rPr>
                <w:rFonts w:ascii="Arial" w:hAnsi="Arial" w:cs="Arial"/>
                <w:color w:val="000000"/>
                <w:sz w:val="16"/>
                <w:szCs w:val="16"/>
                <w:lang w:bidi="th-TH"/>
              </w:rPr>
            </w:pPr>
          </w:p>
        </w:tc>
        <w:tc>
          <w:tcPr>
            <w:tcW w:w="1418" w:type="dxa"/>
          </w:tcPr>
          <w:p w14:paraId="6463D300" w14:textId="77777777" w:rsidR="007A505B" w:rsidRPr="00F87287" w:rsidRDefault="007A505B" w:rsidP="00865727">
            <w:pPr>
              <w:ind w:right="-72"/>
              <w:jc w:val="right"/>
              <w:rPr>
                <w:rFonts w:ascii="Arial" w:hAnsi="Arial" w:cs="Arial"/>
                <w:color w:val="000000"/>
                <w:sz w:val="16"/>
                <w:szCs w:val="16"/>
                <w:lang w:bidi="th-TH"/>
              </w:rPr>
            </w:pPr>
          </w:p>
        </w:tc>
        <w:tc>
          <w:tcPr>
            <w:tcW w:w="990" w:type="dxa"/>
          </w:tcPr>
          <w:p w14:paraId="64A28E79" w14:textId="77777777" w:rsidR="007A505B" w:rsidRPr="00F87287" w:rsidRDefault="007A505B" w:rsidP="00865727">
            <w:pPr>
              <w:ind w:right="-72"/>
              <w:jc w:val="right"/>
              <w:rPr>
                <w:rFonts w:ascii="Arial" w:hAnsi="Arial" w:cs="Arial"/>
                <w:color w:val="000000"/>
                <w:sz w:val="16"/>
                <w:szCs w:val="16"/>
                <w:lang w:bidi="th-TH"/>
              </w:rPr>
            </w:pPr>
          </w:p>
        </w:tc>
        <w:tc>
          <w:tcPr>
            <w:tcW w:w="913" w:type="dxa"/>
          </w:tcPr>
          <w:p w14:paraId="4B40B23D" w14:textId="77777777" w:rsidR="007A505B" w:rsidRPr="00F87287" w:rsidRDefault="007A505B" w:rsidP="00865727">
            <w:pPr>
              <w:ind w:right="-72"/>
              <w:jc w:val="right"/>
              <w:rPr>
                <w:rFonts w:ascii="Arial" w:hAnsi="Arial" w:cs="Arial"/>
                <w:color w:val="000000"/>
                <w:sz w:val="16"/>
                <w:szCs w:val="16"/>
              </w:rPr>
            </w:pPr>
          </w:p>
        </w:tc>
        <w:tc>
          <w:tcPr>
            <w:tcW w:w="911" w:type="dxa"/>
          </w:tcPr>
          <w:p w14:paraId="0C02B8C9" w14:textId="77777777" w:rsidR="007A505B" w:rsidRPr="00F87287" w:rsidRDefault="007A505B" w:rsidP="00865727">
            <w:pPr>
              <w:ind w:right="-72"/>
              <w:jc w:val="right"/>
              <w:rPr>
                <w:rFonts w:ascii="Arial" w:hAnsi="Arial" w:cs="Arial"/>
                <w:color w:val="000000"/>
                <w:sz w:val="16"/>
                <w:szCs w:val="16"/>
                <w:lang w:val="en-GB"/>
              </w:rPr>
            </w:pPr>
          </w:p>
        </w:tc>
        <w:tc>
          <w:tcPr>
            <w:tcW w:w="913" w:type="dxa"/>
          </w:tcPr>
          <w:p w14:paraId="5F77BCB4" w14:textId="77777777" w:rsidR="007A505B" w:rsidRPr="00F87287" w:rsidRDefault="007A505B" w:rsidP="00865727">
            <w:pPr>
              <w:ind w:right="-72"/>
              <w:jc w:val="right"/>
              <w:rPr>
                <w:rFonts w:ascii="Arial" w:hAnsi="Arial" w:cs="Arial"/>
                <w:color w:val="000000"/>
                <w:sz w:val="16"/>
                <w:szCs w:val="16"/>
                <w:lang w:val="en-GB"/>
              </w:rPr>
            </w:pPr>
          </w:p>
        </w:tc>
        <w:tc>
          <w:tcPr>
            <w:tcW w:w="911" w:type="dxa"/>
          </w:tcPr>
          <w:p w14:paraId="0F8F1C63" w14:textId="77777777" w:rsidR="007A505B" w:rsidRPr="00F87287" w:rsidRDefault="007A505B" w:rsidP="00865727">
            <w:pPr>
              <w:ind w:right="-72"/>
              <w:jc w:val="right"/>
              <w:rPr>
                <w:rFonts w:ascii="Arial" w:hAnsi="Arial" w:cs="Arial"/>
                <w:color w:val="000000"/>
                <w:sz w:val="16"/>
                <w:szCs w:val="16"/>
                <w:lang w:val="en-GB"/>
              </w:rPr>
            </w:pPr>
          </w:p>
        </w:tc>
        <w:tc>
          <w:tcPr>
            <w:tcW w:w="916" w:type="dxa"/>
          </w:tcPr>
          <w:p w14:paraId="0040B106" w14:textId="77777777" w:rsidR="007A505B" w:rsidRPr="00F87287" w:rsidRDefault="007A505B" w:rsidP="00865727">
            <w:pPr>
              <w:ind w:right="-72"/>
              <w:jc w:val="right"/>
              <w:rPr>
                <w:rFonts w:ascii="Arial" w:hAnsi="Arial" w:cs="Arial"/>
                <w:color w:val="000000"/>
                <w:sz w:val="16"/>
                <w:szCs w:val="16"/>
                <w:lang w:val="en-GB"/>
              </w:rPr>
            </w:pPr>
          </w:p>
        </w:tc>
        <w:tc>
          <w:tcPr>
            <w:tcW w:w="1015" w:type="dxa"/>
            <w:tcBorders>
              <w:bottom w:val="single" w:sz="4" w:space="0" w:color="auto"/>
            </w:tcBorders>
          </w:tcPr>
          <w:p w14:paraId="4CD3E95A" w14:textId="77777777" w:rsidR="007A505B" w:rsidRPr="00F87287" w:rsidRDefault="007A505B" w:rsidP="00865727">
            <w:pPr>
              <w:ind w:right="-72"/>
              <w:jc w:val="right"/>
              <w:rPr>
                <w:rFonts w:ascii="Arial" w:hAnsi="Arial" w:cs="Arial"/>
                <w:color w:val="000000"/>
                <w:sz w:val="16"/>
                <w:szCs w:val="16"/>
                <w:lang w:val="en-GB"/>
              </w:rPr>
            </w:pPr>
            <w:r w:rsidRPr="00F87287">
              <w:rPr>
                <w:rFonts w:ascii="Arial" w:hAnsi="Arial" w:cs="Arial"/>
                <w:color w:val="000000"/>
                <w:sz w:val="16"/>
                <w:szCs w:val="16"/>
                <w:lang w:val="en-GB"/>
              </w:rPr>
              <w:t>2,877,691</w:t>
            </w:r>
          </w:p>
        </w:tc>
        <w:tc>
          <w:tcPr>
            <w:tcW w:w="1018" w:type="dxa"/>
            <w:tcBorders>
              <w:bottom w:val="single" w:sz="4" w:space="0" w:color="auto"/>
            </w:tcBorders>
          </w:tcPr>
          <w:p w14:paraId="78AC080C" w14:textId="77777777" w:rsidR="007A505B" w:rsidRPr="00C73E11" w:rsidRDefault="007A505B" w:rsidP="00865727">
            <w:pPr>
              <w:ind w:right="-72"/>
              <w:jc w:val="right"/>
              <w:rPr>
                <w:rFonts w:ascii="Arial" w:hAnsi="Arial" w:cs="Arial"/>
                <w:color w:val="000000"/>
                <w:sz w:val="16"/>
                <w:szCs w:val="16"/>
                <w:lang w:val="en-GB"/>
              </w:rPr>
            </w:pPr>
            <w:r w:rsidRPr="00C73E11">
              <w:rPr>
                <w:rFonts w:ascii="Arial" w:hAnsi="Arial" w:cs="Arial"/>
                <w:color w:val="000000"/>
                <w:sz w:val="16"/>
                <w:szCs w:val="16"/>
                <w:lang w:val="en-GB"/>
              </w:rPr>
              <w:t>2,877,691</w:t>
            </w:r>
          </w:p>
        </w:tc>
      </w:tr>
    </w:tbl>
    <w:p w14:paraId="33050C14" w14:textId="12234F14" w:rsidR="00754B26" w:rsidRPr="000A3FEF" w:rsidRDefault="00754B26" w:rsidP="00865727">
      <w:pPr>
        <w:rPr>
          <w:rFonts w:ascii="Arial" w:eastAsia="Arial Unicode MS" w:hAnsi="Arial" w:cs="Arial"/>
          <w:sz w:val="18"/>
          <w:szCs w:val="18"/>
          <w:lang w:bidi="th-TH"/>
        </w:rPr>
      </w:pPr>
    </w:p>
    <w:p w14:paraId="0327EAE7" w14:textId="7F012483" w:rsidR="00D827B7" w:rsidRPr="002A1332" w:rsidRDefault="005258DA" w:rsidP="00865727">
      <w:pPr>
        <w:rPr>
          <w:rFonts w:ascii="Arial" w:hAnsi="Arial" w:cstheme="minorBidi"/>
          <w:sz w:val="18"/>
          <w:lang w:val="en-GB" w:bidi="th-TH"/>
        </w:rPr>
        <w:sectPr w:rsidR="00D827B7" w:rsidRPr="002A1332" w:rsidSect="00C73E11">
          <w:pgSz w:w="16840" w:h="11907" w:orient="landscape" w:code="9"/>
          <w:pgMar w:top="720" w:right="720" w:bottom="1728" w:left="720" w:header="706" w:footer="576" w:gutter="0"/>
          <w:cols w:space="720"/>
          <w:docGrid w:linePitch="360"/>
        </w:sectPr>
      </w:pPr>
      <w:r w:rsidRPr="005258DA">
        <w:rPr>
          <w:rFonts w:ascii="Arial" w:hAnsi="Arial" w:cs="Arial"/>
          <w:sz w:val="18"/>
          <w:szCs w:val="18"/>
          <w:lang w:val="en-GB"/>
        </w:rPr>
        <w:t>On</w:t>
      </w:r>
      <w:r w:rsidRPr="005258DA">
        <w:rPr>
          <w:rFonts w:ascii="Arial" w:hAnsi="Arial" w:cs="Arial" w:hint="cs"/>
          <w:sz w:val="18"/>
          <w:szCs w:val="18"/>
          <w:cs/>
          <w:lang w:val="en-GB" w:bidi="th-TH"/>
        </w:rPr>
        <w:t xml:space="preserve"> </w:t>
      </w:r>
      <w:r w:rsidRPr="005258DA">
        <w:rPr>
          <w:rFonts w:ascii="Arial" w:hAnsi="Arial" w:cs="Arial"/>
          <w:sz w:val="18"/>
          <w:szCs w:val="18"/>
          <w:lang w:val="en-GB"/>
        </w:rPr>
        <w:t>8 December 2025, Amata City Bienhoa Joint Stock Company registered a capital increase from retained earnings amounting to VND 54 billion (equivalent to Baht 72.42 million). However, this transaction had no impact on the consolidated financial statements.</w:t>
      </w:r>
    </w:p>
    <w:p w14:paraId="245BFB9D" w14:textId="77777777" w:rsidR="00F90C3D" w:rsidRPr="000A3FEF" w:rsidRDefault="00F90C3D" w:rsidP="00865727">
      <w:pPr>
        <w:rPr>
          <w:rFonts w:ascii="Arial" w:eastAsia="Arial Unicode MS" w:hAnsi="Arial" w:cs="Arial"/>
          <w:sz w:val="18"/>
          <w:szCs w:val="18"/>
          <w:lang w:bidi="th-TH"/>
        </w:rPr>
      </w:pPr>
    </w:p>
    <w:tbl>
      <w:tblPr>
        <w:tblW w:w="9459" w:type="dxa"/>
        <w:tblInd w:w="108" w:type="dxa"/>
        <w:tblLayout w:type="fixed"/>
        <w:tblLook w:val="01E0" w:firstRow="1" w:lastRow="1" w:firstColumn="1" w:lastColumn="1" w:noHBand="0" w:noVBand="0"/>
      </w:tblPr>
      <w:tblGrid>
        <w:gridCol w:w="2979"/>
        <w:gridCol w:w="1341"/>
        <w:gridCol w:w="1634"/>
        <w:gridCol w:w="697"/>
        <w:gridCol w:w="936"/>
        <w:gridCol w:w="936"/>
        <w:gridCol w:w="936"/>
      </w:tblGrid>
      <w:tr w:rsidR="00E7624E" w:rsidRPr="00C73E11" w14:paraId="11E842FA" w14:textId="77777777" w:rsidTr="00586F8D">
        <w:trPr>
          <w:trHeight w:val="20"/>
        </w:trPr>
        <w:tc>
          <w:tcPr>
            <w:tcW w:w="2979" w:type="dxa"/>
            <w:vAlign w:val="bottom"/>
          </w:tcPr>
          <w:p w14:paraId="6E1596D2" w14:textId="77777777" w:rsidR="00E7624E" w:rsidRPr="00586F8D" w:rsidRDefault="00E7624E" w:rsidP="00E7624E">
            <w:pPr>
              <w:ind w:left="44" w:hanging="130"/>
              <w:rPr>
                <w:rFonts w:ascii="Arial" w:hAnsi="Arial" w:cs="Arial"/>
                <w:b/>
                <w:bCs/>
                <w:color w:val="000000"/>
                <w:sz w:val="16"/>
                <w:szCs w:val="16"/>
                <w:rtl/>
                <w:cs/>
                <w:lang w:bidi="th-TH"/>
              </w:rPr>
            </w:pPr>
          </w:p>
        </w:tc>
        <w:tc>
          <w:tcPr>
            <w:tcW w:w="1341" w:type="dxa"/>
            <w:vMerge w:val="restart"/>
            <w:vAlign w:val="bottom"/>
          </w:tcPr>
          <w:p w14:paraId="591DDCAA" w14:textId="77777777" w:rsidR="00E7624E" w:rsidRPr="00C73E11" w:rsidRDefault="00E7624E" w:rsidP="00E7624E">
            <w:pPr>
              <w:jc w:val="center"/>
              <w:rPr>
                <w:rFonts w:ascii="Arial" w:eastAsia="Arial Unicode MS" w:hAnsi="Arial" w:cs="Arial"/>
                <w:b/>
                <w:bCs/>
                <w:spacing w:val="-6"/>
                <w:sz w:val="16"/>
                <w:szCs w:val="16"/>
                <w:lang w:bidi="th-TH"/>
              </w:rPr>
            </w:pPr>
            <w:r w:rsidRPr="00C73E11">
              <w:rPr>
                <w:rFonts w:ascii="Arial" w:eastAsia="Arial Unicode MS" w:hAnsi="Arial" w:cs="Arial"/>
                <w:b/>
                <w:bCs/>
                <w:spacing w:val="-6"/>
                <w:sz w:val="16"/>
                <w:szCs w:val="16"/>
                <w:lang w:bidi="th-TH"/>
              </w:rPr>
              <w:t xml:space="preserve">Country of </w:t>
            </w:r>
          </w:p>
          <w:p w14:paraId="4D47FB49" w14:textId="69A75240" w:rsidR="00E7624E" w:rsidRPr="00586F8D" w:rsidRDefault="00E7624E" w:rsidP="00E7624E">
            <w:pPr>
              <w:jc w:val="center"/>
              <w:rPr>
                <w:rFonts w:ascii="Arial" w:hAnsi="Arial" w:cs="Arial"/>
                <w:b/>
                <w:bCs/>
                <w:color w:val="000000"/>
                <w:sz w:val="16"/>
                <w:szCs w:val="16"/>
                <w:rtl/>
                <w:cs/>
              </w:rPr>
            </w:pPr>
            <w:r w:rsidRPr="00C73E11">
              <w:rPr>
                <w:rFonts w:ascii="Arial" w:eastAsia="Arial Unicode MS" w:hAnsi="Arial" w:cs="Arial"/>
                <w:b/>
                <w:bCs/>
                <w:spacing w:val="-8"/>
                <w:sz w:val="16"/>
                <w:szCs w:val="16"/>
                <w:lang w:bidi="th-TH"/>
              </w:rPr>
              <w:t>incorporation</w:t>
            </w:r>
          </w:p>
        </w:tc>
        <w:tc>
          <w:tcPr>
            <w:tcW w:w="1634" w:type="dxa"/>
            <w:vAlign w:val="bottom"/>
          </w:tcPr>
          <w:p w14:paraId="5D80093E" w14:textId="77777777" w:rsidR="00E7624E" w:rsidRPr="00586F8D" w:rsidRDefault="00E7624E" w:rsidP="00E7624E">
            <w:pPr>
              <w:jc w:val="center"/>
              <w:rPr>
                <w:rFonts w:ascii="Arial" w:hAnsi="Arial" w:cs="Arial"/>
                <w:b/>
                <w:bCs/>
                <w:color w:val="000000"/>
                <w:sz w:val="16"/>
                <w:szCs w:val="16"/>
              </w:rPr>
            </w:pPr>
          </w:p>
        </w:tc>
        <w:tc>
          <w:tcPr>
            <w:tcW w:w="1633" w:type="dxa"/>
            <w:gridSpan w:val="2"/>
            <w:tcBorders>
              <w:bottom w:val="single" w:sz="4" w:space="0" w:color="auto"/>
            </w:tcBorders>
            <w:vAlign w:val="bottom"/>
          </w:tcPr>
          <w:p w14:paraId="590BFF75" w14:textId="77777777" w:rsidR="00E7624E" w:rsidRPr="00064270" w:rsidRDefault="00E7624E" w:rsidP="00E7624E">
            <w:pPr>
              <w:jc w:val="center"/>
              <w:rPr>
                <w:rFonts w:ascii="Arial" w:eastAsia="Arial Unicode MS" w:hAnsi="Arial" w:cs="Arial"/>
                <w:b/>
                <w:bCs/>
                <w:spacing w:val="-6"/>
                <w:sz w:val="16"/>
                <w:szCs w:val="16"/>
                <w:lang w:bidi="th-TH"/>
              </w:rPr>
            </w:pPr>
            <w:r w:rsidRPr="00064270">
              <w:rPr>
                <w:rFonts w:ascii="Arial" w:eastAsia="Arial Unicode MS" w:hAnsi="Arial" w:cs="Arial"/>
                <w:b/>
                <w:bCs/>
                <w:spacing w:val="-6"/>
                <w:sz w:val="16"/>
                <w:szCs w:val="16"/>
                <w:lang w:bidi="th-TH"/>
              </w:rPr>
              <w:t>Ownership interests</w:t>
            </w:r>
          </w:p>
          <w:p w14:paraId="645BF2ED" w14:textId="3C541F7E" w:rsidR="00E7624E" w:rsidRPr="00586F8D" w:rsidRDefault="00E7624E" w:rsidP="00E7624E">
            <w:pPr>
              <w:jc w:val="center"/>
              <w:rPr>
                <w:rFonts w:ascii="Arial" w:hAnsi="Arial" w:cs="Arial"/>
                <w:b/>
                <w:bCs/>
                <w:color w:val="000000"/>
                <w:spacing w:val="-4"/>
                <w:sz w:val="16"/>
                <w:szCs w:val="16"/>
                <w:lang w:bidi="th-TH"/>
              </w:rPr>
            </w:pPr>
            <w:r w:rsidRPr="00064270">
              <w:rPr>
                <w:rFonts w:ascii="Arial" w:eastAsia="Arial Unicode MS" w:hAnsi="Arial" w:cs="Arial"/>
                <w:b/>
                <w:bCs/>
                <w:spacing w:val="-6"/>
                <w:sz w:val="16"/>
                <w:szCs w:val="16"/>
                <w:lang w:bidi="th-TH"/>
              </w:rPr>
              <w:t xml:space="preserve"> held by the group</w:t>
            </w:r>
          </w:p>
        </w:tc>
        <w:tc>
          <w:tcPr>
            <w:tcW w:w="1872" w:type="dxa"/>
            <w:gridSpan w:val="2"/>
            <w:tcBorders>
              <w:bottom w:val="single" w:sz="4" w:space="0" w:color="auto"/>
            </w:tcBorders>
          </w:tcPr>
          <w:p w14:paraId="466512CF" w14:textId="77777777" w:rsidR="00E7624E" w:rsidRPr="00064270" w:rsidRDefault="00E7624E" w:rsidP="00E7624E">
            <w:pPr>
              <w:jc w:val="center"/>
              <w:rPr>
                <w:rFonts w:ascii="Arial" w:eastAsia="Arial Unicode MS" w:hAnsi="Arial" w:cs="Arial"/>
                <w:b/>
                <w:bCs/>
                <w:spacing w:val="-6"/>
                <w:sz w:val="16"/>
                <w:szCs w:val="16"/>
                <w:lang w:bidi="th-TH"/>
              </w:rPr>
            </w:pPr>
            <w:r w:rsidRPr="00064270">
              <w:rPr>
                <w:rFonts w:ascii="Arial" w:eastAsia="Arial Unicode MS" w:hAnsi="Arial" w:cs="Arial"/>
                <w:b/>
                <w:bCs/>
                <w:spacing w:val="-6"/>
                <w:sz w:val="16"/>
                <w:szCs w:val="16"/>
                <w:lang w:bidi="th-TH"/>
              </w:rPr>
              <w:t>Ownership interests</w:t>
            </w:r>
          </w:p>
          <w:p w14:paraId="2E8F6D17" w14:textId="77777777" w:rsidR="00E7624E" w:rsidRPr="00064270" w:rsidRDefault="00E7624E" w:rsidP="00E7624E">
            <w:pPr>
              <w:jc w:val="center"/>
              <w:rPr>
                <w:rFonts w:ascii="Arial" w:eastAsia="Arial Unicode MS" w:hAnsi="Arial" w:cs="Arial"/>
                <w:b/>
                <w:bCs/>
                <w:spacing w:val="-6"/>
                <w:sz w:val="16"/>
                <w:szCs w:val="16"/>
                <w:lang w:bidi="th-TH"/>
              </w:rPr>
            </w:pPr>
            <w:r w:rsidRPr="00064270">
              <w:rPr>
                <w:rFonts w:ascii="Arial" w:eastAsia="Arial Unicode MS" w:hAnsi="Arial" w:cs="Arial"/>
                <w:b/>
                <w:bCs/>
                <w:spacing w:val="-6"/>
                <w:sz w:val="16"/>
                <w:szCs w:val="16"/>
                <w:lang w:bidi="th-TH"/>
              </w:rPr>
              <w:t xml:space="preserve"> held by</w:t>
            </w:r>
          </w:p>
          <w:p w14:paraId="352CC758" w14:textId="4F58C653" w:rsidR="00E7624E" w:rsidRPr="00586F8D" w:rsidRDefault="00E7624E" w:rsidP="00E7624E">
            <w:pPr>
              <w:ind w:left="-128" w:right="-19"/>
              <w:jc w:val="center"/>
              <w:rPr>
                <w:rFonts w:ascii="Arial" w:hAnsi="Arial" w:cs="Arial"/>
                <w:b/>
                <w:bCs/>
                <w:color w:val="000000"/>
                <w:spacing w:val="-4"/>
                <w:sz w:val="16"/>
                <w:szCs w:val="16"/>
                <w:rtl/>
                <w:cs/>
                <w:lang w:bidi="th-TH"/>
              </w:rPr>
            </w:pPr>
            <w:r w:rsidRPr="00064270">
              <w:rPr>
                <w:rFonts w:ascii="Arial" w:eastAsia="Arial Unicode MS" w:hAnsi="Arial" w:cs="Arial"/>
                <w:b/>
                <w:bCs/>
                <w:spacing w:val="-6"/>
                <w:sz w:val="16"/>
                <w:szCs w:val="16"/>
                <w:lang w:bidi="th-TH"/>
              </w:rPr>
              <w:t xml:space="preserve"> non-controlling interests</w:t>
            </w:r>
          </w:p>
        </w:tc>
      </w:tr>
      <w:tr w:rsidR="00E7624E" w:rsidRPr="00C73E11" w:rsidDel="00D96663" w14:paraId="1F52FE99" w14:textId="77777777" w:rsidTr="00586F8D">
        <w:trPr>
          <w:trHeight w:val="20"/>
        </w:trPr>
        <w:tc>
          <w:tcPr>
            <w:tcW w:w="2979" w:type="dxa"/>
            <w:vAlign w:val="bottom"/>
          </w:tcPr>
          <w:p w14:paraId="165E39A7" w14:textId="77777777" w:rsidR="00E7624E" w:rsidRPr="00586F8D" w:rsidRDefault="00E7624E" w:rsidP="00E7624E">
            <w:pPr>
              <w:ind w:left="44" w:hanging="130"/>
              <w:rPr>
                <w:rFonts w:ascii="Arial" w:hAnsi="Arial" w:cs="Arial"/>
                <w:b/>
                <w:bCs/>
                <w:color w:val="000000"/>
                <w:sz w:val="16"/>
                <w:szCs w:val="16"/>
                <w:rtl/>
                <w:cs/>
              </w:rPr>
            </w:pPr>
          </w:p>
        </w:tc>
        <w:tc>
          <w:tcPr>
            <w:tcW w:w="1341" w:type="dxa"/>
            <w:vMerge/>
            <w:vAlign w:val="bottom"/>
          </w:tcPr>
          <w:p w14:paraId="37D6846D" w14:textId="77777777" w:rsidR="00E7624E" w:rsidRPr="00586F8D" w:rsidDel="00D96663" w:rsidRDefault="00E7624E" w:rsidP="00E7624E">
            <w:pPr>
              <w:jc w:val="center"/>
              <w:rPr>
                <w:rFonts w:ascii="Arial" w:hAnsi="Arial" w:cs="Arial"/>
                <w:b/>
                <w:bCs/>
                <w:color w:val="000000"/>
                <w:sz w:val="16"/>
                <w:szCs w:val="16"/>
                <w:rtl/>
                <w:cs/>
              </w:rPr>
            </w:pPr>
          </w:p>
        </w:tc>
        <w:tc>
          <w:tcPr>
            <w:tcW w:w="1634" w:type="dxa"/>
          </w:tcPr>
          <w:p w14:paraId="3BA30B63" w14:textId="5EA357D8" w:rsidR="00E7624E" w:rsidRPr="00586F8D" w:rsidDel="00D96663" w:rsidRDefault="00E7624E" w:rsidP="00E7624E">
            <w:pPr>
              <w:jc w:val="center"/>
              <w:rPr>
                <w:rFonts w:ascii="Arial" w:hAnsi="Arial" w:cs="Arial"/>
                <w:b/>
                <w:bCs/>
                <w:color w:val="000000"/>
                <w:sz w:val="16"/>
                <w:szCs w:val="16"/>
              </w:rPr>
            </w:pPr>
          </w:p>
        </w:tc>
        <w:tc>
          <w:tcPr>
            <w:tcW w:w="697" w:type="dxa"/>
            <w:tcBorders>
              <w:top w:val="single" w:sz="4" w:space="0" w:color="auto"/>
            </w:tcBorders>
            <w:vAlign w:val="bottom"/>
          </w:tcPr>
          <w:p w14:paraId="78F89ADF" w14:textId="7F64426E" w:rsidR="00E7624E" w:rsidRPr="00586F8D" w:rsidDel="00D96663" w:rsidRDefault="00E7624E" w:rsidP="00E7624E">
            <w:pPr>
              <w:ind w:right="-72"/>
              <w:jc w:val="right"/>
              <w:rPr>
                <w:rFonts w:ascii="Arial" w:hAnsi="Arial" w:cs="Arial"/>
                <w:b/>
                <w:bCs/>
                <w:color w:val="000000"/>
                <w:sz w:val="16"/>
                <w:szCs w:val="16"/>
                <w:lang w:bidi="th-TH"/>
              </w:rPr>
            </w:pPr>
            <w:r w:rsidRPr="00586F8D">
              <w:rPr>
                <w:rFonts w:ascii="Arial" w:hAnsi="Arial" w:cs="Arial"/>
                <w:b/>
                <w:bCs/>
                <w:color w:val="000000"/>
                <w:sz w:val="16"/>
                <w:szCs w:val="16"/>
                <w:lang w:val="en-GB" w:bidi="th-TH"/>
              </w:rPr>
              <w:t>2025</w:t>
            </w:r>
          </w:p>
        </w:tc>
        <w:tc>
          <w:tcPr>
            <w:tcW w:w="936" w:type="dxa"/>
            <w:tcBorders>
              <w:top w:val="single" w:sz="4" w:space="0" w:color="auto"/>
            </w:tcBorders>
            <w:vAlign w:val="bottom"/>
          </w:tcPr>
          <w:p w14:paraId="745A48E8" w14:textId="5E267E7E" w:rsidR="00E7624E" w:rsidRPr="00586F8D" w:rsidDel="00D96663" w:rsidRDefault="00E7624E" w:rsidP="00E7624E">
            <w:pPr>
              <w:ind w:right="-72"/>
              <w:jc w:val="right"/>
              <w:rPr>
                <w:rFonts w:ascii="Arial" w:hAnsi="Arial" w:cs="Arial"/>
                <w:b/>
                <w:bCs/>
                <w:color w:val="000000"/>
                <w:sz w:val="16"/>
                <w:szCs w:val="16"/>
                <w:lang w:bidi="th-TH"/>
              </w:rPr>
            </w:pPr>
            <w:r w:rsidRPr="00586F8D">
              <w:rPr>
                <w:rFonts w:ascii="Arial" w:hAnsi="Arial" w:cs="Arial"/>
                <w:b/>
                <w:bCs/>
                <w:color w:val="000000"/>
                <w:sz w:val="16"/>
                <w:szCs w:val="16"/>
                <w:lang w:val="en-GB" w:bidi="th-TH"/>
              </w:rPr>
              <w:t>2024</w:t>
            </w:r>
          </w:p>
        </w:tc>
        <w:tc>
          <w:tcPr>
            <w:tcW w:w="936" w:type="dxa"/>
            <w:tcBorders>
              <w:top w:val="single" w:sz="4" w:space="0" w:color="auto"/>
            </w:tcBorders>
            <w:vAlign w:val="bottom"/>
          </w:tcPr>
          <w:p w14:paraId="46ABDBB3" w14:textId="4DC07A75" w:rsidR="00E7624E" w:rsidRPr="00586F8D" w:rsidDel="00D96663" w:rsidRDefault="00E7624E" w:rsidP="00E7624E">
            <w:pPr>
              <w:ind w:right="-72"/>
              <w:jc w:val="right"/>
              <w:rPr>
                <w:rFonts w:ascii="Arial" w:hAnsi="Arial" w:cs="Arial"/>
                <w:b/>
                <w:bCs/>
                <w:color w:val="000000"/>
                <w:sz w:val="16"/>
                <w:szCs w:val="16"/>
                <w:lang w:bidi="th-TH"/>
              </w:rPr>
            </w:pPr>
            <w:r w:rsidRPr="00586F8D">
              <w:rPr>
                <w:rFonts w:ascii="Arial" w:hAnsi="Arial" w:cs="Arial"/>
                <w:b/>
                <w:bCs/>
                <w:color w:val="000000"/>
                <w:sz w:val="16"/>
                <w:szCs w:val="16"/>
                <w:lang w:val="en-GB" w:bidi="th-TH"/>
              </w:rPr>
              <w:t>2025</w:t>
            </w:r>
          </w:p>
        </w:tc>
        <w:tc>
          <w:tcPr>
            <w:tcW w:w="936" w:type="dxa"/>
            <w:tcBorders>
              <w:top w:val="single" w:sz="4" w:space="0" w:color="auto"/>
            </w:tcBorders>
            <w:vAlign w:val="bottom"/>
          </w:tcPr>
          <w:p w14:paraId="4A183FC3" w14:textId="26374ABE" w:rsidR="00E7624E" w:rsidRPr="00586F8D" w:rsidDel="00D96663" w:rsidRDefault="00E7624E" w:rsidP="00E7624E">
            <w:pPr>
              <w:ind w:right="-72"/>
              <w:jc w:val="right"/>
              <w:rPr>
                <w:rFonts w:ascii="Arial" w:hAnsi="Arial" w:cs="Arial"/>
                <w:b/>
                <w:bCs/>
                <w:color w:val="000000"/>
                <w:sz w:val="16"/>
                <w:szCs w:val="16"/>
                <w:lang w:bidi="th-TH"/>
              </w:rPr>
            </w:pPr>
            <w:r w:rsidRPr="00586F8D">
              <w:rPr>
                <w:rFonts w:ascii="Arial" w:hAnsi="Arial" w:cs="Arial"/>
                <w:b/>
                <w:bCs/>
                <w:color w:val="000000"/>
                <w:sz w:val="16"/>
                <w:szCs w:val="16"/>
                <w:lang w:val="en-GB" w:bidi="th-TH"/>
              </w:rPr>
              <w:t>2024</w:t>
            </w:r>
          </w:p>
        </w:tc>
      </w:tr>
      <w:tr w:rsidR="00E7624E" w:rsidRPr="00C73E11" w14:paraId="75C78933" w14:textId="77777777" w:rsidTr="00586F8D">
        <w:trPr>
          <w:trHeight w:val="63"/>
        </w:trPr>
        <w:tc>
          <w:tcPr>
            <w:tcW w:w="2979" w:type="dxa"/>
            <w:tcBorders>
              <w:bottom w:val="single" w:sz="4" w:space="0" w:color="auto"/>
            </w:tcBorders>
            <w:vAlign w:val="bottom"/>
          </w:tcPr>
          <w:p w14:paraId="4DFDF67E" w14:textId="01B461BD" w:rsidR="00E7624E" w:rsidRPr="00586F8D" w:rsidRDefault="00E7624E" w:rsidP="00E7624E">
            <w:pPr>
              <w:ind w:left="44" w:hanging="130"/>
              <w:jc w:val="center"/>
              <w:rPr>
                <w:rFonts w:ascii="Arial" w:hAnsi="Arial" w:cs="Arial"/>
                <w:b/>
                <w:bCs/>
                <w:color w:val="000000"/>
                <w:sz w:val="16"/>
                <w:szCs w:val="16"/>
                <w:rtl/>
                <w:cs/>
              </w:rPr>
            </w:pPr>
            <w:r w:rsidRPr="00586F8D">
              <w:rPr>
                <w:rFonts w:ascii="Arial" w:hAnsi="Arial" w:cs="Arial"/>
                <w:b/>
                <w:bCs/>
                <w:color w:val="000000"/>
                <w:sz w:val="16"/>
                <w:szCs w:val="16"/>
                <w:lang w:bidi="th-TH"/>
              </w:rPr>
              <w:t>Company’s name</w:t>
            </w:r>
          </w:p>
        </w:tc>
        <w:tc>
          <w:tcPr>
            <w:tcW w:w="1341" w:type="dxa"/>
            <w:vMerge/>
            <w:tcBorders>
              <w:bottom w:val="single" w:sz="4" w:space="0" w:color="auto"/>
            </w:tcBorders>
            <w:vAlign w:val="bottom"/>
          </w:tcPr>
          <w:p w14:paraId="22E6217B" w14:textId="77777777" w:rsidR="00E7624E" w:rsidRPr="00586F8D" w:rsidRDefault="00E7624E" w:rsidP="00E7624E">
            <w:pPr>
              <w:jc w:val="center"/>
              <w:rPr>
                <w:rFonts w:ascii="Arial" w:hAnsi="Arial" w:cs="Arial"/>
                <w:b/>
                <w:bCs/>
                <w:color w:val="000000"/>
                <w:sz w:val="16"/>
                <w:szCs w:val="16"/>
              </w:rPr>
            </w:pPr>
          </w:p>
        </w:tc>
        <w:tc>
          <w:tcPr>
            <w:tcW w:w="1634" w:type="dxa"/>
            <w:tcBorders>
              <w:bottom w:val="single" w:sz="4" w:space="0" w:color="auto"/>
            </w:tcBorders>
          </w:tcPr>
          <w:p w14:paraId="719F4020" w14:textId="021C0F2C" w:rsidR="00E7624E" w:rsidRPr="00586F8D" w:rsidRDefault="00E7624E" w:rsidP="00E7624E">
            <w:pPr>
              <w:jc w:val="center"/>
              <w:rPr>
                <w:rFonts w:ascii="Arial" w:hAnsi="Arial" w:cs="Arial"/>
                <w:b/>
                <w:bCs/>
                <w:color w:val="000000"/>
                <w:sz w:val="16"/>
                <w:szCs w:val="16"/>
                <w:rtl/>
                <w:cs/>
              </w:rPr>
            </w:pPr>
            <w:r w:rsidRPr="00586F8D">
              <w:rPr>
                <w:rFonts w:ascii="Arial" w:hAnsi="Arial" w:cs="Arial"/>
                <w:b/>
                <w:bCs/>
                <w:color w:val="000000"/>
                <w:sz w:val="16"/>
                <w:szCs w:val="16"/>
                <w:lang w:bidi="th-TH"/>
              </w:rPr>
              <w:t>Nature of business</w:t>
            </w:r>
          </w:p>
        </w:tc>
        <w:tc>
          <w:tcPr>
            <w:tcW w:w="697" w:type="dxa"/>
            <w:tcBorders>
              <w:bottom w:val="single" w:sz="4" w:space="0" w:color="auto"/>
            </w:tcBorders>
            <w:vAlign w:val="bottom"/>
          </w:tcPr>
          <w:p w14:paraId="056C00AB" w14:textId="1BE71979" w:rsidR="00E7624E" w:rsidRPr="00586F8D" w:rsidRDefault="00E7624E" w:rsidP="00E7624E">
            <w:pPr>
              <w:ind w:right="-72"/>
              <w:jc w:val="right"/>
              <w:rPr>
                <w:rFonts w:ascii="Arial" w:hAnsi="Arial" w:cs="Arial"/>
                <w:b/>
                <w:bCs/>
                <w:color w:val="000000"/>
                <w:sz w:val="16"/>
                <w:szCs w:val="16"/>
                <w:cs/>
                <w:lang w:val="en-GB" w:bidi="th-TH"/>
              </w:rPr>
            </w:pPr>
            <w:r w:rsidRPr="00586F8D">
              <w:rPr>
                <w:rFonts w:ascii="Arial" w:hAnsi="Arial" w:cs="Arial"/>
                <w:b/>
                <w:bCs/>
                <w:color w:val="000000"/>
                <w:sz w:val="16"/>
                <w:szCs w:val="16"/>
                <w:lang w:val="en-GB" w:bidi="th-TH"/>
              </w:rPr>
              <w:t>%</w:t>
            </w:r>
          </w:p>
        </w:tc>
        <w:tc>
          <w:tcPr>
            <w:tcW w:w="936" w:type="dxa"/>
            <w:tcBorders>
              <w:bottom w:val="single" w:sz="4" w:space="0" w:color="auto"/>
            </w:tcBorders>
            <w:vAlign w:val="bottom"/>
          </w:tcPr>
          <w:p w14:paraId="1B62491C" w14:textId="37BC4024" w:rsidR="00E7624E" w:rsidRPr="00586F8D" w:rsidRDefault="00E7624E" w:rsidP="00E7624E">
            <w:pPr>
              <w:ind w:right="-72"/>
              <w:jc w:val="right"/>
              <w:rPr>
                <w:rFonts w:ascii="Arial" w:hAnsi="Arial" w:cs="Arial"/>
                <w:b/>
                <w:bCs/>
                <w:color w:val="000000"/>
                <w:sz w:val="16"/>
                <w:szCs w:val="16"/>
                <w:cs/>
                <w:lang w:val="en-GB" w:bidi="th-TH"/>
              </w:rPr>
            </w:pPr>
            <w:r w:rsidRPr="00586F8D">
              <w:rPr>
                <w:rFonts w:ascii="Arial" w:hAnsi="Arial" w:cs="Arial"/>
                <w:b/>
                <w:bCs/>
                <w:color w:val="000000"/>
                <w:sz w:val="16"/>
                <w:szCs w:val="16"/>
                <w:lang w:val="en-GB" w:bidi="th-TH"/>
              </w:rPr>
              <w:t>%</w:t>
            </w:r>
          </w:p>
        </w:tc>
        <w:tc>
          <w:tcPr>
            <w:tcW w:w="936" w:type="dxa"/>
            <w:tcBorders>
              <w:bottom w:val="single" w:sz="4" w:space="0" w:color="auto"/>
            </w:tcBorders>
            <w:vAlign w:val="bottom"/>
          </w:tcPr>
          <w:p w14:paraId="249B785D" w14:textId="22626B3D" w:rsidR="00E7624E" w:rsidRPr="00586F8D" w:rsidRDefault="00E7624E" w:rsidP="00E7624E">
            <w:pPr>
              <w:ind w:right="-72"/>
              <w:jc w:val="right"/>
              <w:rPr>
                <w:rFonts w:ascii="Arial" w:hAnsi="Arial" w:cs="Arial"/>
                <w:b/>
                <w:bCs/>
                <w:color w:val="000000"/>
                <w:sz w:val="16"/>
                <w:szCs w:val="16"/>
                <w:cs/>
                <w:lang w:val="en-GB" w:bidi="th-TH"/>
              </w:rPr>
            </w:pPr>
            <w:r w:rsidRPr="00586F8D">
              <w:rPr>
                <w:rFonts w:ascii="Arial" w:hAnsi="Arial" w:cs="Arial"/>
                <w:b/>
                <w:bCs/>
                <w:color w:val="000000"/>
                <w:sz w:val="16"/>
                <w:szCs w:val="16"/>
                <w:lang w:val="en-GB" w:bidi="th-TH"/>
              </w:rPr>
              <w:t>%</w:t>
            </w:r>
          </w:p>
        </w:tc>
        <w:tc>
          <w:tcPr>
            <w:tcW w:w="936" w:type="dxa"/>
            <w:tcBorders>
              <w:bottom w:val="single" w:sz="4" w:space="0" w:color="auto"/>
            </w:tcBorders>
            <w:vAlign w:val="bottom"/>
          </w:tcPr>
          <w:p w14:paraId="7B653C4E" w14:textId="2F20876C" w:rsidR="00E7624E" w:rsidRPr="00586F8D" w:rsidRDefault="00E7624E" w:rsidP="00E7624E">
            <w:pPr>
              <w:ind w:right="-72"/>
              <w:jc w:val="right"/>
              <w:rPr>
                <w:rFonts w:ascii="Arial" w:hAnsi="Arial" w:cs="Arial"/>
                <w:b/>
                <w:bCs/>
                <w:color w:val="000000"/>
                <w:sz w:val="16"/>
                <w:szCs w:val="16"/>
                <w:cs/>
                <w:lang w:val="en-GB" w:bidi="th-TH"/>
              </w:rPr>
            </w:pPr>
            <w:r w:rsidRPr="00586F8D">
              <w:rPr>
                <w:rFonts w:ascii="Arial" w:hAnsi="Arial" w:cs="Arial"/>
                <w:b/>
                <w:bCs/>
                <w:color w:val="000000"/>
                <w:sz w:val="16"/>
                <w:szCs w:val="16"/>
                <w:lang w:val="en-GB" w:bidi="th-TH"/>
              </w:rPr>
              <w:t>%</w:t>
            </w:r>
          </w:p>
        </w:tc>
      </w:tr>
      <w:tr w:rsidR="00D827B7" w:rsidRPr="00C73E11" w14:paraId="5D7A18DA" w14:textId="77777777" w:rsidTr="00586F8D">
        <w:trPr>
          <w:trHeight w:val="20"/>
        </w:trPr>
        <w:tc>
          <w:tcPr>
            <w:tcW w:w="2979" w:type="dxa"/>
            <w:tcBorders>
              <w:top w:val="single" w:sz="4" w:space="0" w:color="auto"/>
            </w:tcBorders>
          </w:tcPr>
          <w:p w14:paraId="02E755F4" w14:textId="77777777" w:rsidR="00D827B7" w:rsidRPr="00586F8D" w:rsidRDefault="00D827B7" w:rsidP="00C73E11">
            <w:pPr>
              <w:ind w:left="44" w:hanging="130"/>
              <w:rPr>
                <w:rFonts w:ascii="Arial" w:hAnsi="Arial" w:cs="Arial"/>
                <w:color w:val="000000"/>
                <w:sz w:val="16"/>
                <w:szCs w:val="16"/>
              </w:rPr>
            </w:pPr>
          </w:p>
        </w:tc>
        <w:tc>
          <w:tcPr>
            <w:tcW w:w="1341" w:type="dxa"/>
            <w:tcBorders>
              <w:top w:val="single" w:sz="4" w:space="0" w:color="auto"/>
            </w:tcBorders>
          </w:tcPr>
          <w:p w14:paraId="7FD91ED2" w14:textId="77777777" w:rsidR="00D827B7" w:rsidRPr="00586F8D" w:rsidRDefault="00D827B7" w:rsidP="00C73E11">
            <w:pPr>
              <w:jc w:val="center"/>
              <w:rPr>
                <w:rFonts w:ascii="Arial" w:hAnsi="Arial" w:cs="Arial"/>
                <w:color w:val="000000"/>
                <w:sz w:val="16"/>
                <w:szCs w:val="16"/>
              </w:rPr>
            </w:pPr>
          </w:p>
        </w:tc>
        <w:tc>
          <w:tcPr>
            <w:tcW w:w="1634" w:type="dxa"/>
            <w:tcBorders>
              <w:top w:val="single" w:sz="4" w:space="0" w:color="auto"/>
            </w:tcBorders>
          </w:tcPr>
          <w:p w14:paraId="47804C70" w14:textId="77777777" w:rsidR="00D827B7" w:rsidRPr="00586F8D" w:rsidRDefault="00D827B7" w:rsidP="00C73E11">
            <w:pPr>
              <w:jc w:val="center"/>
              <w:rPr>
                <w:rFonts w:ascii="Arial" w:hAnsi="Arial" w:cs="Arial"/>
                <w:color w:val="000000"/>
                <w:sz w:val="16"/>
                <w:szCs w:val="16"/>
              </w:rPr>
            </w:pPr>
          </w:p>
        </w:tc>
        <w:tc>
          <w:tcPr>
            <w:tcW w:w="697" w:type="dxa"/>
            <w:tcBorders>
              <w:top w:val="single" w:sz="4" w:space="0" w:color="auto"/>
            </w:tcBorders>
          </w:tcPr>
          <w:p w14:paraId="20012FB1" w14:textId="77777777" w:rsidR="00D827B7" w:rsidRPr="00586F8D" w:rsidRDefault="00D827B7" w:rsidP="00C73E11">
            <w:pPr>
              <w:ind w:right="-72"/>
              <w:jc w:val="right"/>
              <w:rPr>
                <w:rFonts w:ascii="Arial" w:hAnsi="Arial" w:cs="Arial"/>
                <w:color w:val="000000"/>
                <w:sz w:val="16"/>
                <w:szCs w:val="16"/>
              </w:rPr>
            </w:pPr>
          </w:p>
        </w:tc>
        <w:tc>
          <w:tcPr>
            <w:tcW w:w="936" w:type="dxa"/>
            <w:tcBorders>
              <w:top w:val="single" w:sz="4" w:space="0" w:color="auto"/>
            </w:tcBorders>
          </w:tcPr>
          <w:p w14:paraId="688F6C52" w14:textId="77777777" w:rsidR="00D827B7" w:rsidRPr="00586F8D" w:rsidRDefault="00D827B7" w:rsidP="00C73E11">
            <w:pPr>
              <w:ind w:right="-72"/>
              <w:jc w:val="right"/>
              <w:rPr>
                <w:rFonts w:ascii="Arial" w:hAnsi="Arial" w:cs="Arial"/>
                <w:color w:val="000000"/>
                <w:sz w:val="16"/>
                <w:szCs w:val="16"/>
              </w:rPr>
            </w:pPr>
          </w:p>
        </w:tc>
        <w:tc>
          <w:tcPr>
            <w:tcW w:w="936" w:type="dxa"/>
            <w:tcBorders>
              <w:top w:val="single" w:sz="4" w:space="0" w:color="auto"/>
            </w:tcBorders>
          </w:tcPr>
          <w:p w14:paraId="613B6984" w14:textId="77777777" w:rsidR="00D827B7" w:rsidRPr="00586F8D" w:rsidRDefault="00D827B7" w:rsidP="00C73E11">
            <w:pPr>
              <w:ind w:right="-72"/>
              <w:jc w:val="right"/>
              <w:rPr>
                <w:rFonts w:ascii="Arial" w:hAnsi="Arial" w:cs="Arial"/>
                <w:color w:val="000000"/>
                <w:sz w:val="16"/>
                <w:szCs w:val="16"/>
              </w:rPr>
            </w:pPr>
          </w:p>
        </w:tc>
        <w:tc>
          <w:tcPr>
            <w:tcW w:w="936" w:type="dxa"/>
            <w:tcBorders>
              <w:top w:val="single" w:sz="4" w:space="0" w:color="auto"/>
            </w:tcBorders>
          </w:tcPr>
          <w:p w14:paraId="3F4BE417" w14:textId="77777777" w:rsidR="00D827B7" w:rsidRPr="00586F8D" w:rsidRDefault="00D827B7" w:rsidP="00C73E11">
            <w:pPr>
              <w:ind w:right="-72"/>
              <w:jc w:val="right"/>
              <w:rPr>
                <w:rFonts w:ascii="Arial" w:hAnsi="Arial" w:cs="Arial"/>
                <w:color w:val="000000"/>
                <w:sz w:val="16"/>
                <w:szCs w:val="16"/>
              </w:rPr>
            </w:pPr>
          </w:p>
        </w:tc>
      </w:tr>
      <w:tr w:rsidR="00E7624E" w:rsidRPr="00C73E11" w14:paraId="02E1DD05" w14:textId="77777777" w:rsidTr="00E7624E">
        <w:trPr>
          <w:trHeight w:val="20"/>
        </w:trPr>
        <w:tc>
          <w:tcPr>
            <w:tcW w:w="5954" w:type="dxa"/>
            <w:gridSpan w:val="3"/>
          </w:tcPr>
          <w:p w14:paraId="7985ED89" w14:textId="5A6CB2A4" w:rsidR="00E7624E" w:rsidRPr="00586F8D" w:rsidRDefault="00E70771" w:rsidP="00E7624E">
            <w:pPr>
              <w:ind w:left="44" w:hanging="130"/>
              <w:rPr>
                <w:rFonts w:ascii="Arial" w:hAnsi="Arial" w:cs="Arial"/>
                <w:b/>
                <w:bCs/>
                <w:sz w:val="16"/>
                <w:szCs w:val="16"/>
                <w:lang w:val="en-GB" w:bidi="th-TH"/>
              </w:rPr>
            </w:pPr>
            <w:r w:rsidRPr="00586F8D">
              <w:rPr>
                <w:rFonts w:ascii="Arial" w:hAnsi="Arial" w:cs="Arial"/>
                <w:b/>
                <w:bCs/>
                <w:sz w:val="16"/>
                <w:szCs w:val="16"/>
                <w:lang w:val="en-GB" w:bidi="th-TH"/>
              </w:rPr>
              <w:t>Subsidiaries</w:t>
            </w:r>
            <w:r w:rsidR="00E7624E" w:rsidRPr="00586F8D">
              <w:rPr>
                <w:rFonts w:ascii="Arial" w:hAnsi="Arial" w:cs="Arial"/>
                <w:b/>
                <w:bCs/>
                <w:sz w:val="16"/>
                <w:szCs w:val="16"/>
                <w:lang w:val="en-GB" w:bidi="th-TH"/>
              </w:rPr>
              <w:t xml:space="preserve"> held by Amata City Long Thanh Joint Stock Company</w:t>
            </w:r>
          </w:p>
        </w:tc>
        <w:tc>
          <w:tcPr>
            <w:tcW w:w="697" w:type="dxa"/>
          </w:tcPr>
          <w:p w14:paraId="21F6A53F" w14:textId="77777777" w:rsidR="00E7624E" w:rsidRPr="00586F8D" w:rsidRDefault="00E7624E" w:rsidP="00C73E11">
            <w:pPr>
              <w:ind w:right="-72"/>
              <w:jc w:val="right"/>
              <w:rPr>
                <w:rFonts w:ascii="Arial" w:hAnsi="Arial" w:cs="Arial"/>
                <w:color w:val="000000"/>
                <w:sz w:val="16"/>
                <w:szCs w:val="16"/>
              </w:rPr>
            </w:pPr>
          </w:p>
        </w:tc>
        <w:tc>
          <w:tcPr>
            <w:tcW w:w="936" w:type="dxa"/>
          </w:tcPr>
          <w:p w14:paraId="0E2E1AC3" w14:textId="77777777" w:rsidR="00E7624E" w:rsidRPr="00586F8D" w:rsidRDefault="00E7624E" w:rsidP="00C73E11">
            <w:pPr>
              <w:ind w:right="-72"/>
              <w:jc w:val="right"/>
              <w:rPr>
                <w:rFonts w:ascii="Arial" w:hAnsi="Arial" w:cs="Arial"/>
                <w:color w:val="000000"/>
                <w:sz w:val="16"/>
                <w:szCs w:val="16"/>
              </w:rPr>
            </w:pPr>
          </w:p>
        </w:tc>
        <w:tc>
          <w:tcPr>
            <w:tcW w:w="936" w:type="dxa"/>
          </w:tcPr>
          <w:p w14:paraId="19C55926" w14:textId="77777777" w:rsidR="00E7624E" w:rsidRPr="00586F8D" w:rsidRDefault="00E7624E" w:rsidP="00C73E11">
            <w:pPr>
              <w:ind w:right="-72"/>
              <w:jc w:val="right"/>
              <w:rPr>
                <w:rFonts w:ascii="Arial" w:hAnsi="Arial" w:cs="Arial"/>
                <w:color w:val="000000"/>
                <w:sz w:val="16"/>
                <w:szCs w:val="16"/>
              </w:rPr>
            </w:pPr>
          </w:p>
        </w:tc>
        <w:tc>
          <w:tcPr>
            <w:tcW w:w="936" w:type="dxa"/>
          </w:tcPr>
          <w:p w14:paraId="42F9C405" w14:textId="77777777" w:rsidR="00E7624E" w:rsidRPr="00586F8D" w:rsidRDefault="00E7624E" w:rsidP="00C73E11">
            <w:pPr>
              <w:ind w:right="-72"/>
              <w:jc w:val="right"/>
              <w:rPr>
                <w:rFonts w:ascii="Arial" w:hAnsi="Arial" w:cs="Arial"/>
                <w:color w:val="000000"/>
                <w:sz w:val="16"/>
                <w:szCs w:val="16"/>
              </w:rPr>
            </w:pPr>
          </w:p>
        </w:tc>
      </w:tr>
      <w:tr w:rsidR="00D827B7" w:rsidRPr="00C73E11" w14:paraId="173A6818" w14:textId="77777777" w:rsidTr="00586F8D">
        <w:trPr>
          <w:trHeight w:val="20"/>
        </w:trPr>
        <w:tc>
          <w:tcPr>
            <w:tcW w:w="2979" w:type="dxa"/>
          </w:tcPr>
          <w:p w14:paraId="13E40D1F" w14:textId="77777777" w:rsidR="00D827B7" w:rsidRPr="00586F8D" w:rsidRDefault="00D827B7" w:rsidP="00C73E11">
            <w:pPr>
              <w:ind w:left="44" w:hanging="130"/>
              <w:rPr>
                <w:rFonts w:ascii="Arial" w:hAnsi="Arial" w:cs="Arial"/>
                <w:sz w:val="16"/>
                <w:szCs w:val="16"/>
              </w:rPr>
            </w:pPr>
          </w:p>
        </w:tc>
        <w:tc>
          <w:tcPr>
            <w:tcW w:w="1341" w:type="dxa"/>
          </w:tcPr>
          <w:p w14:paraId="2ED81BA1" w14:textId="77777777" w:rsidR="00D827B7" w:rsidRPr="00586F8D" w:rsidRDefault="00D827B7" w:rsidP="00C73E11">
            <w:pPr>
              <w:jc w:val="center"/>
              <w:rPr>
                <w:rFonts w:ascii="Arial" w:hAnsi="Arial" w:cs="Arial"/>
                <w:color w:val="000000"/>
                <w:sz w:val="16"/>
                <w:szCs w:val="16"/>
                <w:cs/>
                <w:lang w:val="en-GB" w:bidi="th-TH"/>
              </w:rPr>
            </w:pPr>
          </w:p>
        </w:tc>
        <w:tc>
          <w:tcPr>
            <w:tcW w:w="1634" w:type="dxa"/>
          </w:tcPr>
          <w:p w14:paraId="33A8C043" w14:textId="77777777" w:rsidR="00D827B7" w:rsidRPr="00586F8D" w:rsidRDefault="00D827B7" w:rsidP="00C73E11">
            <w:pPr>
              <w:jc w:val="center"/>
              <w:rPr>
                <w:rFonts w:ascii="Arial" w:hAnsi="Arial" w:cs="Arial"/>
                <w:color w:val="000000"/>
                <w:sz w:val="16"/>
                <w:szCs w:val="16"/>
                <w:cs/>
                <w:lang w:bidi="th-TH"/>
              </w:rPr>
            </w:pPr>
          </w:p>
        </w:tc>
        <w:tc>
          <w:tcPr>
            <w:tcW w:w="697" w:type="dxa"/>
            <w:vAlign w:val="bottom"/>
          </w:tcPr>
          <w:p w14:paraId="6BE49CD5" w14:textId="77777777" w:rsidR="00D827B7" w:rsidRPr="00586F8D" w:rsidRDefault="00D827B7" w:rsidP="00C73E11">
            <w:pPr>
              <w:tabs>
                <w:tab w:val="left" w:pos="384"/>
              </w:tabs>
              <w:ind w:right="-72"/>
              <w:jc w:val="right"/>
              <w:rPr>
                <w:rFonts w:ascii="Arial" w:hAnsi="Arial" w:cs="Arial"/>
                <w:color w:val="000000"/>
                <w:sz w:val="16"/>
                <w:szCs w:val="16"/>
                <w:lang w:bidi="th-TH"/>
              </w:rPr>
            </w:pPr>
          </w:p>
        </w:tc>
        <w:tc>
          <w:tcPr>
            <w:tcW w:w="936" w:type="dxa"/>
            <w:vAlign w:val="bottom"/>
          </w:tcPr>
          <w:p w14:paraId="3C61970F" w14:textId="77777777" w:rsidR="00D827B7" w:rsidRPr="00586F8D" w:rsidRDefault="00D827B7" w:rsidP="00C73E11">
            <w:pPr>
              <w:ind w:right="-72"/>
              <w:jc w:val="right"/>
              <w:rPr>
                <w:rFonts w:ascii="Arial" w:hAnsi="Arial" w:cs="Arial"/>
                <w:sz w:val="16"/>
                <w:szCs w:val="16"/>
              </w:rPr>
            </w:pPr>
          </w:p>
        </w:tc>
        <w:tc>
          <w:tcPr>
            <w:tcW w:w="936" w:type="dxa"/>
            <w:vAlign w:val="bottom"/>
          </w:tcPr>
          <w:p w14:paraId="06ECE1B6" w14:textId="77777777" w:rsidR="00D827B7" w:rsidRPr="00586F8D" w:rsidRDefault="00D827B7" w:rsidP="00C73E11">
            <w:pPr>
              <w:ind w:right="-72"/>
              <w:jc w:val="right"/>
              <w:rPr>
                <w:rFonts w:ascii="Arial" w:hAnsi="Arial" w:cs="Arial"/>
                <w:color w:val="000000"/>
                <w:sz w:val="16"/>
                <w:szCs w:val="16"/>
                <w:lang w:bidi="th-TH"/>
              </w:rPr>
            </w:pPr>
          </w:p>
        </w:tc>
        <w:tc>
          <w:tcPr>
            <w:tcW w:w="936" w:type="dxa"/>
            <w:vAlign w:val="bottom"/>
          </w:tcPr>
          <w:p w14:paraId="489BACA1" w14:textId="77777777" w:rsidR="00D827B7" w:rsidRPr="00586F8D" w:rsidRDefault="00D827B7" w:rsidP="00C73E11">
            <w:pPr>
              <w:ind w:right="-72"/>
              <w:jc w:val="right"/>
              <w:rPr>
                <w:rFonts w:ascii="Arial" w:hAnsi="Arial" w:cs="Arial"/>
                <w:color w:val="000000"/>
                <w:sz w:val="16"/>
                <w:szCs w:val="16"/>
              </w:rPr>
            </w:pPr>
          </w:p>
        </w:tc>
      </w:tr>
      <w:tr w:rsidR="00D827B7" w:rsidRPr="00C73E11" w14:paraId="1B33D1DF" w14:textId="77777777" w:rsidTr="00586F8D">
        <w:trPr>
          <w:trHeight w:val="20"/>
        </w:trPr>
        <w:tc>
          <w:tcPr>
            <w:tcW w:w="2979" w:type="dxa"/>
          </w:tcPr>
          <w:p w14:paraId="60813503" w14:textId="77777777" w:rsidR="00DD53C6" w:rsidRPr="00E075C1" w:rsidRDefault="00D827B7" w:rsidP="00C73E11">
            <w:pPr>
              <w:ind w:left="44" w:hanging="130"/>
              <w:rPr>
                <w:rFonts w:ascii="Arial" w:hAnsi="Arial" w:cs="Arial"/>
                <w:sz w:val="16"/>
                <w:szCs w:val="16"/>
              </w:rPr>
            </w:pPr>
            <w:r w:rsidRPr="00E075C1">
              <w:rPr>
                <w:rFonts w:ascii="Arial" w:hAnsi="Arial" w:cs="Arial"/>
                <w:sz w:val="16"/>
                <w:szCs w:val="16"/>
              </w:rPr>
              <w:t xml:space="preserve">Amata Service City Long Thanh 1 </w:t>
            </w:r>
          </w:p>
          <w:p w14:paraId="36B81EC3" w14:textId="2EB15B7A" w:rsidR="00D827B7" w:rsidRPr="00E075C1" w:rsidRDefault="00DD53C6" w:rsidP="00C73E11">
            <w:pPr>
              <w:ind w:left="44" w:hanging="130"/>
              <w:rPr>
                <w:rFonts w:ascii="Arial" w:hAnsi="Arial" w:cs="Arial"/>
                <w:color w:val="000000"/>
                <w:sz w:val="16"/>
                <w:szCs w:val="16"/>
                <w:rtl/>
                <w:cs/>
              </w:rPr>
            </w:pPr>
            <w:r w:rsidRPr="00E075C1">
              <w:rPr>
                <w:rFonts w:ascii="Arial" w:hAnsi="Arial" w:cs="Arial"/>
                <w:sz w:val="16"/>
                <w:szCs w:val="16"/>
              </w:rPr>
              <w:t xml:space="preserve">   </w:t>
            </w:r>
            <w:r w:rsidR="00D827B7" w:rsidRPr="00E075C1">
              <w:rPr>
                <w:rFonts w:ascii="Arial" w:hAnsi="Arial" w:cs="Arial"/>
                <w:sz w:val="16"/>
                <w:szCs w:val="16"/>
              </w:rPr>
              <w:t>Company Limited</w:t>
            </w:r>
          </w:p>
        </w:tc>
        <w:tc>
          <w:tcPr>
            <w:tcW w:w="1341" w:type="dxa"/>
          </w:tcPr>
          <w:p w14:paraId="5080E19A" w14:textId="5A105A71" w:rsidR="00D827B7" w:rsidRPr="00E075C1" w:rsidRDefault="00F87287" w:rsidP="00C73E11">
            <w:pPr>
              <w:jc w:val="center"/>
              <w:rPr>
                <w:rFonts w:ascii="Arial" w:hAnsi="Arial" w:cs="Arial"/>
                <w:color w:val="000000"/>
                <w:sz w:val="16"/>
                <w:szCs w:val="16"/>
                <w:cs/>
                <w:lang w:val="en-GB" w:bidi="th-TH"/>
              </w:rPr>
            </w:pPr>
            <w:r w:rsidRPr="00E075C1">
              <w:rPr>
                <w:rFonts w:ascii="Arial" w:hAnsi="Arial" w:cs="Arial"/>
                <w:color w:val="000000"/>
                <w:sz w:val="16"/>
                <w:szCs w:val="16"/>
                <w:lang w:val="en-GB" w:bidi="th-TH"/>
              </w:rPr>
              <w:t>Vietnam</w:t>
            </w:r>
          </w:p>
        </w:tc>
        <w:tc>
          <w:tcPr>
            <w:tcW w:w="1634" w:type="dxa"/>
          </w:tcPr>
          <w:p w14:paraId="7B5BA4B6" w14:textId="55DFB557" w:rsidR="00D827B7" w:rsidRPr="00E075C1" w:rsidRDefault="00F87287" w:rsidP="00C73E11">
            <w:pPr>
              <w:jc w:val="center"/>
              <w:rPr>
                <w:rFonts w:ascii="Arial" w:hAnsi="Arial" w:cs="Arial"/>
                <w:color w:val="000000"/>
                <w:sz w:val="16"/>
                <w:szCs w:val="16"/>
                <w:cs/>
                <w:lang w:bidi="th-TH"/>
              </w:rPr>
            </w:pPr>
            <w:r w:rsidRPr="00E075C1">
              <w:rPr>
                <w:rFonts w:ascii="Arial" w:hAnsi="Arial" w:cs="Arial"/>
                <w:color w:val="000000"/>
                <w:sz w:val="16"/>
                <w:szCs w:val="16"/>
                <w:lang w:bidi="th-TH"/>
              </w:rPr>
              <w:t>Commercial area development</w:t>
            </w:r>
          </w:p>
        </w:tc>
        <w:tc>
          <w:tcPr>
            <w:tcW w:w="697" w:type="dxa"/>
          </w:tcPr>
          <w:p w14:paraId="05CADD2C" w14:textId="77777777" w:rsidR="00D827B7" w:rsidRPr="00586F8D" w:rsidRDefault="00D827B7" w:rsidP="00C73E11">
            <w:pPr>
              <w:tabs>
                <w:tab w:val="left" w:pos="384"/>
              </w:tabs>
              <w:ind w:right="-72"/>
              <w:jc w:val="right"/>
              <w:rPr>
                <w:rFonts w:ascii="Arial" w:hAnsi="Arial" w:cs="Arial"/>
                <w:color w:val="000000"/>
                <w:sz w:val="16"/>
                <w:szCs w:val="16"/>
                <w:lang w:bidi="th-TH"/>
              </w:rPr>
            </w:pPr>
            <w:r w:rsidRPr="00586F8D">
              <w:rPr>
                <w:rFonts w:ascii="Arial" w:hAnsi="Arial" w:cs="Arial"/>
                <w:color w:val="000000"/>
                <w:sz w:val="16"/>
                <w:szCs w:val="16"/>
              </w:rPr>
              <w:t>51</w:t>
            </w:r>
          </w:p>
        </w:tc>
        <w:tc>
          <w:tcPr>
            <w:tcW w:w="936" w:type="dxa"/>
          </w:tcPr>
          <w:p w14:paraId="5293889F" w14:textId="77777777" w:rsidR="00D827B7" w:rsidRPr="00586F8D" w:rsidRDefault="00D827B7" w:rsidP="00C73E11">
            <w:pPr>
              <w:ind w:right="-72"/>
              <w:jc w:val="right"/>
              <w:rPr>
                <w:rFonts w:ascii="Arial" w:hAnsi="Arial" w:cs="Arial"/>
                <w:color w:val="000000"/>
                <w:sz w:val="16"/>
                <w:szCs w:val="16"/>
              </w:rPr>
            </w:pPr>
            <w:r w:rsidRPr="00586F8D">
              <w:rPr>
                <w:rFonts w:ascii="Arial" w:hAnsi="Arial" w:cs="Arial"/>
                <w:color w:val="000000"/>
                <w:sz w:val="16"/>
                <w:szCs w:val="16"/>
              </w:rPr>
              <w:t>51</w:t>
            </w:r>
          </w:p>
        </w:tc>
        <w:tc>
          <w:tcPr>
            <w:tcW w:w="936" w:type="dxa"/>
          </w:tcPr>
          <w:p w14:paraId="00ED18FA" w14:textId="77777777" w:rsidR="00D827B7" w:rsidRPr="00586F8D" w:rsidRDefault="00D827B7" w:rsidP="00C73E11">
            <w:pPr>
              <w:ind w:right="-72"/>
              <w:jc w:val="right"/>
              <w:rPr>
                <w:rFonts w:ascii="Arial" w:hAnsi="Arial" w:cs="Arial"/>
                <w:color w:val="000000"/>
                <w:sz w:val="16"/>
                <w:szCs w:val="16"/>
                <w:lang w:bidi="th-TH"/>
              </w:rPr>
            </w:pPr>
            <w:r w:rsidRPr="00586F8D">
              <w:rPr>
                <w:rFonts w:ascii="Arial" w:hAnsi="Arial" w:cs="Arial"/>
                <w:color w:val="000000"/>
                <w:sz w:val="16"/>
                <w:szCs w:val="16"/>
              </w:rPr>
              <w:t>49</w:t>
            </w:r>
          </w:p>
        </w:tc>
        <w:tc>
          <w:tcPr>
            <w:tcW w:w="936" w:type="dxa"/>
          </w:tcPr>
          <w:p w14:paraId="22E3E0CD" w14:textId="77777777" w:rsidR="00D827B7" w:rsidRPr="00586F8D" w:rsidRDefault="00D827B7" w:rsidP="00C73E11">
            <w:pPr>
              <w:ind w:right="-72"/>
              <w:jc w:val="right"/>
              <w:rPr>
                <w:rFonts w:ascii="Arial" w:hAnsi="Arial" w:cs="Arial"/>
                <w:color w:val="000000"/>
                <w:sz w:val="16"/>
                <w:szCs w:val="16"/>
              </w:rPr>
            </w:pPr>
            <w:r w:rsidRPr="00586F8D">
              <w:rPr>
                <w:rFonts w:ascii="Arial" w:hAnsi="Arial" w:cs="Arial"/>
                <w:color w:val="000000"/>
                <w:sz w:val="16"/>
                <w:szCs w:val="16"/>
              </w:rPr>
              <w:t>49</w:t>
            </w:r>
          </w:p>
        </w:tc>
      </w:tr>
      <w:tr w:rsidR="00D827B7" w:rsidRPr="00C73E11" w14:paraId="62A83610" w14:textId="77777777" w:rsidTr="00586F8D">
        <w:trPr>
          <w:trHeight w:val="20"/>
        </w:trPr>
        <w:tc>
          <w:tcPr>
            <w:tcW w:w="2979" w:type="dxa"/>
          </w:tcPr>
          <w:p w14:paraId="0FB8E7C8" w14:textId="77777777" w:rsidR="00DD53C6" w:rsidRPr="00E075C1" w:rsidRDefault="00D827B7" w:rsidP="00C73E11">
            <w:pPr>
              <w:ind w:left="44" w:hanging="130"/>
              <w:rPr>
                <w:rFonts w:ascii="Arial" w:hAnsi="Arial" w:cs="Arial"/>
                <w:sz w:val="16"/>
                <w:szCs w:val="16"/>
              </w:rPr>
            </w:pPr>
            <w:r w:rsidRPr="00E075C1">
              <w:rPr>
                <w:rFonts w:ascii="Arial" w:hAnsi="Arial" w:cs="Arial"/>
                <w:sz w:val="16"/>
                <w:szCs w:val="16"/>
              </w:rPr>
              <w:t xml:space="preserve">Amata Service City Long Thanh 2 </w:t>
            </w:r>
          </w:p>
          <w:p w14:paraId="2E071C3C" w14:textId="103760DB" w:rsidR="00D827B7" w:rsidRPr="00E075C1" w:rsidRDefault="00DD53C6" w:rsidP="00C73E11">
            <w:pPr>
              <w:ind w:left="44" w:hanging="130"/>
              <w:rPr>
                <w:rFonts w:ascii="Arial" w:hAnsi="Arial" w:cs="Arial"/>
                <w:color w:val="000000"/>
                <w:sz w:val="16"/>
                <w:szCs w:val="16"/>
                <w:cs/>
                <w:lang w:bidi="th-TH"/>
              </w:rPr>
            </w:pPr>
            <w:r w:rsidRPr="00E075C1">
              <w:rPr>
                <w:rFonts w:ascii="Arial" w:hAnsi="Arial" w:cs="Arial"/>
                <w:sz w:val="16"/>
                <w:szCs w:val="16"/>
              </w:rPr>
              <w:t xml:space="preserve">   </w:t>
            </w:r>
            <w:r w:rsidR="00D827B7" w:rsidRPr="00E075C1">
              <w:rPr>
                <w:rFonts w:ascii="Arial" w:hAnsi="Arial" w:cs="Arial"/>
                <w:sz w:val="16"/>
                <w:szCs w:val="16"/>
              </w:rPr>
              <w:t>Company Limited</w:t>
            </w:r>
          </w:p>
        </w:tc>
        <w:tc>
          <w:tcPr>
            <w:tcW w:w="1341" w:type="dxa"/>
          </w:tcPr>
          <w:p w14:paraId="61D2FF2D" w14:textId="02D244FA" w:rsidR="00D827B7" w:rsidRPr="00E075C1" w:rsidRDefault="00F87287" w:rsidP="00C73E11">
            <w:pPr>
              <w:jc w:val="center"/>
              <w:rPr>
                <w:rFonts w:ascii="Arial" w:hAnsi="Arial" w:cs="Arial"/>
                <w:color w:val="000000"/>
                <w:sz w:val="16"/>
                <w:szCs w:val="16"/>
                <w:cs/>
                <w:lang w:val="en-GB" w:bidi="th-TH"/>
              </w:rPr>
            </w:pPr>
            <w:r w:rsidRPr="00E075C1">
              <w:rPr>
                <w:rFonts w:ascii="Arial" w:hAnsi="Arial" w:cs="Arial"/>
                <w:color w:val="000000"/>
                <w:sz w:val="16"/>
                <w:szCs w:val="16"/>
                <w:lang w:val="en-GB" w:bidi="th-TH"/>
              </w:rPr>
              <w:t>Vietnam</w:t>
            </w:r>
          </w:p>
        </w:tc>
        <w:tc>
          <w:tcPr>
            <w:tcW w:w="1634" w:type="dxa"/>
          </w:tcPr>
          <w:p w14:paraId="76944D94" w14:textId="6DE49F68" w:rsidR="00D827B7" w:rsidRPr="00E075C1" w:rsidRDefault="00F87287" w:rsidP="00C73E11">
            <w:pPr>
              <w:jc w:val="center"/>
              <w:rPr>
                <w:rFonts w:ascii="Arial" w:hAnsi="Arial" w:cs="Arial"/>
                <w:color w:val="000000"/>
                <w:sz w:val="16"/>
                <w:szCs w:val="16"/>
                <w:cs/>
                <w:lang w:bidi="th-TH"/>
              </w:rPr>
            </w:pPr>
            <w:r w:rsidRPr="00E075C1">
              <w:rPr>
                <w:rFonts w:ascii="Arial" w:hAnsi="Arial" w:cs="Arial"/>
                <w:color w:val="000000"/>
                <w:sz w:val="16"/>
                <w:szCs w:val="16"/>
                <w:lang w:bidi="th-TH"/>
              </w:rPr>
              <w:t>Commercial area development</w:t>
            </w:r>
          </w:p>
        </w:tc>
        <w:tc>
          <w:tcPr>
            <w:tcW w:w="697" w:type="dxa"/>
          </w:tcPr>
          <w:p w14:paraId="32712266" w14:textId="77777777" w:rsidR="00D827B7" w:rsidRPr="00586F8D" w:rsidRDefault="00D827B7" w:rsidP="00C73E11">
            <w:pPr>
              <w:ind w:right="-72"/>
              <w:jc w:val="right"/>
              <w:rPr>
                <w:rFonts w:ascii="Arial" w:hAnsi="Arial" w:cs="Arial"/>
                <w:color w:val="000000"/>
                <w:sz w:val="16"/>
                <w:szCs w:val="16"/>
                <w:lang w:bidi="th-TH"/>
              </w:rPr>
            </w:pPr>
            <w:r w:rsidRPr="00586F8D">
              <w:rPr>
                <w:rFonts w:ascii="Arial" w:hAnsi="Arial" w:cs="Arial"/>
                <w:color w:val="000000"/>
                <w:sz w:val="16"/>
                <w:szCs w:val="16"/>
              </w:rPr>
              <w:t>51</w:t>
            </w:r>
          </w:p>
        </w:tc>
        <w:tc>
          <w:tcPr>
            <w:tcW w:w="936" w:type="dxa"/>
          </w:tcPr>
          <w:p w14:paraId="394171CE" w14:textId="77777777" w:rsidR="00D827B7" w:rsidRPr="00586F8D" w:rsidRDefault="00D827B7" w:rsidP="00C73E11">
            <w:pPr>
              <w:ind w:right="-72"/>
              <w:jc w:val="right"/>
              <w:rPr>
                <w:rFonts w:ascii="Arial" w:hAnsi="Arial" w:cs="Arial"/>
                <w:color w:val="000000"/>
                <w:sz w:val="16"/>
                <w:szCs w:val="16"/>
              </w:rPr>
            </w:pPr>
            <w:r w:rsidRPr="00586F8D">
              <w:rPr>
                <w:rFonts w:ascii="Arial" w:hAnsi="Arial" w:cs="Arial"/>
                <w:color w:val="000000"/>
                <w:sz w:val="16"/>
                <w:szCs w:val="16"/>
              </w:rPr>
              <w:t>51</w:t>
            </w:r>
          </w:p>
        </w:tc>
        <w:tc>
          <w:tcPr>
            <w:tcW w:w="936" w:type="dxa"/>
          </w:tcPr>
          <w:p w14:paraId="1EB7C201" w14:textId="77777777" w:rsidR="00D827B7" w:rsidRPr="00586F8D" w:rsidRDefault="00D827B7" w:rsidP="00C73E11">
            <w:pPr>
              <w:ind w:right="-72"/>
              <w:jc w:val="right"/>
              <w:rPr>
                <w:rFonts w:ascii="Arial" w:hAnsi="Arial" w:cs="Arial"/>
                <w:color w:val="000000"/>
                <w:sz w:val="16"/>
                <w:szCs w:val="16"/>
                <w:lang w:val="en-GB"/>
              </w:rPr>
            </w:pPr>
            <w:r w:rsidRPr="00586F8D">
              <w:rPr>
                <w:rFonts w:ascii="Arial" w:hAnsi="Arial" w:cs="Arial"/>
                <w:color w:val="000000"/>
                <w:sz w:val="16"/>
                <w:szCs w:val="16"/>
                <w:lang w:val="en-GB"/>
              </w:rPr>
              <w:t>49</w:t>
            </w:r>
          </w:p>
        </w:tc>
        <w:tc>
          <w:tcPr>
            <w:tcW w:w="936" w:type="dxa"/>
          </w:tcPr>
          <w:p w14:paraId="0A9A75DC" w14:textId="77777777" w:rsidR="00D827B7" w:rsidRPr="00586F8D" w:rsidRDefault="00D827B7" w:rsidP="00C73E11">
            <w:pPr>
              <w:ind w:right="-72"/>
              <w:jc w:val="right"/>
              <w:rPr>
                <w:rFonts w:ascii="Arial" w:hAnsi="Arial" w:cs="Arial"/>
                <w:color w:val="000000"/>
                <w:sz w:val="16"/>
                <w:szCs w:val="16"/>
                <w:lang w:val="en-GB"/>
              </w:rPr>
            </w:pPr>
            <w:r w:rsidRPr="00586F8D">
              <w:rPr>
                <w:rFonts w:ascii="Arial" w:hAnsi="Arial" w:cs="Arial"/>
                <w:color w:val="000000"/>
                <w:sz w:val="16"/>
                <w:szCs w:val="16"/>
                <w:lang w:val="en-GB"/>
              </w:rPr>
              <w:t>49</w:t>
            </w:r>
          </w:p>
        </w:tc>
      </w:tr>
    </w:tbl>
    <w:p w14:paraId="692F0BE0" w14:textId="77777777" w:rsidR="00C73E11" w:rsidRPr="005502CF" w:rsidRDefault="00C73E11" w:rsidP="00865727">
      <w:pPr>
        <w:widowControl w:val="0"/>
        <w:tabs>
          <w:tab w:val="left" w:pos="540"/>
        </w:tabs>
        <w:jc w:val="thaiDistribute"/>
        <w:rPr>
          <w:rFonts w:ascii="Arial" w:eastAsia="DengXian" w:hAnsi="Arial" w:cs="Arial"/>
          <w:sz w:val="18"/>
          <w:szCs w:val="18"/>
          <w:highlight w:val="yellow"/>
          <w:lang w:eastAsia="zh-CN" w:bidi="th-TH"/>
        </w:rPr>
      </w:pPr>
    </w:p>
    <w:p w14:paraId="127923AE" w14:textId="7512660C" w:rsidR="00174009" w:rsidRPr="005977C2" w:rsidRDefault="00174009" w:rsidP="00C73E11">
      <w:pPr>
        <w:widowControl w:val="0"/>
        <w:tabs>
          <w:tab w:val="left" w:pos="540"/>
        </w:tabs>
        <w:ind w:left="540" w:hanging="540"/>
        <w:jc w:val="thaiDistribute"/>
        <w:rPr>
          <w:rFonts w:ascii="Arial" w:eastAsia="DengXian" w:hAnsi="Arial" w:cs="Arial"/>
          <w:b/>
          <w:bCs/>
          <w:sz w:val="18"/>
          <w:szCs w:val="18"/>
          <w:lang w:val="en-GB" w:eastAsia="zh-CN" w:bidi="th-TH"/>
        </w:rPr>
      </w:pPr>
      <w:r w:rsidRPr="005977C2">
        <w:rPr>
          <w:rFonts w:ascii="Arial" w:eastAsia="DengXian" w:hAnsi="Arial" w:cs="Arial"/>
          <w:b/>
          <w:bCs/>
          <w:sz w:val="18"/>
          <w:szCs w:val="18"/>
          <w:lang w:eastAsia="zh-CN" w:bidi="th-TH"/>
        </w:rPr>
        <w:t>14.1</w:t>
      </w:r>
      <w:r w:rsidRPr="005977C2">
        <w:rPr>
          <w:rFonts w:ascii="Arial" w:eastAsia="DengXian" w:hAnsi="Arial" w:cs="Arial"/>
          <w:b/>
          <w:bCs/>
          <w:sz w:val="18"/>
          <w:szCs w:val="18"/>
          <w:cs/>
          <w:lang w:eastAsia="zh-CN" w:bidi="th-TH"/>
        </w:rPr>
        <w:tab/>
      </w:r>
      <w:r w:rsidR="00E7624E" w:rsidRPr="005977C2">
        <w:rPr>
          <w:rFonts w:ascii="Arial" w:eastAsia="DengXian" w:hAnsi="Arial" w:cs="Arial"/>
          <w:b/>
          <w:bCs/>
          <w:sz w:val="18"/>
          <w:szCs w:val="18"/>
          <w:lang w:val="en-GB" w:eastAsia="zh-CN" w:bidi="th-TH"/>
        </w:rPr>
        <w:t>Dividend received during the year</w:t>
      </w:r>
    </w:p>
    <w:p w14:paraId="4C5A7B83" w14:textId="77777777" w:rsidR="00174009" w:rsidRPr="00C73E11" w:rsidRDefault="00174009" w:rsidP="00C73E11">
      <w:pPr>
        <w:widowControl w:val="0"/>
        <w:ind w:left="540"/>
        <w:jc w:val="thaiDistribute"/>
        <w:rPr>
          <w:rFonts w:ascii="Arial" w:eastAsia="DengXian" w:hAnsi="Arial" w:cs="Arial"/>
          <w:sz w:val="18"/>
          <w:szCs w:val="18"/>
          <w:highlight w:val="yellow"/>
          <w:lang w:val="en-GB" w:eastAsia="zh-CN" w:bidi="th-TH"/>
        </w:rPr>
      </w:pPr>
    </w:p>
    <w:p w14:paraId="1772658E" w14:textId="3F6E6B5D" w:rsidR="009B18FB" w:rsidRPr="009B18FB" w:rsidRDefault="009B18FB" w:rsidP="002A6BA2">
      <w:pPr>
        <w:widowControl w:val="0"/>
        <w:tabs>
          <w:tab w:val="left" w:pos="630"/>
        </w:tabs>
        <w:ind w:left="540"/>
        <w:jc w:val="thaiDistribute"/>
        <w:rPr>
          <w:rFonts w:ascii="Arial" w:eastAsia="DengXian" w:hAnsi="Arial" w:cs="Arial"/>
          <w:sz w:val="18"/>
          <w:szCs w:val="18"/>
          <w:cs/>
          <w:lang w:val="en-GB" w:eastAsia="zh-CN" w:bidi="th-TH"/>
        </w:rPr>
      </w:pPr>
      <w:r w:rsidRPr="009B18FB">
        <w:rPr>
          <w:rFonts w:ascii="Arial" w:eastAsia="DengXian" w:hAnsi="Arial" w:cs="Arial"/>
          <w:sz w:val="18"/>
          <w:szCs w:val="18"/>
          <w:lang w:eastAsia="zh-CN" w:bidi="th-TH"/>
        </w:rPr>
        <w:t xml:space="preserve">The subsidiaries have declared and paid dividends from profits based on the financial statements prepared in </w:t>
      </w:r>
      <w:r w:rsidRPr="005502CF">
        <w:rPr>
          <w:rFonts w:ascii="Arial" w:eastAsia="DengXian" w:hAnsi="Arial" w:cs="Arial"/>
          <w:spacing w:val="-4"/>
          <w:sz w:val="18"/>
          <w:szCs w:val="18"/>
          <w:lang w:eastAsia="zh-CN" w:bidi="th-TH"/>
        </w:rPr>
        <w:t>accordance with the legal requirements of Vietnam for the years ended 31 December 2025 and 31 December 2024,</w:t>
      </w:r>
      <w:r w:rsidRPr="009B18FB">
        <w:rPr>
          <w:rFonts w:ascii="Arial" w:eastAsia="DengXian" w:hAnsi="Arial" w:cs="Arial"/>
          <w:sz w:val="18"/>
          <w:szCs w:val="18"/>
          <w:lang w:eastAsia="zh-CN" w:bidi="th-TH"/>
        </w:rPr>
        <w:t xml:space="preserve"> respectively, as follows:</w:t>
      </w:r>
    </w:p>
    <w:p w14:paraId="50022D3B" w14:textId="77777777" w:rsidR="00174009" w:rsidRPr="00C73E11" w:rsidRDefault="00174009" w:rsidP="00C73E11">
      <w:pPr>
        <w:widowControl w:val="0"/>
        <w:ind w:left="540"/>
        <w:jc w:val="thaiDistribute"/>
        <w:rPr>
          <w:rFonts w:ascii="Arial" w:eastAsia="DengXian" w:hAnsi="Arial" w:cs="Arial"/>
          <w:sz w:val="18"/>
          <w:szCs w:val="18"/>
          <w:lang w:val="en-GB" w:eastAsia="zh-CN" w:bidi="th-TH"/>
        </w:rPr>
      </w:pPr>
    </w:p>
    <w:tbl>
      <w:tblPr>
        <w:tblW w:w="9009" w:type="dxa"/>
        <w:tblInd w:w="558" w:type="dxa"/>
        <w:tblLayout w:type="fixed"/>
        <w:tblLook w:val="01E0" w:firstRow="1" w:lastRow="1" w:firstColumn="1" w:lastColumn="1" w:noHBand="0" w:noVBand="0"/>
      </w:tblPr>
      <w:tblGrid>
        <w:gridCol w:w="6075"/>
        <w:gridCol w:w="1440"/>
        <w:gridCol w:w="1488"/>
        <w:gridCol w:w="6"/>
      </w:tblGrid>
      <w:tr w:rsidR="00174009" w:rsidRPr="00C73E11" w14:paraId="6B79FCCE" w14:textId="77777777" w:rsidTr="00D46032">
        <w:trPr>
          <w:gridAfter w:val="1"/>
          <w:wAfter w:w="6" w:type="dxa"/>
          <w:trHeight w:val="20"/>
        </w:trPr>
        <w:tc>
          <w:tcPr>
            <w:tcW w:w="6075" w:type="dxa"/>
            <w:vAlign w:val="bottom"/>
          </w:tcPr>
          <w:p w14:paraId="7E8E1A27" w14:textId="77777777" w:rsidR="00174009" w:rsidRPr="00C73E11" w:rsidRDefault="00174009" w:rsidP="00865727">
            <w:pPr>
              <w:ind w:left="57" w:hanging="129"/>
              <w:rPr>
                <w:rFonts w:ascii="Arial" w:hAnsi="Arial" w:cs="Arial"/>
                <w:b/>
                <w:bCs/>
                <w:color w:val="000000"/>
                <w:sz w:val="18"/>
                <w:szCs w:val="18"/>
                <w:rtl/>
                <w:cs/>
                <w:lang w:bidi="th-TH"/>
              </w:rPr>
            </w:pPr>
          </w:p>
        </w:tc>
        <w:tc>
          <w:tcPr>
            <w:tcW w:w="2928" w:type="dxa"/>
            <w:gridSpan w:val="2"/>
            <w:tcBorders>
              <w:bottom w:val="single" w:sz="4" w:space="0" w:color="auto"/>
            </w:tcBorders>
            <w:vAlign w:val="bottom"/>
          </w:tcPr>
          <w:p w14:paraId="2C8E55B0" w14:textId="1D276614" w:rsidR="00174009" w:rsidRPr="00C73E11" w:rsidRDefault="00174009" w:rsidP="00865727">
            <w:pPr>
              <w:jc w:val="center"/>
              <w:rPr>
                <w:rFonts w:ascii="Arial" w:hAnsi="Arial" w:cs="Arial"/>
                <w:b/>
                <w:bCs/>
                <w:color w:val="000000"/>
                <w:sz w:val="18"/>
                <w:szCs w:val="18"/>
                <w:cs/>
                <w:lang w:bidi="th-TH"/>
              </w:rPr>
            </w:pPr>
            <w:r w:rsidRPr="00C73E11">
              <w:rPr>
                <w:rFonts w:ascii="Arial" w:hAnsi="Arial" w:cs="Arial"/>
                <w:b/>
                <w:bCs/>
                <w:color w:val="000000"/>
                <w:sz w:val="18"/>
                <w:szCs w:val="18"/>
                <w:lang w:bidi="th-TH"/>
              </w:rPr>
              <w:t>Separate financial statement</w:t>
            </w:r>
            <w:r w:rsidR="00432D11">
              <w:rPr>
                <w:rFonts w:ascii="Arial" w:hAnsi="Arial" w:cs="Arial"/>
                <w:b/>
                <w:bCs/>
                <w:color w:val="000000"/>
                <w:sz w:val="18"/>
                <w:szCs w:val="18"/>
                <w:lang w:bidi="th-TH"/>
              </w:rPr>
              <w:t>s</w:t>
            </w:r>
          </w:p>
        </w:tc>
      </w:tr>
      <w:tr w:rsidR="00174009" w:rsidRPr="00C73E11" w:rsidDel="00D96663" w14:paraId="65668C7E" w14:textId="77777777" w:rsidTr="00D46032">
        <w:trPr>
          <w:trHeight w:val="20"/>
        </w:trPr>
        <w:tc>
          <w:tcPr>
            <w:tcW w:w="6075" w:type="dxa"/>
            <w:vAlign w:val="bottom"/>
          </w:tcPr>
          <w:p w14:paraId="41E449B2" w14:textId="77777777" w:rsidR="00174009" w:rsidRPr="00C73E11" w:rsidRDefault="00174009" w:rsidP="00865727">
            <w:pPr>
              <w:ind w:left="57" w:hanging="129"/>
              <w:rPr>
                <w:rFonts w:ascii="Arial" w:hAnsi="Arial" w:cs="Arial"/>
                <w:b/>
                <w:bCs/>
                <w:color w:val="000000"/>
                <w:sz w:val="18"/>
                <w:szCs w:val="18"/>
                <w:rtl/>
                <w:cs/>
              </w:rPr>
            </w:pPr>
          </w:p>
        </w:tc>
        <w:tc>
          <w:tcPr>
            <w:tcW w:w="1440" w:type="dxa"/>
            <w:tcBorders>
              <w:top w:val="single" w:sz="4" w:space="0" w:color="auto"/>
            </w:tcBorders>
            <w:vAlign w:val="bottom"/>
          </w:tcPr>
          <w:p w14:paraId="6DEC0A01" w14:textId="0B4F9AF9" w:rsidR="00174009" w:rsidRPr="00C73E11" w:rsidDel="00D96663" w:rsidRDefault="00174009" w:rsidP="00865727">
            <w:pPr>
              <w:ind w:right="-72"/>
              <w:jc w:val="right"/>
              <w:rPr>
                <w:rFonts w:ascii="Arial" w:hAnsi="Arial" w:cs="Arial"/>
                <w:b/>
                <w:bCs/>
                <w:color w:val="000000"/>
                <w:sz w:val="18"/>
                <w:szCs w:val="18"/>
                <w:lang w:bidi="th-TH"/>
              </w:rPr>
            </w:pPr>
            <w:r w:rsidRPr="00C73E11">
              <w:rPr>
                <w:rFonts w:ascii="Arial" w:hAnsi="Arial" w:cs="Arial"/>
                <w:b/>
                <w:bCs/>
                <w:color w:val="000000"/>
                <w:sz w:val="18"/>
                <w:szCs w:val="18"/>
                <w:lang w:val="en-GB" w:bidi="th-TH"/>
              </w:rPr>
              <w:t>2025</w:t>
            </w:r>
          </w:p>
        </w:tc>
        <w:tc>
          <w:tcPr>
            <w:tcW w:w="1494" w:type="dxa"/>
            <w:gridSpan w:val="2"/>
            <w:tcBorders>
              <w:top w:val="single" w:sz="4" w:space="0" w:color="auto"/>
            </w:tcBorders>
            <w:vAlign w:val="bottom"/>
          </w:tcPr>
          <w:p w14:paraId="1348A820" w14:textId="59FA3460" w:rsidR="00174009" w:rsidRPr="00C73E11" w:rsidDel="00D96663" w:rsidRDefault="00174009" w:rsidP="00865727">
            <w:pPr>
              <w:ind w:right="-72"/>
              <w:jc w:val="right"/>
              <w:rPr>
                <w:rFonts w:ascii="Arial" w:hAnsi="Arial" w:cs="Arial"/>
                <w:b/>
                <w:bCs/>
                <w:color w:val="000000"/>
                <w:sz w:val="18"/>
                <w:szCs w:val="18"/>
                <w:lang w:bidi="th-TH"/>
              </w:rPr>
            </w:pPr>
            <w:r w:rsidRPr="00C73E11">
              <w:rPr>
                <w:rFonts w:ascii="Arial" w:hAnsi="Arial" w:cs="Arial"/>
                <w:b/>
                <w:bCs/>
                <w:color w:val="000000"/>
                <w:sz w:val="18"/>
                <w:szCs w:val="18"/>
                <w:lang w:val="en-GB" w:bidi="th-TH"/>
              </w:rPr>
              <w:t>2024</w:t>
            </w:r>
          </w:p>
        </w:tc>
      </w:tr>
      <w:tr w:rsidR="00174009" w:rsidRPr="00C73E11" w14:paraId="66E0A37D" w14:textId="77777777" w:rsidTr="00D46032">
        <w:trPr>
          <w:trHeight w:val="20"/>
        </w:trPr>
        <w:tc>
          <w:tcPr>
            <w:tcW w:w="6075" w:type="dxa"/>
            <w:tcBorders>
              <w:bottom w:val="single" w:sz="4" w:space="0" w:color="auto"/>
            </w:tcBorders>
            <w:vAlign w:val="bottom"/>
          </w:tcPr>
          <w:p w14:paraId="2A28B8CF" w14:textId="661F650F" w:rsidR="00174009" w:rsidRPr="00C73E11" w:rsidRDefault="00E70771" w:rsidP="00586F8D">
            <w:pPr>
              <w:ind w:left="57" w:hanging="129"/>
              <w:rPr>
                <w:rFonts w:ascii="Arial" w:hAnsi="Arial" w:cs="Arial"/>
                <w:b/>
                <w:bCs/>
                <w:color w:val="000000"/>
                <w:sz w:val="18"/>
                <w:szCs w:val="18"/>
                <w:rtl/>
                <w:cs/>
                <w:lang w:val="en-GB"/>
              </w:rPr>
            </w:pPr>
            <w:r w:rsidRPr="00E70771">
              <w:rPr>
                <w:rFonts w:ascii="Arial" w:hAnsi="Arial" w:cs="Arial"/>
                <w:b/>
                <w:bCs/>
                <w:color w:val="000000"/>
                <w:sz w:val="18"/>
                <w:szCs w:val="18"/>
                <w:lang w:val="en-GB" w:bidi="th-TH"/>
              </w:rPr>
              <w:t>Subsidiaries</w:t>
            </w:r>
          </w:p>
        </w:tc>
        <w:tc>
          <w:tcPr>
            <w:tcW w:w="1440" w:type="dxa"/>
            <w:tcBorders>
              <w:bottom w:val="single" w:sz="4" w:space="0" w:color="auto"/>
            </w:tcBorders>
          </w:tcPr>
          <w:p w14:paraId="77469A6A" w14:textId="07F00324" w:rsidR="00174009" w:rsidRPr="00C73E11" w:rsidRDefault="00174009" w:rsidP="002A6BA2">
            <w:pPr>
              <w:ind w:left="-157" w:right="-72"/>
              <w:jc w:val="right"/>
              <w:rPr>
                <w:rFonts w:ascii="Arial" w:hAnsi="Arial" w:cs="Arial"/>
                <w:b/>
                <w:bCs/>
                <w:color w:val="000000"/>
                <w:sz w:val="18"/>
                <w:szCs w:val="18"/>
                <w:cs/>
                <w:lang w:val="en-GB" w:bidi="th-TH"/>
              </w:rPr>
            </w:pPr>
            <w:r w:rsidRPr="00C73E11">
              <w:rPr>
                <w:rFonts w:ascii="Arial" w:hAnsi="Arial" w:cs="Arial"/>
                <w:b/>
                <w:bCs/>
                <w:color w:val="000000"/>
                <w:sz w:val="18"/>
                <w:szCs w:val="18"/>
                <w:lang w:val="en-GB" w:bidi="th-TH"/>
              </w:rPr>
              <w:t xml:space="preserve">Thousand </w:t>
            </w:r>
            <w:r w:rsidR="002A6BA2">
              <w:rPr>
                <w:rFonts w:ascii="Arial" w:hAnsi="Arial" w:cs="Arial"/>
                <w:b/>
                <w:bCs/>
                <w:color w:val="000000"/>
                <w:sz w:val="18"/>
                <w:szCs w:val="18"/>
                <w:lang w:val="en-GB" w:bidi="th-TH"/>
              </w:rPr>
              <w:t>B</w:t>
            </w:r>
            <w:r w:rsidRPr="00C73E11">
              <w:rPr>
                <w:rFonts w:ascii="Arial" w:hAnsi="Arial" w:cs="Arial"/>
                <w:b/>
                <w:bCs/>
                <w:color w:val="000000"/>
                <w:sz w:val="18"/>
                <w:szCs w:val="18"/>
                <w:lang w:val="en-GB" w:bidi="th-TH"/>
              </w:rPr>
              <w:t>aht</w:t>
            </w:r>
          </w:p>
        </w:tc>
        <w:tc>
          <w:tcPr>
            <w:tcW w:w="1494" w:type="dxa"/>
            <w:gridSpan w:val="2"/>
            <w:tcBorders>
              <w:bottom w:val="single" w:sz="4" w:space="0" w:color="auto"/>
            </w:tcBorders>
          </w:tcPr>
          <w:p w14:paraId="6A9EBDB4" w14:textId="1DB52F8E" w:rsidR="00174009" w:rsidRPr="00C73E11" w:rsidRDefault="0004151E" w:rsidP="00865727">
            <w:pPr>
              <w:ind w:right="-72"/>
              <w:jc w:val="right"/>
              <w:rPr>
                <w:rFonts w:ascii="Arial" w:hAnsi="Arial" w:cs="Arial"/>
                <w:b/>
                <w:bCs/>
                <w:color w:val="000000"/>
                <w:sz w:val="18"/>
                <w:szCs w:val="18"/>
                <w:cs/>
                <w:lang w:val="en-GB" w:bidi="th-TH"/>
              </w:rPr>
            </w:pPr>
            <w:r w:rsidRPr="00C73E11">
              <w:rPr>
                <w:rFonts w:ascii="Arial" w:hAnsi="Arial" w:cs="Arial"/>
                <w:b/>
                <w:bCs/>
                <w:color w:val="000000"/>
                <w:sz w:val="18"/>
                <w:szCs w:val="18"/>
                <w:lang w:val="en-GB" w:bidi="th-TH"/>
              </w:rPr>
              <w:t xml:space="preserve">Thousand </w:t>
            </w:r>
            <w:r w:rsidR="002A6BA2">
              <w:rPr>
                <w:rFonts w:ascii="Arial" w:hAnsi="Arial" w:cs="Arial"/>
                <w:b/>
                <w:bCs/>
                <w:color w:val="000000"/>
                <w:sz w:val="18"/>
                <w:szCs w:val="18"/>
                <w:lang w:val="en-GB" w:bidi="th-TH"/>
              </w:rPr>
              <w:t>B</w:t>
            </w:r>
            <w:r w:rsidRPr="00C73E11">
              <w:rPr>
                <w:rFonts w:ascii="Arial" w:hAnsi="Arial" w:cs="Arial"/>
                <w:b/>
                <w:bCs/>
                <w:color w:val="000000"/>
                <w:sz w:val="18"/>
                <w:szCs w:val="18"/>
                <w:lang w:val="en-GB" w:bidi="th-TH"/>
              </w:rPr>
              <w:t>aht</w:t>
            </w:r>
          </w:p>
        </w:tc>
      </w:tr>
      <w:tr w:rsidR="00174009" w:rsidRPr="00C73E11" w14:paraId="2DAE4D39" w14:textId="77777777" w:rsidTr="00D46032">
        <w:trPr>
          <w:trHeight w:val="20"/>
        </w:trPr>
        <w:tc>
          <w:tcPr>
            <w:tcW w:w="6075" w:type="dxa"/>
            <w:tcBorders>
              <w:top w:val="single" w:sz="4" w:space="0" w:color="auto"/>
            </w:tcBorders>
          </w:tcPr>
          <w:p w14:paraId="52ECF156" w14:textId="77777777" w:rsidR="00174009" w:rsidRPr="00C73E11" w:rsidRDefault="00174009" w:rsidP="00865727">
            <w:pPr>
              <w:ind w:left="57" w:hanging="129"/>
              <w:rPr>
                <w:rFonts w:ascii="Arial" w:hAnsi="Arial" w:cs="Arial"/>
                <w:color w:val="000000"/>
                <w:sz w:val="18"/>
                <w:szCs w:val="18"/>
              </w:rPr>
            </w:pPr>
          </w:p>
        </w:tc>
        <w:tc>
          <w:tcPr>
            <w:tcW w:w="1440" w:type="dxa"/>
            <w:tcBorders>
              <w:top w:val="single" w:sz="4" w:space="0" w:color="auto"/>
            </w:tcBorders>
          </w:tcPr>
          <w:p w14:paraId="66F364E7" w14:textId="77777777" w:rsidR="00174009" w:rsidRPr="00C73E11" w:rsidRDefault="00174009" w:rsidP="00865727">
            <w:pPr>
              <w:ind w:right="-72"/>
              <w:jc w:val="right"/>
              <w:rPr>
                <w:rFonts w:ascii="Arial" w:hAnsi="Arial" w:cs="Arial"/>
                <w:color w:val="000000"/>
                <w:sz w:val="18"/>
                <w:szCs w:val="18"/>
              </w:rPr>
            </w:pPr>
          </w:p>
        </w:tc>
        <w:tc>
          <w:tcPr>
            <w:tcW w:w="1494" w:type="dxa"/>
            <w:gridSpan w:val="2"/>
            <w:tcBorders>
              <w:top w:val="single" w:sz="4" w:space="0" w:color="auto"/>
            </w:tcBorders>
          </w:tcPr>
          <w:p w14:paraId="2272EB01" w14:textId="77777777" w:rsidR="00174009" w:rsidRPr="00C73E11" w:rsidRDefault="00174009" w:rsidP="00865727">
            <w:pPr>
              <w:ind w:right="-72"/>
              <w:jc w:val="right"/>
              <w:rPr>
                <w:rFonts w:ascii="Arial" w:hAnsi="Arial" w:cs="Arial"/>
                <w:color w:val="000000"/>
                <w:sz w:val="18"/>
                <w:szCs w:val="18"/>
              </w:rPr>
            </w:pPr>
          </w:p>
        </w:tc>
      </w:tr>
      <w:tr w:rsidR="00174009" w:rsidRPr="00C73E11" w14:paraId="3DB40B98" w14:textId="77777777" w:rsidTr="00D46032">
        <w:trPr>
          <w:trHeight w:val="20"/>
        </w:trPr>
        <w:tc>
          <w:tcPr>
            <w:tcW w:w="6075" w:type="dxa"/>
          </w:tcPr>
          <w:p w14:paraId="12D53E9B" w14:textId="77777777" w:rsidR="00174009" w:rsidRPr="00C73E11" w:rsidRDefault="00174009" w:rsidP="002A6BA2">
            <w:pPr>
              <w:ind w:left="-15"/>
              <w:rPr>
                <w:rFonts w:ascii="Arial" w:hAnsi="Arial" w:cs="Arial"/>
                <w:sz w:val="18"/>
                <w:szCs w:val="18"/>
              </w:rPr>
            </w:pPr>
            <w:r w:rsidRPr="00C73E11">
              <w:rPr>
                <w:rFonts w:ascii="Arial" w:hAnsi="Arial" w:cs="Arial"/>
                <w:sz w:val="18"/>
                <w:szCs w:val="18"/>
              </w:rPr>
              <w:t>Amata City Bienhoa Joint Stock Company</w:t>
            </w:r>
          </w:p>
        </w:tc>
        <w:tc>
          <w:tcPr>
            <w:tcW w:w="1440" w:type="dxa"/>
            <w:vAlign w:val="bottom"/>
          </w:tcPr>
          <w:p w14:paraId="19CF6AF2" w14:textId="77777777" w:rsidR="00174009" w:rsidRPr="00C73E11" w:rsidRDefault="00174009" w:rsidP="00865727">
            <w:pPr>
              <w:ind w:right="-72"/>
              <w:jc w:val="right"/>
              <w:rPr>
                <w:rFonts w:ascii="Arial" w:hAnsi="Arial" w:cs="Arial"/>
                <w:color w:val="000000"/>
                <w:sz w:val="18"/>
                <w:szCs w:val="18"/>
                <w:lang w:bidi="th-TH"/>
              </w:rPr>
            </w:pPr>
            <w:r w:rsidRPr="00C73E11">
              <w:rPr>
                <w:rFonts w:ascii="Arial" w:hAnsi="Arial" w:cs="Arial"/>
                <w:color w:val="000000"/>
                <w:sz w:val="18"/>
                <w:szCs w:val="18"/>
                <w:lang w:bidi="th-TH"/>
              </w:rPr>
              <w:t>-</w:t>
            </w:r>
          </w:p>
        </w:tc>
        <w:tc>
          <w:tcPr>
            <w:tcW w:w="1494" w:type="dxa"/>
            <w:gridSpan w:val="2"/>
            <w:vAlign w:val="bottom"/>
          </w:tcPr>
          <w:p w14:paraId="454686F4" w14:textId="77777777" w:rsidR="00174009" w:rsidRPr="00C73E11" w:rsidRDefault="00174009" w:rsidP="00865727">
            <w:pPr>
              <w:ind w:right="-72"/>
              <w:jc w:val="right"/>
              <w:rPr>
                <w:rFonts w:ascii="Arial" w:hAnsi="Arial" w:cs="Arial"/>
                <w:color w:val="000000"/>
                <w:sz w:val="18"/>
                <w:szCs w:val="18"/>
              </w:rPr>
            </w:pPr>
            <w:r w:rsidRPr="00C73E11">
              <w:rPr>
                <w:rFonts w:ascii="Arial" w:hAnsi="Arial" w:cs="Arial"/>
                <w:color w:val="000000"/>
                <w:sz w:val="18"/>
                <w:szCs w:val="18"/>
              </w:rPr>
              <w:t>27,783</w:t>
            </w:r>
          </w:p>
        </w:tc>
      </w:tr>
      <w:tr w:rsidR="00174009" w:rsidRPr="00C73E11" w14:paraId="570514A6" w14:textId="77777777" w:rsidTr="00D46032">
        <w:trPr>
          <w:trHeight w:val="20"/>
        </w:trPr>
        <w:tc>
          <w:tcPr>
            <w:tcW w:w="6075" w:type="dxa"/>
          </w:tcPr>
          <w:p w14:paraId="3F2D8E9A" w14:textId="77777777" w:rsidR="00174009" w:rsidRPr="00C73E11" w:rsidRDefault="00174009" w:rsidP="002A6BA2">
            <w:pPr>
              <w:ind w:left="-15"/>
              <w:rPr>
                <w:rFonts w:ascii="Arial" w:hAnsi="Arial" w:cs="Arial"/>
                <w:sz w:val="18"/>
                <w:szCs w:val="18"/>
              </w:rPr>
            </w:pPr>
            <w:r w:rsidRPr="00C73E11">
              <w:rPr>
                <w:rFonts w:ascii="Arial" w:hAnsi="Arial" w:cs="Arial"/>
                <w:sz w:val="18"/>
                <w:szCs w:val="18"/>
              </w:rPr>
              <w:t>Amata City Halong Joint Stock Company</w:t>
            </w:r>
          </w:p>
        </w:tc>
        <w:tc>
          <w:tcPr>
            <w:tcW w:w="1440" w:type="dxa"/>
            <w:tcBorders>
              <w:bottom w:val="single" w:sz="4" w:space="0" w:color="auto"/>
            </w:tcBorders>
          </w:tcPr>
          <w:p w14:paraId="51C46F41" w14:textId="77777777" w:rsidR="00174009" w:rsidRPr="00C73E11" w:rsidRDefault="00174009" w:rsidP="00865727">
            <w:pPr>
              <w:ind w:right="-72"/>
              <w:jc w:val="right"/>
              <w:rPr>
                <w:rFonts w:ascii="Arial" w:hAnsi="Arial" w:cs="Arial"/>
                <w:color w:val="000000"/>
                <w:sz w:val="18"/>
                <w:szCs w:val="18"/>
                <w:lang w:bidi="th-TH"/>
              </w:rPr>
            </w:pPr>
            <w:r w:rsidRPr="00C73E11">
              <w:rPr>
                <w:rFonts w:ascii="Arial" w:hAnsi="Arial" w:cs="Arial"/>
                <w:color w:val="000000"/>
                <w:sz w:val="18"/>
                <w:szCs w:val="18"/>
                <w:lang w:bidi="th-TH"/>
              </w:rPr>
              <w:t>48,142</w:t>
            </w:r>
          </w:p>
        </w:tc>
        <w:tc>
          <w:tcPr>
            <w:tcW w:w="1494" w:type="dxa"/>
            <w:gridSpan w:val="2"/>
            <w:tcBorders>
              <w:bottom w:val="single" w:sz="4" w:space="0" w:color="auto"/>
            </w:tcBorders>
          </w:tcPr>
          <w:p w14:paraId="77ECEB20" w14:textId="77777777" w:rsidR="00174009" w:rsidRPr="00C73E11" w:rsidRDefault="00174009" w:rsidP="00865727">
            <w:pPr>
              <w:ind w:right="-72"/>
              <w:jc w:val="right"/>
              <w:rPr>
                <w:rFonts w:ascii="Arial" w:hAnsi="Arial" w:cs="Arial"/>
                <w:color w:val="000000"/>
                <w:sz w:val="18"/>
                <w:szCs w:val="18"/>
              </w:rPr>
            </w:pPr>
            <w:r w:rsidRPr="00C73E11">
              <w:rPr>
                <w:rFonts w:ascii="Arial" w:hAnsi="Arial" w:cs="Arial"/>
                <w:color w:val="000000"/>
                <w:sz w:val="18"/>
                <w:szCs w:val="18"/>
              </w:rPr>
              <w:t>41,740</w:t>
            </w:r>
          </w:p>
        </w:tc>
      </w:tr>
      <w:tr w:rsidR="00C73E11" w:rsidRPr="00C73E11" w14:paraId="2A930669" w14:textId="77777777" w:rsidTr="00D46032">
        <w:trPr>
          <w:trHeight w:val="20"/>
        </w:trPr>
        <w:tc>
          <w:tcPr>
            <w:tcW w:w="6075" w:type="dxa"/>
          </w:tcPr>
          <w:p w14:paraId="266D24BD" w14:textId="77777777" w:rsidR="00C73E11" w:rsidRPr="00C73E11" w:rsidRDefault="00C73E11" w:rsidP="002A6BA2">
            <w:pPr>
              <w:ind w:left="-15"/>
              <w:rPr>
                <w:rFonts w:ascii="Arial" w:hAnsi="Arial" w:cs="Arial"/>
                <w:sz w:val="18"/>
                <w:szCs w:val="18"/>
              </w:rPr>
            </w:pPr>
          </w:p>
        </w:tc>
        <w:tc>
          <w:tcPr>
            <w:tcW w:w="1440" w:type="dxa"/>
            <w:tcBorders>
              <w:top w:val="single" w:sz="4" w:space="0" w:color="auto"/>
            </w:tcBorders>
          </w:tcPr>
          <w:p w14:paraId="442725C0" w14:textId="77777777" w:rsidR="00C73E11" w:rsidRPr="00C73E11" w:rsidRDefault="00C73E11" w:rsidP="00865727">
            <w:pPr>
              <w:ind w:right="-72"/>
              <w:jc w:val="right"/>
              <w:rPr>
                <w:rFonts w:ascii="Arial" w:hAnsi="Arial" w:cs="Arial"/>
                <w:color w:val="000000"/>
                <w:sz w:val="18"/>
                <w:szCs w:val="18"/>
                <w:lang w:bidi="th-TH"/>
              </w:rPr>
            </w:pPr>
          </w:p>
        </w:tc>
        <w:tc>
          <w:tcPr>
            <w:tcW w:w="1494" w:type="dxa"/>
            <w:gridSpan w:val="2"/>
            <w:tcBorders>
              <w:top w:val="single" w:sz="4" w:space="0" w:color="auto"/>
            </w:tcBorders>
          </w:tcPr>
          <w:p w14:paraId="2CE00E58" w14:textId="77777777" w:rsidR="00C73E11" w:rsidRPr="00C73E11" w:rsidRDefault="00C73E11" w:rsidP="00865727">
            <w:pPr>
              <w:ind w:right="-72"/>
              <w:jc w:val="right"/>
              <w:rPr>
                <w:rFonts w:ascii="Arial" w:hAnsi="Arial" w:cs="Arial"/>
                <w:color w:val="000000"/>
                <w:sz w:val="18"/>
                <w:szCs w:val="18"/>
              </w:rPr>
            </w:pPr>
          </w:p>
        </w:tc>
      </w:tr>
      <w:tr w:rsidR="00174009" w:rsidRPr="00C73E11" w14:paraId="3DA09C7F" w14:textId="77777777" w:rsidTr="00D46032">
        <w:trPr>
          <w:trHeight w:val="63"/>
        </w:trPr>
        <w:tc>
          <w:tcPr>
            <w:tcW w:w="6075" w:type="dxa"/>
          </w:tcPr>
          <w:p w14:paraId="78F5FF0A" w14:textId="31EA1E0A" w:rsidR="00174009" w:rsidRPr="00C73E11" w:rsidRDefault="005B7CED" w:rsidP="002A6BA2">
            <w:pPr>
              <w:ind w:left="-15"/>
              <w:rPr>
                <w:rFonts w:ascii="Arial" w:hAnsi="Arial" w:cs="Arial"/>
                <w:sz w:val="18"/>
                <w:szCs w:val="18"/>
                <w:lang w:bidi="th-TH"/>
              </w:rPr>
            </w:pPr>
            <w:r>
              <w:rPr>
                <w:rFonts w:ascii="Arial" w:hAnsi="Arial" w:cs="Arial"/>
                <w:sz w:val="18"/>
                <w:szCs w:val="18"/>
              </w:rPr>
              <w:t>Total</w:t>
            </w:r>
          </w:p>
        </w:tc>
        <w:tc>
          <w:tcPr>
            <w:tcW w:w="1440" w:type="dxa"/>
            <w:tcBorders>
              <w:bottom w:val="single" w:sz="4" w:space="0" w:color="auto"/>
            </w:tcBorders>
          </w:tcPr>
          <w:p w14:paraId="10462191" w14:textId="77777777" w:rsidR="00174009" w:rsidRPr="00C73E11" w:rsidRDefault="00174009" w:rsidP="00865727">
            <w:pPr>
              <w:ind w:right="-72"/>
              <w:jc w:val="right"/>
              <w:rPr>
                <w:rFonts w:ascii="Arial" w:hAnsi="Arial" w:cs="Arial"/>
                <w:color w:val="000000"/>
                <w:sz w:val="18"/>
                <w:szCs w:val="18"/>
                <w:lang w:bidi="th-TH"/>
              </w:rPr>
            </w:pPr>
            <w:r w:rsidRPr="00C73E11">
              <w:rPr>
                <w:rFonts w:ascii="Arial" w:hAnsi="Arial" w:cs="Arial"/>
                <w:color w:val="000000"/>
                <w:sz w:val="18"/>
                <w:szCs w:val="18"/>
                <w:lang w:bidi="th-TH"/>
              </w:rPr>
              <w:t>48,142</w:t>
            </w:r>
          </w:p>
        </w:tc>
        <w:tc>
          <w:tcPr>
            <w:tcW w:w="1494" w:type="dxa"/>
            <w:gridSpan w:val="2"/>
            <w:tcBorders>
              <w:bottom w:val="single" w:sz="4" w:space="0" w:color="auto"/>
            </w:tcBorders>
          </w:tcPr>
          <w:p w14:paraId="6D825FC3" w14:textId="77777777" w:rsidR="00174009" w:rsidRPr="00C73E11" w:rsidRDefault="00174009" w:rsidP="00865727">
            <w:pPr>
              <w:ind w:right="-72"/>
              <w:jc w:val="right"/>
              <w:rPr>
                <w:rFonts w:ascii="Arial" w:hAnsi="Arial" w:cs="Arial"/>
                <w:color w:val="000000"/>
                <w:sz w:val="18"/>
                <w:szCs w:val="18"/>
              </w:rPr>
            </w:pPr>
            <w:r w:rsidRPr="00C73E11">
              <w:rPr>
                <w:rFonts w:ascii="Arial" w:hAnsi="Arial" w:cs="Arial"/>
                <w:color w:val="000000"/>
                <w:sz w:val="18"/>
                <w:szCs w:val="18"/>
              </w:rPr>
              <w:t>69,523</w:t>
            </w:r>
          </w:p>
        </w:tc>
      </w:tr>
    </w:tbl>
    <w:p w14:paraId="55A09A43" w14:textId="77777777" w:rsidR="00174009" w:rsidRPr="00C73E11" w:rsidRDefault="00174009" w:rsidP="00865727">
      <w:pPr>
        <w:widowControl w:val="0"/>
        <w:ind w:left="446" w:hanging="446"/>
        <w:jc w:val="thaiDistribute"/>
        <w:rPr>
          <w:rFonts w:ascii="Arial" w:eastAsia="DengXian" w:hAnsi="Arial" w:cs="Arial"/>
          <w:sz w:val="18"/>
          <w:szCs w:val="18"/>
          <w:lang w:val="en-GB" w:eastAsia="zh-CN" w:bidi="th-TH"/>
        </w:rPr>
      </w:pPr>
    </w:p>
    <w:p w14:paraId="193F1581" w14:textId="5C17E847" w:rsidR="004C3BA7" w:rsidRPr="00042293" w:rsidRDefault="00174009" w:rsidP="00042293">
      <w:pPr>
        <w:widowControl w:val="0"/>
        <w:tabs>
          <w:tab w:val="left" w:pos="540"/>
        </w:tabs>
        <w:ind w:left="540" w:hanging="540"/>
        <w:jc w:val="thaiDistribute"/>
        <w:rPr>
          <w:rFonts w:ascii="Arial" w:eastAsia="DengXian" w:hAnsi="Arial" w:cs="Arial"/>
          <w:b/>
          <w:bCs/>
          <w:sz w:val="18"/>
          <w:szCs w:val="18"/>
          <w:lang w:eastAsia="zh-CN" w:bidi="th-TH"/>
        </w:rPr>
      </w:pPr>
      <w:r w:rsidRPr="00EA6773">
        <w:rPr>
          <w:rFonts w:ascii="Arial" w:eastAsia="DengXian" w:hAnsi="Arial" w:cs="Arial"/>
          <w:b/>
          <w:bCs/>
          <w:sz w:val="18"/>
          <w:szCs w:val="18"/>
          <w:lang w:eastAsia="zh-CN" w:bidi="th-TH"/>
        </w:rPr>
        <w:t>14.2</w:t>
      </w:r>
      <w:r w:rsidRPr="00EA6773">
        <w:rPr>
          <w:rFonts w:ascii="Arial" w:eastAsia="DengXian" w:hAnsi="Arial" w:cs="Arial"/>
          <w:b/>
          <w:bCs/>
          <w:sz w:val="18"/>
          <w:szCs w:val="18"/>
          <w:cs/>
          <w:lang w:eastAsia="zh-CN" w:bidi="th-TH"/>
        </w:rPr>
        <w:tab/>
      </w:r>
      <w:r w:rsidR="00B93AC0" w:rsidRPr="00EA6773">
        <w:rPr>
          <w:rFonts w:ascii="Arial" w:eastAsia="DengXian" w:hAnsi="Arial" w:cs="Arial"/>
          <w:b/>
          <w:bCs/>
          <w:sz w:val="18"/>
          <w:szCs w:val="18"/>
          <w:lang w:eastAsia="zh-CN" w:bidi="th-TH"/>
        </w:rPr>
        <w:t>Details of investments in subsidiaries that have material non-controlling interests</w:t>
      </w:r>
    </w:p>
    <w:p w14:paraId="446AE4DD" w14:textId="77777777" w:rsidR="005502CF" w:rsidRDefault="005502CF" w:rsidP="00E70771">
      <w:pPr>
        <w:widowControl w:val="0"/>
        <w:tabs>
          <w:tab w:val="left" w:pos="630"/>
        </w:tabs>
        <w:ind w:left="540"/>
        <w:jc w:val="thaiDistribute"/>
        <w:rPr>
          <w:rFonts w:ascii="Arial" w:hAnsi="Arial" w:cs="Arial"/>
          <w:color w:val="000000" w:themeColor="text1"/>
          <w:sz w:val="18"/>
          <w:szCs w:val="18"/>
          <w:lang w:val="en-GB"/>
        </w:rPr>
      </w:pPr>
    </w:p>
    <w:p w14:paraId="7ECC0292" w14:textId="63476141" w:rsidR="00121363" w:rsidRPr="005502CF" w:rsidRDefault="00121363" w:rsidP="00E70771">
      <w:pPr>
        <w:widowControl w:val="0"/>
        <w:tabs>
          <w:tab w:val="left" w:pos="630"/>
        </w:tabs>
        <w:ind w:left="540"/>
        <w:jc w:val="thaiDistribute"/>
        <w:rPr>
          <w:rFonts w:ascii="Arial" w:hAnsi="Arial" w:cs="Arial"/>
          <w:color w:val="000000" w:themeColor="text1"/>
          <w:sz w:val="18"/>
          <w:szCs w:val="18"/>
          <w:lang w:val="en-GB"/>
        </w:rPr>
      </w:pPr>
      <w:r w:rsidRPr="005502CF">
        <w:rPr>
          <w:rFonts w:ascii="Arial" w:hAnsi="Arial" w:cs="Arial"/>
          <w:color w:val="000000" w:themeColor="text1"/>
          <w:sz w:val="18"/>
          <w:szCs w:val="18"/>
          <w:lang w:val="en-GB"/>
        </w:rPr>
        <w:t xml:space="preserve">The summary financial information of each subsidiary that non-controlling interests are significant to the Group </w:t>
      </w:r>
      <w:r w:rsidRPr="005502CF">
        <w:rPr>
          <w:rFonts w:ascii="Arial" w:hAnsi="Arial" w:cs="Arial"/>
          <w:color w:val="000000" w:themeColor="text1"/>
          <w:spacing w:val="-4"/>
          <w:sz w:val="18"/>
          <w:szCs w:val="18"/>
          <w:lang w:val="en-GB"/>
        </w:rPr>
        <w:t xml:space="preserve">are </w:t>
      </w:r>
      <w:r w:rsidRPr="005502CF">
        <w:rPr>
          <w:rFonts w:ascii="Arial" w:eastAsia="DengXian" w:hAnsi="Arial" w:cs="Arial"/>
          <w:spacing w:val="-4"/>
          <w:sz w:val="18"/>
          <w:szCs w:val="18"/>
          <w:lang w:eastAsia="zh-CN" w:bidi="th-TH"/>
        </w:rPr>
        <w:t>summarised</w:t>
      </w:r>
      <w:r w:rsidRPr="005502CF">
        <w:rPr>
          <w:rFonts w:ascii="Arial" w:hAnsi="Arial" w:cs="Arial"/>
          <w:color w:val="000000" w:themeColor="text1"/>
          <w:spacing w:val="-4"/>
          <w:sz w:val="18"/>
          <w:szCs w:val="18"/>
          <w:lang w:val="en-GB"/>
        </w:rPr>
        <w:t xml:space="preserve"> below. The amounts disclosed for each subsidiary is shown by the amount before the inter-company</w:t>
      </w:r>
      <w:r w:rsidRPr="005502CF">
        <w:rPr>
          <w:rFonts w:ascii="Arial" w:hAnsi="Arial" w:cs="Arial"/>
          <w:color w:val="000000" w:themeColor="text1"/>
          <w:sz w:val="18"/>
          <w:szCs w:val="18"/>
          <w:lang w:val="en-GB"/>
        </w:rPr>
        <w:t xml:space="preserve"> elimination.</w:t>
      </w:r>
    </w:p>
    <w:p w14:paraId="0630F8E9" w14:textId="738B922C" w:rsidR="00515A81" w:rsidRPr="00E70771" w:rsidRDefault="00515A81" w:rsidP="009D23B8">
      <w:pPr>
        <w:tabs>
          <w:tab w:val="left" w:pos="3523"/>
        </w:tabs>
        <w:rPr>
          <w:rFonts w:ascii="Arial" w:hAnsi="Arial" w:cs="Arial"/>
          <w:color w:val="424242"/>
          <w:spacing w:val="-4"/>
          <w:shd w:val="clear" w:color="auto" w:fill="FFFFFF"/>
          <w:lang w:val="en-GB"/>
        </w:rPr>
        <w:sectPr w:rsidR="00515A81" w:rsidRPr="00E70771" w:rsidSect="002856D7">
          <w:pgSz w:w="11907" w:h="16840" w:code="9"/>
          <w:pgMar w:top="1440" w:right="720" w:bottom="720" w:left="1728" w:header="706" w:footer="576" w:gutter="0"/>
          <w:cols w:space="720"/>
          <w:docGrid w:linePitch="360"/>
        </w:sectPr>
      </w:pPr>
    </w:p>
    <w:p w14:paraId="4FDFCDC4" w14:textId="77777777" w:rsidR="00C73E11" w:rsidRPr="005502CF" w:rsidRDefault="00C73E11" w:rsidP="00865727">
      <w:pPr>
        <w:rPr>
          <w:rFonts w:ascii="Arial" w:eastAsia="Arial Unicode MS" w:hAnsi="Arial" w:cs="Arial"/>
          <w:sz w:val="18"/>
          <w:lang w:val="en-GB" w:bidi="th-TH"/>
        </w:rPr>
      </w:pPr>
    </w:p>
    <w:p w14:paraId="2E316BE2" w14:textId="780967F6" w:rsidR="00482428" w:rsidRPr="000A3FEF" w:rsidRDefault="00482428" w:rsidP="00C73E11">
      <w:pPr>
        <w:pStyle w:val="Heading3"/>
        <w:numPr>
          <w:ilvl w:val="0"/>
          <w:numId w:val="19"/>
        </w:numPr>
        <w:tabs>
          <w:tab w:val="left" w:pos="900"/>
        </w:tabs>
        <w:spacing w:before="0"/>
        <w:ind w:left="900"/>
        <w:rPr>
          <w:rFonts w:ascii="Arial" w:hAnsi="Arial" w:cs="Arial"/>
          <w:b/>
          <w:color w:val="000000" w:themeColor="text1"/>
          <w:sz w:val="18"/>
          <w:szCs w:val="18"/>
          <w:lang w:val="en-GB"/>
        </w:rPr>
      </w:pPr>
      <w:bookmarkStart w:id="11" w:name="_Toc175817168"/>
      <w:bookmarkStart w:id="12" w:name="_Toc199250632"/>
      <w:r w:rsidRPr="000A3FEF">
        <w:rPr>
          <w:rFonts w:ascii="Arial" w:hAnsi="Arial" w:cs="Arial"/>
          <w:b/>
          <w:color w:val="000000" w:themeColor="text1"/>
          <w:sz w:val="18"/>
          <w:szCs w:val="18"/>
          <w:lang w:val="en-GB"/>
        </w:rPr>
        <w:t>Summarised statement of financial position</w:t>
      </w:r>
      <w:bookmarkEnd w:id="11"/>
      <w:bookmarkEnd w:id="12"/>
    </w:p>
    <w:p w14:paraId="35312F39" w14:textId="77777777" w:rsidR="006B2258" w:rsidRPr="005502CF" w:rsidRDefault="006B2258" w:rsidP="00865727">
      <w:pPr>
        <w:rPr>
          <w:rFonts w:ascii="Arial" w:eastAsia="Arial Unicode MS" w:hAnsi="Arial" w:cs="Arial"/>
          <w:sz w:val="18"/>
          <w:szCs w:val="18"/>
          <w:lang w:val="en-GB"/>
        </w:rPr>
      </w:pPr>
    </w:p>
    <w:tbl>
      <w:tblPr>
        <w:tblW w:w="15792" w:type="dxa"/>
        <w:tblLayout w:type="fixed"/>
        <w:tblLook w:val="0000" w:firstRow="0" w:lastRow="0" w:firstColumn="0" w:lastColumn="0" w:noHBand="0" w:noVBand="0"/>
      </w:tblPr>
      <w:tblGrid>
        <w:gridCol w:w="3060"/>
        <w:gridCol w:w="1278"/>
        <w:gridCol w:w="1251"/>
        <w:gridCol w:w="1287"/>
        <w:gridCol w:w="1260"/>
        <w:gridCol w:w="1269"/>
        <w:gridCol w:w="1305"/>
        <w:gridCol w:w="1278"/>
        <w:gridCol w:w="1269"/>
        <w:gridCol w:w="1269"/>
        <w:gridCol w:w="1256"/>
        <w:gridCol w:w="10"/>
      </w:tblGrid>
      <w:tr w:rsidR="006B2258" w:rsidRPr="002A6BA2" w14:paraId="154E47C9" w14:textId="77777777" w:rsidTr="009A7FEF">
        <w:trPr>
          <w:gridAfter w:val="1"/>
          <w:wAfter w:w="10" w:type="dxa"/>
          <w:cantSplit/>
          <w:trHeight w:val="20"/>
        </w:trPr>
        <w:tc>
          <w:tcPr>
            <w:tcW w:w="3060" w:type="dxa"/>
          </w:tcPr>
          <w:p w14:paraId="157454EF" w14:textId="77777777" w:rsidR="006B2258" w:rsidRPr="002A6BA2" w:rsidRDefault="006B2258" w:rsidP="0077316A">
            <w:pPr>
              <w:ind w:left="900" w:right="-126"/>
              <w:rPr>
                <w:rFonts w:ascii="Arial" w:hAnsi="Arial" w:cs="Arial"/>
                <w:sz w:val="16"/>
                <w:szCs w:val="16"/>
              </w:rPr>
            </w:pPr>
          </w:p>
        </w:tc>
        <w:tc>
          <w:tcPr>
            <w:tcW w:w="12722" w:type="dxa"/>
            <w:gridSpan w:val="10"/>
            <w:tcBorders>
              <w:bottom w:val="single" w:sz="4" w:space="0" w:color="auto"/>
            </w:tcBorders>
            <w:vAlign w:val="bottom"/>
          </w:tcPr>
          <w:p w14:paraId="2AEB05E7" w14:textId="30B426CA" w:rsidR="006B2258" w:rsidRPr="002A6BA2" w:rsidRDefault="00165C8A" w:rsidP="00C73E11">
            <w:pPr>
              <w:ind w:left="-43" w:right="-72"/>
              <w:jc w:val="center"/>
              <w:rPr>
                <w:rFonts w:ascii="Arial" w:hAnsi="Arial" w:cs="Arial"/>
                <w:b/>
                <w:bCs/>
                <w:sz w:val="16"/>
                <w:szCs w:val="16"/>
                <w:cs/>
                <w:lang w:bidi="th-TH"/>
              </w:rPr>
            </w:pPr>
            <w:r w:rsidRPr="002A6BA2">
              <w:rPr>
                <w:rFonts w:ascii="Arial" w:hAnsi="Arial" w:cs="Arial"/>
                <w:b/>
                <w:sz w:val="16"/>
                <w:szCs w:val="16"/>
                <w:lang w:val="en-GB"/>
              </w:rPr>
              <w:t>As at 31 December</w:t>
            </w:r>
          </w:p>
        </w:tc>
      </w:tr>
      <w:tr w:rsidR="006B2258" w:rsidRPr="002A6BA2" w14:paraId="6E648B0F" w14:textId="77777777" w:rsidTr="009A7FEF">
        <w:trPr>
          <w:cantSplit/>
          <w:trHeight w:val="20"/>
        </w:trPr>
        <w:tc>
          <w:tcPr>
            <w:tcW w:w="3060" w:type="dxa"/>
          </w:tcPr>
          <w:p w14:paraId="7724ADD4" w14:textId="77777777" w:rsidR="006B2258" w:rsidRPr="002A6BA2" w:rsidRDefault="006B2258" w:rsidP="0077316A">
            <w:pPr>
              <w:ind w:left="900" w:right="-126"/>
              <w:rPr>
                <w:rFonts w:ascii="Arial" w:hAnsi="Arial" w:cs="Arial"/>
                <w:sz w:val="16"/>
                <w:szCs w:val="16"/>
              </w:rPr>
            </w:pPr>
          </w:p>
        </w:tc>
        <w:tc>
          <w:tcPr>
            <w:tcW w:w="2529" w:type="dxa"/>
            <w:gridSpan w:val="2"/>
            <w:tcBorders>
              <w:top w:val="single" w:sz="4" w:space="0" w:color="auto"/>
            </w:tcBorders>
            <w:vAlign w:val="bottom"/>
          </w:tcPr>
          <w:p w14:paraId="552D869D" w14:textId="77777777" w:rsidR="006B2258" w:rsidRPr="002A6BA2" w:rsidRDefault="006B2258" w:rsidP="00C73E11">
            <w:pPr>
              <w:ind w:left="-43" w:right="-72"/>
              <w:jc w:val="center"/>
              <w:rPr>
                <w:rFonts w:ascii="Arial" w:hAnsi="Arial" w:cs="Arial"/>
                <w:b/>
                <w:bCs/>
                <w:sz w:val="16"/>
                <w:szCs w:val="16"/>
                <w:rtl/>
                <w:cs/>
              </w:rPr>
            </w:pPr>
            <w:r w:rsidRPr="002A6BA2">
              <w:rPr>
                <w:rFonts w:ascii="Arial" w:hAnsi="Arial" w:cs="Arial"/>
                <w:b/>
                <w:bCs/>
                <w:sz w:val="16"/>
                <w:szCs w:val="16"/>
              </w:rPr>
              <w:t xml:space="preserve">Amata City Bienhoa </w:t>
            </w:r>
            <w:r w:rsidRPr="002A6BA2">
              <w:rPr>
                <w:rFonts w:ascii="Arial" w:hAnsi="Arial" w:cs="Arial"/>
                <w:b/>
                <w:bCs/>
                <w:sz w:val="16"/>
                <w:szCs w:val="16"/>
              </w:rPr>
              <w:br/>
              <w:t>Joint Stock Company</w:t>
            </w:r>
          </w:p>
        </w:tc>
        <w:tc>
          <w:tcPr>
            <w:tcW w:w="2547" w:type="dxa"/>
            <w:gridSpan w:val="2"/>
            <w:tcBorders>
              <w:top w:val="single" w:sz="4" w:space="0" w:color="auto"/>
            </w:tcBorders>
            <w:vAlign w:val="bottom"/>
          </w:tcPr>
          <w:p w14:paraId="618B3488" w14:textId="77777777" w:rsidR="009A7FEF" w:rsidRDefault="006B2258" w:rsidP="00C73E11">
            <w:pPr>
              <w:ind w:left="-43" w:right="-72"/>
              <w:jc w:val="center"/>
              <w:rPr>
                <w:rFonts w:ascii="Arial" w:hAnsi="Arial" w:cs="Arial"/>
                <w:b/>
                <w:bCs/>
                <w:sz w:val="16"/>
                <w:szCs w:val="16"/>
              </w:rPr>
            </w:pPr>
            <w:r w:rsidRPr="002A6BA2">
              <w:rPr>
                <w:rFonts w:ascii="Arial" w:hAnsi="Arial" w:cs="Arial"/>
                <w:b/>
                <w:bCs/>
                <w:sz w:val="16"/>
                <w:szCs w:val="16"/>
              </w:rPr>
              <w:t xml:space="preserve">Amata Service City Long </w:t>
            </w:r>
          </w:p>
          <w:p w14:paraId="4E9224C1" w14:textId="2C194C27" w:rsidR="006B2258" w:rsidRPr="002A6BA2" w:rsidRDefault="006B2258" w:rsidP="00C73E11">
            <w:pPr>
              <w:ind w:left="-43" w:right="-72"/>
              <w:jc w:val="center"/>
              <w:rPr>
                <w:rFonts w:ascii="Arial" w:hAnsi="Arial" w:cs="Arial"/>
                <w:b/>
                <w:bCs/>
                <w:sz w:val="16"/>
                <w:szCs w:val="16"/>
                <w:rtl/>
                <w:cs/>
              </w:rPr>
            </w:pPr>
            <w:r w:rsidRPr="002A6BA2">
              <w:rPr>
                <w:rFonts w:ascii="Arial" w:hAnsi="Arial" w:cs="Arial"/>
                <w:b/>
                <w:bCs/>
                <w:sz w:val="16"/>
                <w:szCs w:val="16"/>
              </w:rPr>
              <w:t>Thanh 1 Company Limited</w:t>
            </w:r>
          </w:p>
        </w:tc>
        <w:tc>
          <w:tcPr>
            <w:tcW w:w="2574" w:type="dxa"/>
            <w:gridSpan w:val="2"/>
            <w:tcBorders>
              <w:top w:val="single" w:sz="4" w:space="0" w:color="auto"/>
            </w:tcBorders>
            <w:vAlign w:val="bottom"/>
          </w:tcPr>
          <w:p w14:paraId="0CC5A39F" w14:textId="77777777" w:rsidR="009A7FEF" w:rsidRDefault="006B2258" w:rsidP="00C73E11">
            <w:pPr>
              <w:ind w:left="-43" w:right="-72"/>
              <w:jc w:val="center"/>
              <w:rPr>
                <w:rFonts w:ascii="Arial" w:hAnsi="Arial" w:cs="Arial"/>
                <w:b/>
                <w:bCs/>
                <w:sz w:val="16"/>
                <w:szCs w:val="16"/>
              </w:rPr>
            </w:pPr>
            <w:r w:rsidRPr="002A6BA2">
              <w:rPr>
                <w:rFonts w:ascii="Arial" w:hAnsi="Arial" w:cs="Arial"/>
                <w:b/>
                <w:bCs/>
                <w:sz w:val="16"/>
                <w:szCs w:val="16"/>
              </w:rPr>
              <w:t xml:space="preserve">Amata Service City Long </w:t>
            </w:r>
          </w:p>
          <w:p w14:paraId="5798D348" w14:textId="346B205F" w:rsidR="006B2258" w:rsidRPr="002A6BA2" w:rsidRDefault="006B2258" w:rsidP="00C73E11">
            <w:pPr>
              <w:ind w:left="-43" w:right="-72"/>
              <w:jc w:val="center"/>
              <w:rPr>
                <w:rFonts w:ascii="Arial" w:hAnsi="Arial" w:cs="Arial"/>
                <w:b/>
                <w:bCs/>
                <w:sz w:val="16"/>
                <w:szCs w:val="16"/>
                <w:rtl/>
                <w:cs/>
              </w:rPr>
            </w:pPr>
            <w:r w:rsidRPr="002A6BA2">
              <w:rPr>
                <w:rFonts w:ascii="Arial" w:hAnsi="Arial" w:cs="Arial"/>
                <w:b/>
                <w:bCs/>
                <w:sz w:val="16"/>
                <w:szCs w:val="16"/>
              </w:rPr>
              <w:t xml:space="preserve">Thanh 2 Company Limited </w:t>
            </w:r>
          </w:p>
        </w:tc>
        <w:tc>
          <w:tcPr>
            <w:tcW w:w="2547" w:type="dxa"/>
            <w:gridSpan w:val="2"/>
            <w:tcBorders>
              <w:top w:val="single" w:sz="4" w:space="0" w:color="auto"/>
              <w:bottom w:val="single" w:sz="4" w:space="0" w:color="auto"/>
            </w:tcBorders>
          </w:tcPr>
          <w:p w14:paraId="1CEE62D3" w14:textId="77777777" w:rsidR="006B2258" w:rsidRPr="002A6BA2" w:rsidRDefault="006B2258" w:rsidP="00C73E11">
            <w:pPr>
              <w:ind w:left="-43" w:right="-72"/>
              <w:jc w:val="center"/>
              <w:rPr>
                <w:rFonts w:ascii="Arial" w:hAnsi="Arial" w:cs="Arial"/>
                <w:b/>
                <w:bCs/>
                <w:sz w:val="16"/>
                <w:szCs w:val="16"/>
                <w:cs/>
                <w:lang w:bidi="th-TH"/>
              </w:rPr>
            </w:pPr>
            <w:r w:rsidRPr="002A6BA2">
              <w:rPr>
                <w:rFonts w:ascii="Arial" w:hAnsi="Arial" w:cs="Arial"/>
                <w:b/>
                <w:bCs/>
                <w:sz w:val="16"/>
                <w:szCs w:val="16"/>
                <w:lang w:bidi="th-TH"/>
              </w:rPr>
              <w:t>Amata City Halong</w:t>
            </w:r>
            <w:r w:rsidRPr="002A6BA2">
              <w:rPr>
                <w:rFonts w:ascii="Arial" w:hAnsi="Arial" w:cs="Arial"/>
                <w:b/>
                <w:bCs/>
                <w:sz w:val="16"/>
                <w:szCs w:val="16"/>
                <w:cs/>
                <w:lang w:bidi="th-TH"/>
              </w:rPr>
              <w:br/>
            </w:r>
            <w:r w:rsidRPr="002A6BA2">
              <w:rPr>
                <w:rFonts w:ascii="Arial" w:hAnsi="Arial" w:cs="Arial"/>
                <w:b/>
                <w:bCs/>
                <w:sz w:val="16"/>
                <w:szCs w:val="16"/>
                <w:lang w:bidi="th-TH"/>
              </w:rPr>
              <w:t>Joint Stock Company</w:t>
            </w:r>
          </w:p>
        </w:tc>
        <w:tc>
          <w:tcPr>
            <w:tcW w:w="2535" w:type="dxa"/>
            <w:gridSpan w:val="3"/>
            <w:tcBorders>
              <w:top w:val="single" w:sz="4" w:space="0" w:color="auto"/>
              <w:bottom w:val="single" w:sz="4" w:space="0" w:color="auto"/>
            </w:tcBorders>
          </w:tcPr>
          <w:p w14:paraId="00520130" w14:textId="77777777" w:rsidR="006B2258" w:rsidRPr="002A6BA2" w:rsidRDefault="006B2258" w:rsidP="00C73E11">
            <w:pPr>
              <w:ind w:left="-43" w:right="-72"/>
              <w:jc w:val="center"/>
              <w:rPr>
                <w:rFonts w:ascii="Arial" w:hAnsi="Arial" w:cs="Arial"/>
                <w:b/>
                <w:bCs/>
                <w:sz w:val="16"/>
                <w:szCs w:val="16"/>
                <w:lang w:val="en-GB" w:bidi="th-TH"/>
              </w:rPr>
            </w:pPr>
          </w:p>
          <w:p w14:paraId="65043B51" w14:textId="40E23219" w:rsidR="006B2258" w:rsidRPr="002A6BA2" w:rsidRDefault="00B967D5" w:rsidP="00C73E11">
            <w:pPr>
              <w:ind w:left="-43" w:right="-72"/>
              <w:jc w:val="center"/>
              <w:rPr>
                <w:rFonts w:ascii="Arial" w:hAnsi="Arial" w:cs="Arial"/>
                <w:b/>
                <w:bCs/>
                <w:sz w:val="16"/>
                <w:szCs w:val="16"/>
                <w:cs/>
                <w:lang w:bidi="th-TH"/>
              </w:rPr>
            </w:pPr>
            <w:r w:rsidRPr="002A6BA2">
              <w:rPr>
                <w:rFonts w:ascii="Arial" w:hAnsi="Arial" w:cs="Arial"/>
                <w:b/>
                <w:bCs/>
                <w:sz w:val="16"/>
                <w:szCs w:val="16"/>
                <w:lang w:val="en-GB" w:bidi="th-TH"/>
              </w:rPr>
              <w:t>Total</w:t>
            </w:r>
          </w:p>
        </w:tc>
      </w:tr>
      <w:tr w:rsidR="006B2258" w:rsidRPr="002A6BA2" w14:paraId="40BB53AC" w14:textId="77777777" w:rsidTr="009A7FEF">
        <w:trPr>
          <w:cantSplit/>
          <w:trHeight w:val="20"/>
        </w:trPr>
        <w:tc>
          <w:tcPr>
            <w:tcW w:w="3060" w:type="dxa"/>
          </w:tcPr>
          <w:p w14:paraId="2237B79C" w14:textId="77777777" w:rsidR="006B2258" w:rsidRPr="002A6BA2" w:rsidRDefault="006B2258" w:rsidP="0077316A">
            <w:pPr>
              <w:ind w:left="900" w:right="-126"/>
              <w:rPr>
                <w:rFonts w:ascii="Arial" w:hAnsi="Arial" w:cs="Arial"/>
                <w:sz w:val="16"/>
                <w:szCs w:val="16"/>
              </w:rPr>
            </w:pPr>
          </w:p>
        </w:tc>
        <w:tc>
          <w:tcPr>
            <w:tcW w:w="1278" w:type="dxa"/>
            <w:tcBorders>
              <w:top w:val="single" w:sz="4" w:space="0" w:color="auto"/>
            </w:tcBorders>
            <w:vAlign w:val="bottom"/>
          </w:tcPr>
          <w:p w14:paraId="4E8BAA92" w14:textId="4F342594" w:rsidR="006B2258" w:rsidRPr="002A6BA2" w:rsidRDefault="00A17F8C" w:rsidP="00C73E11">
            <w:pPr>
              <w:ind w:left="-43" w:right="-72"/>
              <w:jc w:val="right"/>
              <w:rPr>
                <w:rFonts w:ascii="Arial" w:hAnsi="Arial" w:cs="Arial"/>
                <w:b/>
                <w:bCs/>
                <w:spacing w:val="-4"/>
                <w:sz w:val="16"/>
                <w:szCs w:val="16"/>
              </w:rPr>
            </w:pPr>
            <w:r w:rsidRPr="002A6BA2">
              <w:rPr>
                <w:rFonts w:ascii="Arial" w:hAnsi="Arial" w:cs="Arial"/>
                <w:b/>
                <w:bCs/>
                <w:spacing w:val="-4"/>
                <w:sz w:val="16"/>
                <w:szCs w:val="16"/>
                <w:lang w:bidi="th-TH"/>
              </w:rPr>
              <w:t>2025</w:t>
            </w:r>
          </w:p>
        </w:tc>
        <w:tc>
          <w:tcPr>
            <w:tcW w:w="1251" w:type="dxa"/>
            <w:tcBorders>
              <w:top w:val="single" w:sz="4" w:space="0" w:color="auto"/>
            </w:tcBorders>
            <w:vAlign w:val="bottom"/>
          </w:tcPr>
          <w:p w14:paraId="5F1B8724" w14:textId="406AC4AA" w:rsidR="006B2258" w:rsidRPr="002A6BA2" w:rsidRDefault="00A17F8C" w:rsidP="00C73E11">
            <w:pPr>
              <w:ind w:left="-43" w:right="-72"/>
              <w:jc w:val="right"/>
              <w:rPr>
                <w:rFonts w:ascii="Arial" w:hAnsi="Arial" w:cs="Arial"/>
                <w:b/>
                <w:bCs/>
                <w:sz w:val="16"/>
                <w:szCs w:val="16"/>
              </w:rPr>
            </w:pPr>
            <w:r w:rsidRPr="002A6BA2">
              <w:rPr>
                <w:rFonts w:ascii="Arial" w:hAnsi="Arial" w:cs="Arial"/>
                <w:b/>
                <w:bCs/>
                <w:sz w:val="16"/>
                <w:szCs w:val="16"/>
                <w:lang w:bidi="th-TH"/>
              </w:rPr>
              <w:t>2024</w:t>
            </w:r>
          </w:p>
        </w:tc>
        <w:tc>
          <w:tcPr>
            <w:tcW w:w="1287" w:type="dxa"/>
            <w:tcBorders>
              <w:top w:val="single" w:sz="4" w:space="0" w:color="auto"/>
            </w:tcBorders>
            <w:vAlign w:val="bottom"/>
          </w:tcPr>
          <w:p w14:paraId="3E1C63B1" w14:textId="2154CFB5" w:rsidR="006B2258" w:rsidRPr="002A6BA2" w:rsidRDefault="00A17F8C" w:rsidP="00C73E11">
            <w:pPr>
              <w:ind w:left="-43" w:right="-72"/>
              <w:jc w:val="right"/>
              <w:rPr>
                <w:rFonts w:ascii="Arial" w:hAnsi="Arial" w:cs="Arial"/>
                <w:b/>
                <w:bCs/>
                <w:spacing w:val="-4"/>
                <w:sz w:val="16"/>
                <w:szCs w:val="16"/>
              </w:rPr>
            </w:pPr>
            <w:r w:rsidRPr="002A6BA2">
              <w:rPr>
                <w:rFonts w:ascii="Arial" w:hAnsi="Arial" w:cs="Arial"/>
                <w:b/>
                <w:bCs/>
                <w:spacing w:val="-4"/>
                <w:sz w:val="16"/>
                <w:szCs w:val="16"/>
                <w:lang w:bidi="th-TH"/>
              </w:rPr>
              <w:t>2025</w:t>
            </w:r>
          </w:p>
        </w:tc>
        <w:tc>
          <w:tcPr>
            <w:tcW w:w="1260" w:type="dxa"/>
            <w:tcBorders>
              <w:top w:val="single" w:sz="4" w:space="0" w:color="auto"/>
            </w:tcBorders>
            <w:vAlign w:val="bottom"/>
          </w:tcPr>
          <w:p w14:paraId="6229618E" w14:textId="1C798966" w:rsidR="006B2258" w:rsidRPr="002A6BA2" w:rsidRDefault="00A17F8C" w:rsidP="00C73E11">
            <w:pPr>
              <w:ind w:left="-43" w:right="-72"/>
              <w:jc w:val="right"/>
              <w:rPr>
                <w:rFonts w:ascii="Arial" w:hAnsi="Arial" w:cs="Arial"/>
                <w:b/>
                <w:bCs/>
                <w:sz w:val="16"/>
                <w:szCs w:val="16"/>
              </w:rPr>
            </w:pPr>
            <w:r w:rsidRPr="002A6BA2">
              <w:rPr>
                <w:rFonts w:ascii="Arial" w:hAnsi="Arial" w:cs="Arial"/>
                <w:b/>
                <w:bCs/>
                <w:sz w:val="16"/>
                <w:szCs w:val="16"/>
                <w:lang w:bidi="th-TH"/>
              </w:rPr>
              <w:t>2024</w:t>
            </w:r>
          </w:p>
        </w:tc>
        <w:tc>
          <w:tcPr>
            <w:tcW w:w="1269" w:type="dxa"/>
            <w:tcBorders>
              <w:top w:val="single" w:sz="4" w:space="0" w:color="auto"/>
            </w:tcBorders>
            <w:vAlign w:val="bottom"/>
          </w:tcPr>
          <w:p w14:paraId="68905FC6" w14:textId="3465DA88" w:rsidR="006B2258" w:rsidRPr="002A6BA2" w:rsidRDefault="00A17F8C" w:rsidP="00C73E11">
            <w:pPr>
              <w:ind w:left="-43" w:right="-72"/>
              <w:jc w:val="right"/>
              <w:rPr>
                <w:rFonts w:ascii="Arial" w:hAnsi="Arial" w:cs="Arial"/>
                <w:b/>
                <w:bCs/>
                <w:spacing w:val="-4"/>
                <w:sz w:val="16"/>
                <w:szCs w:val="16"/>
              </w:rPr>
            </w:pPr>
            <w:r w:rsidRPr="002A6BA2">
              <w:rPr>
                <w:rFonts w:ascii="Arial" w:hAnsi="Arial" w:cs="Arial"/>
                <w:b/>
                <w:bCs/>
                <w:spacing w:val="-4"/>
                <w:sz w:val="16"/>
                <w:szCs w:val="16"/>
                <w:lang w:bidi="th-TH"/>
              </w:rPr>
              <w:t>2025</w:t>
            </w:r>
          </w:p>
        </w:tc>
        <w:tc>
          <w:tcPr>
            <w:tcW w:w="1305" w:type="dxa"/>
            <w:tcBorders>
              <w:top w:val="single" w:sz="4" w:space="0" w:color="auto"/>
            </w:tcBorders>
            <w:vAlign w:val="bottom"/>
          </w:tcPr>
          <w:p w14:paraId="05B70AF2" w14:textId="5CB8CAE4" w:rsidR="006B2258" w:rsidRPr="002A6BA2" w:rsidRDefault="00A17F8C" w:rsidP="00C73E11">
            <w:pPr>
              <w:ind w:left="-43" w:right="-72"/>
              <w:jc w:val="right"/>
              <w:rPr>
                <w:rFonts w:ascii="Arial" w:hAnsi="Arial" w:cs="Arial"/>
                <w:b/>
                <w:bCs/>
                <w:sz w:val="16"/>
                <w:szCs w:val="16"/>
              </w:rPr>
            </w:pPr>
            <w:r w:rsidRPr="002A6BA2">
              <w:rPr>
                <w:rFonts w:ascii="Arial" w:hAnsi="Arial" w:cs="Arial"/>
                <w:b/>
                <w:bCs/>
                <w:sz w:val="16"/>
                <w:szCs w:val="16"/>
                <w:lang w:bidi="th-TH"/>
              </w:rPr>
              <w:t>2024</w:t>
            </w:r>
          </w:p>
        </w:tc>
        <w:tc>
          <w:tcPr>
            <w:tcW w:w="1278" w:type="dxa"/>
            <w:tcBorders>
              <w:top w:val="single" w:sz="4" w:space="0" w:color="auto"/>
            </w:tcBorders>
            <w:vAlign w:val="bottom"/>
          </w:tcPr>
          <w:p w14:paraId="5A2B9B7D" w14:textId="0AE09E9E" w:rsidR="006B2258" w:rsidRPr="002A6BA2" w:rsidRDefault="00A17F8C" w:rsidP="00C73E11">
            <w:pPr>
              <w:ind w:left="-43" w:right="-72"/>
              <w:jc w:val="right"/>
              <w:rPr>
                <w:rFonts w:ascii="Arial" w:hAnsi="Arial" w:cs="Arial"/>
                <w:b/>
                <w:bCs/>
                <w:sz w:val="16"/>
                <w:szCs w:val="16"/>
                <w:cs/>
                <w:lang w:bidi="th-TH"/>
              </w:rPr>
            </w:pPr>
            <w:r w:rsidRPr="002A6BA2">
              <w:rPr>
                <w:rFonts w:ascii="Arial" w:hAnsi="Arial" w:cs="Arial"/>
                <w:b/>
                <w:bCs/>
                <w:spacing w:val="-4"/>
                <w:sz w:val="16"/>
                <w:szCs w:val="16"/>
                <w:lang w:bidi="th-TH"/>
              </w:rPr>
              <w:t>2025</w:t>
            </w:r>
          </w:p>
        </w:tc>
        <w:tc>
          <w:tcPr>
            <w:tcW w:w="1269" w:type="dxa"/>
            <w:tcBorders>
              <w:top w:val="single" w:sz="4" w:space="0" w:color="auto"/>
            </w:tcBorders>
            <w:vAlign w:val="bottom"/>
          </w:tcPr>
          <w:p w14:paraId="55F8DF61" w14:textId="1CB8E74B" w:rsidR="006B2258" w:rsidRPr="002A6BA2" w:rsidRDefault="00A17F8C" w:rsidP="00C73E11">
            <w:pPr>
              <w:ind w:left="-43" w:right="-72"/>
              <w:jc w:val="right"/>
              <w:rPr>
                <w:rFonts w:ascii="Arial" w:hAnsi="Arial" w:cs="Arial"/>
                <w:b/>
                <w:bCs/>
                <w:sz w:val="16"/>
                <w:szCs w:val="16"/>
                <w:cs/>
                <w:lang w:bidi="th-TH"/>
              </w:rPr>
            </w:pPr>
            <w:r w:rsidRPr="002A6BA2">
              <w:rPr>
                <w:rFonts w:ascii="Arial" w:hAnsi="Arial" w:cs="Arial"/>
                <w:b/>
                <w:bCs/>
                <w:sz w:val="16"/>
                <w:szCs w:val="16"/>
                <w:lang w:bidi="th-TH"/>
              </w:rPr>
              <w:t>2024</w:t>
            </w:r>
          </w:p>
        </w:tc>
        <w:tc>
          <w:tcPr>
            <w:tcW w:w="1269" w:type="dxa"/>
            <w:tcBorders>
              <w:top w:val="single" w:sz="4" w:space="0" w:color="auto"/>
            </w:tcBorders>
            <w:vAlign w:val="bottom"/>
          </w:tcPr>
          <w:p w14:paraId="479E6554" w14:textId="43BEEAD0" w:rsidR="006B2258" w:rsidRPr="002A6BA2" w:rsidRDefault="00A17F8C" w:rsidP="00C73E11">
            <w:pPr>
              <w:ind w:left="-43" w:right="-72"/>
              <w:jc w:val="right"/>
              <w:rPr>
                <w:rFonts w:ascii="Arial" w:hAnsi="Arial" w:cs="Arial"/>
                <w:b/>
                <w:bCs/>
                <w:sz w:val="16"/>
                <w:szCs w:val="16"/>
                <w:cs/>
                <w:lang w:bidi="th-TH"/>
              </w:rPr>
            </w:pPr>
            <w:r w:rsidRPr="002A6BA2">
              <w:rPr>
                <w:rFonts w:ascii="Arial" w:hAnsi="Arial" w:cs="Arial"/>
                <w:b/>
                <w:bCs/>
                <w:spacing w:val="-4"/>
                <w:sz w:val="16"/>
                <w:szCs w:val="16"/>
                <w:lang w:bidi="th-TH"/>
              </w:rPr>
              <w:t>2025</w:t>
            </w:r>
          </w:p>
        </w:tc>
        <w:tc>
          <w:tcPr>
            <w:tcW w:w="1266" w:type="dxa"/>
            <w:gridSpan w:val="2"/>
            <w:tcBorders>
              <w:top w:val="single" w:sz="4" w:space="0" w:color="auto"/>
            </w:tcBorders>
            <w:vAlign w:val="bottom"/>
          </w:tcPr>
          <w:p w14:paraId="22A2203C" w14:textId="3DD8BC92" w:rsidR="006B2258" w:rsidRPr="002A6BA2" w:rsidRDefault="00A17F8C" w:rsidP="00C73E11">
            <w:pPr>
              <w:ind w:left="-43" w:right="-72"/>
              <w:jc w:val="right"/>
              <w:rPr>
                <w:rFonts w:ascii="Arial" w:hAnsi="Arial" w:cs="Arial"/>
                <w:b/>
                <w:bCs/>
                <w:sz w:val="16"/>
                <w:szCs w:val="16"/>
                <w:cs/>
                <w:lang w:bidi="th-TH"/>
              </w:rPr>
            </w:pPr>
            <w:r w:rsidRPr="002A6BA2">
              <w:rPr>
                <w:rFonts w:ascii="Arial" w:hAnsi="Arial" w:cs="Arial"/>
                <w:b/>
                <w:bCs/>
                <w:sz w:val="16"/>
                <w:szCs w:val="16"/>
                <w:lang w:bidi="th-TH"/>
              </w:rPr>
              <w:t>2024</w:t>
            </w:r>
          </w:p>
        </w:tc>
      </w:tr>
      <w:tr w:rsidR="006B2258" w:rsidRPr="002A6BA2" w14:paraId="554B1548" w14:textId="77777777" w:rsidTr="009A7FEF">
        <w:trPr>
          <w:cantSplit/>
          <w:trHeight w:val="20"/>
        </w:trPr>
        <w:tc>
          <w:tcPr>
            <w:tcW w:w="3060" w:type="dxa"/>
          </w:tcPr>
          <w:p w14:paraId="6D85B7F6" w14:textId="77777777" w:rsidR="006B2258" w:rsidRPr="002A6BA2" w:rsidRDefault="006B2258" w:rsidP="0077316A">
            <w:pPr>
              <w:ind w:left="900" w:right="-126"/>
              <w:rPr>
                <w:rFonts w:ascii="Arial" w:hAnsi="Arial" w:cs="Arial"/>
                <w:sz w:val="16"/>
                <w:szCs w:val="16"/>
              </w:rPr>
            </w:pPr>
          </w:p>
        </w:tc>
        <w:tc>
          <w:tcPr>
            <w:tcW w:w="1278" w:type="dxa"/>
            <w:tcBorders>
              <w:bottom w:val="single" w:sz="4" w:space="0" w:color="auto"/>
            </w:tcBorders>
            <w:vAlign w:val="bottom"/>
          </w:tcPr>
          <w:p w14:paraId="3DEF4756" w14:textId="7400BDA4" w:rsidR="006B2258" w:rsidRPr="002A6BA2" w:rsidRDefault="00A17F8C" w:rsidP="002A6BA2">
            <w:pPr>
              <w:ind w:left="-113"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251" w:type="dxa"/>
            <w:tcBorders>
              <w:bottom w:val="single" w:sz="4" w:space="0" w:color="auto"/>
            </w:tcBorders>
            <w:vAlign w:val="bottom"/>
          </w:tcPr>
          <w:p w14:paraId="1F908888" w14:textId="3AE671DB" w:rsidR="006B2258" w:rsidRPr="002A6BA2" w:rsidRDefault="00A17F8C" w:rsidP="002A6BA2">
            <w:pPr>
              <w:ind w:left="-113" w:right="-72"/>
              <w:jc w:val="right"/>
              <w:rPr>
                <w:rFonts w:ascii="Arial" w:hAnsi="Arial" w:cs="Arial"/>
                <w:b/>
                <w:bCs/>
                <w:sz w:val="16"/>
                <w:szCs w:val="16"/>
              </w:rPr>
            </w:pPr>
            <w:r w:rsidRPr="002A6BA2">
              <w:rPr>
                <w:rFonts w:ascii="Arial" w:hAnsi="Arial" w:cs="Arial"/>
                <w:b/>
                <w:bCs/>
                <w:sz w:val="16"/>
                <w:szCs w:val="16"/>
                <w:lang w:bidi="th-TH"/>
              </w:rPr>
              <w:t xml:space="preserve">Thousand </w:t>
            </w:r>
            <w:r w:rsidR="002A6BA2">
              <w:rPr>
                <w:rFonts w:ascii="Arial" w:hAnsi="Arial" w:cs="Arial"/>
                <w:b/>
                <w:bCs/>
                <w:sz w:val="16"/>
                <w:szCs w:val="16"/>
                <w:lang w:bidi="th-TH"/>
              </w:rPr>
              <w:t>B</w:t>
            </w:r>
            <w:r w:rsidRPr="002A6BA2">
              <w:rPr>
                <w:rFonts w:ascii="Arial" w:hAnsi="Arial" w:cs="Arial"/>
                <w:b/>
                <w:bCs/>
                <w:sz w:val="16"/>
                <w:szCs w:val="16"/>
                <w:lang w:bidi="th-TH"/>
              </w:rPr>
              <w:t>aht</w:t>
            </w:r>
          </w:p>
        </w:tc>
        <w:tc>
          <w:tcPr>
            <w:tcW w:w="1287" w:type="dxa"/>
            <w:tcBorders>
              <w:bottom w:val="single" w:sz="4" w:space="0" w:color="auto"/>
            </w:tcBorders>
            <w:vAlign w:val="bottom"/>
          </w:tcPr>
          <w:p w14:paraId="06D29E87" w14:textId="2E815940" w:rsidR="006B2258" w:rsidRPr="002A6BA2" w:rsidRDefault="00A17F8C" w:rsidP="002A6BA2">
            <w:pPr>
              <w:ind w:left="-113"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260" w:type="dxa"/>
            <w:tcBorders>
              <w:bottom w:val="single" w:sz="4" w:space="0" w:color="auto"/>
            </w:tcBorders>
            <w:vAlign w:val="bottom"/>
          </w:tcPr>
          <w:p w14:paraId="591861B4" w14:textId="35AAB5C7" w:rsidR="006B2258" w:rsidRPr="002A6BA2" w:rsidRDefault="00A17F8C" w:rsidP="002A6BA2">
            <w:pPr>
              <w:ind w:left="-113" w:right="-72"/>
              <w:jc w:val="right"/>
              <w:rPr>
                <w:rFonts w:ascii="Arial" w:hAnsi="Arial" w:cs="Arial"/>
                <w:b/>
                <w:bCs/>
                <w:sz w:val="16"/>
                <w:szCs w:val="16"/>
              </w:rPr>
            </w:pPr>
            <w:r w:rsidRPr="002A6BA2">
              <w:rPr>
                <w:rFonts w:ascii="Arial" w:hAnsi="Arial" w:cs="Arial"/>
                <w:b/>
                <w:bCs/>
                <w:sz w:val="16"/>
                <w:szCs w:val="16"/>
                <w:lang w:bidi="th-TH"/>
              </w:rPr>
              <w:t xml:space="preserve">Thousand </w:t>
            </w:r>
            <w:r w:rsidR="002A6BA2">
              <w:rPr>
                <w:rFonts w:ascii="Arial" w:hAnsi="Arial" w:cs="Arial"/>
                <w:b/>
                <w:bCs/>
                <w:sz w:val="16"/>
                <w:szCs w:val="16"/>
                <w:lang w:bidi="th-TH"/>
              </w:rPr>
              <w:t>B</w:t>
            </w:r>
            <w:r w:rsidRPr="002A6BA2">
              <w:rPr>
                <w:rFonts w:ascii="Arial" w:hAnsi="Arial" w:cs="Arial"/>
                <w:b/>
                <w:bCs/>
                <w:sz w:val="16"/>
                <w:szCs w:val="16"/>
                <w:lang w:bidi="th-TH"/>
              </w:rPr>
              <w:t>aht</w:t>
            </w:r>
          </w:p>
        </w:tc>
        <w:tc>
          <w:tcPr>
            <w:tcW w:w="1269" w:type="dxa"/>
            <w:tcBorders>
              <w:bottom w:val="single" w:sz="4" w:space="0" w:color="auto"/>
            </w:tcBorders>
            <w:vAlign w:val="bottom"/>
          </w:tcPr>
          <w:p w14:paraId="17692D3B" w14:textId="2D9230F0" w:rsidR="006B2258" w:rsidRPr="002A6BA2" w:rsidRDefault="00A17F8C" w:rsidP="002A6BA2">
            <w:pPr>
              <w:ind w:left="-113"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305" w:type="dxa"/>
            <w:tcBorders>
              <w:bottom w:val="single" w:sz="4" w:space="0" w:color="auto"/>
            </w:tcBorders>
            <w:vAlign w:val="bottom"/>
          </w:tcPr>
          <w:p w14:paraId="38F8E70F" w14:textId="710C5740" w:rsidR="006B2258" w:rsidRPr="002A6BA2" w:rsidRDefault="00A17F8C" w:rsidP="002A6BA2">
            <w:pPr>
              <w:ind w:left="-113" w:right="-72"/>
              <w:jc w:val="right"/>
              <w:rPr>
                <w:rFonts w:ascii="Arial" w:hAnsi="Arial" w:cs="Arial"/>
                <w:b/>
                <w:bCs/>
                <w:sz w:val="16"/>
                <w:szCs w:val="16"/>
              </w:rPr>
            </w:pPr>
            <w:r w:rsidRPr="002A6BA2">
              <w:rPr>
                <w:rFonts w:ascii="Arial" w:hAnsi="Arial" w:cs="Arial"/>
                <w:b/>
                <w:bCs/>
                <w:sz w:val="16"/>
                <w:szCs w:val="16"/>
                <w:lang w:bidi="th-TH"/>
              </w:rPr>
              <w:t xml:space="preserve">Thousand </w:t>
            </w:r>
            <w:r w:rsidR="002A6BA2">
              <w:rPr>
                <w:rFonts w:ascii="Arial" w:hAnsi="Arial" w:cs="Arial"/>
                <w:b/>
                <w:bCs/>
                <w:sz w:val="16"/>
                <w:szCs w:val="16"/>
                <w:lang w:bidi="th-TH"/>
              </w:rPr>
              <w:t>B</w:t>
            </w:r>
            <w:r w:rsidRPr="002A6BA2">
              <w:rPr>
                <w:rFonts w:ascii="Arial" w:hAnsi="Arial" w:cs="Arial"/>
                <w:b/>
                <w:bCs/>
                <w:sz w:val="16"/>
                <w:szCs w:val="16"/>
                <w:lang w:bidi="th-TH"/>
              </w:rPr>
              <w:t>aht</w:t>
            </w:r>
          </w:p>
        </w:tc>
        <w:tc>
          <w:tcPr>
            <w:tcW w:w="1278" w:type="dxa"/>
            <w:tcBorders>
              <w:bottom w:val="single" w:sz="4" w:space="0" w:color="auto"/>
            </w:tcBorders>
            <w:vAlign w:val="bottom"/>
          </w:tcPr>
          <w:p w14:paraId="3FC4EDE3" w14:textId="3E163197" w:rsidR="006B2258" w:rsidRPr="002A6BA2" w:rsidRDefault="00A17F8C" w:rsidP="002A6BA2">
            <w:pPr>
              <w:ind w:left="-113" w:right="-72"/>
              <w:jc w:val="right"/>
              <w:rPr>
                <w:rFonts w:ascii="Arial" w:hAnsi="Arial" w:cs="Arial"/>
                <w:b/>
                <w:bCs/>
                <w:sz w:val="16"/>
                <w:szCs w:val="16"/>
                <w:cs/>
                <w:lang w:bidi="th-TH"/>
              </w:rPr>
            </w:pPr>
            <w:r w:rsidRPr="002A6BA2">
              <w:rPr>
                <w:rFonts w:ascii="Arial" w:hAnsi="Arial" w:cs="Arial"/>
                <w:b/>
                <w:bCs/>
                <w:sz w:val="16"/>
                <w:szCs w:val="16"/>
                <w:lang w:val="en-GB" w:bidi="th-TH"/>
              </w:rPr>
              <w:t>Thousand Baht</w:t>
            </w:r>
          </w:p>
        </w:tc>
        <w:tc>
          <w:tcPr>
            <w:tcW w:w="1269" w:type="dxa"/>
            <w:tcBorders>
              <w:bottom w:val="single" w:sz="4" w:space="0" w:color="auto"/>
            </w:tcBorders>
            <w:vAlign w:val="bottom"/>
          </w:tcPr>
          <w:p w14:paraId="00E6E33A" w14:textId="017C28CA" w:rsidR="006B2258" w:rsidRPr="002A6BA2" w:rsidRDefault="00A17F8C" w:rsidP="002A6BA2">
            <w:pPr>
              <w:ind w:left="-113" w:right="-72"/>
              <w:jc w:val="right"/>
              <w:rPr>
                <w:rFonts w:ascii="Arial" w:hAnsi="Arial" w:cs="Arial"/>
                <w:b/>
                <w:bCs/>
                <w:sz w:val="16"/>
                <w:szCs w:val="16"/>
                <w:cs/>
                <w:lang w:bidi="th-TH"/>
              </w:rPr>
            </w:pPr>
            <w:r w:rsidRPr="002A6BA2">
              <w:rPr>
                <w:rFonts w:ascii="Arial" w:hAnsi="Arial" w:cs="Arial"/>
                <w:b/>
                <w:bCs/>
                <w:sz w:val="16"/>
                <w:szCs w:val="16"/>
                <w:lang w:bidi="th-TH"/>
              </w:rPr>
              <w:t xml:space="preserve">Thousand </w:t>
            </w:r>
            <w:r w:rsidR="002A6BA2">
              <w:rPr>
                <w:rFonts w:ascii="Arial" w:hAnsi="Arial" w:cs="Arial"/>
                <w:b/>
                <w:bCs/>
                <w:sz w:val="16"/>
                <w:szCs w:val="16"/>
                <w:lang w:bidi="th-TH"/>
              </w:rPr>
              <w:t>B</w:t>
            </w:r>
            <w:r w:rsidRPr="002A6BA2">
              <w:rPr>
                <w:rFonts w:ascii="Arial" w:hAnsi="Arial" w:cs="Arial"/>
                <w:b/>
                <w:bCs/>
                <w:sz w:val="16"/>
                <w:szCs w:val="16"/>
                <w:lang w:bidi="th-TH"/>
              </w:rPr>
              <w:t>aht</w:t>
            </w:r>
          </w:p>
        </w:tc>
        <w:tc>
          <w:tcPr>
            <w:tcW w:w="1269" w:type="dxa"/>
            <w:tcBorders>
              <w:bottom w:val="single" w:sz="4" w:space="0" w:color="auto"/>
            </w:tcBorders>
            <w:vAlign w:val="bottom"/>
          </w:tcPr>
          <w:p w14:paraId="34A7DFAB" w14:textId="694AC5A8" w:rsidR="006B2258" w:rsidRPr="002A6BA2" w:rsidRDefault="00A17F8C" w:rsidP="002A6BA2">
            <w:pPr>
              <w:ind w:left="-113" w:right="-72"/>
              <w:jc w:val="right"/>
              <w:rPr>
                <w:rFonts w:ascii="Arial" w:hAnsi="Arial" w:cs="Arial"/>
                <w:b/>
                <w:bCs/>
                <w:sz w:val="16"/>
                <w:szCs w:val="16"/>
                <w:cs/>
                <w:lang w:bidi="th-TH"/>
              </w:rPr>
            </w:pPr>
            <w:r w:rsidRPr="002A6BA2">
              <w:rPr>
                <w:rFonts w:ascii="Arial" w:hAnsi="Arial" w:cs="Arial"/>
                <w:b/>
                <w:bCs/>
                <w:sz w:val="16"/>
                <w:szCs w:val="16"/>
                <w:lang w:val="en-GB" w:bidi="th-TH"/>
              </w:rPr>
              <w:t>Thousand Baht</w:t>
            </w:r>
          </w:p>
        </w:tc>
        <w:tc>
          <w:tcPr>
            <w:tcW w:w="1266" w:type="dxa"/>
            <w:gridSpan w:val="2"/>
            <w:tcBorders>
              <w:bottom w:val="single" w:sz="4" w:space="0" w:color="auto"/>
            </w:tcBorders>
            <w:vAlign w:val="bottom"/>
          </w:tcPr>
          <w:p w14:paraId="273C746C" w14:textId="13358EA6" w:rsidR="006B2258" w:rsidRPr="002A6BA2" w:rsidRDefault="00A17F8C" w:rsidP="002A6BA2">
            <w:pPr>
              <w:ind w:left="-113" w:right="-72"/>
              <w:jc w:val="right"/>
              <w:rPr>
                <w:rFonts w:ascii="Arial" w:hAnsi="Arial" w:cs="Arial"/>
                <w:b/>
                <w:bCs/>
                <w:sz w:val="16"/>
                <w:szCs w:val="16"/>
                <w:cs/>
                <w:lang w:bidi="th-TH"/>
              </w:rPr>
            </w:pPr>
            <w:r w:rsidRPr="002A6BA2">
              <w:rPr>
                <w:rFonts w:ascii="Arial" w:hAnsi="Arial" w:cs="Arial"/>
                <w:b/>
                <w:bCs/>
                <w:sz w:val="16"/>
                <w:szCs w:val="16"/>
                <w:lang w:bidi="th-TH"/>
              </w:rPr>
              <w:t xml:space="preserve">Thousand </w:t>
            </w:r>
            <w:r w:rsidR="002A6BA2">
              <w:rPr>
                <w:rFonts w:ascii="Arial" w:hAnsi="Arial" w:cs="Arial"/>
                <w:b/>
                <w:bCs/>
                <w:sz w:val="16"/>
                <w:szCs w:val="16"/>
                <w:lang w:bidi="th-TH"/>
              </w:rPr>
              <w:t>B</w:t>
            </w:r>
            <w:r w:rsidRPr="002A6BA2">
              <w:rPr>
                <w:rFonts w:ascii="Arial" w:hAnsi="Arial" w:cs="Arial"/>
                <w:b/>
                <w:bCs/>
                <w:sz w:val="16"/>
                <w:szCs w:val="16"/>
                <w:lang w:bidi="th-TH"/>
              </w:rPr>
              <w:t>aht</w:t>
            </w:r>
          </w:p>
        </w:tc>
      </w:tr>
      <w:tr w:rsidR="006B2258" w:rsidRPr="002A6BA2" w14:paraId="3AFB2D05" w14:textId="77777777" w:rsidTr="009A7FEF">
        <w:trPr>
          <w:cantSplit/>
          <w:trHeight w:val="20"/>
        </w:trPr>
        <w:tc>
          <w:tcPr>
            <w:tcW w:w="3060" w:type="dxa"/>
          </w:tcPr>
          <w:p w14:paraId="3C7C5CA3" w14:textId="77777777" w:rsidR="006B2258" w:rsidRPr="002A6BA2" w:rsidRDefault="006B2258" w:rsidP="0077316A">
            <w:pPr>
              <w:ind w:left="900" w:right="-126"/>
              <w:rPr>
                <w:rFonts w:ascii="Arial" w:hAnsi="Arial" w:cs="Arial"/>
                <w:sz w:val="16"/>
                <w:szCs w:val="16"/>
                <w:rtl/>
                <w:cs/>
              </w:rPr>
            </w:pPr>
          </w:p>
        </w:tc>
        <w:tc>
          <w:tcPr>
            <w:tcW w:w="1278" w:type="dxa"/>
            <w:tcBorders>
              <w:top w:val="single" w:sz="4" w:space="0" w:color="auto"/>
            </w:tcBorders>
          </w:tcPr>
          <w:p w14:paraId="09FAA38C" w14:textId="77777777" w:rsidR="006B2258" w:rsidRPr="002A6BA2" w:rsidRDefault="006B2258" w:rsidP="00C73E11">
            <w:pPr>
              <w:ind w:left="-43" w:right="-72"/>
              <w:jc w:val="right"/>
              <w:rPr>
                <w:rFonts w:ascii="Arial" w:hAnsi="Arial" w:cs="Arial"/>
                <w:sz w:val="16"/>
                <w:szCs w:val="16"/>
              </w:rPr>
            </w:pPr>
          </w:p>
        </w:tc>
        <w:tc>
          <w:tcPr>
            <w:tcW w:w="1251" w:type="dxa"/>
            <w:tcBorders>
              <w:top w:val="single" w:sz="4" w:space="0" w:color="auto"/>
            </w:tcBorders>
          </w:tcPr>
          <w:p w14:paraId="6F60EC87" w14:textId="77777777" w:rsidR="006B2258" w:rsidRPr="002A6BA2" w:rsidRDefault="006B2258" w:rsidP="00C73E11">
            <w:pPr>
              <w:ind w:left="-43" w:right="-72"/>
              <w:jc w:val="right"/>
              <w:rPr>
                <w:rFonts w:ascii="Arial" w:hAnsi="Arial" w:cs="Arial"/>
                <w:sz w:val="16"/>
                <w:szCs w:val="16"/>
              </w:rPr>
            </w:pPr>
          </w:p>
        </w:tc>
        <w:tc>
          <w:tcPr>
            <w:tcW w:w="1287" w:type="dxa"/>
            <w:tcBorders>
              <w:top w:val="single" w:sz="4" w:space="0" w:color="auto"/>
            </w:tcBorders>
          </w:tcPr>
          <w:p w14:paraId="745ED97F" w14:textId="77777777" w:rsidR="006B2258" w:rsidRPr="002A6BA2" w:rsidRDefault="006B2258" w:rsidP="00C73E11">
            <w:pPr>
              <w:ind w:left="-43" w:right="-72"/>
              <w:jc w:val="right"/>
              <w:rPr>
                <w:rFonts w:ascii="Arial" w:hAnsi="Arial" w:cs="Arial"/>
                <w:sz w:val="16"/>
                <w:szCs w:val="16"/>
              </w:rPr>
            </w:pPr>
          </w:p>
        </w:tc>
        <w:tc>
          <w:tcPr>
            <w:tcW w:w="1260" w:type="dxa"/>
            <w:tcBorders>
              <w:top w:val="single" w:sz="4" w:space="0" w:color="auto"/>
            </w:tcBorders>
          </w:tcPr>
          <w:p w14:paraId="75CAD10C" w14:textId="77777777" w:rsidR="006B2258" w:rsidRPr="002A6BA2" w:rsidRDefault="006B2258" w:rsidP="00C73E11">
            <w:pPr>
              <w:ind w:left="-43" w:right="-72"/>
              <w:jc w:val="right"/>
              <w:rPr>
                <w:rFonts w:ascii="Arial" w:hAnsi="Arial" w:cs="Arial"/>
                <w:sz w:val="16"/>
                <w:szCs w:val="16"/>
              </w:rPr>
            </w:pPr>
          </w:p>
        </w:tc>
        <w:tc>
          <w:tcPr>
            <w:tcW w:w="1269" w:type="dxa"/>
            <w:tcBorders>
              <w:top w:val="single" w:sz="4" w:space="0" w:color="auto"/>
            </w:tcBorders>
          </w:tcPr>
          <w:p w14:paraId="00C2B991" w14:textId="77777777" w:rsidR="006B2258" w:rsidRPr="002A6BA2" w:rsidRDefault="006B2258" w:rsidP="00C73E11">
            <w:pPr>
              <w:ind w:left="-43" w:right="-72"/>
              <w:jc w:val="right"/>
              <w:rPr>
                <w:rFonts w:ascii="Arial" w:hAnsi="Arial" w:cs="Arial"/>
                <w:sz w:val="16"/>
                <w:szCs w:val="16"/>
              </w:rPr>
            </w:pPr>
          </w:p>
        </w:tc>
        <w:tc>
          <w:tcPr>
            <w:tcW w:w="1305" w:type="dxa"/>
            <w:tcBorders>
              <w:top w:val="single" w:sz="4" w:space="0" w:color="auto"/>
            </w:tcBorders>
          </w:tcPr>
          <w:p w14:paraId="49559B0F" w14:textId="77777777" w:rsidR="006B2258" w:rsidRPr="002A6BA2" w:rsidRDefault="006B2258" w:rsidP="00C73E11">
            <w:pPr>
              <w:ind w:left="-43" w:right="-72"/>
              <w:jc w:val="right"/>
              <w:rPr>
                <w:rFonts w:ascii="Arial" w:hAnsi="Arial" w:cs="Arial"/>
                <w:sz w:val="16"/>
                <w:szCs w:val="16"/>
              </w:rPr>
            </w:pPr>
          </w:p>
        </w:tc>
        <w:tc>
          <w:tcPr>
            <w:tcW w:w="1278" w:type="dxa"/>
            <w:tcBorders>
              <w:top w:val="single" w:sz="4" w:space="0" w:color="auto"/>
            </w:tcBorders>
          </w:tcPr>
          <w:p w14:paraId="742A6ECE" w14:textId="77777777" w:rsidR="006B2258" w:rsidRPr="002A6BA2" w:rsidRDefault="006B2258" w:rsidP="00C73E11">
            <w:pPr>
              <w:ind w:left="-43" w:right="-72"/>
              <w:jc w:val="right"/>
              <w:rPr>
                <w:rFonts w:ascii="Arial" w:hAnsi="Arial" w:cs="Arial"/>
                <w:sz w:val="16"/>
                <w:szCs w:val="16"/>
              </w:rPr>
            </w:pPr>
          </w:p>
        </w:tc>
        <w:tc>
          <w:tcPr>
            <w:tcW w:w="1269" w:type="dxa"/>
            <w:tcBorders>
              <w:top w:val="single" w:sz="4" w:space="0" w:color="auto"/>
            </w:tcBorders>
          </w:tcPr>
          <w:p w14:paraId="1AE9D0C5" w14:textId="77777777" w:rsidR="006B2258" w:rsidRPr="002A6BA2" w:rsidRDefault="006B2258" w:rsidP="00C73E11">
            <w:pPr>
              <w:ind w:left="-43" w:right="-72"/>
              <w:jc w:val="right"/>
              <w:rPr>
                <w:rFonts w:ascii="Arial" w:hAnsi="Arial" w:cs="Arial"/>
                <w:sz w:val="16"/>
                <w:szCs w:val="16"/>
              </w:rPr>
            </w:pPr>
          </w:p>
        </w:tc>
        <w:tc>
          <w:tcPr>
            <w:tcW w:w="1269" w:type="dxa"/>
            <w:tcBorders>
              <w:top w:val="single" w:sz="4" w:space="0" w:color="auto"/>
            </w:tcBorders>
          </w:tcPr>
          <w:p w14:paraId="16FAD9D4" w14:textId="77777777" w:rsidR="006B2258" w:rsidRPr="002A6BA2" w:rsidRDefault="006B2258" w:rsidP="00C73E11">
            <w:pPr>
              <w:ind w:left="-43" w:right="-72"/>
              <w:jc w:val="right"/>
              <w:rPr>
                <w:rFonts w:ascii="Arial" w:hAnsi="Arial" w:cs="Arial"/>
                <w:sz w:val="16"/>
                <w:szCs w:val="16"/>
              </w:rPr>
            </w:pPr>
          </w:p>
        </w:tc>
        <w:tc>
          <w:tcPr>
            <w:tcW w:w="1266" w:type="dxa"/>
            <w:gridSpan w:val="2"/>
            <w:tcBorders>
              <w:top w:val="single" w:sz="4" w:space="0" w:color="auto"/>
            </w:tcBorders>
          </w:tcPr>
          <w:p w14:paraId="30835FB3" w14:textId="77777777" w:rsidR="006B2258" w:rsidRPr="002A6BA2" w:rsidRDefault="006B2258" w:rsidP="00C73E11">
            <w:pPr>
              <w:ind w:left="-43" w:right="-72"/>
              <w:jc w:val="right"/>
              <w:rPr>
                <w:rFonts w:ascii="Arial" w:hAnsi="Arial" w:cs="Arial"/>
                <w:sz w:val="16"/>
                <w:szCs w:val="16"/>
              </w:rPr>
            </w:pPr>
          </w:p>
        </w:tc>
      </w:tr>
      <w:tr w:rsidR="006B2258" w:rsidRPr="002A6BA2" w14:paraId="66575FE9" w14:textId="77777777" w:rsidTr="009A7FEF">
        <w:trPr>
          <w:cantSplit/>
          <w:trHeight w:val="20"/>
        </w:trPr>
        <w:tc>
          <w:tcPr>
            <w:tcW w:w="3060" w:type="dxa"/>
          </w:tcPr>
          <w:p w14:paraId="50FAEE3C" w14:textId="1F712423" w:rsidR="006B2258" w:rsidRPr="002A6BA2" w:rsidRDefault="00A17F8C" w:rsidP="0077316A">
            <w:pPr>
              <w:ind w:left="900"/>
              <w:rPr>
                <w:rFonts w:ascii="Arial" w:hAnsi="Arial" w:cs="Arial"/>
                <w:sz w:val="16"/>
                <w:szCs w:val="16"/>
              </w:rPr>
            </w:pPr>
            <w:r w:rsidRPr="002A6BA2">
              <w:rPr>
                <w:rFonts w:ascii="Arial" w:hAnsi="Arial" w:cs="Arial"/>
                <w:sz w:val="16"/>
                <w:szCs w:val="16"/>
                <w:lang w:bidi="th-TH"/>
              </w:rPr>
              <w:t>C</w:t>
            </w:r>
            <w:r w:rsidR="00172F01" w:rsidRPr="002A6BA2">
              <w:rPr>
                <w:rFonts w:ascii="Arial" w:hAnsi="Arial" w:cs="Arial"/>
                <w:sz w:val="16"/>
                <w:szCs w:val="16"/>
                <w:lang w:bidi="th-TH"/>
              </w:rPr>
              <w:t>urrent Assets</w:t>
            </w:r>
          </w:p>
        </w:tc>
        <w:tc>
          <w:tcPr>
            <w:tcW w:w="1278" w:type="dxa"/>
            <w:vAlign w:val="bottom"/>
          </w:tcPr>
          <w:p w14:paraId="45925055"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522,113</w:t>
            </w:r>
          </w:p>
        </w:tc>
        <w:tc>
          <w:tcPr>
            <w:tcW w:w="1251" w:type="dxa"/>
            <w:vAlign w:val="bottom"/>
          </w:tcPr>
          <w:p w14:paraId="1920B33C"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553,246</w:t>
            </w:r>
          </w:p>
        </w:tc>
        <w:tc>
          <w:tcPr>
            <w:tcW w:w="1287" w:type="dxa"/>
            <w:vAlign w:val="bottom"/>
          </w:tcPr>
          <w:p w14:paraId="1688BCEC"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7,603</w:t>
            </w:r>
          </w:p>
        </w:tc>
        <w:tc>
          <w:tcPr>
            <w:tcW w:w="1260" w:type="dxa"/>
            <w:vAlign w:val="bottom"/>
          </w:tcPr>
          <w:p w14:paraId="16C45F16"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8,551</w:t>
            </w:r>
          </w:p>
        </w:tc>
        <w:tc>
          <w:tcPr>
            <w:tcW w:w="1269" w:type="dxa"/>
            <w:vAlign w:val="bottom"/>
          </w:tcPr>
          <w:p w14:paraId="06808F0F"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14,280</w:t>
            </w:r>
          </w:p>
        </w:tc>
        <w:tc>
          <w:tcPr>
            <w:tcW w:w="1305" w:type="dxa"/>
            <w:vAlign w:val="bottom"/>
          </w:tcPr>
          <w:p w14:paraId="0CFCF18B"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11,131</w:t>
            </w:r>
          </w:p>
        </w:tc>
        <w:tc>
          <w:tcPr>
            <w:tcW w:w="1278" w:type="dxa"/>
            <w:vAlign w:val="bottom"/>
          </w:tcPr>
          <w:p w14:paraId="5ECB12B9" w14:textId="03C35309"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2,207,</w:t>
            </w:r>
            <w:r w:rsidR="002920DB" w:rsidRPr="002A6BA2">
              <w:rPr>
                <w:rFonts w:ascii="Arial" w:hAnsi="Arial" w:cs="Arial"/>
                <w:sz w:val="16"/>
                <w:szCs w:val="16"/>
              </w:rPr>
              <w:t>629</w:t>
            </w:r>
          </w:p>
        </w:tc>
        <w:tc>
          <w:tcPr>
            <w:tcW w:w="1269" w:type="dxa"/>
            <w:vAlign w:val="bottom"/>
          </w:tcPr>
          <w:p w14:paraId="2F9A2A03"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2,245,665</w:t>
            </w:r>
          </w:p>
        </w:tc>
        <w:tc>
          <w:tcPr>
            <w:tcW w:w="1269" w:type="dxa"/>
            <w:vAlign w:val="bottom"/>
          </w:tcPr>
          <w:p w14:paraId="484A70A8" w14:textId="4C00FC86" w:rsidR="006B2258" w:rsidRPr="002A6BA2" w:rsidRDefault="006B2258" w:rsidP="009A7FEF">
            <w:pPr>
              <w:ind w:left="-43" w:right="-72"/>
              <w:jc w:val="right"/>
              <w:rPr>
                <w:rFonts w:ascii="Arial" w:hAnsi="Arial" w:cs="Arial"/>
                <w:sz w:val="16"/>
                <w:szCs w:val="16"/>
              </w:rPr>
            </w:pPr>
            <w:r w:rsidRPr="002A6BA2">
              <w:rPr>
                <w:rFonts w:ascii="Arial" w:hAnsi="Arial" w:cs="Arial"/>
                <w:sz w:val="16"/>
                <w:szCs w:val="16"/>
              </w:rPr>
              <w:t>2,751,</w:t>
            </w:r>
            <w:r w:rsidR="000505F0">
              <w:rPr>
                <w:rFonts w:ascii="Arial" w:hAnsi="Arial" w:cs="Arial"/>
                <w:sz w:val="16"/>
                <w:szCs w:val="16"/>
              </w:rPr>
              <w:t>625</w:t>
            </w:r>
          </w:p>
        </w:tc>
        <w:tc>
          <w:tcPr>
            <w:tcW w:w="1266" w:type="dxa"/>
            <w:gridSpan w:val="2"/>
            <w:vAlign w:val="bottom"/>
          </w:tcPr>
          <w:p w14:paraId="6AD0C661"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2,818,593</w:t>
            </w:r>
          </w:p>
        </w:tc>
      </w:tr>
      <w:tr w:rsidR="006B2258" w:rsidRPr="002A6BA2" w14:paraId="6126BBCC" w14:textId="77777777" w:rsidTr="009A7FEF">
        <w:trPr>
          <w:cantSplit/>
          <w:trHeight w:val="20"/>
        </w:trPr>
        <w:tc>
          <w:tcPr>
            <w:tcW w:w="3060" w:type="dxa"/>
          </w:tcPr>
          <w:p w14:paraId="41076468" w14:textId="55968640" w:rsidR="006B2258" w:rsidRPr="002A6BA2" w:rsidRDefault="00172F01" w:rsidP="0077316A">
            <w:pPr>
              <w:ind w:left="900"/>
              <w:rPr>
                <w:rFonts w:ascii="Arial" w:hAnsi="Arial" w:cs="Arial"/>
                <w:sz w:val="16"/>
                <w:szCs w:val="16"/>
              </w:rPr>
            </w:pPr>
            <w:r w:rsidRPr="002A6BA2">
              <w:rPr>
                <w:rFonts w:ascii="Arial" w:hAnsi="Arial" w:cs="Arial"/>
                <w:sz w:val="16"/>
                <w:szCs w:val="16"/>
                <w:lang w:bidi="th-TH"/>
              </w:rPr>
              <w:t>Current Liabilities</w:t>
            </w:r>
          </w:p>
        </w:tc>
        <w:tc>
          <w:tcPr>
            <w:tcW w:w="1278" w:type="dxa"/>
            <w:tcBorders>
              <w:bottom w:val="single" w:sz="4" w:space="0" w:color="auto"/>
            </w:tcBorders>
            <w:vAlign w:val="bottom"/>
          </w:tcPr>
          <w:p w14:paraId="53A3BFCC"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237,980</w:t>
            </w:r>
          </w:p>
        </w:tc>
        <w:tc>
          <w:tcPr>
            <w:tcW w:w="1251" w:type="dxa"/>
            <w:tcBorders>
              <w:bottom w:val="single" w:sz="4" w:space="0" w:color="auto"/>
            </w:tcBorders>
            <w:vAlign w:val="bottom"/>
          </w:tcPr>
          <w:p w14:paraId="4C01E307"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92,992</w:t>
            </w:r>
          </w:p>
        </w:tc>
        <w:tc>
          <w:tcPr>
            <w:tcW w:w="1287" w:type="dxa"/>
            <w:tcBorders>
              <w:bottom w:val="single" w:sz="4" w:space="0" w:color="auto"/>
            </w:tcBorders>
            <w:vAlign w:val="bottom"/>
          </w:tcPr>
          <w:p w14:paraId="7F6F6F49"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88</w:t>
            </w:r>
          </w:p>
        </w:tc>
        <w:tc>
          <w:tcPr>
            <w:tcW w:w="1260" w:type="dxa"/>
            <w:tcBorders>
              <w:bottom w:val="single" w:sz="4" w:space="0" w:color="auto"/>
            </w:tcBorders>
            <w:vAlign w:val="bottom"/>
          </w:tcPr>
          <w:p w14:paraId="710D4B5D"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79,795</w:t>
            </w:r>
          </w:p>
        </w:tc>
        <w:tc>
          <w:tcPr>
            <w:tcW w:w="1269" w:type="dxa"/>
            <w:tcBorders>
              <w:bottom w:val="single" w:sz="4" w:space="0" w:color="auto"/>
            </w:tcBorders>
            <w:vAlign w:val="bottom"/>
          </w:tcPr>
          <w:p w14:paraId="261114C4"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2,049</w:t>
            </w:r>
          </w:p>
        </w:tc>
        <w:tc>
          <w:tcPr>
            <w:tcW w:w="1305" w:type="dxa"/>
            <w:tcBorders>
              <w:bottom w:val="single" w:sz="4" w:space="0" w:color="auto"/>
            </w:tcBorders>
            <w:vAlign w:val="bottom"/>
          </w:tcPr>
          <w:p w14:paraId="78565EEB"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402,629</w:t>
            </w:r>
          </w:p>
        </w:tc>
        <w:tc>
          <w:tcPr>
            <w:tcW w:w="1278" w:type="dxa"/>
            <w:tcBorders>
              <w:bottom w:val="single" w:sz="4" w:space="0" w:color="auto"/>
            </w:tcBorders>
            <w:vAlign w:val="bottom"/>
          </w:tcPr>
          <w:p w14:paraId="248454A9"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1,647,076</w:t>
            </w:r>
          </w:p>
        </w:tc>
        <w:tc>
          <w:tcPr>
            <w:tcW w:w="1269" w:type="dxa"/>
            <w:tcBorders>
              <w:bottom w:val="single" w:sz="4" w:space="0" w:color="auto"/>
            </w:tcBorders>
            <w:vAlign w:val="bottom"/>
          </w:tcPr>
          <w:p w14:paraId="03B09178"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2,276,423</w:t>
            </w:r>
          </w:p>
        </w:tc>
        <w:tc>
          <w:tcPr>
            <w:tcW w:w="1269" w:type="dxa"/>
            <w:tcBorders>
              <w:bottom w:val="single" w:sz="4" w:space="0" w:color="auto"/>
            </w:tcBorders>
            <w:vAlign w:val="bottom"/>
          </w:tcPr>
          <w:p w14:paraId="27C9534E" w14:textId="3E9B80E1" w:rsidR="006B2258" w:rsidRPr="002A6BA2" w:rsidRDefault="006B2258" w:rsidP="009A7FEF">
            <w:pPr>
              <w:ind w:left="-43" w:right="-72"/>
              <w:jc w:val="right"/>
              <w:rPr>
                <w:rFonts w:ascii="Arial" w:hAnsi="Arial" w:cs="Arial"/>
                <w:sz w:val="16"/>
                <w:szCs w:val="16"/>
              </w:rPr>
            </w:pPr>
            <w:r w:rsidRPr="002A6BA2">
              <w:rPr>
                <w:rFonts w:ascii="Arial" w:hAnsi="Arial" w:cs="Arial"/>
                <w:sz w:val="16"/>
                <w:szCs w:val="16"/>
              </w:rPr>
              <w:t>1,887,193</w:t>
            </w:r>
          </w:p>
        </w:tc>
        <w:tc>
          <w:tcPr>
            <w:tcW w:w="1266" w:type="dxa"/>
            <w:gridSpan w:val="2"/>
            <w:tcBorders>
              <w:bottom w:val="single" w:sz="4" w:space="0" w:color="auto"/>
            </w:tcBorders>
            <w:vAlign w:val="bottom"/>
          </w:tcPr>
          <w:p w14:paraId="718D9F57"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2,851,839</w:t>
            </w:r>
          </w:p>
        </w:tc>
      </w:tr>
      <w:tr w:rsidR="00C73E11" w:rsidRPr="002A6BA2" w14:paraId="2A0C672B" w14:textId="77777777" w:rsidTr="009A7FEF">
        <w:trPr>
          <w:cantSplit/>
          <w:trHeight w:val="20"/>
        </w:trPr>
        <w:tc>
          <w:tcPr>
            <w:tcW w:w="3060" w:type="dxa"/>
          </w:tcPr>
          <w:p w14:paraId="33A57D33" w14:textId="77777777" w:rsidR="00C73E11" w:rsidRPr="002A6BA2" w:rsidRDefault="00C73E11" w:rsidP="0077316A">
            <w:pPr>
              <w:ind w:left="900"/>
              <w:rPr>
                <w:rFonts w:ascii="Arial" w:hAnsi="Arial" w:cs="Arial"/>
                <w:sz w:val="16"/>
                <w:szCs w:val="16"/>
                <w:lang w:bidi="th-TH"/>
              </w:rPr>
            </w:pPr>
          </w:p>
        </w:tc>
        <w:tc>
          <w:tcPr>
            <w:tcW w:w="1278" w:type="dxa"/>
            <w:tcBorders>
              <w:top w:val="single" w:sz="4" w:space="0" w:color="auto"/>
            </w:tcBorders>
            <w:vAlign w:val="bottom"/>
          </w:tcPr>
          <w:p w14:paraId="6EC0CD24" w14:textId="77777777" w:rsidR="00C73E11" w:rsidRPr="002A6BA2" w:rsidRDefault="00C73E11" w:rsidP="00C73E11">
            <w:pPr>
              <w:ind w:left="-43" w:right="-72"/>
              <w:jc w:val="right"/>
              <w:rPr>
                <w:rFonts w:ascii="Arial" w:hAnsi="Arial" w:cs="Arial"/>
                <w:sz w:val="16"/>
                <w:szCs w:val="16"/>
              </w:rPr>
            </w:pPr>
          </w:p>
        </w:tc>
        <w:tc>
          <w:tcPr>
            <w:tcW w:w="1251" w:type="dxa"/>
            <w:tcBorders>
              <w:top w:val="single" w:sz="4" w:space="0" w:color="auto"/>
            </w:tcBorders>
            <w:vAlign w:val="bottom"/>
          </w:tcPr>
          <w:p w14:paraId="758AC015" w14:textId="77777777" w:rsidR="00C73E11" w:rsidRPr="002A6BA2" w:rsidRDefault="00C73E11" w:rsidP="00C73E11">
            <w:pPr>
              <w:ind w:left="-43" w:right="-72"/>
              <w:jc w:val="right"/>
              <w:rPr>
                <w:rFonts w:ascii="Arial" w:hAnsi="Arial" w:cs="Arial"/>
                <w:sz w:val="16"/>
                <w:szCs w:val="16"/>
              </w:rPr>
            </w:pPr>
          </w:p>
        </w:tc>
        <w:tc>
          <w:tcPr>
            <w:tcW w:w="1287" w:type="dxa"/>
            <w:tcBorders>
              <w:top w:val="single" w:sz="4" w:space="0" w:color="auto"/>
            </w:tcBorders>
            <w:vAlign w:val="bottom"/>
          </w:tcPr>
          <w:p w14:paraId="66F7D5F2" w14:textId="77777777" w:rsidR="00C73E11" w:rsidRPr="002A6BA2" w:rsidRDefault="00C73E11" w:rsidP="00C73E11">
            <w:pPr>
              <w:ind w:left="-43" w:right="-72"/>
              <w:jc w:val="right"/>
              <w:rPr>
                <w:rFonts w:ascii="Arial" w:hAnsi="Arial" w:cs="Arial"/>
                <w:sz w:val="16"/>
                <w:szCs w:val="16"/>
              </w:rPr>
            </w:pPr>
          </w:p>
        </w:tc>
        <w:tc>
          <w:tcPr>
            <w:tcW w:w="1260" w:type="dxa"/>
            <w:tcBorders>
              <w:top w:val="single" w:sz="4" w:space="0" w:color="auto"/>
            </w:tcBorders>
            <w:vAlign w:val="bottom"/>
          </w:tcPr>
          <w:p w14:paraId="4CD7898B"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03C4712B" w14:textId="77777777" w:rsidR="00C73E11" w:rsidRPr="002A6BA2" w:rsidRDefault="00C73E11" w:rsidP="00C73E11">
            <w:pPr>
              <w:ind w:left="-43" w:right="-72"/>
              <w:jc w:val="right"/>
              <w:rPr>
                <w:rFonts w:ascii="Arial" w:hAnsi="Arial" w:cs="Arial"/>
                <w:sz w:val="16"/>
                <w:szCs w:val="16"/>
              </w:rPr>
            </w:pPr>
          </w:p>
        </w:tc>
        <w:tc>
          <w:tcPr>
            <w:tcW w:w="1305" w:type="dxa"/>
            <w:tcBorders>
              <w:top w:val="single" w:sz="4" w:space="0" w:color="auto"/>
            </w:tcBorders>
            <w:vAlign w:val="bottom"/>
          </w:tcPr>
          <w:p w14:paraId="22361FAB" w14:textId="77777777" w:rsidR="00C73E11" w:rsidRPr="002A6BA2" w:rsidRDefault="00C73E11" w:rsidP="00C73E11">
            <w:pPr>
              <w:ind w:left="-43" w:right="-72"/>
              <w:jc w:val="right"/>
              <w:rPr>
                <w:rFonts w:ascii="Arial" w:hAnsi="Arial" w:cs="Arial"/>
                <w:sz w:val="16"/>
                <w:szCs w:val="16"/>
              </w:rPr>
            </w:pPr>
          </w:p>
        </w:tc>
        <w:tc>
          <w:tcPr>
            <w:tcW w:w="1278" w:type="dxa"/>
            <w:tcBorders>
              <w:top w:val="single" w:sz="4" w:space="0" w:color="auto"/>
            </w:tcBorders>
            <w:vAlign w:val="bottom"/>
          </w:tcPr>
          <w:p w14:paraId="11699A92"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1B5B9667"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23A5AC36" w14:textId="77777777" w:rsidR="00C73E11" w:rsidRPr="002A6BA2" w:rsidRDefault="00C73E11" w:rsidP="009A7FEF">
            <w:pPr>
              <w:ind w:left="-43" w:right="-72"/>
              <w:jc w:val="right"/>
              <w:rPr>
                <w:rFonts w:ascii="Arial" w:hAnsi="Arial" w:cs="Arial"/>
                <w:sz w:val="16"/>
                <w:szCs w:val="16"/>
              </w:rPr>
            </w:pPr>
          </w:p>
        </w:tc>
        <w:tc>
          <w:tcPr>
            <w:tcW w:w="1266" w:type="dxa"/>
            <w:gridSpan w:val="2"/>
            <w:tcBorders>
              <w:top w:val="single" w:sz="4" w:space="0" w:color="auto"/>
            </w:tcBorders>
            <w:vAlign w:val="bottom"/>
          </w:tcPr>
          <w:p w14:paraId="25CC4F56" w14:textId="77777777" w:rsidR="00C73E11" w:rsidRPr="002A6BA2" w:rsidRDefault="00C73E11" w:rsidP="00C73E11">
            <w:pPr>
              <w:ind w:left="-43" w:right="-72"/>
              <w:jc w:val="right"/>
              <w:rPr>
                <w:rFonts w:ascii="Arial" w:hAnsi="Arial" w:cs="Arial"/>
                <w:sz w:val="16"/>
                <w:szCs w:val="16"/>
              </w:rPr>
            </w:pPr>
          </w:p>
        </w:tc>
      </w:tr>
      <w:tr w:rsidR="006B2258" w:rsidRPr="002A6BA2" w14:paraId="7E7D7177" w14:textId="77777777" w:rsidTr="009A7FEF">
        <w:trPr>
          <w:cantSplit/>
          <w:trHeight w:val="20"/>
        </w:trPr>
        <w:tc>
          <w:tcPr>
            <w:tcW w:w="3060" w:type="dxa"/>
          </w:tcPr>
          <w:p w14:paraId="25FF703B" w14:textId="2EB03A49" w:rsidR="006B2258" w:rsidRPr="002A6BA2" w:rsidRDefault="00EB666E" w:rsidP="0077316A">
            <w:pPr>
              <w:ind w:left="900"/>
              <w:rPr>
                <w:rFonts w:ascii="Arial" w:hAnsi="Arial" w:cs="Arial"/>
                <w:sz w:val="16"/>
                <w:szCs w:val="16"/>
              </w:rPr>
            </w:pPr>
            <w:r w:rsidRPr="002A6BA2">
              <w:rPr>
                <w:rFonts w:ascii="Arial" w:hAnsi="Arial" w:cs="Arial"/>
                <w:sz w:val="16"/>
                <w:szCs w:val="16"/>
                <w:lang w:val="en-GB"/>
              </w:rPr>
              <w:t>Total net current assets</w:t>
            </w:r>
          </w:p>
        </w:tc>
        <w:tc>
          <w:tcPr>
            <w:tcW w:w="1278" w:type="dxa"/>
            <w:tcBorders>
              <w:bottom w:val="single" w:sz="4" w:space="0" w:color="auto"/>
            </w:tcBorders>
            <w:vAlign w:val="bottom"/>
          </w:tcPr>
          <w:p w14:paraId="53814938"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284,133</w:t>
            </w:r>
          </w:p>
        </w:tc>
        <w:tc>
          <w:tcPr>
            <w:tcW w:w="1251" w:type="dxa"/>
            <w:tcBorders>
              <w:bottom w:val="single" w:sz="4" w:space="0" w:color="auto"/>
            </w:tcBorders>
            <w:vAlign w:val="bottom"/>
          </w:tcPr>
          <w:p w14:paraId="21E2D59E"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460,254</w:t>
            </w:r>
          </w:p>
        </w:tc>
        <w:tc>
          <w:tcPr>
            <w:tcW w:w="1287" w:type="dxa"/>
            <w:tcBorders>
              <w:bottom w:val="single" w:sz="4" w:space="0" w:color="auto"/>
            </w:tcBorders>
            <w:vAlign w:val="bottom"/>
          </w:tcPr>
          <w:p w14:paraId="1629D3EF"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7,515</w:t>
            </w:r>
          </w:p>
        </w:tc>
        <w:tc>
          <w:tcPr>
            <w:tcW w:w="1260" w:type="dxa"/>
            <w:tcBorders>
              <w:bottom w:val="single" w:sz="4" w:space="0" w:color="auto"/>
            </w:tcBorders>
            <w:vAlign w:val="bottom"/>
          </w:tcPr>
          <w:p w14:paraId="5DB440E1"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(71,244)</w:t>
            </w:r>
          </w:p>
        </w:tc>
        <w:tc>
          <w:tcPr>
            <w:tcW w:w="1269" w:type="dxa"/>
            <w:tcBorders>
              <w:bottom w:val="single" w:sz="4" w:space="0" w:color="auto"/>
            </w:tcBorders>
            <w:vAlign w:val="bottom"/>
          </w:tcPr>
          <w:p w14:paraId="6729D566"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12,231</w:t>
            </w:r>
          </w:p>
        </w:tc>
        <w:tc>
          <w:tcPr>
            <w:tcW w:w="1305" w:type="dxa"/>
            <w:tcBorders>
              <w:bottom w:val="single" w:sz="4" w:space="0" w:color="auto"/>
            </w:tcBorders>
            <w:vAlign w:val="bottom"/>
          </w:tcPr>
          <w:p w14:paraId="4AEC85D7"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(391,498)</w:t>
            </w:r>
          </w:p>
        </w:tc>
        <w:tc>
          <w:tcPr>
            <w:tcW w:w="1278" w:type="dxa"/>
            <w:tcBorders>
              <w:bottom w:val="single" w:sz="4" w:space="0" w:color="auto"/>
            </w:tcBorders>
            <w:vAlign w:val="bottom"/>
          </w:tcPr>
          <w:p w14:paraId="6ED77680" w14:textId="60977A7A"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560,</w:t>
            </w:r>
            <w:r w:rsidR="00EB666E" w:rsidRPr="002A6BA2">
              <w:rPr>
                <w:rFonts w:ascii="Arial" w:hAnsi="Arial" w:cs="Arial"/>
                <w:sz w:val="16"/>
                <w:szCs w:val="16"/>
              </w:rPr>
              <w:t>553</w:t>
            </w:r>
          </w:p>
        </w:tc>
        <w:tc>
          <w:tcPr>
            <w:tcW w:w="1269" w:type="dxa"/>
            <w:tcBorders>
              <w:bottom w:val="single" w:sz="4" w:space="0" w:color="auto"/>
            </w:tcBorders>
            <w:vAlign w:val="bottom"/>
          </w:tcPr>
          <w:p w14:paraId="5AE9EDD5"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(30,758)</w:t>
            </w:r>
          </w:p>
        </w:tc>
        <w:tc>
          <w:tcPr>
            <w:tcW w:w="1269" w:type="dxa"/>
            <w:tcBorders>
              <w:bottom w:val="single" w:sz="4" w:space="0" w:color="auto"/>
            </w:tcBorders>
            <w:vAlign w:val="bottom"/>
          </w:tcPr>
          <w:p w14:paraId="5B55DC6B" w14:textId="09D2A6DE" w:rsidR="006B2258" w:rsidRPr="002A6BA2" w:rsidRDefault="006B2258" w:rsidP="009A7FEF">
            <w:pPr>
              <w:ind w:left="-43" w:right="-72"/>
              <w:jc w:val="right"/>
              <w:rPr>
                <w:rFonts w:ascii="Arial" w:hAnsi="Arial" w:cs="Arial"/>
                <w:sz w:val="16"/>
                <w:szCs w:val="16"/>
              </w:rPr>
            </w:pPr>
            <w:r w:rsidRPr="002A6BA2">
              <w:rPr>
                <w:rFonts w:ascii="Arial" w:hAnsi="Arial" w:cs="Arial"/>
                <w:sz w:val="16"/>
                <w:szCs w:val="16"/>
              </w:rPr>
              <w:t>864,</w:t>
            </w:r>
            <w:r w:rsidR="00162480">
              <w:rPr>
                <w:rFonts w:ascii="Arial" w:hAnsi="Arial" w:cs="Arial"/>
                <w:sz w:val="16"/>
                <w:szCs w:val="16"/>
              </w:rPr>
              <w:t>432</w:t>
            </w:r>
          </w:p>
        </w:tc>
        <w:tc>
          <w:tcPr>
            <w:tcW w:w="1266" w:type="dxa"/>
            <w:gridSpan w:val="2"/>
            <w:tcBorders>
              <w:bottom w:val="single" w:sz="4" w:space="0" w:color="auto"/>
            </w:tcBorders>
            <w:vAlign w:val="bottom"/>
          </w:tcPr>
          <w:p w14:paraId="07F5DF20"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(33,246)</w:t>
            </w:r>
          </w:p>
        </w:tc>
      </w:tr>
      <w:tr w:rsidR="006B2258" w:rsidRPr="002A6BA2" w14:paraId="68FC69A6" w14:textId="77777777" w:rsidTr="009A7FEF">
        <w:trPr>
          <w:cantSplit/>
          <w:trHeight w:val="20"/>
        </w:trPr>
        <w:tc>
          <w:tcPr>
            <w:tcW w:w="3060" w:type="dxa"/>
          </w:tcPr>
          <w:p w14:paraId="2D76CDD4" w14:textId="77777777" w:rsidR="006B2258" w:rsidRPr="002A6BA2" w:rsidRDefault="006B2258" w:rsidP="0077316A">
            <w:pPr>
              <w:ind w:left="900"/>
              <w:rPr>
                <w:rFonts w:ascii="Arial" w:hAnsi="Arial" w:cs="Arial"/>
                <w:sz w:val="16"/>
                <w:szCs w:val="16"/>
                <w:rtl/>
                <w:cs/>
              </w:rPr>
            </w:pPr>
          </w:p>
        </w:tc>
        <w:tc>
          <w:tcPr>
            <w:tcW w:w="1278" w:type="dxa"/>
            <w:tcBorders>
              <w:top w:val="single" w:sz="4" w:space="0" w:color="auto"/>
            </w:tcBorders>
            <w:vAlign w:val="bottom"/>
          </w:tcPr>
          <w:p w14:paraId="41C31190" w14:textId="77777777" w:rsidR="006B2258" w:rsidRPr="002A6BA2" w:rsidRDefault="006B2258" w:rsidP="00C73E11">
            <w:pPr>
              <w:ind w:left="-43" w:right="-72"/>
              <w:jc w:val="right"/>
              <w:rPr>
                <w:rFonts w:ascii="Arial" w:hAnsi="Arial" w:cs="Arial"/>
                <w:sz w:val="16"/>
                <w:szCs w:val="16"/>
              </w:rPr>
            </w:pPr>
          </w:p>
        </w:tc>
        <w:tc>
          <w:tcPr>
            <w:tcW w:w="1251" w:type="dxa"/>
            <w:tcBorders>
              <w:top w:val="single" w:sz="4" w:space="0" w:color="auto"/>
            </w:tcBorders>
            <w:vAlign w:val="bottom"/>
          </w:tcPr>
          <w:p w14:paraId="73858917" w14:textId="77777777" w:rsidR="006B2258" w:rsidRPr="002A6BA2" w:rsidRDefault="006B2258" w:rsidP="00C73E11">
            <w:pPr>
              <w:ind w:left="-43" w:right="-72"/>
              <w:jc w:val="right"/>
              <w:rPr>
                <w:rFonts w:ascii="Arial" w:hAnsi="Arial" w:cs="Arial"/>
                <w:sz w:val="16"/>
                <w:szCs w:val="16"/>
              </w:rPr>
            </w:pPr>
          </w:p>
        </w:tc>
        <w:tc>
          <w:tcPr>
            <w:tcW w:w="1287" w:type="dxa"/>
            <w:tcBorders>
              <w:top w:val="single" w:sz="4" w:space="0" w:color="auto"/>
            </w:tcBorders>
            <w:vAlign w:val="bottom"/>
          </w:tcPr>
          <w:p w14:paraId="64E93801" w14:textId="77777777" w:rsidR="006B2258" w:rsidRPr="002A6BA2" w:rsidRDefault="006B2258" w:rsidP="00C73E11">
            <w:pPr>
              <w:ind w:left="-43" w:right="-72"/>
              <w:jc w:val="right"/>
              <w:rPr>
                <w:rFonts w:ascii="Arial" w:hAnsi="Arial" w:cs="Arial"/>
                <w:sz w:val="16"/>
                <w:szCs w:val="16"/>
              </w:rPr>
            </w:pPr>
          </w:p>
        </w:tc>
        <w:tc>
          <w:tcPr>
            <w:tcW w:w="1260" w:type="dxa"/>
            <w:tcBorders>
              <w:top w:val="single" w:sz="4" w:space="0" w:color="auto"/>
            </w:tcBorders>
            <w:vAlign w:val="bottom"/>
          </w:tcPr>
          <w:p w14:paraId="621679EB" w14:textId="77777777" w:rsidR="006B2258" w:rsidRPr="002A6BA2" w:rsidRDefault="006B2258" w:rsidP="00C73E11">
            <w:pPr>
              <w:ind w:left="-43" w:right="-72"/>
              <w:jc w:val="right"/>
              <w:rPr>
                <w:rFonts w:ascii="Arial" w:hAnsi="Arial" w:cs="Arial"/>
                <w:sz w:val="16"/>
                <w:szCs w:val="16"/>
              </w:rPr>
            </w:pPr>
          </w:p>
        </w:tc>
        <w:tc>
          <w:tcPr>
            <w:tcW w:w="1269" w:type="dxa"/>
            <w:tcBorders>
              <w:top w:val="single" w:sz="4" w:space="0" w:color="auto"/>
            </w:tcBorders>
            <w:vAlign w:val="bottom"/>
          </w:tcPr>
          <w:p w14:paraId="13501A5E" w14:textId="77777777" w:rsidR="006B2258" w:rsidRPr="002A6BA2" w:rsidRDefault="006B2258" w:rsidP="00C73E11">
            <w:pPr>
              <w:ind w:left="-43" w:right="-72"/>
              <w:jc w:val="right"/>
              <w:rPr>
                <w:rFonts w:ascii="Arial" w:hAnsi="Arial" w:cs="Arial"/>
                <w:sz w:val="16"/>
                <w:szCs w:val="16"/>
              </w:rPr>
            </w:pPr>
          </w:p>
        </w:tc>
        <w:tc>
          <w:tcPr>
            <w:tcW w:w="1305" w:type="dxa"/>
            <w:tcBorders>
              <w:top w:val="single" w:sz="4" w:space="0" w:color="auto"/>
            </w:tcBorders>
            <w:vAlign w:val="bottom"/>
          </w:tcPr>
          <w:p w14:paraId="03105481" w14:textId="77777777" w:rsidR="006B2258" w:rsidRPr="002A6BA2" w:rsidRDefault="006B2258" w:rsidP="00C73E11">
            <w:pPr>
              <w:ind w:left="-43" w:right="-72"/>
              <w:jc w:val="right"/>
              <w:rPr>
                <w:rFonts w:ascii="Arial" w:hAnsi="Arial" w:cs="Arial"/>
                <w:sz w:val="16"/>
                <w:szCs w:val="16"/>
              </w:rPr>
            </w:pPr>
          </w:p>
        </w:tc>
        <w:tc>
          <w:tcPr>
            <w:tcW w:w="1278" w:type="dxa"/>
            <w:tcBorders>
              <w:top w:val="single" w:sz="4" w:space="0" w:color="auto"/>
            </w:tcBorders>
            <w:vAlign w:val="bottom"/>
          </w:tcPr>
          <w:p w14:paraId="24868FDD" w14:textId="77777777" w:rsidR="006B2258" w:rsidRPr="002A6BA2" w:rsidRDefault="006B2258" w:rsidP="00C73E11">
            <w:pPr>
              <w:ind w:left="-43" w:right="-72"/>
              <w:jc w:val="right"/>
              <w:rPr>
                <w:rFonts w:ascii="Arial" w:hAnsi="Arial" w:cs="Arial"/>
                <w:sz w:val="16"/>
                <w:szCs w:val="16"/>
              </w:rPr>
            </w:pPr>
          </w:p>
        </w:tc>
        <w:tc>
          <w:tcPr>
            <w:tcW w:w="1269" w:type="dxa"/>
            <w:tcBorders>
              <w:top w:val="single" w:sz="4" w:space="0" w:color="auto"/>
            </w:tcBorders>
            <w:vAlign w:val="bottom"/>
          </w:tcPr>
          <w:p w14:paraId="5949D133" w14:textId="77777777" w:rsidR="006B2258" w:rsidRPr="002A6BA2" w:rsidRDefault="006B2258" w:rsidP="00C73E11">
            <w:pPr>
              <w:ind w:left="-43" w:right="-72"/>
              <w:jc w:val="right"/>
              <w:rPr>
                <w:rFonts w:ascii="Arial" w:hAnsi="Arial" w:cs="Arial"/>
                <w:sz w:val="16"/>
                <w:szCs w:val="16"/>
              </w:rPr>
            </w:pPr>
          </w:p>
        </w:tc>
        <w:tc>
          <w:tcPr>
            <w:tcW w:w="1269" w:type="dxa"/>
            <w:tcBorders>
              <w:top w:val="single" w:sz="4" w:space="0" w:color="auto"/>
            </w:tcBorders>
            <w:vAlign w:val="bottom"/>
          </w:tcPr>
          <w:p w14:paraId="7FEB800B" w14:textId="77777777" w:rsidR="006B2258" w:rsidRPr="002A6BA2" w:rsidRDefault="006B2258" w:rsidP="009A7FEF">
            <w:pPr>
              <w:ind w:left="-43" w:right="-72"/>
              <w:jc w:val="right"/>
              <w:rPr>
                <w:rFonts w:ascii="Arial" w:hAnsi="Arial" w:cs="Arial"/>
                <w:sz w:val="16"/>
                <w:szCs w:val="16"/>
              </w:rPr>
            </w:pPr>
          </w:p>
        </w:tc>
        <w:tc>
          <w:tcPr>
            <w:tcW w:w="1266" w:type="dxa"/>
            <w:gridSpan w:val="2"/>
            <w:tcBorders>
              <w:top w:val="single" w:sz="4" w:space="0" w:color="auto"/>
            </w:tcBorders>
            <w:vAlign w:val="bottom"/>
          </w:tcPr>
          <w:p w14:paraId="089C2321" w14:textId="77777777" w:rsidR="006B2258" w:rsidRPr="002A6BA2" w:rsidRDefault="006B2258" w:rsidP="00C73E11">
            <w:pPr>
              <w:ind w:left="-43" w:right="-72"/>
              <w:jc w:val="right"/>
              <w:rPr>
                <w:rFonts w:ascii="Arial" w:hAnsi="Arial" w:cs="Arial"/>
                <w:sz w:val="16"/>
                <w:szCs w:val="16"/>
              </w:rPr>
            </w:pPr>
          </w:p>
        </w:tc>
      </w:tr>
      <w:tr w:rsidR="006B2258" w:rsidRPr="002A6BA2" w14:paraId="6FA6307B" w14:textId="77777777" w:rsidTr="009A7FEF">
        <w:trPr>
          <w:cantSplit/>
          <w:trHeight w:val="20"/>
        </w:trPr>
        <w:tc>
          <w:tcPr>
            <w:tcW w:w="3060" w:type="dxa"/>
          </w:tcPr>
          <w:p w14:paraId="366DFC24" w14:textId="7ADE4B08" w:rsidR="006B2258" w:rsidRPr="002A6BA2" w:rsidRDefault="00EB666E" w:rsidP="0077316A">
            <w:pPr>
              <w:ind w:left="900"/>
              <w:rPr>
                <w:rFonts w:ascii="Arial" w:hAnsi="Arial" w:cs="Arial"/>
                <w:sz w:val="16"/>
                <w:szCs w:val="16"/>
              </w:rPr>
            </w:pPr>
            <w:r w:rsidRPr="002A6BA2">
              <w:rPr>
                <w:rFonts w:ascii="Arial" w:hAnsi="Arial" w:cs="Arial"/>
                <w:sz w:val="16"/>
                <w:szCs w:val="16"/>
                <w:lang w:bidi="th-TH"/>
              </w:rPr>
              <w:t>Non-current Assets</w:t>
            </w:r>
          </w:p>
        </w:tc>
        <w:tc>
          <w:tcPr>
            <w:tcW w:w="1278" w:type="dxa"/>
            <w:vAlign w:val="bottom"/>
          </w:tcPr>
          <w:p w14:paraId="346ECE11"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3,857,675</w:t>
            </w:r>
          </w:p>
        </w:tc>
        <w:tc>
          <w:tcPr>
            <w:tcW w:w="1251" w:type="dxa"/>
            <w:vAlign w:val="bottom"/>
          </w:tcPr>
          <w:p w14:paraId="19E4259D"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3,962,502</w:t>
            </w:r>
          </w:p>
        </w:tc>
        <w:tc>
          <w:tcPr>
            <w:tcW w:w="1287" w:type="dxa"/>
            <w:vAlign w:val="bottom"/>
          </w:tcPr>
          <w:p w14:paraId="6083BDCB"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319,091</w:t>
            </w:r>
          </w:p>
        </w:tc>
        <w:tc>
          <w:tcPr>
            <w:tcW w:w="1260" w:type="dxa"/>
            <w:vAlign w:val="bottom"/>
          </w:tcPr>
          <w:p w14:paraId="3914F2B5"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354,545</w:t>
            </w:r>
          </w:p>
        </w:tc>
        <w:tc>
          <w:tcPr>
            <w:tcW w:w="1269" w:type="dxa"/>
            <w:vAlign w:val="bottom"/>
          </w:tcPr>
          <w:p w14:paraId="73AFDB0C"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735,290</w:t>
            </w:r>
          </w:p>
        </w:tc>
        <w:tc>
          <w:tcPr>
            <w:tcW w:w="1305" w:type="dxa"/>
            <w:vAlign w:val="bottom"/>
          </w:tcPr>
          <w:p w14:paraId="3C735EA2"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814,971</w:t>
            </w:r>
          </w:p>
        </w:tc>
        <w:tc>
          <w:tcPr>
            <w:tcW w:w="1278" w:type="dxa"/>
            <w:vAlign w:val="bottom"/>
          </w:tcPr>
          <w:p w14:paraId="31024FAF" w14:textId="6E2FB288"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2,075,</w:t>
            </w:r>
            <w:r w:rsidR="00EB666E" w:rsidRPr="002A6BA2">
              <w:rPr>
                <w:rFonts w:ascii="Arial" w:hAnsi="Arial" w:cs="Arial"/>
                <w:sz w:val="16"/>
                <w:szCs w:val="16"/>
              </w:rPr>
              <w:t>738</w:t>
            </w:r>
          </w:p>
        </w:tc>
        <w:tc>
          <w:tcPr>
            <w:tcW w:w="1269" w:type="dxa"/>
            <w:vAlign w:val="bottom"/>
          </w:tcPr>
          <w:p w14:paraId="40B7B674"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2,326,438</w:t>
            </w:r>
          </w:p>
        </w:tc>
        <w:tc>
          <w:tcPr>
            <w:tcW w:w="1269" w:type="dxa"/>
            <w:vAlign w:val="bottom"/>
          </w:tcPr>
          <w:p w14:paraId="62DF5DB9" w14:textId="5D44D214" w:rsidR="006B2258" w:rsidRPr="002A6BA2" w:rsidRDefault="006B2258" w:rsidP="009A7FEF">
            <w:pPr>
              <w:ind w:left="-43" w:right="-72"/>
              <w:jc w:val="right"/>
              <w:rPr>
                <w:rFonts w:ascii="Arial" w:hAnsi="Arial" w:cs="Arial"/>
                <w:sz w:val="16"/>
                <w:szCs w:val="16"/>
              </w:rPr>
            </w:pPr>
            <w:r w:rsidRPr="002A6BA2">
              <w:rPr>
                <w:rFonts w:ascii="Arial" w:hAnsi="Arial" w:cs="Arial"/>
                <w:sz w:val="16"/>
                <w:szCs w:val="16"/>
              </w:rPr>
              <w:t>6,98</w:t>
            </w:r>
            <w:r w:rsidR="00AF2DDF">
              <w:rPr>
                <w:rFonts w:ascii="Arial" w:hAnsi="Arial" w:cs="Arial"/>
                <w:sz w:val="16"/>
                <w:szCs w:val="16"/>
              </w:rPr>
              <w:t>7,794</w:t>
            </w:r>
          </w:p>
        </w:tc>
        <w:tc>
          <w:tcPr>
            <w:tcW w:w="1266" w:type="dxa"/>
            <w:gridSpan w:val="2"/>
            <w:vAlign w:val="bottom"/>
          </w:tcPr>
          <w:p w14:paraId="2E1B7D64"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7,458,456</w:t>
            </w:r>
          </w:p>
        </w:tc>
      </w:tr>
      <w:tr w:rsidR="006B2258" w:rsidRPr="002A6BA2" w14:paraId="77851CF2" w14:textId="77777777" w:rsidTr="009A7FEF">
        <w:trPr>
          <w:cantSplit/>
          <w:trHeight w:val="20"/>
        </w:trPr>
        <w:tc>
          <w:tcPr>
            <w:tcW w:w="3060" w:type="dxa"/>
          </w:tcPr>
          <w:p w14:paraId="559EBFA4" w14:textId="4A2088E6" w:rsidR="006B2258" w:rsidRPr="002A6BA2" w:rsidRDefault="00EB666E" w:rsidP="0077316A">
            <w:pPr>
              <w:ind w:left="900"/>
              <w:rPr>
                <w:rFonts w:ascii="Arial" w:hAnsi="Arial" w:cs="Arial"/>
                <w:sz w:val="16"/>
                <w:szCs w:val="16"/>
              </w:rPr>
            </w:pPr>
            <w:r w:rsidRPr="002A6BA2">
              <w:rPr>
                <w:rFonts w:ascii="Arial" w:hAnsi="Arial" w:cs="Arial"/>
                <w:sz w:val="16"/>
                <w:szCs w:val="16"/>
                <w:lang w:bidi="th-TH"/>
              </w:rPr>
              <w:t>Non-current Liabilities</w:t>
            </w:r>
          </w:p>
        </w:tc>
        <w:tc>
          <w:tcPr>
            <w:tcW w:w="1278" w:type="dxa"/>
            <w:tcBorders>
              <w:bottom w:val="single" w:sz="4" w:space="0" w:color="auto"/>
            </w:tcBorders>
            <w:vAlign w:val="bottom"/>
          </w:tcPr>
          <w:p w14:paraId="462AD237"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746,903</w:t>
            </w:r>
          </w:p>
        </w:tc>
        <w:tc>
          <w:tcPr>
            <w:tcW w:w="1251" w:type="dxa"/>
            <w:tcBorders>
              <w:bottom w:val="single" w:sz="4" w:space="0" w:color="auto"/>
            </w:tcBorders>
            <w:vAlign w:val="bottom"/>
          </w:tcPr>
          <w:p w14:paraId="73CF6770"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1,037,951</w:t>
            </w:r>
          </w:p>
        </w:tc>
        <w:tc>
          <w:tcPr>
            <w:tcW w:w="1287" w:type="dxa"/>
            <w:tcBorders>
              <w:bottom w:val="single" w:sz="4" w:space="0" w:color="auto"/>
            </w:tcBorders>
            <w:vAlign w:val="bottom"/>
          </w:tcPr>
          <w:p w14:paraId="76C01D42"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w:t>
            </w:r>
          </w:p>
        </w:tc>
        <w:tc>
          <w:tcPr>
            <w:tcW w:w="1260" w:type="dxa"/>
            <w:tcBorders>
              <w:bottom w:val="single" w:sz="4" w:space="0" w:color="auto"/>
            </w:tcBorders>
            <w:vAlign w:val="bottom"/>
          </w:tcPr>
          <w:p w14:paraId="432F6AA2"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w:t>
            </w:r>
          </w:p>
        </w:tc>
        <w:tc>
          <w:tcPr>
            <w:tcW w:w="1269" w:type="dxa"/>
            <w:tcBorders>
              <w:bottom w:val="single" w:sz="4" w:space="0" w:color="auto"/>
            </w:tcBorders>
            <w:vAlign w:val="bottom"/>
          </w:tcPr>
          <w:p w14:paraId="0D1A93DC"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w:t>
            </w:r>
          </w:p>
        </w:tc>
        <w:tc>
          <w:tcPr>
            <w:tcW w:w="1305" w:type="dxa"/>
            <w:tcBorders>
              <w:bottom w:val="single" w:sz="4" w:space="0" w:color="auto"/>
            </w:tcBorders>
            <w:vAlign w:val="bottom"/>
          </w:tcPr>
          <w:p w14:paraId="4FA70B94"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w:t>
            </w:r>
          </w:p>
        </w:tc>
        <w:tc>
          <w:tcPr>
            <w:tcW w:w="1278" w:type="dxa"/>
            <w:tcBorders>
              <w:bottom w:val="single" w:sz="4" w:space="0" w:color="auto"/>
            </w:tcBorders>
            <w:vAlign w:val="bottom"/>
          </w:tcPr>
          <w:p w14:paraId="5674107E"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1,552,943</w:t>
            </w:r>
          </w:p>
        </w:tc>
        <w:tc>
          <w:tcPr>
            <w:tcW w:w="1269" w:type="dxa"/>
            <w:tcBorders>
              <w:bottom w:val="single" w:sz="4" w:space="0" w:color="auto"/>
            </w:tcBorders>
            <w:vAlign w:val="bottom"/>
          </w:tcPr>
          <w:p w14:paraId="3DA9A8E9"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1,282,166</w:t>
            </w:r>
          </w:p>
        </w:tc>
        <w:tc>
          <w:tcPr>
            <w:tcW w:w="1269" w:type="dxa"/>
            <w:tcBorders>
              <w:bottom w:val="single" w:sz="4" w:space="0" w:color="auto"/>
            </w:tcBorders>
            <w:vAlign w:val="bottom"/>
          </w:tcPr>
          <w:p w14:paraId="30C1C524" w14:textId="5F0E65AC" w:rsidR="006B2258" w:rsidRPr="002A6BA2" w:rsidRDefault="006B2258" w:rsidP="009A7FEF">
            <w:pPr>
              <w:ind w:left="-43" w:right="-72"/>
              <w:jc w:val="right"/>
              <w:rPr>
                <w:rFonts w:ascii="Arial" w:hAnsi="Arial" w:cs="Arial"/>
                <w:sz w:val="16"/>
                <w:szCs w:val="16"/>
              </w:rPr>
            </w:pPr>
            <w:r w:rsidRPr="002A6BA2">
              <w:rPr>
                <w:rFonts w:ascii="Arial" w:hAnsi="Arial" w:cs="Arial"/>
                <w:sz w:val="16"/>
                <w:szCs w:val="16"/>
              </w:rPr>
              <w:t>2,299,846</w:t>
            </w:r>
          </w:p>
        </w:tc>
        <w:tc>
          <w:tcPr>
            <w:tcW w:w="1266" w:type="dxa"/>
            <w:gridSpan w:val="2"/>
            <w:tcBorders>
              <w:bottom w:val="single" w:sz="4" w:space="0" w:color="auto"/>
            </w:tcBorders>
            <w:vAlign w:val="bottom"/>
          </w:tcPr>
          <w:p w14:paraId="14B4CF65"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2,320,117</w:t>
            </w:r>
          </w:p>
        </w:tc>
      </w:tr>
      <w:tr w:rsidR="00C73E11" w:rsidRPr="002A6BA2" w14:paraId="12AFBDA5" w14:textId="77777777" w:rsidTr="009A7FEF">
        <w:trPr>
          <w:cantSplit/>
          <w:trHeight w:val="20"/>
        </w:trPr>
        <w:tc>
          <w:tcPr>
            <w:tcW w:w="3060" w:type="dxa"/>
          </w:tcPr>
          <w:p w14:paraId="66E7A59F" w14:textId="77777777" w:rsidR="00C73E11" w:rsidRPr="002A6BA2" w:rsidRDefault="00C73E11" w:rsidP="0077316A">
            <w:pPr>
              <w:ind w:left="900"/>
              <w:rPr>
                <w:rFonts w:ascii="Arial" w:hAnsi="Arial" w:cs="Arial"/>
                <w:sz w:val="16"/>
                <w:szCs w:val="16"/>
                <w:lang w:bidi="th-TH"/>
              </w:rPr>
            </w:pPr>
          </w:p>
        </w:tc>
        <w:tc>
          <w:tcPr>
            <w:tcW w:w="1278" w:type="dxa"/>
            <w:tcBorders>
              <w:top w:val="single" w:sz="4" w:space="0" w:color="auto"/>
            </w:tcBorders>
            <w:vAlign w:val="bottom"/>
          </w:tcPr>
          <w:p w14:paraId="5FC9C437" w14:textId="77777777" w:rsidR="00C73E11" w:rsidRPr="002A6BA2" w:rsidRDefault="00C73E11" w:rsidP="00C73E11">
            <w:pPr>
              <w:ind w:left="-43" w:right="-72"/>
              <w:jc w:val="right"/>
              <w:rPr>
                <w:rFonts w:ascii="Arial" w:hAnsi="Arial" w:cs="Arial"/>
                <w:sz w:val="16"/>
                <w:szCs w:val="16"/>
              </w:rPr>
            </w:pPr>
          </w:p>
        </w:tc>
        <w:tc>
          <w:tcPr>
            <w:tcW w:w="1251" w:type="dxa"/>
            <w:tcBorders>
              <w:top w:val="single" w:sz="4" w:space="0" w:color="auto"/>
            </w:tcBorders>
            <w:vAlign w:val="bottom"/>
          </w:tcPr>
          <w:p w14:paraId="5A794AB2" w14:textId="77777777" w:rsidR="00C73E11" w:rsidRPr="002A6BA2" w:rsidRDefault="00C73E11" w:rsidP="00C73E11">
            <w:pPr>
              <w:ind w:left="-43" w:right="-72"/>
              <w:jc w:val="right"/>
              <w:rPr>
                <w:rFonts w:ascii="Arial" w:hAnsi="Arial" w:cs="Arial"/>
                <w:sz w:val="16"/>
                <w:szCs w:val="16"/>
              </w:rPr>
            </w:pPr>
          </w:p>
        </w:tc>
        <w:tc>
          <w:tcPr>
            <w:tcW w:w="1287" w:type="dxa"/>
            <w:tcBorders>
              <w:top w:val="single" w:sz="4" w:space="0" w:color="auto"/>
            </w:tcBorders>
            <w:vAlign w:val="bottom"/>
          </w:tcPr>
          <w:p w14:paraId="7A336AE6" w14:textId="77777777" w:rsidR="00C73E11" w:rsidRPr="002A6BA2" w:rsidRDefault="00C73E11" w:rsidP="00C73E11">
            <w:pPr>
              <w:ind w:left="-43" w:right="-72"/>
              <w:jc w:val="right"/>
              <w:rPr>
                <w:rFonts w:ascii="Arial" w:hAnsi="Arial" w:cs="Arial"/>
                <w:sz w:val="16"/>
                <w:szCs w:val="16"/>
              </w:rPr>
            </w:pPr>
          </w:p>
        </w:tc>
        <w:tc>
          <w:tcPr>
            <w:tcW w:w="1260" w:type="dxa"/>
            <w:tcBorders>
              <w:top w:val="single" w:sz="4" w:space="0" w:color="auto"/>
            </w:tcBorders>
            <w:vAlign w:val="bottom"/>
          </w:tcPr>
          <w:p w14:paraId="2198EA66"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026513D0" w14:textId="77777777" w:rsidR="00C73E11" w:rsidRPr="002A6BA2" w:rsidRDefault="00C73E11" w:rsidP="00C73E11">
            <w:pPr>
              <w:ind w:left="-43" w:right="-72"/>
              <w:jc w:val="right"/>
              <w:rPr>
                <w:rFonts w:ascii="Arial" w:hAnsi="Arial" w:cs="Arial"/>
                <w:sz w:val="16"/>
                <w:szCs w:val="16"/>
              </w:rPr>
            </w:pPr>
          </w:p>
        </w:tc>
        <w:tc>
          <w:tcPr>
            <w:tcW w:w="1305" w:type="dxa"/>
            <w:tcBorders>
              <w:top w:val="single" w:sz="4" w:space="0" w:color="auto"/>
            </w:tcBorders>
            <w:vAlign w:val="bottom"/>
          </w:tcPr>
          <w:p w14:paraId="7AB5D459" w14:textId="77777777" w:rsidR="00C73E11" w:rsidRPr="002A6BA2" w:rsidRDefault="00C73E11" w:rsidP="00C73E11">
            <w:pPr>
              <w:ind w:left="-43" w:right="-72"/>
              <w:jc w:val="right"/>
              <w:rPr>
                <w:rFonts w:ascii="Arial" w:hAnsi="Arial" w:cs="Arial"/>
                <w:sz w:val="16"/>
                <w:szCs w:val="16"/>
              </w:rPr>
            </w:pPr>
          </w:p>
        </w:tc>
        <w:tc>
          <w:tcPr>
            <w:tcW w:w="1278" w:type="dxa"/>
            <w:tcBorders>
              <w:top w:val="single" w:sz="4" w:space="0" w:color="auto"/>
            </w:tcBorders>
            <w:vAlign w:val="bottom"/>
          </w:tcPr>
          <w:p w14:paraId="2CA0469B"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1BC184D9"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6A1238D2" w14:textId="77777777" w:rsidR="00C73E11" w:rsidRPr="002A6BA2" w:rsidRDefault="00C73E11" w:rsidP="009A7FEF">
            <w:pPr>
              <w:ind w:left="-43" w:right="-72"/>
              <w:jc w:val="right"/>
              <w:rPr>
                <w:rFonts w:ascii="Arial" w:hAnsi="Arial" w:cs="Arial"/>
                <w:sz w:val="16"/>
                <w:szCs w:val="16"/>
              </w:rPr>
            </w:pPr>
          </w:p>
        </w:tc>
        <w:tc>
          <w:tcPr>
            <w:tcW w:w="1266" w:type="dxa"/>
            <w:gridSpan w:val="2"/>
            <w:tcBorders>
              <w:top w:val="single" w:sz="4" w:space="0" w:color="auto"/>
            </w:tcBorders>
            <w:vAlign w:val="bottom"/>
          </w:tcPr>
          <w:p w14:paraId="581AAEC6" w14:textId="77777777" w:rsidR="00C73E11" w:rsidRPr="002A6BA2" w:rsidRDefault="00C73E11" w:rsidP="00C73E11">
            <w:pPr>
              <w:ind w:left="-43" w:right="-72"/>
              <w:jc w:val="right"/>
              <w:rPr>
                <w:rFonts w:ascii="Arial" w:hAnsi="Arial" w:cs="Arial"/>
                <w:sz w:val="16"/>
                <w:szCs w:val="16"/>
              </w:rPr>
            </w:pPr>
          </w:p>
        </w:tc>
      </w:tr>
      <w:tr w:rsidR="006B2258" w:rsidRPr="002A6BA2" w14:paraId="244A231D" w14:textId="77777777" w:rsidTr="009A7FEF">
        <w:trPr>
          <w:cantSplit/>
          <w:trHeight w:val="20"/>
        </w:trPr>
        <w:tc>
          <w:tcPr>
            <w:tcW w:w="3060" w:type="dxa"/>
          </w:tcPr>
          <w:p w14:paraId="48B46627" w14:textId="3375C1D8" w:rsidR="006B2258" w:rsidRPr="002A6BA2" w:rsidRDefault="003947A5" w:rsidP="0077316A">
            <w:pPr>
              <w:ind w:left="900" w:right="-75"/>
              <w:rPr>
                <w:rFonts w:ascii="Arial" w:hAnsi="Arial" w:cs="Arial"/>
                <w:spacing w:val="-4"/>
                <w:sz w:val="16"/>
                <w:szCs w:val="16"/>
                <w:rtl/>
                <w:cs/>
              </w:rPr>
            </w:pPr>
            <w:r w:rsidRPr="002A6BA2">
              <w:rPr>
                <w:rFonts w:ascii="Arial" w:hAnsi="Arial" w:cs="Arial"/>
                <w:spacing w:val="-4"/>
                <w:sz w:val="16"/>
                <w:szCs w:val="16"/>
                <w:lang w:val="en-GB"/>
              </w:rPr>
              <w:t>Total net non-current assets</w:t>
            </w:r>
          </w:p>
        </w:tc>
        <w:tc>
          <w:tcPr>
            <w:tcW w:w="1278" w:type="dxa"/>
            <w:tcBorders>
              <w:bottom w:val="single" w:sz="4" w:space="0" w:color="auto"/>
            </w:tcBorders>
            <w:vAlign w:val="bottom"/>
          </w:tcPr>
          <w:p w14:paraId="4BBFB1EC"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3,110,772</w:t>
            </w:r>
          </w:p>
        </w:tc>
        <w:tc>
          <w:tcPr>
            <w:tcW w:w="1251" w:type="dxa"/>
            <w:tcBorders>
              <w:bottom w:val="single" w:sz="4" w:space="0" w:color="auto"/>
            </w:tcBorders>
            <w:vAlign w:val="bottom"/>
          </w:tcPr>
          <w:p w14:paraId="141976B7"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2,924,551</w:t>
            </w:r>
          </w:p>
        </w:tc>
        <w:tc>
          <w:tcPr>
            <w:tcW w:w="1287" w:type="dxa"/>
            <w:tcBorders>
              <w:bottom w:val="single" w:sz="4" w:space="0" w:color="auto"/>
            </w:tcBorders>
            <w:vAlign w:val="bottom"/>
          </w:tcPr>
          <w:p w14:paraId="2FEC0500"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319,091</w:t>
            </w:r>
          </w:p>
        </w:tc>
        <w:tc>
          <w:tcPr>
            <w:tcW w:w="1260" w:type="dxa"/>
            <w:tcBorders>
              <w:bottom w:val="single" w:sz="4" w:space="0" w:color="auto"/>
            </w:tcBorders>
            <w:vAlign w:val="bottom"/>
          </w:tcPr>
          <w:p w14:paraId="0C88A586"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354,545</w:t>
            </w:r>
          </w:p>
        </w:tc>
        <w:tc>
          <w:tcPr>
            <w:tcW w:w="1269" w:type="dxa"/>
            <w:tcBorders>
              <w:bottom w:val="single" w:sz="4" w:space="0" w:color="auto"/>
            </w:tcBorders>
            <w:vAlign w:val="bottom"/>
          </w:tcPr>
          <w:p w14:paraId="7142B4F5"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735,290</w:t>
            </w:r>
          </w:p>
        </w:tc>
        <w:tc>
          <w:tcPr>
            <w:tcW w:w="1305" w:type="dxa"/>
            <w:tcBorders>
              <w:bottom w:val="single" w:sz="4" w:space="0" w:color="auto"/>
            </w:tcBorders>
            <w:vAlign w:val="bottom"/>
          </w:tcPr>
          <w:p w14:paraId="27250C72"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814,971</w:t>
            </w:r>
          </w:p>
        </w:tc>
        <w:tc>
          <w:tcPr>
            <w:tcW w:w="1278" w:type="dxa"/>
            <w:tcBorders>
              <w:bottom w:val="single" w:sz="4" w:space="0" w:color="auto"/>
            </w:tcBorders>
            <w:vAlign w:val="bottom"/>
          </w:tcPr>
          <w:p w14:paraId="535B4B8D" w14:textId="76F21775"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522,</w:t>
            </w:r>
            <w:r w:rsidR="00EB666E" w:rsidRPr="002A6BA2">
              <w:rPr>
                <w:rFonts w:ascii="Arial" w:hAnsi="Arial" w:cs="Arial"/>
                <w:sz w:val="16"/>
                <w:szCs w:val="16"/>
              </w:rPr>
              <w:t>795</w:t>
            </w:r>
          </w:p>
        </w:tc>
        <w:tc>
          <w:tcPr>
            <w:tcW w:w="1269" w:type="dxa"/>
            <w:tcBorders>
              <w:bottom w:val="single" w:sz="4" w:space="0" w:color="auto"/>
            </w:tcBorders>
            <w:vAlign w:val="bottom"/>
          </w:tcPr>
          <w:p w14:paraId="706E4DC4"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1,044,272</w:t>
            </w:r>
          </w:p>
        </w:tc>
        <w:tc>
          <w:tcPr>
            <w:tcW w:w="1269" w:type="dxa"/>
            <w:tcBorders>
              <w:bottom w:val="single" w:sz="4" w:space="0" w:color="auto"/>
            </w:tcBorders>
            <w:vAlign w:val="bottom"/>
          </w:tcPr>
          <w:p w14:paraId="52AA4779" w14:textId="68875408" w:rsidR="006B2258" w:rsidRPr="002A6BA2" w:rsidRDefault="006B2258" w:rsidP="009A7FEF">
            <w:pPr>
              <w:ind w:left="-43" w:right="-72"/>
              <w:jc w:val="right"/>
              <w:rPr>
                <w:rFonts w:ascii="Arial" w:hAnsi="Arial" w:cs="Arial"/>
                <w:sz w:val="16"/>
                <w:szCs w:val="16"/>
              </w:rPr>
            </w:pPr>
            <w:r w:rsidRPr="002A6BA2">
              <w:rPr>
                <w:rFonts w:ascii="Arial" w:hAnsi="Arial" w:cs="Arial"/>
                <w:sz w:val="16"/>
                <w:szCs w:val="16"/>
              </w:rPr>
              <w:t>4,68</w:t>
            </w:r>
            <w:r w:rsidR="00986079">
              <w:rPr>
                <w:rFonts w:ascii="Arial" w:hAnsi="Arial" w:cs="Arial"/>
                <w:sz w:val="16"/>
                <w:szCs w:val="16"/>
              </w:rPr>
              <w:t>7</w:t>
            </w:r>
            <w:r w:rsidRPr="002A6BA2">
              <w:rPr>
                <w:rFonts w:ascii="Arial" w:hAnsi="Arial" w:cs="Arial"/>
                <w:sz w:val="16"/>
                <w:szCs w:val="16"/>
              </w:rPr>
              <w:t>,</w:t>
            </w:r>
            <w:r w:rsidR="00986079">
              <w:rPr>
                <w:rFonts w:ascii="Arial" w:hAnsi="Arial" w:cs="Arial"/>
                <w:sz w:val="16"/>
                <w:szCs w:val="16"/>
              </w:rPr>
              <w:t>948</w:t>
            </w:r>
          </w:p>
        </w:tc>
        <w:tc>
          <w:tcPr>
            <w:tcW w:w="1266" w:type="dxa"/>
            <w:gridSpan w:val="2"/>
            <w:tcBorders>
              <w:bottom w:val="single" w:sz="4" w:space="0" w:color="auto"/>
            </w:tcBorders>
            <w:vAlign w:val="bottom"/>
          </w:tcPr>
          <w:p w14:paraId="6984BCC1"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5,138,339</w:t>
            </w:r>
          </w:p>
        </w:tc>
      </w:tr>
      <w:tr w:rsidR="00C73E11" w:rsidRPr="002A6BA2" w14:paraId="6E8A5DB9" w14:textId="77777777" w:rsidTr="009A7FEF">
        <w:trPr>
          <w:cantSplit/>
          <w:trHeight w:val="20"/>
        </w:trPr>
        <w:tc>
          <w:tcPr>
            <w:tcW w:w="3060" w:type="dxa"/>
          </w:tcPr>
          <w:p w14:paraId="6C7DEDF3" w14:textId="77777777" w:rsidR="00C73E11" w:rsidRPr="002A6BA2" w:rsidRDefault="00C73E11" w:rsidP="0077316A">
            <w:pPr>
              <w:ind w:left="900" w:right="-75"/>
              <w:rPr>
                <w:rFonts w:ascii="Arial" w:hAnsi="Arial" w:cs="Arial"/>
                <w:sz w:val="16"/>
                <w:szCs w:val="16"/>
                <w:lang w:val="en-GB"/>
              </w:rPr>
            </w:pPr>
          </w:p>
        </w:tc>
        <w:tc>
          <w:tcPr>
            <w:tcW w:w="1278" w:type="dxa"/>
            <w:tcBorders>
              <w:top w:val="single" w:sz="4" w:space="0" w:color="auto"/>
            </w:tcBorders>
            <w:vAlign w:val="bottom"/>
          </w:tcPr>
          <w:p w14:paraId="361E7ADD" w14:textId="77777777" w:rsidR="00C73E11" w:rsidRPr="002A6BA2" w:rsidRDefault="00C73E11" w:rsidP="00C73E11">
            <w:pPr>
              <w:ind w:left="-43" w:right="-72"/>
              <w:jc w:val="right"/>
              <w:rPr>
                <w:rFonts w:ascii="Arial" w:hAnsi="Arial" w:cs="Arial"/>
                <w:sz w:val="16"/>
                <w:szCs w:val="16"/>
              </w:rPr>
            </w:pPr>
          </w:p>
        </w:tc>
        <w:tc>
          <w:tcPr>
            <w:tcW w:w="1251" w:type="dxa"/>
            <w:tcBorders>
              <w:top w:val="single" w:sz="4" w:space="0" w:color="auto"/>
            </w:tcBorders>
            <w:vAlign w:val="bottom"/>
          </w:tcPr>
          <w:p w14:paraId="4A5C463A" w14:textId="77777777" w:rsidR="00C73E11" w:rsidRPr="002A6BA2" w:rsidRDefault="00C73E11" w:rsidP="00C73E11">
            <w:pPr>
              <w:ind w:left="-43" w:right="-72"/>
              <w:jc w:val="right"/>
              <w:rPr>
                <w:rFonts w:ascii="Arial" w:hAnsi="Arial" w:cs="Arial"/>
                <w:sz w:val="16"/>
                <w:szCs w:val="16"/>
              </w:rPr>
            </w:pPr>
          </w:p>
        </w:tc>
        <w:tc>
          <w:tcPr>
            <w:tcW w:w="1287" w:type="dxa"/>
            <w:tcBorders>
              <w:top w:val="single" w:sz="4" w:space="0" w:color="auto"/>
            </w:tcBorders>
            <w:vAlign w:val="bottom"/>
          </w:tcPr>
          <w:p w14:paraId="50FF0605" w14:textId="77777777" w:rsidR="00C73E11" w:rsidRPr="002A6BA2" w:rsidRDefault="00C73E11" w:rsidP="00C73E11">
            <w:pPr>
              <w:ind w:left="-43" w:right="-72"/>
              <w:jc w:val="right"/>
              <w:rPr>
                <w:rFonts w:ascii="Arial" w:hAnsi="Arial" w:cs="Arial"/>
                <w:sz w:val="16"/>
                <w:szCs w:val="16"/>
              </w:rPr>
            </w:pPr>
          </w:p>
        </w:tc>
        <w:tc>
          <w:tcPr>
            <w:tcW w:w="1260" w:type="dxa"/>
            <w:tcBorders>
              <w:top w:val="single" w:sz="4" w:space="0" w:color="auto"/>
            </w:tcBorders>
            <w:vAlign w:val="bottom"/>
          </w:tcPr>
          <w:p w14:paraId="6296DDAF"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50C363AE" w14:textId="77777777" w:rsidR="00C73E11" w:rsidRPr="002A6BA2" w:rsidRDefault="00C73E11" w:rsidP="00C73E11">
            <w:pPr>
              <w:ind w:left="-43" w:right="-72"/>
              <w:jc w:val="right"/>
              <w:rPr>
                <w:rFonts w:ascii="Arial" w:hAnsi="Arial" w:cs="Arial"/>
                <w:sz w:val="16"/>
                <w:szCs w:val="16"/>
              </w:rPr>
            </w:pPr>
          </w:p>
        </w:tc>
        <w:tc>
          <w:tcPr>
            <w:tcW w:w="1305" w:type="dxa"/>
            <w:tcBorders>
              <w:top w:val="single" w:sz="4" w:space="0" w:color="auto"/>
            </w:tcBorders>
            <w:vAlign w:val="bottom"/>
          </w:tcPr>
          <w:p w14:paraId="72D3F3A2" w14:textId="77777777" w:rsidR="00C73E11" w:rsidRPr="002A6BA2" w:rsidRDefault="00C73E11" w:rsidP="00C73E11">
            <w:pPr>
              <w:ind w:left="-43" w:right="-72"/>
              <w:jc w:val="right"/>
              <w:rPr>
                <w:rFonts w:ascii="Arial" w:hAnsi="Arial" w:cs="Arial"/>
                <w:sz w:val="16"/>
                <w:szCs w:val="16"/>
              </w:rPr>
            </w:pPr>
          </w:p>
        </w:tc>
        <w:tc>
          <w:tcPr>
            <w:tcW w:w="1278" w:type="dxa"/>
            <w:tcBorders>
              <w:top w:val="single" w:sz="4" w:space="0" w:color="auto"/>
            </w:tcBorders>
            <w:vAlign w:val="bottom"/>
          </w:tcPr>
          <w:p w14:paraId="48367D7F"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6D793D7C" w14:textId="77777777" w:rsidR="00C73E11" w:rsidRPr="002A6BA2" w:rsidRDefault="00C73E11" w:rsidP="00C73E11">
            <w:pPr>
              <w:ind w:left="-43" w:right="-72"/>
              <w:jc w:val="right"/>
              <w:rPr>
                <w:rFonts w:ascii="Arial" w:hAnsi="Arial" w:cs="Arial"/>
                <w:sz w:val="16"/>
                <w:szCs w:val="16"/>
              </w:rPr>
            </w:pPr>
          </w:p>
        </w:tc>
        <w:tc>
          <w:tcPr>
            <w:tcW w:w="1269" w:type="dxa"/>
            <w:tcBorders>
              <w:top w:val="single" w:sz="4" w:space="0" w:color="auto"/>
            </w:tcBorders>
            <w:vAlign w:val="bottom"/>
          </w:tcPr>
          <w:p w14:paraId="5F38C1C5" w14:textId="77777777" w:rsidR="00C73E11" w:rsidRPr="002A6BA2" w:rsidRDefault="00C73E11" w:rsidP="009A7FEF">
            <w:pPr>
              <w:ind w:left="-43" w:right="-72"/>
              <w:jc w:val="right"/>
              <w:rPr>
                <w:rFonts w:ascii="Arial" w:hAnsi="Arial" w:cs="Arial"/>
                <w:sz w:val="16"/>
                <w:szCs w:val="16"/>
              </w:rPr>
            </w:pPr>
          </w:p>
        </w:tc>
        <w:tc>
          <w:tcPr>
            <w:tcW w:w="1266" w:type="dxa"/>
            <w:gridSpan w:val="2"/>
            <w:tcBorders>
              <w:top w:val="single" w:sz="4" w:space="0" w:color="auto"/>
            </w:tcBorders>
            <w:vAlign w:val="bottom"/>
          </w:tcPr>
          <w:p w14:paraId="1F6E88FF" w14:textId="77777777" w:rsidR="00C73E11" w:rsidRPr="002A6BA2" w:rsidRDefault="00C73E11" w:rsidP="00C73E11">
            <w:pPr>
              <w:ind w:left="-43" w:right="-72"/>
              <w:jc w:val="right"/>
              <w:rPr>
                <w:rFonts w:ascii="Arial" w:hAnsi="Arial" w:cs="Arial"/>
                <w:sz w:val="16"/>
                <w:szCs w:val="16"/>
              </w:rPr>
            </w:pPr>
          </w:p>
        </w:tc>
      </w:tr>
      <w:tr w:rsidR="006B2258" w:rsidRPr="002A6BA2" w14:paraId="56AE4DF8" w14:textId="77777777" w:rsidTr="009A7FEF">
        <w:trPr>
          <w:cantSplit/>
          <w:trHeight w:val="20"/>
        </w:trPr>
        <w:tc>
          <w:tcPr>
            <w:tcW w:w="3060" w:type="dxa"/>
          </w:tcPr>
          <w:p w14:paraId="4B31D1B2" w14:textId="52380FC5" w:rsidR="006B2258" w:rsidRPr="002A6BA2" w:rsidRDefault="00EB666E" w:rsidP="0077316A">
            <w:pPr>
              <w:ind w:left="900"/>
              <w:rPr>
                <w:rFonts w:ascii="Arial" w:hAnsi="Arial" w:cs="Arial"/>
                <w:sz w:val="16"/>
                <w:szCs w:val="16"/>
              </w:rPr>
            </w:pPr>
            <w:r w:rsidRPr="002A6BA2">
              <w:rPr>
                <w:rFonts w:ascii="Arial" w:hAnsi="Arial" w:cs="Arial"/>
                <w:sz w:val="16"/>
                <w:szCs w:val="16"/>
                <w:lang w:bidi="th-TH"/>
              </w:rPr>
              <w:t>Net Assets</w:t>
            </w:r>
          </w:p>
        </w:tc>
        <w:tc>
          <w:tcPr>
            <w:tcW w:w="1278" w:type="dxa"/>
            <w:tcBorders>
              <w:bottom w:val="single" w:sz="4" w:space="0" w:color="auto"/>
            </w:tcBorders>
            <w:vAlign w:val="bottom"/>
          </w:tcPr>
          <w:p w14:paraId="5146826A"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3,394,905</w:t>
            </w:r>
          </w:p>
        </w:tc>
        <w:tc>
          <w:tcPr>
            <w:tcW w:w="1251" w:type="dxa"/>
            <w:tcBorders>
              <w:bottom w:val="single" w:sz="4" w:space="0" w:color="auto"/>
            </w:tcBorders>
            <w:vAlign w:val="bottom"/>
          </w:tcPr>
          <w:p w14:paraId="1905F3CD"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3,384,805</w:t>
            </w:r>
          </w:p>
        </w:tc>
        <w:tc>
          <w:tcPr>
            <w:tcW w:w="1287" w:type="dxa"/>
            <w:tcBorders>
              <w:bottom w:val="single" w:sz="4" w:space="0" w:color="auto"/>
            </w:tcBorders>
            <w:vAlign w:val="bottom"/>
          </w:tcPr>
          <w:p w14:paraId="1466CA67"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326,606</w:t>
            </w:r>
          </w:p>
        </w:tc>
        <w:tc>
          <w:tcPr>
            <w:tcW w:w="1260" w:type="dxa"/>
            <w:tcBorders>
              <w:bottom w:val="single" w:sz="4" w:space="0" w:color="auto"/>
            </w:tcBorders>
            <w:vAlign w:val="bottom"/>
          </w:tcPr>
          <w:p w14:paraId="466F9D78"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283,301</w:t>
            </w:r>
          </w:p>
        </w:tc>
        <w:tc>
          <w:tcPr>
            <w:tcW w:w="1269" w:type="dxa"/>
            <w:tcBorders>
              <w:bottom w:val="single" w:sz="4" w:space="0" w:color="auto"/>
            </w:tcBorders>
            <w:vAlign w:val="bottom"/>
          </w:tcPr>
          <w:p w14:paraId="42F8EC72"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747,521</w:t>
            </w:r>
          </w:p>
        </w:tc>
        <w:tc>
          <w:tcPr>
            <w:tcW w:w="1305" w:type="dxa"/>
            <w:tcBorders>
              <w:bottom w:val="single" w:sz="4" w:space="0" w:color="auto"/>
            </w:tcBorders>
            <w:vAlign w:val="bottom"/>
          </w:tcPr>
          <w:p w14:paraId="6293A1CF"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423,473</w:t>
            </w:r>
          </w:p>
        </w:tc>
        <w:tc>
          <w:tcPr>
            <w:tcW w:w="1278" w:type="dxa"/>
            <w:tcBorders>
              <w:bottom w:val="single" w:sz="4" w:space="0" w:color="auto"/>
            </w:tcBorders>
            <w:vAlign w:val="bottom"/>
          </w:tcPr>
          <w:p w14:paraId="54B37E94"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1,083,348</w:t>
            </w:r>
          </w:p>
        </w:tc>
        <w:tc>
          <w:tcPr>
            <w:tcW w:w="1269" w:type="dxa"/>
            <w:tcBorders>
              <w:bottom w:val="single" w:sz="4" w:space="0" w:color="auto"/>
            </w:tcBorders>
            <w:vAlign w:val="bottom"/>
          </w:tcPr>
          <w:p w14:paraId="050BE1B0"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1,013,514</w:t>
            </w:r>
          </w:p>
        </w:tc>
        <w:tc>
          <w:tcPr>
            <w:tcW w:w="1269" w:type="dxa"/>
            <w:tcBorders>
              <w:bottom w:val="single" w:sz="4" w:space="0" w:color="auto"/>
            </w:tcBorders>
            <w:vAlign w:val="bottom"/>
          </w:tcPr>
          <w:p w14:paraId="33DDE252" w14:textId="581A9D51" w:rsidR="006B2258" w:rsidRPr="002A6BA2" w:rsidRDefault="006B2258" w:rsidP="009A7FEF">
            <w:pPr>
              <w:ind w:left="-43" w:right="-72"/>
              <w:jc w:val="right"/>
              <w:rPr>
                <w:rFonts w:ascii="Arial" w:hAnsi="Arial" w:cs="Arial"/>
                <w:sz w:val="16"/>
                <w:szCs w:val="16"/>
              </w:rPr>
            </w:pPr>
            <w:r w:rsidRPr="002A6BA2">
              <w:rPr>
                <w:rFonts w:ascii="Arial" w:hAnsi="Arial" w:cs="Arial"/>
                <w:sz w:val="16"/>
                <w:szCs w:val="16"/>
              </w:rPr>
              <w:t>5,552,380</w:t>
            </w:r>
          </w:p>
        </w:tc>
        <w:tc>
          <w:tcPr>
            <w:tcW w:w="1266" w:type="dxa"/>
            <w:gridSpan w:val="2"/>
            <w:tcBorders>
              <w:bottom w:val="single" w:sz="4" w:space="0" w:color="auto"/>
            </w:tcBorders>
            <w:vAlign w:val="bottom"/>
          </w:tcPr>
          <w:p w14:paraId="62404545"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5,105,093</w:t>
            </w:r>
          </w:p>
        </w:tc>
      </w:tr>
      <w:tr w:rsidR="0077316A" w:rsidRPr="002A6BA2" w14:paraId="795F7E16" w14:textId="77777777" w:rsidTr="009A7FEF">
        <w:trPr>
          <w:cantSplit/>
          <w:trHeight w:val="20"/>
        </w:trPr>
        <w:tc>
          <w:tcPr>
            <w:tcW w:w="3060" w:type="dxa"/>
          </w:tcPr>
          <w:p w14:paraId="05993B90" w14:textId="77777777" w:rsidR="0077316A" w:rsidRPr="002A6BA2" w:rsidRDefault="0077316A" w:rsidP="0077316A">
            <w:pPr>
              <w:ind w:left="900"/>
              <w:rPr>
                <w:rFonts w:ascii="Arial" w:hAnsi="Arial" w:cs="Arial"/>
                <w:sz w:val="16"/>
                <w:szCs w:val="16"/>
                <w:lang w:bidi="th-TH"/>
              </w:rPr>
            </w:pPr>
          </w:p>
        </w:tc>
        <w:tc>
          <w:tcPr>
            <w:tcW w:w="1278" w:type="dxa"/>
            <w:tcBorders>
              <w:top w:val="single" w:sz="4" w:space="0" w:color="auto"/>
            </w:tcBorders>
            <w:vAlign w:val="bottom"/>
          </w:tcPr>
          <w:p w14:paraId="628EB750" w14:textId="77777777" w:rsidR="0077316A" w:rsidRPr="002A6BA2" w:rsidRDefault="0077316A" w:rsidP="00C73E11">
            <w:pPr>
              <w:ind w:left="-43" w:right="-72"/>
              <w:jc w:val="right"/>
              <w:rPr>
                <w:rFonts w:ascii="Arial" w:hAnsi="Arial" w:cs="Arial"/>
                <w:sz w:val="16"/>
                <w:szCs w:val="16"/>
              </w:rPr>
            </w:pPr>
          </w:p>
        </w:tc>
        <w:tc>
          <w:tcPr>
            <w:tcW w:w="1251" w:type="dxa"/>
            <w:tcBorders>
              <w:top w:val="single" w:sz="4" w:space="0" w:color="auto"/>
            </w:tcBorders>
            <w:vAlign w:val="bottom"/>
          </w:tcPr>
          <w:p w14:paraId="181B5427" w14:textId="77777777" w:rsidR="0077316A" w:rsidRPr="002A6BA2" w:rsidRDefault="0077316A" w:rsidP="00C73E11">
            <w:pPr>
              <w:ind w:left="-43" w:right="-72"/>
              <w:jc w:val="right"/>
              <w:rPr>
                <w:rFonts w:ascii="Arial" w:hAnsi="Arial" w:cs="Arial"/>
                <w:sz w:val="16"/>
                <w:szCs w:val="16"/>
              </w:rPr>
            </w:pPr>
          </w:p>
        </w:tc>
        <w:tc>
          <w:tcPr>
            <w:tcW w:w="1287" w:type="dxa"/>
            <w:tcBorders>
              <w:top w:val="single" w:sz="4" w:space="0" w:color="auto"/>
            </w:tcBorders>
            <w:vAlign w:val="bottom"/>
          </w:tcPr>
          <w:p w14:paraId="6B7818B5" w14:textId="77777777" w:rsidR="0077316A" w:rsidRPr="002A6BA2" w:rsidRDefault="0077316A" w:rsidP="00C73E11">
            <w:pPr>
              <w:ind w:left="-43" w:right="-72"/>
              <w:jc w:val="right"/>
              <w:rPr>
                <w:rFonts w:ascii="Arial" w:hAnsi="Arial" w:cs="Arial"/>
                <w:sz w:val="16"/>
                <w:szCs w:val="16"/>
              </w:rPr>
            </w:pPr>
          </w:p>
        </w:tc>
        <w:tc>
          <w:tcPr>
            <w:tcW w:w="1260" w:type="dxa"/>
            <w:tcBorders>
              <w:top w:val="single" w:sz="4" w:space="0" w:color="auto"/>
            </w:tcBorders>
            <w:vAlign w:val="bottom"/>
          </w:tcPr>
          <w:p w14:paraId="7958CEF6" w14:textId="77777777" w:rsidR="0077316A" w:rsidRPr="002A6BA2" w:rsidRDefault="0077316A" w:rsidP="00C73E11">
            <w:pPr>
              <w:ind w:left="-43" w:right="-72"/>
              <w:jc w:val="right"/>
              <w:rPr>
                <w:rFonts w:ascii="Arial" w:hAnsi="Arial" w:cs="Arial"/>
                <w:sz w:val="16"/>
                <w:szCs w:val="16"/>
              </w:rPr>
            </w:pPr>
          </w:p>
        </w:tc>
        <w:tc>
          <w:tcPr>
            <w:tcW w:w="1269" w:type="dxa"/>
            <w:tcBorders>
              <w:top w:val="single" w:sz="4" w:space="0" w:color="auto"/>
            </w:tcBorders>
            <w:vAlign w:val="bottom"/>
          </w:tcPr>
          <w:p w14:paraId="5F08B345" w14:textId="77777777" w:rsidR="0077316A" w:rsidRPr="002A6BA2" w:rsidRDefault="0077316A" w:rsidP="00C73E11">
            <w:pPr>
              <w:ind w:left="-43" w:right="-72"/>
              <w:jc w:val="right"/>
              <w:rPr>
                <w:rFonts w:ascii="Arial" w:hAnsi="Arial" w:cs="Arial"/>
                <w:sz w:val="16"/>
                <w:szCs w:val="16"/>
              </w:rPr>
            </w:pPr>
          </w:p>
        </w:tc>
        <w:tc>
          <w:tcPr>
            <w:tcW w:w="1305" w:type="dxa"/>
            <w:tcBorders>
              <w:top w:val="single" w:sz="4" w:space="0" w:color="auto"/>
            </w:tcBorders>
            <w:vAlign w:val="bottom"/>
          </w:tcPr>
          <w:p w14:paraId="6BD23A4D" w14:textId="77777777" w:rsidR="0077316A" w:rsidRPr="002A6BA2" w:rsidRDefault="0077316A" w:rsidP="00C73E11">
            <w:pPr>
              <w:ind w:left="-43" w:right="-72"/>
              <w:jc w:val="right"/>
              <w:rPr>
                <w:rFonts w:ascii="Arial" w:hAnsi="Arial" w:cs="Arial"/>
                <w:sz w:val="16"/>
                <w:szCs w:val="16"/>
              </w:rPr>
            </w:pPr>
          </w:p>
        </w:tc>
        <w:tc>
          <w:tcPr>
            <w:tcW w:w="1278" w:type="dxa"/>
            <w:tcBorders>
              <w:top w:val="single" w:sz="4" w:space="0" w:color="auto"/>
            </w:tcBorders>
            <w:vAlign w:val="bottom"/>
          </w:tcPr>
          <w:p w14:paraId="7B138CD0" w14:textId="77777777" w:rsidR="0077316A" w:rsidRPr="002A6BA2" w:rsidRDefault="0077316A" w:rsidP="00C73E11">
            <w:pPr>
              <w:ind w:left="-43" w:right="-72"/>
              <w:jc w:val="right"/>
              <w:rPr>
                <w:rFonts w:ascii="Arial" w:hAnsi="Arial" w:cs="Arial"/>
                <w:sz w:val="16"/>
                <w:szCs w:val="16"/>
              </w:rPr>
            </w:pPr>
          </w:p>
        </w:tc>
        <w:tc>
          <w:tcPr>
            <w:tcW w:w="1269" w:type="dxa"/>
            <w:tcBorders>
              <w:top w:val="single" w:sz="4" w:space="0" w:color="auto"/>
            </w:tcBorders>
            <w:vAlign w:val="bottom"/>
          </w:tcPr>
          <w:p w14:paraId="380DF6AF" w14:textId="77777777" w:rsidR="0077316A" w:rsidRPr="002A6BA2" w:rsidRDefault="0077316A" w:rsidP="00C73E11">
            <w:pPr>
              <w:ind w:left="-43" w:right="-72"/>
              <w:jc w:val="right"/>
              <w:rPr>
                <w:rFonts w:ascii="Arial" w:hAnsi="Arial" w:cs="Arial"/>
                <w:sz w:val="16"/>
                <w:szCs w:val="16"/>
              </w:rPr>
            </w:pPr>
          </w:p>
        </w:tc>
        <w:tc>
          <w:tcPr>
            <w:tcW w:w="1269" w:type="dxa"/>
            <w:tcBorders>
              <w:top w:val="single" w:sz="4" w:space="0" w:color="auto"/>
            </w:tcBorders>
            <w:vAlign w:val="bottom"/>
          </w:tcPr>
          <w:p w14:paraId="0ABD5971" w14:textId="77777777" w:rsidR="0077316A" w:rsidRPr="002A6BA2" w:rsidRDefault="0077316A" w:rsidP="009A7FEF">
            <w:pPr>
              <w:ind w:left="-43" w:right="-72"/>
              <w:jc w:val="right"/>
              <w:rPr>
                <w:rFonts w:ascii="Arial" w:hAnsi="Arial" w:cs="Arial"/>
                <w:sz w:val="16"/>
                <w:szCs w:val="16"/>
              </w:rPr>
            </w:pPr>
          </w:p>
        </w:tc>
        <w:tc>
          <w:tcPr>
            <w:tcW w:w="1266" w:type="dxa"/>
            <w:gridSpan w:val="2"/>
            <w:tcBorders>
              <w:top w:val="single" w:sz="4" w:space="0" w:color="auto"/>
            </w:tcBorders>
            <w:vAlign w:val="bottom"/>
          </w:tcPr>
          <w:p w14:paraId="1D1CEA91" w14:textId="77777777" w:rsidR="0077316A" w:rsidRPr="002A6BA2" w:rsidRDefault="0077316A" w:rsidP="00C73E11">
            <w:pPr>
              <w:ind w:left="-43" w:right="-72"/>
              <w:jc w:val="right"/>
              <w:rPr>
                <w:rFonts w:ascii="Arial" w:hAnsi="Arial" w:cs="Arial"/>
                <w:sz w:val="16"/>
                <w:szCs w:val="16"/>
              </w:rPr>
            </w:pPr>
          </w:p>
        </w:tc>
      </w:tr>
      <w:tr w:rsidR="006B2258" w:rsidRPr="002A6BA2" w14:paraId="6F4EF681" w14:textId="77777777" w:rsidTr="009A7FEF">
        <w:trPr>
          <w:cantSplit/>
          <w:trHeight w:val="20"/>
        </w:trPr>
        <w:tc>
          <w:tcPr>
            <w:tcW w:w="3060" w:type="dxa"/>
          </w:tcPr>
          <w:p w14:paraId="77F1FE21" w14:textId="0843146D" w:rsidR="006B2258" w:rsidRPr="002A6BA2" w:rsidRDefault="00EB666E" w:rsidP="0077316A">
            <w:pPr>
              <w:ind w:left="900" w:right="-102"/>
              <w:rPr>
                <w:rFonts w:ascii="Arial" w:hAnsi="Arial" w:cs="Arial"/>
                <w:spacing w:val="-10"/>
                <w:sz w:val="16"/>
                <w:szCs w:val="16"/>
                <w:rtl/>
                <w:cs/>
              </w:rPr>
            </w:pPr>
            <w:r w:rsidRPr="002A6BA2">
              <w:rPr>
                <w:rFonts w:ascii="Arial" w:hAnsi="Arial" w:cs="Arial"/>
                <w:spacing w:val="-10"/>
                <w:sz w:val="16"/>
                <w:szCs w:val="16"/>
                <w:lang w:bidi="th-TH"/>
              </w:rPr>
              <w:t>Non-controlling interests</w:t>
            </w:r>
          </w:p>
        </w:tc>
        <w:tc>
          <w:tcPr>
            <w:tcW w:w="1278" w:type="dxa"/>
            <w:tcBorders>
              <w:bottom w:val="single" w:sz="4" w:space="0" w:color="auto"/>
            </w:tcBorders>
            <w:vAlign w:val="bottom"/>
          </w:tcPr>
          <w:p w14:paraId="19AF2C6E"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337,246</w:t>
            </w:r>
          </w:p>
        </w:tc>
        <w:tc>
          <w:tcPr>
            <w:tcW w:w="1251" w:type="dxa"/>
            <w:tcBorders>
              <w:bottom w:val="single" w:sz="4" w:space="0" w:color="auto"/>
            </w:tcBorders>
            <w:vAlign w:val="bottom"/>
          </w:tcPr>
          <w:p w14:paraId="704835ED"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336,236</w:t>
            </w:r>
          </w:p>
        </w:tc>
        <w:tc>
          <w:tcPr>
            <w:tcW w:w="1287" w:type="dxa"/>
            <w:tcBorders>
              <w:bottom w:val="single" w:sz="4" w:space="0" w:color="auto"/>
            </w:tcBorders>
            <w:vAlign w:val="bottom"/>
          </w:tcPr>
          <w:p w14:paraId="1D49A742"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160,037</w:t>
            </w:r>
          </w:p>
        </w:tc>
        <w:tc>
          <w:tcPr>
            <w:tcW w:w="1260" w:type="dxa"/>
            <w:tcBorders>
              <w:bottom w:val="single" w:sz="4" w:space="0" w:color="auto"/>
            </w:tcBorders>
            <w:vAlign w:val="bottom"/>
          </w:tcPr>
          <w:p w14:paraId="2DA240A8"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138,817</w:t>
            </w:r>
          </w:p>
        </w:tc>
        <w:tc>
          <w:tcPr>
            <w:tcW w:w="1269" w:type="dxa"/>
            <w:tcBorders>
              <w:bottom w:val="single" w:sz="4" w:space="0" w:color="auto"/>
            </w:tcBorders>
            <w:vAlign w:val="bottom"/>
          </w:tcPr>
          <w:p w14:paraId="449730EB"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366,285</w:t>
            </w:r>
          </w:p>
        </w:tc>
        <w:tc>
          <w:tcPr>
            <w:tcW w:w="1305" w:type="dxa"/>
            <w:tcBorders>
              <w:bottom w:val="single" w:sz="4" w:space="0" w:color="auto"/>
            </w:tcBorders>
            <w:vAlign w:val="bottom"/>
          </w:tcPr>
          <w:p w14:paraId="773C7093"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 xml:space="preserve">207,501 </w:t>
            </w:r>
          </w:p>
        </w:tc>
        <w:tc>
          <w:tcPr>
            <w:tcW w:w="1278" w:type="dxa"/>
            <w:tcBorders>
              <w:bottom w:val="single" w:sz="4" w:space="0" w:color="auto"/>
            </w:tcBorders>
            <w:vAlign w:val="bottom"/>
          </w:tcPr>
          <w:p w14:paraId="64B7A2FF"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63,883</w:t>
            </w:r>
          </w:p>
        </w:tc>
        <w:tc>
          <w:tcPr>
            <w:tcW w:w="1269" w:type="dxa"/>
            <w:tcBorders>
              <w:bottom w:val="single" w:sz="4" w:space="0" w:color="auto"/>
            </w:tcBorders>
            <w:vAlign w:val="bottom"/>
          </w:tcPr>
          <w:p w14:paraId="73F50A8B"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49,916</w:t>
            </w:r>
          </w:p>
        </w:tc>
        <w:tc>
          <w:tcPr>
            <w:tcW w:w="1269" w:type="dxa"/>
            <w:tcBorders>
              <w:bottom w:val="single" w:sz="4" w:space="0" w:color="auto"/>
            </w:tcBorders>
            <w:vAlign w:val="bottom"/>
          </w:tcPr>
          <w:p w14:paraId="1AA264A5" w14:textId="21670F45" w:rsidR="006B2258" w:rsidRPr="002A6BA2" w:rsidRDefault="006B2258" w:rsidP="009A7FEF">
            <w:pPr>
              <w:ind w:left="-43" w:right="-72"/>
              <w:jc w:val="right"/>
              <w:rPr>
                <w:rFonts w:ascii="Arial" w:hAnsi="Arial" w:cs="Arial"/>
                <w:sz w:val="16"/>
                <w:szCs w:val="16"/>
              </w:rPr>
            </w:pPr>
            <w:r w:rsidRPr="002A6BA2">
              <w:rPr>
                <w:rFonts w:ascii="Arial" w:hAnsi="Arial" w:cs="Arial"/>
                <w:sz w:val="16"/>
                <w:szCs w:val="16"/>
              </w:rPr>
              <w:t>927,451</w:t>
            </w:r>
          </w:p>
        </w:tc>
        <w:tc>
          <w:tcPr>
            <w:tcW w:w="1266" w:type="dxa"/>
            <w:gridSpan w:val="2"/>
            <w:tcBorders>
              <w:bottom w:val="single" w:sz="4" w:space="0" w:color="auto"/>
            </w:tcBorders>
            <w:vAlign w:val="bottom"/>
          </w:tcPr>
          <w:p w14:paraId="62FBC204" w14:textId="77777777" w:rsidR="006B2258" w:rsidRPr="002A6BA2" w:rsidRDefault="006B2258" w:rsidP="00C73E11">
            <w:pPr>
              <w:ind w:left="-43" w:right="-72"/>
              <w:jc w:val="right"/>
              <w:rPr>
                <w:rFonts w:ascii="Arial" w:hAnsi="Arial" w:cs="Arial"/>
                <w:sz w:val="16"/>
                <w:szCs w:val="16"/>
              </w:rPr>
            </w:pPr>
            <w:r w:rsidRPr="002A6BA2">
              <w:rPr>
                <w:rFonts w:ascii="Arial" w:hAnsi="Arial" w:cs="Arial"/>
                <w:sz w:val="16"/>
                <w:szCs w:val="16"/>
              </w:rPr>
              <w:t>732,470</w:t>
            </w:r>
          </w:p>
        </w:tc>
      </w:tr>
    </w:tbl>
    <w:p w14:paraId="4973D825" w14:textId="77777777" w:rsidR="002D2C28" w:rsidRPr="005502CF" w:rsidRDefault="002D2C28" w:rsidP="00865727">
      <w:pPr>
        <w:ind w:left="540" w:hanging="540"/>
        <w:rPr>
          <w:rFonts w:ascii="Arial" w:eastAsia="Arial Unicode MS" w:hAnsi="Arial" w:cs="Arial"/>
          <w:sz w:val="18"/>
          <w:szCs w:val="18"/>
          <w:lang w:val="en-GB"/>
        </w:rPr>
      </w:pPr>
    </w:p>
    <w:p w14:paraId="13BFD56E" w14:textId="77777777" w:rsidR="006B2258" w:rsidRPr="005502CF" w:rsidRDefault="006B2258" w:rsidP="00865727">
      <w:pPr>
        <w:rPr>
          <w:rFonts w:ascii="Arial" w:eastAsia="Arial Unicode MS" w:hAnsi="Arial" w:cs="Arial"/>
          <w:sz w:val="18"/>
          <w:szCs w:val="18"/>
          <w:lang w:val="en-GB"/>
        </w:rPr>
        <w:sectPr w:rsidR="006B2258" w:rsidRPr="005502CF" w:rsidSect="009A7FEF">
          <w:pgSz w:w="16840" w:h="11907" w:orient="landscape" w:code="9"/>
          <w:pgMar w:top="720" w:right="576" w:bottom="720" w:left="576" w:header="706" w:footer="576" w:gutter="0"/>
          <w:cols w:space="720"/>
          <w:docGrid w:linePitch="360"/>
        </w:sectPr>
      </w:pPr>
    </w:p>
    <w:p w14:paraId="75994382" w14:textId="77777777" w:rsidR="006B2258" w:rsidRPr="000A3FEF" w:rsidRDefault="006B2258" w:rsidP="00865727">
      <w:pPr>
        <w:ind w:left="540" w:hanging="540"/>
        <w:rPr>
          <w:rFonts w:ascii="Arial" w:eastAsia="Arial Unicode MS" w:hAnsi="Arial" w:cs="Arial"/>
          <w:b/>
          <w:bCs/>
          <w:sz w:val="18"/>
          <w:szCs w:val="18"/>
          <w:lang w:val="en-GB"/>
        </w:rPr>
      </w:pPr>
    </w:p>
    <w:p w14:paraId="56AC4468" w14:textId="7EFD1D79" w:rsidR="00E040F8" w:rsidRPr="000A3FEF" w:rsidRDefault="00E040F8" w:rsidP="0077316A">
      <w:pPr>
        <w:pStyle w:val="Heading3"/>
        <w:numPr>
          <w:ilvl w:val="0"/>
          <w:numId w:val="19"/>
        </w:numPr>
        <w:tabs>
          <w:tab w:val="left" w:pos="900"/>
        </w:tabs>
        <w:spacing w:before="0"/>
        <w:ind w:left="900"/>
        <w:rPr>
          <w:rFonts w:ascii="Arial" w:hAnsi="Arial" w:cs="Arial"/>
          <w:b/>
          <w:color w:val="000000" w:themeColor="text1"/>
          <w:sz w:val="18"/>
          <w:szCs w:val="18"/>
          <w:lang w:val="en-GB"/>
        </w:rPr>
      </w:pPr>
      <w:bookmarkStart w:id="13" w:name="_Toc175817169"/>
      <w:bookmarkStart w:id="14" w:name="_Toc199250633"/>
      <w:r w:rsidRPr="000A3FEF">
        <w:rPr>
          <w:rFonts w:ascii="Arial" w:hAnsi="Arial" w:cs="Arial"/>
          <w:b/>
          <w:color w:val="000000" w:themeColor="text1"/>
          <w:sz w:val="18"/>
          <w:szCs w:val="18"/>
          <w:lang w:val="en-GB"/>
        </w:rPr>
        <w:t>Summarised statement of comprehensive income</w:t>
      </w:r>
      <w:bookmarkEnd w:id="13"/>
      <w:bookmarkEnd w:id="14"/>
    </w:p>
    <w:p w14:paraId="329C6607" w14:textId="77777777" w:rsidR="00F55753" w:rsidRPr="0077316A" w:rsidRDefault="00F55753" w:rsidP="0077316A">
      <w:pPr>
        <w:ind w:left="540" w:hanging="540"/>
        <w:rPr>
          <w:rFonts w:ascii="Arial" w:eastAsia="Arial Unicode MS" w:hAnsi="Arial" w:cs="Arial"/>
          <w:b/>
          <w:bCs/>
          <w:sz w:val="18"/>
          <w:szCs w:val="18"/>
          <w:lang w:val="en-GB"/>
        </w:rPr>
      </w:pPr>
    </w:p>
    <w:tbl>
      <w:tblPr>
        <w:tblW w:w="15786" w:type="dxa"/>
        <w:tblInd w:w="27" w:type="dxa"/>
        <w:tblLayout w:type="fixed"/>
        <w:tblLook w:val="0000" w:firstRow="0" w:lastRow="0" w:firstColumn="0" w:lastColumn="0" w:noHBand="0" w:noVBand="0"/>
      </w:tblPr>
      <w:tblGrid>
        <w:gridCol w:w="3033"/>
        <w:gridCol w:w="1242"/>
        <w:gridCol w:w="1269"/>
        <w:gridCol w:w="1260"/>
        <w:gridCol w:w="1287"/>
        <w:gridCol w:w="1269"/>
        <w:gridCol w:w="1260"/>
        <w:gridCol w:w="1296"/>
        <w:gridCol w:w="1278"/>
        <w:gridCol w:w="1296"/>
        <w:gridCol w:w="1296"/>
      </w:tblGrid>
      <w:tr w:rsidR="00A931BE" w:rsidRPr="009A7FEF" w14:paraId="410615E9" w14:textId="77777777" w:rsidTr="009A7FEF">
        <w:trPr>
          <w:cantSplit/>
        </w:trPr>
        <w:tc>
          <w:tcPr>
            <w:tcW w:w="3033" w:type="dxa"/>
          </w:tcPr>
          <w:p w14:paraId="7C61EB5E" w14:textId="77777777" w:rsidR="00A931BE" w:rsidRPr="009A7FEF" w:rsidRDefault="00A931BE" w:rsidP="0077316A">
            <w:pPr>
              <w:ind w:left="868" w:right="-126"/>
              <w:rPr>
                <w:rFonts w:ascii="Arial" w:hAnsi="Arial" w:cs="Arial"/>
                <w:sz w:val="16"/>
                <w:szCs w:val="16"/>
              </w:rPr>
            </w:pPr>
          </w:p>
        </w:tc>
        <w:tc>
          <w:tcPr>
            <w:tcW w:w="12753" w:type="dxa"/>
            <w:gridSpan w:val="10"/>
            <w:tcBorders>
              <w:bottom w:val="single" w:sz="4" w:space="0" w:color="auto"/>
            </w:tcBorders>
            <w:vAlign w:val="bottom"/>
          </w:tcPr>
          <w:p w14:paraId="538F719A" w14:textId="5FA1EB74" w:rsidR="00A931BE" w:rsidRPr="009A7FEF" w:rsidRDefault="003E65D7" w:rsidP="00865727">
            <w:pPr>
              <w:ind w:left="-43" w:right="-72"/>
              <w:jc w:val="center"/>
              <w:rPr>
                <w:rFonts w:ascii="Arial" w:hAnsi="Arial" w:cs="Arial"/>
                <w:b/>
                <w:bCs/>
                <w:sz w:val="16"/>
                <w:szCs w:val="16"/>
                <w:cs/>
                <w:lang w:val="en-GB" w:bidi="th-TH"/>
              </w:rPr>
            </w:pPr>
            <w:r w:rsidRPr="00E70771">
              <w:rPr>
                <w:rFonts w:ascii="Arial" w:hAnsi="Arial" w:cs="Arial"/>
                <w:b/>
                <w:sz w:val="16"/>
                <w:szCs w:val="16"/>
                <w:lang w:val="en-GB"/>
              </w:rPr>
              <w:t>For the year ended</w:t>
            </w:r>
            <w:r w:rsidR="00165C8A" w:rsidRPr="00E70771">
              <w:rPr>
                <w:rFonts w:ascii="Arial" w:hAnsi="Arial" w:cs="Arial"/>
                <w:b/>
                <w:sz w:val="16"/>
                <w:szCs w:val="16"/>
                <w:lang w:val="en-GB"/>
              </w:rPr>
              <w:t xml:space="preserve"> 31 December</w:t>
            </w:r>
          </w:p>
        </w:tc>
      </w:tr>
      <w:tr w:rsidR="00A931BE" w:rsidRPr="009A7FEF" w14:paraId="58A507A6" w14:textId="77777777" w:rsidTr="009A7FEF">
        <w:trPr>
          <w:cantSplit/>
        </w:trPr>
        <w:tc>
          <w:tcPr>
            <w:tcW w:w="3033" w:type="dxa"/>
          </w:tcPr>
          <w:p w14:paraId="218353E1" w14:textId="77777777" w:rsidR="00A931BE" w:rsidRPr="009A7FEF" w:rsidRDefault="00A931BE" w:rsidP="0077316A">
            <w:pPr>
              <w:ind w:left="868" w:right="-126"/>
              <w:rPr>
                <w:rFonts w:ascii="Arial" w:hAnsi="Arial" w:cs="Arial"/>
                <w:sz w:val="16"/>
                <w:szCs w:val="16"/>
              </w:rPr>
            </w:pPr>
          </w:p>
        </w:tc>
        <w:tc>
          <w:tcPr>
            <w:tcW w:w="2511" w:type="dxa"/>
            <w:gridSpan w:val="2"/>
            <w:tcBorders>
              <w:top w:val="single" w:sz="4" w:space="0" w:color="auto"/>
            </w:tcBorders>
            <w:vAlign w:val="bottom"/>
          </w:tcPr>
          <w:p w14:paraId="4635961C" w14:textId="3F617CBA" w:rsidR="00A931BE" w:rsidRPr="009A7FEF" w:rsidRDefault="00A931BE" w:rsidP="00865727">
            <w:pPr>
              <w:ind w:left="-43" w:right="-72"/>
              <w:jc w:val="center"/>
              <w:rPr>
                <w:rFonts w:ascii="Arial" w:hAnsi="Arial" w:cs="Arial"/>
                <w:b/>
                <w:bCs/>
                <w:sz w:val="16"/>
                <w:szCs w:val="16"/>
                <w:rtl/>
                <w:cs/>
              </w:rPr>
            </w:pPr>
            <w:r w:rsidRPr="009A7FEF">
              <w:rPr>
                <w:rFonts w:ascii="Arial" w:hAnsi="Arial" w:cs="Arial"/>
                <w:b/>
                <w:bCs/>
                <w:sz w:val="16"/>
                <w:szCs w:val="16"/>
              </w:rPr>
              <w:t xml:space="preserve">Amata City Bienhoa </w:t>
            </w:r>
            <w:r w:rsidRPr="009A7FEF">
              <w:rPr>
                <w:rFonts w:ascii="Arial" w:hAnsi="Arial" w:cs="Arial"/>
                <w:b/>
                <w:bCs/>
                <w:sz w:val="16"/>
                <w:szCs w:val="16"/>
              </w:rPr>
              <w:br/>
              <w:t>Joint Stock Company</w:t>
            </w:r>
          </w:p>
        </w:tc>
        <w:tc>
          <w:tcPr>
            <w:tcW w:w="2547" w:type="dxa"/>
            <w:gridSpan w:val="2"/>
            <w:tcBorders>
              <w:top w:val="single" w:sz="4" w:space="0" w:color="auto"/>
            </w:tcBorders>
            <w:vAlign w:val="bottom"/>
          </w:tcPr>
          <w:p w14:paraId="3D100EEC" w14:textId="77777777" w:rsidR="009A7FEF" w:rsidRDefault="00A931BE" w:rsidP="00865727">
            <w:pPr>
              <w:ind w:left="-43" w:right="-72"/>
              <w:jc w:val="center"/>
              <w:rPr>
                <w:rFonts w:ascii="Arial" w:hAnsi="Arial" w:cs="Arial"/>
                <w:b/>
                <w:bCs/>
                <w:sz w:val="16"/>
                <w:szCs w:val="16"/>
              </w:rPr>
            </w:pPr>
            <w:r w:rsidRPr="009A7FEF">
              <w:rPr>
                <w:rFonts w:ascii="Arial" w:hAnsi="Arial" w:cs="Arial"/>
                <w:b/>
                <w:bCs/>
                <w:sz w:val="16"/>
                <w:szCs w:val="16"/>
              </w:rPr>
              <w:t xml:space="preserve">Amata Service City Long </w:t>
            </w:r>
          </w:p>
          <w:p w14:paraId="10CC92EE" w14:textId="2518A21E" w:rsidR="00A931BE" w:rsidRPr="009A7FEF" w:rsidRDefault="00A931BE" w:rsidP="00865727">
            <w:pPr>
              <w:ind w:left="-43" w:right="-72"/>
              <w:jc w:val="center"/>
              <w:rPr>
                <w:rFonts w:ascii="Arial" w:hAnsi="Arial" w:cs="Arial"/>
                <w:b/>
                <w:bCs/>
                <w:sz w:val="16"/>
                <w:szCs w:val="16"/>
                <w:rtl/>
                <w:cs/>
              </w:rPr>
            </w:pPr>
            <w:r w:rsidRPr="009A7FEF">
              <w:rPr>
                <w:rFonts w:ascii="Arial" w:hAnsi="Arial" w:cs="Arial"/>
                <w:b/>
                <w:bCs/>
                <w:sz w:val="16"/>
                <w:szCs w:val="16"/>
              </w:rPr>
              <w:t>Thanh 1 Company Limited</w:t>
            </w:r>
          </w:p>
        </w:tc>
        <w:tc>
          <w:tcPr>
            <w:tcW w:w="2529" w:type="dxa"/>
            <w:gridSpan w:val="2"/>
            <w:tcBorders>
              <w:top w:val="single" w:sz="4" w:space="0" w:color="auto"/>
            </w:tcBorders>
            <w:vAlign w:val="bottom"/>
          </w:tcPr>
          <w:p w14:paraId="132D7760" w14:textId="458914EB" w:rsidR="00A931BE" w:rsidRPr="009A7FEF" w:rsidRDefault="00A931BE" w:rsidP="00865727">
            <w:pPr>
              <w:ind w:left="-43" w:right="-72"/>
              <w:jc w:val="center"/>
              <w:rPr>
                <w:rFonts w:ascii="Arial" w:hAnsi="Arial" w:cs="Arial"/>
                <w:b/>
                <w:bCs/>
                <w:sz w:val="16"/>
                <w:szCs w:val="16"/>
                <w:rtl/>
                <w:cs/>
              </w:rPr>
            </w:pPr>
            <w:r w:rsidRPr="009A7FEF">
              <w:rPr>
                <w:rFonts w:ascii="Arial" w:hAnsi="Arial" w:cs="Arial"/>
                <w:b/>
                <w:bCs/>
                <w:sz w:val="16"/>
                <w:szCs w:val="16"/>
              </w:rPr>
              <w:t xml:space="preserve">Amata Service City Long Thanh 2 Company Limited </w:t>
            </w:r>
          </w:p>
        </w:tc>
        <w:tc>
          <w:tcPr>
            <w:tcW w:w="2574" w:type="dxa"/>
            <w:gridSpan w:val="2"/>
            <w:tcBorders>
              <w:top w:val="single" w:sz="4" w:space="0" w:color="auto"/>
              <w:bottom w:val="single" w:sz="4" w:space="0" w:color="auto"/>
            </w:tcBorders>
          </w:tcPr>
          <w:p w14:paraId="52495938" w14:textId="56AF47B4" w:rsidR="00A931BE" w:rsidRPr="009A7FEF" w:rsidRDefault="00A931BE" w:rsidP="00865727">
            <w:pPr>
              <w:ind w:left="-43" w:right="-72"/>
              <w:jc w:val="center"/>
              <w:rPr>
                <w:rFonts w:ascii="Arial" w:hAnsi="Arial" w:cs="Arial"/>
                <w:b/>
                <w:bCs/>
                <w:sz w:val="16"/>
                <w:szCs w:val="16"/>
                <w:cs/>
                <w:lang w:bidi="th-TH"/>
              </w:rPr>
            </w:pPr>
            <w:r w:rsidRPr="009A7FEF">
              <w:rPr>
                <w:rFonts w:ascii="Arial" w:hAnsi="Arial" w:cs="Arial"/>
                <w:b/>
                <w:bCs/>
                <w:sz w:val="16"/>
                <w:szCs w:val="16"/>
                <w:lang w:bidi="th-TH"/>
              </w:rPr>
              <w:t>Amata City Halong</w:t>
            </w:r>
            <w:r w:rsidRPr="009A7FEF">
              <w:rPr>
                <w:rFonts w:ascii="Arial" w:hAnsi="Arial" w:cs="Arial"/>
                <w:b/>
                <w:bCs/>
                <w:sz w:val="16"/>
                <w:szCs w:val="16"/>
                <w:cs/>
                <w:lang w:bidi="th-TH"/>
              </w:rPr>
              <w:br/>
            </w:r>
            <w:r w:rsidRPr="009A7FEF">
              <w:rPr>
                <w:rFonts w:ascii="Arial" w:hAnsi="Arial" w:cs="Arial"/>
                <w:b/>
                <w:bCs/>
                <w:sz w:val="16"/>
                <w:szCs w:val="16"/>
                <w:lang w:bidi="th-TH"/>
              </w:rPr>
              <w:t>Joint Stock Company</w:t>
            </w:r>
          </w:p>
        </w:tc>
        <w:tc>
          <w:tcPr>
            <w:tcW w:w="2592" w:type="dxa"/>
            <w:gridSpan w:val="2"/>
            <w:tcBorders>
              <w:top w:val="single" w:sz="4" w:space="0" w:color="auto"/>
              <w:bottom w:val="single" w:sz="4" w:space="0" w:color="auto"/>
            </w:tcBorders>
          </w:tcPr>
          <w:p w14:paraId="50FD59B6" w14:textId="77777777" w:rsidR="00A931BE" w:rsidRPr="009A7FEF" w:rsidRDefault="00A931BE" w:rsidP="00865727">
            <w:pPr>
              <w:ind w:left="-43" w:right="-72"/>
              <w:jc w:val="center"/>
              <w:rPr>
                <w:rFonts w:ascii="Arial" w:hAnsi="Arial" w:cs="Arial"/>
                <w:b/>
                <w:bCs/>
                <w:sz w:val="16"/>
                <w:szCs w:val="16"/>
                <w:lang w:val="en-GB" w:bidi="th-TH"/>
              </w:rPr>
            </w:pPr>
          </w:p>
          <w:p w14:paraId="417C4D0F" w14:textId="22676D2A" w:rsidR="00A931BE" w:rsidRPr="009A7FEF" w:rsidRDefault="00165C8A" w:rsidP="00865727">
            <w:pPr>
              <w:ind w:left="-43" w:right="-72"/>
              <w:jc w:val="center"/>
              <w:rPr>
                <w:rFonts w:ascii="Arial" w:hAnsi="Arial" w:cs="Arial"/>
                <w:b/>
                <w:bCs/>
                <w:sz w:val="16"/>
                <w:szCs w:val="16"/>
                <w:cs/>
                <w:lang w:bidi="th-TH"/>
              </w:rPr>
            </w:pPr>
            <w:r w:rsidRPr="009A7FEF">
              <w:rPr>
                <w:rFonts w:ascii="Arial" w:hAnsi="Arial" w:cs="Arial"/>
                <w:b/>
                <w:bCs/>
                <w:sz w:val="16"/>
                <w:szCs w:val="16"/>
                <w:lang w:val="en-GB" w:bidi="th-TH"/>
              </w:rPr>
              <w:t>Total</w:t>
            </w:r>
          </w:p>
        </w:tc>
      </w:tr>
      <w:tr w:rsidR="00A931BE" w:rsidRPr="009A7FEF" w14:paraId="72D0DD05" w14:textId="77777777" w:rsidTr="009A7FEF">
        <w:trPr>
          <w:cantSplit/>
        </w:trPr>
        <w:tc>
          <w:tcPr>
            <w:tcW w:w="3033" w:type="dxa"/>
          </w:tcPr>
          <w:p w14:paraId="4E2344EB" w14:textId="77777777" w:rsidR="00A931BE" w:rsidRPr="009A7FEF" w:rsidRDefault="00A931BE" w:rsidP="0077316A">
            <w:pPr>
              <w:ind w:left="868" w:right="-126"/>
              <w:rPr>
                <w:rFonts w:ascii="Arial" w:hAnsi="Arial" w:cs="Arial"/>
                <w:sz w:val="16"/>
                <w:szCs w:val="16"/>
              </w:rPr>
            </w:pPr>
          </w:p>
        </w:tc>
        <w:tc>
          <w:tcPr>
            <w:tcW w:w="1242" w:type="dxa"/>
            <w:tcBorders>
              <w:top w:val="single" w:sz="4" w:space="0" w:color="auto"/>
            </w:tcBorders>
            <w:vAlign w:val="bottom"/>
          </w:tcPr>
          <w:p w14:paraId="3A17CE80" w14:textId="79983D9B" w:rsidR="00A931BE" w:rsidRPr="009A7FEF" w:rsidRDefault="00165C8A" w:rsidP="00865727">
            <w:pPr>
              <w:ind w:left="-43" w:right="-72"/>
              <w:jc w:val="right"/>
              <w:rPr>
                <w:rFonts w:ascii="Arial" w:hAnsi="Arial" w:cs="Arial"/>
                <w:b/>
                <w:bCs/>
                <w:spacing w:val="-4"/>
                <w:sz w:val="16"/>
                <w:szCs w:val="16"/>
              </w:rPr>
            </w:pPr>
            <w:r w:rsidRPr="009A7FEF">
              <w:rPr>
                <w:rFonts w:ascii="Arial" w:hAnsi="Arial" w:cs="Arial"/>
                <w:b/>
                <w:bCs/>
                <w:spacing w:val="-4"/>
                <w:sz w:val="16"/>
                <w:szCs w:val="16"/>
                <w:lang w:bidi="th-TH"/>
              </w:rPr>
              <w:t>2025</w:t>
            </w:r>
          </w:p>
        </w:tc>
        <w:tc>
          <w:tcPr>
            <w:tcW w:w="1269" w:type="dxa"/>
            <w:tcBorders>
              <w:top w:val="single" w:sz="4" w:space="0" w:color="auto"/>
            </w:tcBorders>
            <w:vAlign w:val="bottom"/>
          </w:tcPr>
          <w:p w14:paraId="3E59EA41" w14:textId="36A4BF4A" w:rsidR="00A931BE" w:rsidRPr="009A7FEF" w:rsidRDefault="00165C8A" w:rsidP="00865727">
            <w:pPr>
              <w:ind w:left="-43" w:right="-72"/>
              <w:jc w:val="right"/>
              <w:rPr>
                <w:rFonts w:ascii="Arial" w:hAnsi="Arial" w:cs="Arial"/>
                <w:b/>
                <w:bCs/>
                <w:sz w:val="16"/>
                <w:szCs w:val="16"/>
              </w:rPr>
            </w:pPr>
            <w:r w:rsidRPr="009A7FEF">
              <w:rPr>
                <w:rFonts w:ascii="Arial" w:hAnsi="Arial" w:cs="Arial"/>
                <w:b/>
                <w:bCs/>
                <w:sz w:val="16"/>
                <w:szCs w:val="16"/>
                <w:lang w:bidi="th-TH"/>
              </w:rPr>
              <w:t>2024</w:t>
            </w:r>
          </w:p>
        </w:tc>
        <w:tc>
          <w:tcPr>
            <w:tcW w:w="1260" w:type="dxa"/>
            <w:tcBorders>
              <w:top w:val="single" w:sz="4" w:space="0" w:color="auto"/>
            </w:tcBorders>
            <w:vAlign w:val="bottom"/>
          </w:tcPr>
          <w:p w14:paraId="1A7C8CB8" w14:textId="07622E34" w:rsidR="00A931BE" w:rsidRPr="009A7FEF" w:rsidRDefault="00165C8A" w:rsidP="00865727">
            <w:pPr>
              <w:ind w:left="-43" w:right="-72"/>
              <w:jc w:val="right"/>
              <w:rPr>
                <w:rFonts w:ascii="Arial" w:hAnsi="Arial" w:cs="Arial"/>
                <w:b/>
                <w:bCs/>
                <w:spacing w:val="-4"/>
                <w:sz w:val="16"/>
                <w:szCs w:val="16"/>
              </w:rPr>
            </w:pPr>
            <w:r w:rsidRPr="009A7FEF">
              <w:rPr>
                <w:rFonts w:ascii="Arial" w:hAnsi="Arial" w:cs="Arial"/>
                <w:b/>
                <w:bCs/>
                <w:spacing w:val="-4"/>
                <w:sz w:val="16"/>
                <w:szCs w:val="16"/>
                <w:lang w:bidi="th-TH"/>
              </w:rPr>
              <w:t>2025</w:t>
            </w:r>
          </w:p>
        </w:tc>
        <w:tc>
          <w:tcPr>
            <w:tcW w:w="1287" w:type="dxa"/>
            <w:tcBorders>
              <w:top w:val="single" w:sz="4" w:space="0" w:color="auto"/>
            </w:tcBorders>
            <w:vAlign w:val="bottom"/>
          </w:tcPr>
          <w:p w14:paraId="372F1ECC" w14:textId="1940C9CF" w:rsidR="00A931BE" w:rsidRPr="009A7FEF" w:rsidRDefault="00165C8A" w:rsidP="00865727">
            <w:pPr>
              <w:ind w:left="-43" w:right="-72"/>
              <w:jc w:val="right"/>
              <w:rPr>
                <w:rFonts w:ascii="Arial" w:hAnsi="Arial" w:cs="Arial"/>
                <w:b/>
                <w:bCs/>
                <w:sz w:val="16"/>
                <w:szCs w:val="16"/>
              </w:rPr>
            </w:pPr>
            <w:r w:rsidRPr="009A7FEF">
              <w:rPr>
                <w:rFonts w:ascii="Arial" w:hAnsi="Arial" w:cs="Arial"/>
                <w:b/>
                <w:bCs/>
                <w:sz w:val="16"/>
                <w:szCs w:val="16"/>
                <w:lang w:bidi="th-TH"/>
              </w:rPr>
              <w:t>2024</w:t>
            </w:r>
          </w:p>
        </w:tc>
        <w:tc>
          <w:tcPr>
            <w:tcW w:w="1269" w:type="dxa"/>
            <w:tcBorders>
              <w:top w:val="single" w:sz="4" w:space="0" w:color="auto"/>
            </w:tcBorders>
            <w:vAlign w:val="bottom"/>
          </w:tcPr>
          <w:p w14:paraId="25BD5B8B" w14:textId="1AD716C4" w:rsidR="00A931BE" w:rsidRPr="009A7FEF" w:rsidRDefault="00165C8A" w:rsidP="00865727">
            <w:pPr>
              <w:ind w:left="-43" w:right="-72"/>
              <w:jc w:val="right"/>
              <w:rPr>
                <w:rFonts w:ascii="Arial" w:hAnsi="Arial" w:cs="Arial"/>
                <w:b/>
                <w:bCs/>
                <w:spacing w:val="-4"/>
                <w:sz w:val="16"/>
                <w:szCs w:val="16"/>
              </w:rPr>
            </w:pPr>
            <w:r w:rsidRPr="009A7FEF">
              <w:rPr>
                <w:rFonts w:ascii="Arial" w:hAnsi="Arial" w:cs="Arial"/>
                <w:b/>
                <w:bCs/>
                <w:spacing w:val="-4"/>
                <w:sz w:val="16"/>
                <w:szCs w:val="16"/>
                <w:lang w:bidi="th-TH"/>
              </w:rPr>
              <w:t>2025</w:t>
            </w:r>
          </w:p>
        </w:tc>
        <w:tc>
          <w:tcPr>
            <w:tcW w:w="1260" w:type="dxa"/>
            <w:tcBorders>
              <w:top w:val="single" w:sz="4" w:space="0" w:color="auto"/>
            </w:tcBorders>
            <w:vAlign w:val="bottom"/>
          </w:tcPr>
          <w:p w14:paraId="6C6D9865" w14:textId="1DE760B9" w:rsidR="00A931BE" w:rsidRPr="009A7FEF" w:rsidRDefault="00165C8A" w:rsidP="00865727">
            <w:pPr>
              <w:ind w:left="-43" w:right="-72"/>
              <w:jc w:val="right"/>
              <w:rPr>
                <w:rFonts w:ascii="Arial" w:hAnsi="Arial" w:cs="Arial"/>
                <w:b/>
                <w:bCs/>
                <w:sz w:val="16"/>
                <w:szCs w:val="16"/>
              </w:rPr>
            </w:pPr>
            <w:r w:rsidRPr="009A7FEF">
              <w:rPr>
                <w:rFonts w:ascii="Arial" w:hAnsi="Arial" w:cs="Arial"/>
                <w:b/>
                <w:bCs/>
                <w:spacing w:val="-4"/>
                <w:sz w:val="16"/>
                <w:szCs w:val="16"/>
                <w:lang w:bidi="th-TH"/>
              </w:rPr>
              <w:t>2025</w:t>
            </w:r>
          </w:p>
        </w:tc>
        <w:tc>
          <w:tcPr>
            <w:tcW w:w="1296" w:type="dxa"/>
            <w:tcBorders>
              <w:top w:val="single" w:sz="4" w:space="0" w:color="auto"/>
            </w:tcBorders>
            <w:vAlign w:val="bottom"/>
          </w:tcPr>
          <w:p w14:paraId="437C3DAC" w14:textId="66BEB7DB" w:rsidR="00A931BE" w:rsidRPr="009A7FEF" w:rsidRDefault="00165C8A" w:rsidP="00865727">
            <w:pPr>
              <w:ind w:left="-43" w:right="-72"/>
              <w:jc w:val="right"/>
              <w:rPr>
                <w:rFonts w:ascii="Arial" w:hAnsi="Arial" w:cs="Arial"/>
                <w:b/>
                <w:bCs/>
                <w:sz w:val="16"/>
                <w:szCs w:val="16"/>
                <w:cs/>
                <w:lang w:bidi="th-TH"/>
              </w:rPr>
            </w:pPr>
            <w:r w:rsidRPr="009A7FEF">
              <w:rPr>
                <w:rFonts w:ascii="Arial" w:hAnsi="Arial" w:cs="Arial"/>
                <w:b/>
                <w:bCs/>
                <w:sz w:val="16"/>
                <w:szCs w:val="16"/>
                <w:lang w:bidi="th-TH"/>
              </w:rPr>
              <w:t>2024</w:t>
            </w:r>
          </w:p>
        </w:tc>
        <w:tc>
          <w:tcPr>
            <w:tcW w:w="1278" w:type="dxa"/>
            <w:tcBorders>
              <w:top w:val="single" w:sz="4" w:space="0" w:color="auto"/>
            </w:tcBorders>
            <w:vAlign w:val="bottom"/>
          </w:tcPr>
          <w:p w14:paraId="1056C761" w14:textId="451BBB26" w:rsidR="00A931BE" w:rsidRPr="009A7FEF" w:rsidRDefault="00165C8A" w:rsidP="00865727">
            <w:pPr>
              <w:ind w:left="-43" w:right="-72"/>
              <w:jc w:val="right"/>
              <w:rPr>
                <w:rFonts w:ascii="Arial" w:hAnsi="Arial" w:cs="Arial"/>
                <w:b/>
                <w:bCs/>
                <w:sz w:val="16"/>
                <w:szCs w:val="16"/>
                <w:cs/>
                <w:lang w:bidi="th-TH"/>
              </w:rPr>
            </w:pPr>
            <w:r w:rsidRPr="009A7FEF">
              <w:rPr>
                <w:rFonts w:ascii="Arial" w:hAnsi="Arial" w:cs="Arial"/>
                <w:b/>
                <w:bCs/>
                <w:spacing w:val="-4"/>
                <w:sz w:val="16"/>
                <w:szCs w:val="16"/>
                <w:lang w:bidi="th-TH"/>
              </w:rPr>
              <w:t>2025</w:t>
            </w:r>
          </w:p>
        </w:tc>
        <w:tc>
          <w:tcPr>
            <w:tcW w:w="1296" w:type="dxa"/>
            <w:tcBorders>
              <w:top w:val="single" w:sz="4" w:space="0" w:color="auto"/>
            </w:tcBorders>
            <w:vAlign w:val="bottom"/>
          </w:tcPr>
          <w:p w14:paraId="6C2B8A2F" w14:textId="70AC90E1" w:rsidR="00A931BE" w:rsidRPr="009A7FEF" w:rsidRDefault="00165C8A" w:rsidP="00865727">
            <w:pPr>
              <w:ind w:left="-43" w:right="-72"/>
              <w:jc w:val="right"/>
              <w:rPr>
                <w:rFonts w:ascii="Arial" w:hAnsi="Arial" w:cs="Arial"/>
                <w:b/>
                <w:bCs/>
                <w:sz w:val="16"/>
                <w:szCs w:val="16"/>
                <w:cs/>
                <w:lang w:bidi="th-TH"/>
              </w:rPr>
            </w:pPr>
            <w:r w:rsidRPr="009A7FEF">
              <w:rPr>
                <w:rFonts w:ascii="Arial" w:hAnsi="Arial" w:cs="Arial"/>
                <w:b/>
                <w:bCs/>
                <w:sz w:val="16"/>
                <w:szCs w:val="16"/>
                <w:lang w:bidi="th-TH"/>
              </w:rPr>
              <w:t>2024</w:t>
            </w:r>
          </w:p>
        </w:tc>
        <w:tc>
          <w:tcPr>
            <w:tcW w:w="1296" w:type="dxa"/>
            <w:tcBorders>
              <w:top w:val="single" w:sz="4" w:space="0" w:color="auto"/>
            </w:tcBorders>
            <w:vAlign w:val="bottom"/>
          </w:tcPr>
          <w:p w14:paraId="5D6124E2" w14:textId="3817DA9D" w:rsidR="00A931BE" w:rsidRPr="009A7FEF" w:rsidRDefault="00165C8A" w:rsidP="00865727">
            <w:pPr>
              <w:ind w:left="-43" w:right="-72"/>
              <w:jc w:val="right"/>
              <w:rPr>
                <w:rFonts w:ascii="Arial" w:hAnsi="Arial" w:cs="Arial"/>
                <w:b/>
                <w:bCs/>
                <w:sz w:val="16"/>
                <w:szCs w:val="16"/>
                <w:cs/>
                <w:lang w:bidi="th-TH"/>
              </w:rPr>
            </w:pPr>
            <w:r w:rsidRPr="009A7FEF">
              <w:rPr>
                <w:rFonts w:ascii="Arial" w:hAnsi="Arial" w:cs="Arial"/>
                <w:b/>
                <w:bCs/>
                <w:spacing w:val="-4"/>
                <w:sz w:val="16"/>
                <w:szCs w:val="16"/>
                <w:lang w:bidi="th-TH"/>
              </w:rPr>
              <w:t>2025</w:t>
            </w:r>
          </w:p>
        </w:tc>
      </w:tr>
      <w:tr w:rsidR="009A7FEF" w:rsidRPr="009A7FEF" w14:paraId="72C959C3" w14:textId="77777777" w:rsidTr="009A7FEF">
        <w:trPr>
          <w:cantSplit/>
        </w:trPr>
        <w:tc>
          <w:tcPr>
            <w:tcW w:w="3033" w:type="dxa"/>
          </w:tcPr>
          <w:p w14:paraId="51BC10BC" w14:textId="77777777" w:rsidR="009A7FEF" w:rsidRPr="009A7FEF" w:rsidRDefault="009A7FEF" w:rsidP="009A7FEF">
            <w:pPr>
              <w:ind w:left="868" w:right="-126"/>
              <w:rPr>
                <w:rFonts w:ascii="Arial" w:hAnsi="Arial" w:cs="Arial"/>
                <w:sz w:val="16"/>
                <w:szCs w:val="16"/>
              </w:rPr>
            </w:pPr>
          </w:p>
        </w:tc>
        <w:tc>
          <w:tcPr>
            <w:tcW w:w="1242" w:type="dxa"/>
            <w:tcBorders>
              <w:bottom w:val="single" w:sz="4" w:space="0" w:color="auto"/>
            </w:tcBorders>
            <w:vAlign w:val="bottom"/>
          </w:tcPr>
          <w:p w14:paraId="36DAE952" w14:textId="58499DA2" w:rsidR="009A7FEF" w:rsidRPr="009A7FEF" w:rsidRDefault="009A7FEF" w:rsidP="009A7FEF">
            <w:pPr>
              <w:ind w:left="-113"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269" w:type="dxa"/>
            <w:tcBorders>
              <w:bottom w:val="single" w:sz="4" w:space="0" w:color="auto"/>
            </w:tcBorders>
            <w:vAlign w:val="bottom"/>
          </w:tcPr>
          <w:p w14:paraId="0735AD48" w14:textId="4B5517BA" w:rsidR="009A7FEF" w:rsidRPr="009A7FEF" w:rsidRDefault="009A7FEF" w:rsidP="009A7FEF">
            <w:pPr>
              <w:ind w:left="-195" w:right="-72"/>
              <w:jc w:val="right"/>
              <w:rPr>
                <w:rFonts w:ascii="Arial" w:hAnsi="Arial" w:cs="Arial"/>
                <w:b/>
                <w:bCs/>
                <w:sz w:val="16"/>
                <w:szCs w:val="16"/>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c>
          <w:tcPr>
            <w:tcW w:w="1260" w:type="dxa"/>
            <w:tcBorders>
              <w:bottom w:val="single" w:sz="4" w:space="0" w:color="auto"/>
            </w:tcBorders>
            <w:vAlign w:val="bottom"/>
          </w:tcPr>
          <w:p w14:paraId="3145695E" w14:textId="25728E75" w:rsidR="009A7FEF" w:rsidRPr="009A7FEF" w:rsidRDefault="009A7FEF" w:rsidP="009A7FEF">
            <w:pPr>
              <w:ind w:left="-144"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287" w:type="dxa"/>
            <w:tcBorders>
              <w:bottom w:val="single" w:sz="4" w:space="0" w:color="auto"/>
            </w:tcBorders>
            <w:vAlign w:val="bottom"/>
          </w:tcPr>
          <w:p w14:paraId="4EE7F631" w14:textId="5ED6CEEC" w:rsidR="009A7FEF" w:rsidRPr="009A7FEF" w:rsidRDefault="009A7FEF" w:rsidP="009A7FEF">
            <w:pPr>
              <w:ind w:left="-144" w:right="-72"/>
              <w:jc w:val="right"/>
              <w:rPr>
                <w:rFonts w:ascii="Arial" w:hAnsi="Arial" w:cs="Arial"/>
                <w:b/>
                <w:bCs/>
                <w:sz w:val="16"/>
                <w:szCs w:val="16"/>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c>
          <w:tcPr>
            <w:tcW w:w="1269" w:type="dxa"/>
            <w:tcBorders>
              <w:bottom w:val="single" w:sz="4" w:space="0" w:color="auto"/>
            </w:tcBorders>
            <w:vAlign w:val="bottom"/>
          </w:tcPr>
          <w:p w14:paraId="33DC94BC" w14:textId="63F8C1C7" w:rsidR="009A7FEF" w:rsidRPr="009A7FEF" w:rsidRDefault="009A7FEF" w:rsidP="009A7FEF">
            <w:pPr>
              <w:ind w:left="-144"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260" w:type="dxa"/>
            <w:tcBorders>
              <w:bottom w:val="single" w:sz="4" w:space="0" w:color="auto"/>
            </w:tcBorders>
            <w:vAlign w:val="bottom"/>
          </w:tcPr>
          <w:p w14:paraId="3042CF75" w14:textId="7581D104" w:rsidR="009A7FEF" w:rsidRPr="009A7FEF" w:rsidRDefault="009A7FEF" w:rsidP="009A7FEF">
            <w:pPr>
              <w:ind w:left="-144" w:right="-72"/>
              <w:jc w:val="right"/>
              <w:rPr>
                <w:rFonts w:ascii="Arial" w:hAnsi="Arial" w:cs="Arial"/>
                <w:b/>
                <w:bCs/>
                <w:sz w:val="16"/>
                <w:szCs w:val="16"/>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c>
          <w:tcPr>
            <w:tcW w:w="1296" w:type="dxa"/>
            <w:tcBorders>
              <w:bottom w:val="single" w:sz="4" w:space="0" w:color="auto"/>
            </w:tcBorders>
            <w:vAlign w:val="bottom"/>
          </w:tcPr>
          <w:p w14:paraId="0E1D8935" w14:textId="7D686861" w:rsidR="009A7FEF" w:rsidRPr="009A7FEF" w:rsidRDefault="009A7FEF" w:rsidP="009A7FEF">
            <w:pPr>
              <w:ind w:left="-144" w:right="-72"/>
              <w:jc w:val="right"/>
              <w:rPr>
                <w:rFonts w:ascii="Arial" w:hAnsi="Arial" w:cs="Arial"/>
                <w:b/>
                <w:bCs/>
                <w:sz w:val="16"/>
                <w:szCs w:val="16"/>
                <w:cs/>
                <w:lang w:bidi="th-TH"/>
              </w:rPr>
            </w:pPr>
            <w:r w:rsidRPr="002A6BA2">
              <w:rPr>
                <w:rFonts w:ascii="Arial" w:hAnsi="Arial" w:cs="Arial"/>
                <w:b/>
                <w:bCs/>
                <w:sz w:val="16"/>
                <w:szCs w:val="16"/>
                <w:lang w:val="en-GB" w:bidi="th-TH"/>
              </w:rPr>
              <w:t>Thousand Baht</w:t>
            </w:r>
          </w:p>
        </w:tc>
        <w:tc>
          <w:tcPr>
            <w:tcW w:w="1278" w:type="dxa"/>
            <w:tcBorders>
              <w:bottom w:val="single" w:sz="4" w:space="0" w:color="auto"/>
            </w:tcBorders>
            <w:vAlign w:val="bottom"/>
          </w:tcPr>
          <w:p w14:paraId="1E257798" w14:textId="2B702DAB" w:rsidR="009A7FEF" w:rsidRPr="009A7FEF" w:rsidRDefault="009A7FEF" w:rsidP="009A7FEF">
            <w:pPr>
              <w:ind w:left="-144" w:right="-72"/>
              <w:jc w:val="right"/>
              <w:rPr>
                <w:rFonts w:ascii="Arial" w:hAnsi="Arial" w:cs="Arial"/>
                <w:b/>
                <w:bCs/>
                <w:sz w:val="16"/>
                <w:szCs w:val="16"/>
                <w:cs/>
                <w:lang w:bidi="th-TH"/>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c>
          <w:tcPr>
            <w:tcW w:w="1296" w:type="dxa"/>
            <w:tcBorders>
              <w:bottom w:val="single" w:sz="4" w:space="0" w:color="auto"/>
            </w:tcBorders>
            <w:vAlign w:val="bottom"/>
          </w:tcPr>
          <w:p w14:paraId="1E69C4AF" w14:textId="2AADB8BA" w:rsidR="009A7FEF" w:rsidRPr="009A7FEF" w:rsidRDefault="009A7FEF" w:rsidP="009A7FEF">
            <w:pPr>
              <w:ind w:left="-144" w:right="-72"/>
              <w:jc w:val="right"/>
              <w:rPr>
                <w:rFonts w:ascii="Arial" w:hAnsi="Arial" w:cs="Arial"/>
                <w:b/>
                <w:bCs/>
                <w:sz w:val="16"/>
                <w:szCs w:val="16"/>
                <w:cs/>
                <w:lang w:bidi="th-TH"/>
              </w:rPr>
            </w:pPr>
            <w:r w:rsidRPr="002A6BA2">
              <w:rPr>
                <w:rFonts w:ascii="Arial" w:hAnsi="Arial" w:cs="Arial"/>
                <w:b/>
                <w:bCs/>
                <w:sz w:val="16"/>
                <w:szCs w:val="16"/>
                <w:lang w:val="en-GB" w:bidi="th-TH"/>
              </w:rPr>
              <w:t>Thousand Baht</w:t>
            </w:r>
          </w:p>
        </w:tc>
        <w:tc>
          <w:tcPr>
            <w:tcW w:w="1296" w:type="dxa"/>
            <w:tcBorders>
              <w:bottom w:val="single" w:sz="4" w:space="0" w:color="auto"/>
            </w:tcBorders>
            <w:vAlign w:val="bottom"/>
          </w:tcPr>
          <w:p w14:paraId="5AAB2578" w14:textId="0B9EC8BB" w:rsidR="009A7FEF" w:rsidRPr="009A7FEF" w:rsidRDefault="009A7FEF" w:rsidP="009A7FEF">
            <w:pPr>
              <w:ind w:left="-144" w:right="-72"/>
              <w:jc w:val="right"/>
              <w:rPr>
                <w:rFonts w:ascii="Arial" w:hAnsi="Arial" w:cs="Arial"/>
                <w:b/>
                <w:bCs/>
                <w:sz w:val="16"/>
                <w:szCs w:val="16"/>
                <w:cs/>
                <w:lang w:bidi="th-TH"/>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r>
      <w:tr w:rsidR="00A931BE" w:rsidRPr="009A7FEF" w14:paraId="1A5BE027" w14:textId="77777777" w:rsidTr="009A7FEF">
        <w:trPr>
          <w:cantSplit/>
        </w:trPr>
        <w:tc>
          <w:tcPr>
            <w:tcW w:w="3033" w:type="dxa"/>
          </w:tcPr>
          <w:p w14:paraId="318580A2" w14:textId="77777777" w:rsidR="00A931BE" w:rsidRPr="009A7FEF" w:rsidRDefault="00A931BE" w:rsidP="0077316A">
            <w:pPr>
              <w:ind w:left="868" w:right="-126"/>
              <w:rPr>
                <w:rFonts w:ascii="Arial" w:hAnsi="Arial" w:cs="Arial"/>
                <w:sz w:val="16"/>
                <w:szCs w:val="16"/>
                <w:rtl/>
                <w:cs/>
              </w:rPr>
            </w:pPr>
          </w:p>
        </w:tc>
        <w:tc>
          <w:tcPr>
            <w:tcW w:w="1242" w:type="dxa"/>
            <w:tcBorders>
              <w:top w:val="single" w:sz="4" w:space="0" w:color="auto"/>
            </w:tcBorders>
          </w:tcPr>
          <w:p w14:paraId="69A484D1" w14:textId="77777777" w:rsidR="00A931BE" w:rsidRPr="009A7FEF" w:rsidRDefault="00A931BE" w:rsidP="00865727">
            <w:pPr>
              <w:ind w:left="-43" w:right="-72"/>
              <w:jc w:val="right"/>
              <w:rPr>
                <w:rFonts w:ascii="Arial" w:hAnsi="Arial" w:cs="Arial"/>
                <w:sz w:val="16"/>
                <w:szCs w:val="16"/>
              </w:rPr>
            </w:pPr>
          </w:p>
        </w:tc>
        <w:tc>
          <w:tcPr>
            <w:tcW w:w="1269" w:type="dxa"/>
            <w:tcBorders>
              <w:top w:val="single" w:sz="4" w:space="0" w:color="auto"/>
            </w:tcBorders>
          </w:tcPr>
          <w:p w14:paraId="67882814" w14:textId="77777777" w:rsidR="00A931BE" w:rsidRPr="009A7FEF" w:rsidRDefault="00A931BE" w:rsidP="00865727">
            <w:pPr>
              <w:ind w:left="-43" w:right="-72"/>
              <w:jc w:val="right"/>
              <w:rPr>
                <w:rFonts w:ascii="Arial" w:hAnsi="Arial" w:cs="Arial"/>
                <w:sz w:val="16"/>
                <w:szCs w:val="16"/>
              </w:rPr>
            </w:pPr>
          </w:p>
        </w:tc>
        <w:tc>
          <w:tcPr>
            <w:tcW w:w="1260" w:type="dxa"/>
            <w:tcBorders>
              <w:top w:val="single" w:sz="4" w:space="0" w:color="auto"/>
            </w:tcBorders>
          </w:tcPr>
          <w:p w14:paraId="6D768584" w14:textId="77777777" w:rsidR="00A931BE" w:rsidRPr="009A7FEF" w:rsidRDefault="00A931BE" w:rsidP="00865727">
            <w:pPr>
              <w:ind w:left="-43" w:right="-72"/>
              <w:jc w:val="right"/>
              <w:rPr>
                <w:rFonts w:ascii="Arial" w:hAnsi="Arial" w:cs="Arial"/>
                <w:sz w:val="16"/>
                <w:szCs w:val="16"/>
              </w:rPr>
            </w:pPr>
          </w:p>
        </w:tc>
        <w:tc>
          <w:tcPr>
            <w:tcW w:w="1287" w:type="dxa"/>
            <w:tcBorders>
              <w:top w:val="single" w:sz="4" w:space="0" w:color="auto"/>
            </w:tcBorders>
          </w:tcPr>
          <w:p w14:paraId="76ED1BA0" w14:textId="77777777" w:rsidR="00A931BE" w:rsidRPr="009A7FEF" w:rsidRDefault="00A931BE" w:rsidP="00865727">
            <w:pPr>
              <w:ind w:left="-43" w:right="-72"/>
              <w:jc w:val="right"/>
              <w:rPr>
                <w:rFonts w:ascii="Arial" w:hAnsi="Arial" w:cs="Arial"/>
                <w:sz w:val="16"/>
                <w:szCs w:val="16"/>
              </w:rPr>
            </w:pPr>
          </w:p>
        </w:tc>
        <w:tc>
          <w:tcPr>
            <w:tcW w:w="1269" w:type="dxa"/>
            <w:tcBorders>
              <w:top w:val="single" w:sz="4" w:space="0" w:color="auto"/>
            </w:tcBorders>
          </w:tcPr>
          <w:p w14:paraId="0149C0F1" w14:textId="77777777" w:rsidR="00A931BE" w:rsidRPr="009A7FEF" w:rsidRDefault="00A931BE" w:rsidP="00865727">
            <w:pPr>
              <w:ind w:left="-43" w:right="-72"/>
              <w:jc w:val="right"/>
              <w:rPr>
                <w:rFonts w:ascii="Arial" w:hAnsi="Arial" w:cs="Arial"/>
                <w:sz w:val="16"/>
                <w:szCs w:val="16"/>
              </w:rPr>
            </w:pPr>
          </w:p>
        </w:tc>
        <w:tc>
          <w:tcPr>
            <w:tcW w:w="1260" w:type="dxa"/>
            <w:tcBorders>
              <w:top w:val="single" w:sz="4" w:space="0" w:color="auto"/>
            </w:tcBorders>
          </w:tcPr>
          <w:p w14:paraId="057B7BC0" w14:textId="77777777" w:rsidR="00A931BE" w:rsidRPr="009A7FEF" w:rsidRDefault="00A931BE" w:rsidP="00865727">
            <w:pPr>
              <w:ind w:left="-43" w:right="-72"/>
              <w:jc w:val="right"/>
              <w:rPr>
                <w:rFonts w:ascii="Arial" w:hAnsi="Arial" w:cs="Arial"/>
                <w:sz w:val="16"/>
                <w:szCs w:val="16"/>
              </w:rPr>
            </w:pPr>
          </w:p>
        </w:tc>
        <w:tc>
          <w:tcPr>
            <w:tcW w:w="1296" w:type="dxa"/>
            <w:tcBorders>
              <w:top w:val="single" w:sz="4" w:space="0" w:color="auto"/>
            </w:tcBorders>
          </w:tcPr>
          <w:p w14:paraId="6D472FF1" w14:textId="77777777" w:rsidR="00A931BE" w:rsidRPr="009A7FEF" w:rsidRDefault="00A931BE" w:rsidP="00865727">
            <w:pPr>
              <w:ind w:left="-43" w:right="-72"/>
              <w:jc w:val="right"/>
              <w:rPr>
                <w:rFonts w:ascii="Arial" w:hAnsi="Arial" w:cs="Arial"/>
                <w:sz w:val="16"/>
                <w:szCs w:val="16"/>
              </w:rPr>
            </w:pPr>
          </w:p>
        </w:tc>
        <w:tc>
          <w:tcPr>
            <w:tcW w:w="1278" w:type="dxa"/>
            <w:tcBorders>
              <w:top w:val="single" w:sz="4" w:space="0" w:color="auto"/>
            </w:tcBorders>
          </w:tcPr>
          <w:p w14:paraId="5F0728EB" w14:textId="77777777" w:rsidR="00A931BE" w:rsidRPr="009A7FEF" w:rsidRDefault="00A931BE" w:rsidP="00865727">
            <w:pPr>
              <w:ind w:left="-43" w:right="-72"/>
              <w:jc w:val="right"/>
              <w:rPr>
                <w:rFonts w:ascii="Arial" w:hAnsi="Arial" w:cs="Arial"/>
                <w:sz w:val="16"/>
                <w:szCs w:val="16"/>
              </w:rPr>
            </w:pPr>
          </w:p>
        </w:tc>
        <w:tc>
          <w:tcPr>
            <w:tcW w:w="1296" w:type="dxa"/>
            <w:tcBorders>
              <w:top w:val="single" w:sz="4" w:space="0" w:color="auto"/>
            </w:tcBorders>
          </w:tcPr>
          <w:p w14:paraId="30B99D68" w14:textId="77777777" w:rsidR="00A931BE" w:rsidRPr="009A7FEF" w:rsidRDefault="00A931BE" w:rsidP="00865727">
            <w:pPr>
              <w:ind w:left="-43" w:right="-72"/>
              <w:jc w:val="right"/>
              <w:rPr>
                <w:rFonts w:ascii="Arial" w:hAnsi="Arial" w:cs="Arial"/>
                <w:sz w:val="16"/>
                <w:szCs w:val="16"/>
              </w:rPr>
            </w:pPr>
          </w:p>
        </w:tc>
        <w:tc>
          <w:tcPr>
            <w:tcW w:w="1296" w:type="dxa"/>
            <w:tcBorders>
              <w:top w:val="single" w:sz="4" w:space="0" w:color="auto"/>
            </w:tcBorders>
          </w:tcPr>
          <w:p w14:paraId="5BD8770C" w14:textId="77777777" w:rsidR="00A931BE" w:rsidRPr="009A7FEF" w:rsidRDefault="00A931BE" w:rsidP="00865727">
            <w:pPr>
              <w:ind w:left="-43" w:right="-72"/>
              <w:jc w:val="right"/>
              <w:rPr>
                <w:rFonts w:ascii="Arial" w:hAnsi="Arial" w:cs="Arial"/>
                <w:sz w:val="16"/>
                <w:szCs w:val="16"/>
              </w:rPr>
            </w:pPr>
          </w:p>
        </w:tc>
      </w:tr>
      <w:tr w:rsidR="00A931BE" w:rsidRPr="009A7FEF" w14:paraId="27AC1330" w14:textId="77777777" w:rsidTr="009A7FEF">
        <w:trPr>
          <w:cantSplit/>
        </w:trPr>
        <w:tc>
          <w:tcPr>
            <w:tcW w:w="3033" w:type="dxa"/>
          </w:tcPr>
          <w:p w14:paraId="51B2F502" w14:textId="3694B2BD" w:rsidR="00A931BE" w:rsidRPr="009A7FEF" w:rsidRDefault="006C28D2" w:rsidP="0077316A">
            <w:pPr>
              <w:ind w:left="868"/>
              <w:rPr>
                <w:rFonts w:ascii="Arial" w:hAnsi="Arial" w:cs="Arial"/>
                <w:sz w:val="16"/>
                <w:szCs w:val="16"/>
              </w:rPr>
            </w:pPr>
            <w:r w:rsidRPr="009A7FEF">
              <w:rPr>
                <w:rFonts w:ascii="Arial" w:hAnsi="Arial" w:cs="Arial"/>
                <w:sz w:val="16"/>
                <w:szCs w:val="16"/>
                <w:lang w:bidi="th-TH"/>
              </w:rPr>
              <w:t>Revenues</w:t>
            </w:r>
          </w:p>
        </w:tc>
        <w:tc>
          <w:tcPr>
            <w:tcW w:w="1242" w:type="dxa"/>
          </w:tcPr>
          <w:p w14:paraId="596E3A72"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240,702</w:t>
            </w:r>
          </w:p>
        </w:tc>
        <w:tc>
          <w:tcPr>
            <w:tcW w:w="1269" w:type="dxa"/>
            <w:vAlign w:val="bottom"/>
          </w:tcPr>
          <w:p w14:paraId="74C516C1"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272,538</w:t>
            </w:r>
          </w:p>
        </w:tc>
        <w:tc>
          <w:tcPr>
            <w:tcW w:w="1260" w:type="dxa"/>
            <w:vAlign w:val="bottom"/>
          </w:tcPr>
          <w:p w14:paraId="4806E72B"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87" w:type="dxa"/>
            <w:vAlign w:val="bottom"/>
          </w:tcPr>
          <w:p w14:paraId="4BDF3C9B"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69" w:type="dxa"/>
            <w:vAlign w:val="bottom"/>
          </w:tcPr>
          <w:p w14:paraId="4E24D3EF"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60" w:type="dxa"/>
            <w:vAlign w:val="bottom"/>
          </w:tcPr>
          <w:p w14:paraId="75E3588E"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96" w:type="dxa"/>
            <w:vAlign w:val="bottom"/>
          </w:tcPr>
          <w:p w14:paraId="2DC92C88"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2,664,093</w:t>
            </w:r>
          </w:p>
        </w:tc>
        <w:tc>
          <w:tcPr>
            <w:tcW w:w="1278" w:type="dxa"/>
            <w:vAlign w:val="bottom"/>
          </w:tcPr>
          <w:p w14:paraId="19BE3B72"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4,681,280</w:t>
            </w:r>
          </w:p>
        </w:tc>
        <w:tc>
          <w:tcPr>
            <w:tcW w:w="1296" w:type="dxa"/>
            <w:vAlign w:val="bottom"/>
          </w:tcPr>
          <w:p w14:paraId="31FB3651" w14:textId="61C8AED6"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2,904,795</w:t>
            </w:r>
          </w:p>
        </w:tc>
        <w:tc>
          <w:tcPr>
            <w:tcW w:w="1296" w:type="dxa"/>
            <w:vAlign w:val="bottom"/>
          </w:tcPr>
          <w:p w14:paraId="0D5F9A38" w14:textId="67209A01"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4,953,818</w:t>
            </w:r>
          </w:p>
        </w:tc>
      </w:tr>
      <w:tr w:rsidR="00A931BE" w:rsidRPr="009A7FEF" w14:paraId="62D3161F" w14:textId="77777777" w:rsidTr="009A7FEF">
        <w:trPr>
          <w:cantSplit/>
        </w:trPr>
        <w:tc>
          <w:tcPr>
            <w:tcW w:w="3033" w:type="dxa"/>
          </w:tcPr>
          <w:p w14:paraId="0F68DECC" w14:textId="1361C067" w:rsidR="00A931BE" w:rsidRPr="009A7FEF" w:rsidRDefault="00C876AB" w:rsidP="0077316A">
            <w:pPr>
              <w:ind w:left="868"/>
              <w:rPr>
                <w:rFonts w:ascii="Arial" w:hAnsi="Arial" w:cs="Arial"/>
                <w:sz w:val="16"/>
                <w:szCs w:val="16"/>
              </w:rPr>
            </w:pPr>
            <w:r w:rsidRPr="009A7FEF">
              <w:rPr>
                <w:rFonts w:ascii="Arial" w:hAnsi="Arial" w:cs="Arial"/>
                <w:sz w:val="16"/>
                <w:szCs w:val="16"/>
                <w:lang w:bidi="th-TH"/>
              </w:rPr>
              <w:t>Profit(loss) for the year</w:t>
            </w:r>
          </w:p>
        </w:tc>
        <w:tc>
          <w:tcPr>
            <w:tcW w:w="1242" w:type="dxa"/>
          </w:tcPr>
          <w:p w14:paraId="45380117"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56,611</w:t>
            </w:r>
          </w:p>
        </w:tc>
        <w:tc>
          <w:tcPr>
            <w:tcW w:w="1269" w:type="dxa"/>
            <w:vAlign w:val="bottom"/>
          </w:tcPr>
          <w:p w14:paraId="108EA60D"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35,365</w:t>
            </w:r>
          </w:p>
        </w:tc>
        <w:tc>
          <w:tcPr>
            <w:tcW w:w="1260" w:type="dxa"/>
            <w:vAlign w:val="bottom"/>
          </w:tcPr>
          <w:p w14:paraId="4B84FA44"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(98)</w:t>
            </w:r>
          </w:p>
        </w:tc>
        <w:tc>
          <w:tcPr>
            <w:tcW w:w="1287" w:type="dxa"/>
            <w:vAlign w:val="bottom"/>
          </w:tcPr>
          <w:p w14:paraId="4781EFB9"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(104)</w:t>
            </w:r>
          </w:p>
        </w:tc>
        <w:tc>
          <w:tcPr>
            <w:tcW w:w="1269" w:type="dxa"/>
            <w:vAlign w:val="bottom"/>
          </w:tcPr>
          <w:p w14:paraId="5ED6710F"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(94)</w:t>
            </w:r>
          </w:p>
        </w:tc>
        <w:tc>
          <w:tcPr>
            <w:tcW w:w="1260" w:type="dxa"/>
            <w:vAlign w:val="bottom"/>
          </w:tcPr>
          <w:p w14:paraId="63BC3905"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(101)</w:t>
            </w:r>
          </w:p>
        </w:tc>
        <w:tc>
          <w:tcPr>
            <w:tcW w:w="1296" w:type="dxa"/>
            <w:vAlign w:val="bottom"/>
          </w:tcPr>
          <w:p w14:paraId="46E45639"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244,157</w:t>
            </w:r>
          </w:p>
        </w:tc>
        <w:tc>
          <w:tcPr>
            <w:tcW w:w="1278" w:type="dxa"/>
            <w:vAlign w:val="bottom"/>
          </w:tcPr>
          <w:p w14:paraId="40CCA7A4"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161,368</w:t>
            </w:r>
          </w:p>
        </w:tc>
        <w:tc>
          <w:tcPr>
            <w:tcW w:w="1296" w:type="dxa"/>
            <w:vAlign w:val="bottom"/>
          </w:tcPr>
          <w:p w14:paraId="06481DBE" w14:textId="510C590A"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300,576</w:t>
            </w:r>
          </w:p>
        </w:tc>
        <w:tc>
          <w:tcPr>
            <w:tcW w:w="1296" w:type="dxa"/>
            <w:vAlign w:val="bottom"/>
          </w:tcPr>
          <w:p w14:paraId="17A9A95D" w14:textId="38F4DDFE"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196,528</w:t>
            </w:r>
          </w:p>
        </w:tc>
      </w:tr>
      <w:tr w:rsidR="00A931BE" w:rsidRPr="009A7FEF" w14:paraId="00DA7DB9" w14:textId="77777777" w:rsidTr="009A7FEF">
        <w:trPr>
          <w:cantSplit/>
        </w:trPr>
        <w:tc>
          <w:tcPr>
            <w:tcW w:w="3033" w:type="dxa"/>
          </w:tcPr>
          <w:p w14:paraId="57048C16" w14:textId="0B8A31B7" w:rsidR="00A931BE" w:rsidRPr="009A7FEF" w:rsidRDefault="00C876AB" w:rsidP="009A7FEF">
            <w:pPr>
              <w:ind w:left="868" w:right="-128"/>
              <w:rPr>
                <w:rFonts w:ascii="Arial" w:hAnsi="Arial" w:cs="Arial"/>
                <w:spacing w:val="-6"/>
                <w:sz w:val="16"/>
                <w:szCs w:val="16"/>
              </w:rPr>
            </w:pPr>
            <w:r w:rsidRPr="009A7FEF">
              <w:rPr>
                <w:rFonts w:ascii="Arial" w:hAnsi="Arial" w:cs="Arial"/>
                <w:spacing w:val="-6"/>
                <w:sz w:val="16"/>
                <w:szCs w:val="16"/>
                <w:lang w:bidi="th-TH"/>
              </w:rPr>
              <w:t>Other comprehensive income</w:t>
            </w:r>
          </w:p>
        </w:tc>
        <w:tc>
          <w:tcPr>
            <w:tcW w:w="1242" w:type="dxa"/>
            <w:tcBorders>
              <w:bottom w:val="single" w:sz="4" w:space="0" w:color="auto"/>
            </w:tcBorders>
          </w:tcPr>
          <w:p w14:paraId="647F0640"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(46,510)</w:t>
            </w:r>
          </w:p>
        </w:tc>
        <w:tc>
          <w:tcPr>
            <w:tcW w:w="1269" w:type="dxa"/>
            <w:tcBorders>
              <w:bottom w:val="single" w:sz="4" w:space="0" w:color="auto"/>
            </w:tcBorders>
            <w:vAlign w:val="bottom"/>
          </w:tcPr>
          <w:p w14:paraId="781FB26B"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(22,305)</w:t>
            </w:r>
          </w:p>
        </w:tc>
        <w:tc>
          <w:tcPr>
            <w:tcW w:w="1260" w:type="dxa"/>
            <w:tcBorders>
              <w:bottom w:val="single" w:sz="4" w:space="0" w:color="auto"/>
            </w:tcBorders>
            <w:vAlign w:val="bottom"/>
          </w:tcPr>
          <w:p w14:paraId="730CA5A9"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87" w:type="dxa"/>
            <w:tcBorders>
              <w:bottom w:val="single" w:sz="4" w:space="0" w:color="auto"/>
            </w:tcBorders>
            <w:vAlign w:val="bottom"/>
          </w:tcPr>
          <w:p w14:paraId="473C28B9"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69" w:type="dxa"/>
            <w:tcBorders>
              <w:bottom w:val="single" w:sz="4" w:space="0" w:color="auto"/>
            </w:tcBorders>
            <w:vAlign w:val="bottom"/>
          </w:tcPr>
          <w:p w14:paraId="69F32370"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60" w:type="dxa"/>
            <w:tcBorders>
              <w:bottom w:val="single" w:sz="4" w:space="0" w:color="auto"/>
            </w:tcBorders>
            <w:vAlign w:val="bottom"/>
          </w:tcPr>
          <w:p w14:paraId="2FA35E8C"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96" w:type="dxa"/>
            <w:tcBorders>
              <w:bottom w:val="single" w:sz="4" w:space="0" w:color="auto"/>
            </w:tcBorders>
            <w:vAlign w:val="bottom"/>
          </w:tcPr>
          <w:p w14:paraId="296EF90D"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(101,899)</w:t>
            </w:r>
          </w:p>
        </w:tc>
        <w:tc>
          <w:tcPr>
            <w:tcW w:w="1278" w:type="dxa"/>
            <w:tcBorders>
              <w:bottom w:val="single" w:sz="4" w:space="0" w:color="auto"/>
            </w:tcBorders>
            <w:vAlign w:val="bottom"/>
          </w:tcPr>
          <w:p w14:paraId="2155398C"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(53,370)</w:t>
            </w:r>
          </w:p>
        </w:tc>
        <w:tc>
          <w:tcPr>
            <w:tcW w:w="1296" w:type="dxa"/>
            <w:tcBorders>
              <w:bottom w:val="single" w:sz="4" w:space="0" w:color="auto"/>
            </w:tcBorders>
            <w:vAlign w:val="bottom"/>
          </w:tcPr>
          <w:p w14:paraId="5D8D70D2" w14:textId="24F5190A"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(148,409)</w:t>
            </w:r>
          </w:p>
        </w:tc>
        <w:tc>
          <w:tcPr>
            <w:tcW w:w="1296" w:type="dxa"/>
            <w:tcBorders>
              <w:bottom w:val="single" w:sz="4" w:space="0" w:color="auto"/>
            </w:tcBorders>
            <w:vAlign w:val="bottom"/>
          </w:tcPr>
          <w:p w14:paraId="162E14A3" w14:textId="69CE5E36"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(75,675)</w:t>
            </w:r>
          </w:p>
        </w:tc>
      </w:tr>
      <w:tr w:rsidR="0077316A" w:rsidRPr="009A7FEF" w14:paraId="4218AA3C" w14:textId="77777777" w:rsidTr="009A7FEF">
        <w:trPr>
          <w:cantSplit/>
        </w:trPr>
        <w:tc>
          <w:tcPr>
            <w:tcW w:w="3033" w:type="dxa"/>
          </w:tcPr>
          <w:p w14:paraId="49A35EA0" w14:textId="77777777" w:rsidR="0077316A" w:rsidRPr="009A7FEF" w:rsidRDefault="0077316A" w:rsidP="009A7FEF">
            <w:pPr>
              <w:ind w:left="868" w:right="-128"/>
              <w:rPr>
                <w:rFonts w:ascii="Arial" w:hAnsi="Arial" w:cs="Arial"/>
                <w:spacing w:val="-6"/>
                <w:sz w:val="16"/>
                <w:szCs w:val="16"/>
                <w:lang w:bidi="th-TH"/>
              </w:rPr>
            </w:pPr>
          </w:p>
        </w:tc>
        <w:tc>
          <w:tcPr>
            <w:tcW w:w="1242" w:type="dxa"/>
            <w:tcBorders>
              <w:top w:val="single" w:sz="4" w:space="0" w:color="auto"/>
            </w:tcBorders>
          </w:tcPr>
          <w:p w14:paraId="1B71EFC7" w14:textId="77777777" w:rsidR="0077316A" w:rsidRPr="009A7FEF" w:rsidRDefault="0077316A" w:rsidP="00865727">
            <w:pPr>
              <w:ind w:left="-43" w:right="-72"/>
              <w:jc w:val="right"/>
              <w:rPr>
                <w:rFonts w:ascii="Arial" w:hAnsi="Arial" w:cs="Arial"/>
                <w:sz w:val="16"/>
                <w:szCs w:val="16"/>
              </w:rPr>
            </w:pPr>
          </w:p>
        </w:tc>
        <w:tc>
          <w:tcPr>
            <w:tcW w:w="1269" w:type="dxa"/>
            <w:tcBorders>
              <w:top w:val="single" w:sz="4" w:space="0" w:color="auto"/>
            </w:tcBorders>
            <w:vAlign w:val="bottom"/>
          </w:tcPr>
          <w:p w14:paraId="7D085BFD" w14:textId="77777777" w:rsidR="0077316A" w:rsidRPr="009A7FEF" w:rsidRDefault="0077316A" w:rsidP="00865727">
            <w:pPr>
              <w:ind w:left="-43" w:right="-72"/>
              <w:jc w:val="right"/>
              <w:rPr>
                <w:rFonts w:ascii="Arial" w:hAnsi="Arial" w:cs="Arial"/>
                <w:sz w:val="16"/>
                <w:szCs w:val="16"/>
              </w:rPr>
            </w:pPr>
          </w:p>
        </w:tc>
        <w:tc>
          <w:tcPr>
            <w:tcW w:w="1260" w:type="dxa"/>
            <w:tcBorders>
              <w:top w:val="single" w:sz="4" w:space="0" w:color="auto"/>
            </w:tcBorders>
            <w:vAlign w:val="bottom"/>
          </w:tcPr>
          <w:p w14:paraId="44BDE9AD" w14:textId="77777777" w:rsidR="0077316A" w:rsidRPr="009A7FEF" w:rsidRDefault="0077316A" w:rsidP="00865727">
            <w:pPr>
              <w:ind w:left="-43" w:right="-72"/>
              <w:jc w:val="right"/>
              <w:rPr>
                <w:rFonts w:ascii="Arial" w:hAnsi="Arial" w:cs="Arial"/>
                <w:sz w:val="16"/>
                <w:szCs w:val="16"/>
              </w:rPr>
            </w:pPr>
          </w:p>
        </w:tc>
        <w:tc>
          <w:tcPr>
            <w:tcW w:w="1287" w:type="dxa"/>
            <w:tcBorders>
              <w:top w:val="single" w:sz="4" w:space="0" w:color="auto"/>
            </w:tcBorders>
            <w:vAlign w:val="bottom"/>
          </w:tcPr>
          <w:p w14:paraId="44BA79EC" w14:textId="77777777" w:rsidR="0077316A" w:rsidRPr="009A7FEF" w:rsidRDefault="0077316A" w:rsidP="00865727">
            <w:pPr>
              <w:ind w:left="-43" w:right="-72"/>
              <w:jc w:val="right"/>
              <w:rPr>
                <w:rFonts w:ascii="Arial" w:hAnsi="Arial" w:cs="Arial"/>
                <w:sz w:val="16"/>
                <w:szCs w:val="16"/>
              </w:rPr>
            </w:pPr>
          </w:p>
        </w:tc>
        <w:tc>
          <w:tcPr>
            <w:tcW w:w="1269" w:type="dxa"/>
            <w:tcBorders>
              <w:top w:val="single" w:sz="4" w:space="0" w:color="auto"/>
            </w:tcBorders>
            <w:vAlign w:val="bottom"/>
          </w:tcPr>
          <w:p w14:paraId="40E4380A" w14:textId="77777777" w:rsidR="0077316A" w:rsidRPr="009A7FEF" w:rsidRDefault="0077316A" w:rsidP="00865727">
            <w:pPr>
              <w:ind w:left="-43" w:right="-72"/>
              <w:jc w:val="right"/>
              <w:rPr>
                <w:rFonts w:ascii="Arial" w:hAnsi="Arial" w:cs="Arial"/>
                <w:sz w:val="16"/>
                <w:szCs w:val="16"/>
              </w:rPr>
            </w:pPr>
          </w:p>
        </w:tc>
        <w:tc>
          <w:tcPr>
            <w:tcW w:w="1260" w:type="dxa"/>
            <w:tcBorders>
              <w:top w:val="single" w:sz="4" w:space="0" w:color="auto"/>
            </w:tcBorders>
            <w:vAlign w:val="bottom"/>
          </w:tcPr>
          <w:p w14:paraId="0E46A14A" w14:textId="77777777" w:rsidR="0077316A" w:rsidRPr="009A7FEF" w:rsidRDefault="0077316A" w:rsidP="00865727">
            <w:pPr>
              <w:ind w:left="-43" w:right="-72"/>
              <w:jc w:val="right"/>
              <w:rPr>
                <w:rFonts w:ascii="Arial" w:hAnsi="Arial" w:cs="Arial"/>
                <w:sz w:val="16"/>
                <w:szCs w:val="16"/>
              </w:rPr>
            </w:pPr>
          </w:p>
        </w:tc>
        <w:tc>
          <w:tcPr>
            <w:tcW w:w="1296" w:type="dxa"/>
            <w:tcBorders>
              <w:top w:val="single" w:sz="4" w:space="0" w:color="auto"/>
            </w:tcBorders>
            <w:vAlign w:val="bottom"/>
          </w:tcPr>
          <w:p w14:paraId="46A65C90" w14:textId="77777777" w:rsidR="0077316A" w:rsidRPr="009A7FEF" w:rsidRDefault="0077316A" w:rsidP="00865727">
            <w:pPr>
              <w:ind w:left="-43" w:right="-72"/>
              <w:jc w:val="right"/>
              <w:rPr>
                <w:rFonts w:ascii="Arial" w:hAnsi="Arial" w:cs="Arial"/>
                <w:sz w:val="16"/>
                <w:szCs w:val="16"/>
              </w:rPr>
            </w:pPr>
          </w:p>
        </w:tc>
        <w:tc>
          <w:tcPr>
            <w:tcW w:w="1278" w:type="dxa"/>
            <w:tcBorders>
              <w:top w:val="single" w:sz="4" w:space="0" w:color="auto"/>
            </w:tcBorders>
            <w:vAlign w:val="bottom"/>
          </w:tcPr>
          <w:p w14:paraId="7739E17E" w14:textId="77777777" w:rsidR="0077316A" w:rsidRPr="009A7FEF" w:rsidRDefault="0077316A" w:rsidP="00865727">
            <w:pPr>
              <w:ind w:left="-43" w:right="-72"/>
              <w:jc w:val="right"/>
              <w:rPr>
                <w:rFonts w:ascii="Arial" w:hAnsi="Arial" w:cs="Arial"/>
                <w:sz w:val="16"/>
                <w:szCs w:val="16"/>
              </w:rPr>
            </w:pPr>
          </w:p>
        </w:tc>
        <w:tc>
          <w:tcPr>
            <w:tcW w:w="1296" w:type="dxa"/>
            <w:tcBorders>
              <w:top w:val="single" w:sz="4" w:space="0" w:color="auto"/>
            </w:tcBorders>
            <w:vAlign w:val="bottom"/>
          </w:tcPr>
          <w:p w14:paraId="028C8F2C" w14:textId="77777777" w:rsidR="0077316A" w:rsidRPr="009A7FEF" w:rsidRDefault="0077316A" w:rsidP="009A7FEF">
            <w:pPr>
              <w:ind w:left="-43" w:right="-72"/>
              <w:jc w:val="right"/>
              <w:rPr>
                <w:rFonts w:ascii="Arial" w:hAnsi="Arial" w:cs="Arial"/>
                <w:sz w:val="16"/>
                <w:szCs w:val="16"/>
              </w:rPr>
            </w:pPr>
          </w:p>
        </w:tc>
        <w:tc>
          <w:tcPr>
            <w:tcW w:w="1296" w:type="dxa"/>
            <w:tcBorders>
              <w:top w:val="single" w:sz="4" w:space="0" w:color="auto"/>
            </w:tcBorders>
            <w:vAlign w:val="bottom"/>
          </w:tcPr>
          <w:p w14:paraId="655D29C7" w14:textId="77777777" w:rsidR="0077316A" w:rsidRPr="009A7FEF" w:rsidRDefault="0077316A" w:rsidP="009A7FEF">
            <w:pPr>
              <w:ind w:left="-43" w:right="-72"/>
              <w:jc w:val="right"/>
              <w:rPr>
                <w:rFonts w:ascii="Arial" w:hAnsi="Arial" w:cs="Arial"/>
                <w:sz w:val="16"/>
                <w:szCs w:val="16"/>
              </w:rPr>
            </w:pPr>
          </w:p>
        </w:tc>
      </w:tr>
      <w:tr w:rsidR="00A931BE" w:rsidRPr="009A7FEF" w14:paraId="27B597DE" w14:textId="77777777" w:rsidTr="009A7FEF">
        <w:trPr>
          <w:cantSplit/>
        </w:trPr>
        <w:tc>
          <w:tcPr>
            <w:tcW w:w="3033" w:type="dxa"/>
          </w:tcPr>
          <w:p w14:paraId="5915C0C7" w14:textId="562DDB27" w:rsidR="00A931BE" w:rsidRPr="009A7FEF" w:rsidRDefault="00C876AB" w:rsidP="009A7FEF">
            <w:pPr>
              <w:ind w:left="868" w:right="-128"/>
              <w:rPr>
                <w:rFonts w:ascii="Arial" w:hAnsi="Arial" w:cs="Arial"/>
                <w:spacing w:val="-6"/>
                <w:sz w:val="16"/>
                <w:szCs w:val="16"/>
                <w:rtl/>
                <w:cs/>
              </w:rPr>
            </w:pPr>
            <w:r w:rsidRPr="009A7FEF">
              <w:rPr>
                <w:rFonts w:ascii="Arial" w:hAnsi="Arial" w:cs="Arial"/>
                <w:spacing w:val="-6"/>
                <w:sz w:val="16"/>
                <w:szCs w:val="16"/>
                <w:lang w:bidi="th-TH"/>
              </w:rPr>
              <w:t>Total comprehensive income</w:t>
            </w:r>
          </w:p>
        </w:tc>
        <w:tc>
          <w:tcPr>
            <w:tcW w:w="1242" w:type="dxa"/>
            <w:tcBorders>
              <w:bottom w:val="single" w:sz="4" w:space="0" w:color="auto"/>
            </w:tcBorders>
          </w:tcPr>
          <w:p w14:paraId="32917055"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10,101</w:t>
            </w:r>
          </w:p>
        </w:tc>
        <w:tc>
          <w:tcPr>
            <w:tcW w:w="1269" w:type="dxa"/>
            <w:tcBorders>
              <w:bottom w:val="single" w:sz="4" w:space="0" w:color="auto"/>
            </w:tcBorders>
            <w:vAlign w:val="bottom"/>
          </w:tcPr>
          <w:p w14:paraId="108F2A40"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13,060</w:t>
            </w:r>
          </w:p>
        </w:tc>
        <w:tc>
          <w:tcPr>
            <w:tcW w:w="1260" w:type="dxa"/>
            <w:tcBorders>
              <w:bottom w:val="single" w:sz="4" w:space="0" w:color="auto"/>
            </w:tcBorders>
            <w:vAlign w:val="bottom"/>
          </w:tcPr>
          <w:p w14:paraId="5F5483A8"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(98)</w:t>
            </w:r>
          </w:p>
        </w:tc>
        <w:tc>
          <w:tcPr>
            <w:tcW w:w="1287" w:type="dxa"/>
            <w:tcBorders>
              <w:bottom w:val="single" w:sz="4" w:space="0" w:color="auto"/>
            </w:tcBorders>
            <w:vAlign w:val="bottom"/>
          </w:tcPr>
          <w:p w14:paraId="484BBCE4"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(104)</w:t>
            </w:r>
          </w:p>
        </w:tc>
        <w:tc>
          <w:tcPr>
            <w:tcW w:w="1269" w:type="dxa"/>
            <w:tcBorders>
              <w:bottom w:val="single" w:sz="4" w:space="0" w:color="auto"/>
            </w:tcBorders>
            <w:vAlign w:val="bottom"/>
          </w:tcPr>
          <w:p w14:paraId="1C9A5025"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(94)</w:t>
            </w:r>
          </w:p>
        </w:tc>
        <w:tc>
          <w:tcPr>
            <w:tcW w:w="1260" w:type="dxa"/>
            <w:tcBorders>
              <w:bottom w:val="single" w:sz="4" w:space="0" w:color="auto"/>
            </w:tcBorders>
            <w:vAlign w:val="bottom"/>
          </w:tcPr>
          <w:p w14:paraId="670162B2"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(101)</w:t>
            </w:r>
          </w:p>
        </w:tc>
        <w:tc>
          <w:tcPr>
            <w:tcW w:w="1296" w:type="dxa"/>
            <w:tcBorders>
              <w:bottom w:val="single" w:sz="4" w:space="0" w:color="auto"/>
            </w:tcBorders>
            <w:vAlign w:val="bottom"/>
          </w:tcPr>
          <w:p w14:paraId="3B343CE7"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142,258</w:t>
            </w:r>
          </w:p>
        </w:tc>
        <w:tc>
          <w:tcPr>
            <w:tcW w:w="1278" w:type="dxa"/>
            <w:tcBorders>
              <w:bottom w:val="single" w:sz="4" w:space="0" w:color="auto"/>
            </w:tcBorders>
            <w:vAlign w:val="bottom"/>
          </w:tcPr>
          <w:p w14:paraId="5E113585"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107,998</w:t>
            </w:r>
          </w:p>
        </w:tc>
        <w:tc>
          <w:tcPr>
            <w:tcW w:w="1296" w:type="dxa"/>
            <w:tcBorders>
              <w:bottom w:val="single" w:sz="4" w:space="0" w:color="auto"/>
            </w:tcBorders>
          </w:tcPr>
          <w:p w14:paraId="553F13B8" w14:textId="200FDC9B"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152,167</w:t>
            </w:r>
          </w:p>
        </w:tc>
        <w:tc>
          <w:tcPr>
            <w:tcW w:w="1296" w:type="dxa"/>
            <w:tcBorders>
              <w:bottom w:val="single" w:sz="4" w:space="0" w:color="auto"/>
            </w:tcBorders>
          </w:tcPr>
          <w:p w14:paraId="6FE462F7" w14:textId="55989F69"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120,853</w:t>
            </w:r>
          </w:p>
        </w:tc>
      </w:tr>
      <w:tr w:rsidR="0077316A" w:rsidRPr="009A7FEF" w14:paraId="1D9C36DB" w14:textId="77777777" w:rsidTr="009A7FEF">
        <w:trPr>
          <w:cantSplit/>
        </w:trPr>
        <w:tc>
          <w:tcPr>
            <w:tcW w:w="3033" w:type="dxa"/>
          </w:tcPr>
          <w:p w14:paraId="27A2E850" w14:textId="77777777" w:rsidR="0077316A" w:rsidRPr="009A7FEF" w:rsidRDefault="0077316A" w:rsidP="0077316A">
            <w:pPr>
              <w:ind w:left="868"/>
              <w:rPr>
                <w:rFonts w:ascii="Arial" w:hAnsi="Arial" w:cs="Arial"/>
                <w:spacing w:val="-6"/>
                <w:sz w:val="16"/>
                <w:szCs w:val="16"/>
                <w:lang w:bidi="th-TH"/>
              </w:rPr>
            </w:pPr>
          </w:p>
        </w:tc>
        <w:tc>
          <w:tcPr>
            <w:tcW w:w="1242" w:type="dxa"/>
            <w:tcBorders>
              <w:top w:val="single" w:sz="4" w:space="0" w:color="auto"/>
            </w:tcBorders>
          </w:tcPr>
          <w:p w14:paraId="2FB71264" w14:textId="77777777" w:rsidR="0077316A" w:rsidRPr="009A7FEF" w:rsidRDefault="0077316A" w:rsidP="00865727">
            <w:pPr>
              <w:ind w:left="-43" w:right="-72"/>
              <w:jc w:val="right"/>
              <w:rPr>
                <w:rFonts w:ascii="Arial" w:hAnsi="Arial" w:cs="Arial"/>
                <w:sz w:val="16"/>
                <w:szCs w:val="16"/>
              </w:rPr>
            </w:pPr>
          </w:p>
        </w:tc>
        <w:tc>
          <w:tcPr>
            <w:tcW w:w="1269" w:type="dxa"/>
            <w:tcBorders>
              <w:top w:val="single" w:sz="4" w:space="0" w:color="auto"/>
            </w:tcBorders>
            <w:vAlign w:val="bottom"/>
          </w:tcPr>
          <w:p w14:paraId="1D494B31" w14:textId="77777777" w:rsidR="0077316A" w:rsidRPr="009A7FEF" w:rsidRDefault="0077316A" w:rsidP="00865727">
            <w:pPr>
              <w:ind w:left="-43" w:right="-72"/>
              <w:jc w:val="right"/>
              <w:rPr>
                <w:rFonts w:ascii="Arial" w:hAnsi="Arial" w:cs="Arial"/>
                <w:sz w:val="16"/>
                <w:szCs w:val="16"/>
              </w:rPr>
            </w:pPr>
          </w:p>
        </w:tc>
        <w:tc>
          <w:tcPr>
            <w:tcW w:w="1260" w:type="dxa"/>
            <w:tcBorders>
              <w:top w:val="single" w:sz="4" w:space="0" w:color="auto"/>
            </w:tcBorders>
            <w:vAlign w:val="bottom"/>
          </w:tcPr>
          <w:p w14:paraId="1FD64782" w14:textId="77777777" w:rsidR="0077316A" w:rsidRPr="009A7FEF" w:rsidRDefault="0077316A" w:rsidP="00865727">
            <w:pPr>
              <w:ind w:left="-43" w:right="-72"/>
              <w:jc w:val="right"/>
              <w:rPr>
                <w:rFonts w:ascii="Arial" w:hAnsi="Arial" w:cs="Arial"/>
                <w:sz w:val="16"/>
                <w:szCs w:val="16"/>
              </w:rPr>
            </w:pPr>
          </w:p>
        </w:tc>
        <w:tc>
          <w:tcPr>
            <w:tcW w:w="1287" w:type="dxa"/>
            <w:tcBorders>
              <w:top w:val="single" w:sz="4" w:space="0" w:color="auto"/>
            </w:tcBorders>
            <w:vAlign w:val="bottom"/>
          </w:tcPr>
          <w:p w14:paraId="7A81FC3F" w14:textId="77777777" w:rsidR="0077316A" w:rsidRPr="009A7FEF" w:rsidRDefault="0077316A" w:rsidP="00865727">
            <w:pPr>
              <w:ind w:left="-43" w:right="-72"/>
              <w:jc w:val="right"/>
              <w:rPr>
                <w:rFonts w:ascii="Arial" w:hAnsi="Arial" w:cs="Arial"/>
                <w:sz w:val="16"/>
                <w:szCs w:val="16"/>
              </w:rPr>
            </w:pPr>
          </w:p>
        </w:tc>
        <w:tc>
          <w:tcPr>
            <w:tcW w:w="1269" w:type="dxa"/>
            <w:tcBorders>
              <w:top w:val="single" w:sz="4" w:space="0" w:color="auto"/>
            </w:tcBorders>
            <w:vAlign w:val="bottom"/>
          </w:tcPr>
          <w:p w14:paraId="67B6FBAA" w14:textId="77777777" w:rsidR="0077316A" w:rsidRPr="009A7FEF" w:rsidRDefault="0077316A" w:rsidP="00865727">
            <w:pPr>
              <w:ind w:left="-43" w:right="-72"/>
              <w:jc w:val="right"/>
              <w:rPr>
                <w:rFonts w:ascii="Arial" w:hAnsi="Arial" w:cs="Arial"/>
                <w:sz w:val="16"/>
                <w:szCs w:val="16"/>
              </w:rPr>
            </w:pPr>
          </w:p>
        </w:tc>
        <w:tc>
          <w:tcPr>
            <w:tcW w:w="1260" w:type="dxa"/>
            <w:tcBorders>
              <w:top w:val="single" w:sz="4" w:space="0" w:color="auto"/>
            </w:tcBorders>
            <w:vAlign w:val="bottom"/>
          </w:tcPr>
          <w:p w14:paraId="71E18F7B" w14:textId="77777777" w:rsidR="0077316A" w:rsidRPr="009A7FEF" w:rsidRDefault="0077316A" w:rsidP="00865727">
            <w:pPr>
              <w:ind w:left="-43" w:right="-72"/>
              <w:jc w:val="right"/>
              <w:rPr>
                <w:rFonts w:ascii="Arial" w:hAnsi="Arial" w:cs="Arial"/>
                <w:sz w:val="16"/>
                <w:szCs w:val="16"/>
              </w:rPr>
            </w:pPr>
          </w:p>
        </w:tc>
        <w:tc>
          <w:tcPr>
            <w:tcW w:w="1296" w:type="dxa"/>
            <w:tcBorders>
              <w:top w:val="single" w:sz="4" w:space="0" w:color="auto"/>
            </w:tcBorders>
            <w:vAlign w:val="bottom"/>
          </w:tcPr>
          <w:p w14:paraId="754A6302" w14:textId="77777777" w:rsidR="0077316A" w:rsidRPr="009A7FEF" w:rsidRDefault="0077316A" w:rsidP="00865727">
            <w:pPr>
              <w:ind w:left="-43" w:right="-72"/>
              <w:jc w:val="right"/>
              <w:rPr>
                <w:rFonts w:ascii="Arial" w:hAnsi="Arial" w:cs="Arial"/>
                <w:sz w:val="16"/>
                <w:szCs w:val="16"/>
              </w:rPr>
            </w:pPr>
          </w:p>
        </w:tc>
        <w:tc>
          <w:tcPr>
            <w:tcW w:w="1278" w:type="dxa"/>
            <w:tcBorders>
              <w:top w:val="single" w:sz="4" w:space="0" w:color="auto"/>
            </w:tcBorders>
            <w:vAlign w:val="bottom"/>
          </w:tcPr>
          <w:p w14:paraId="41C53159" w14:textId="77777777" w:rsidR="0077316A" w:rsidRPr="009A7FEF" w:rsidRDefault="0077316A" w:rsidP="00865727">
            <w:pPr>
              <w:ind w:left="-43" w:right="-72"/>
              <w:jc w:val="right"/>
              <w:rPr>
                <w:rFonts w:ascii="Arial" w:hAnsi="Arial" w:cs="Arial"/>
                <w:sz w:val="16"/>
                <w:szCs w:val="16"/>
              </w:rPr>
            </w:pPr>
          </w:p>
        </w:tc>
        <w:tc>
          <w:tcPr>
            <w:tcW w:w="1296" w:type="dxa"/>
            <w:tcBorders>
              <w:top w:val="single" w:sz="4" w:space="0" w:color="auto"/>
            </w:tcBorders>
          </w:tcPr>
          <w:p w14:paraId="4502F348" w14:textId="77777777" w:rsidR="0077316A" w:rsidRPr="009A7FEF" w:rsidRDefault="0077316A" w:rsidP="009A7FEF">
            <w:pPr>
              <w:ind w:left="-43" w:right="-72"/>
              <w:jc w:val="right"/>
              <w:rPr>
                <w:rFonts w:ascii="Arial" w:hAnsi="Arial" w:cs="Arial"/>
                <w:sz w:val="16"/>
                <w:szCs w:val="16"/>
              </w:rPr>
            </w:pPr>
          </w:p>
        </w:tc>
        <w:tc>
          <w:tcPr>
            <w:tcW w:w="1296" w:type="dxa"/>
            <w:tcBorders>
              <w:top w:val="single" w:sz="4" w:space="0" w:color="auto"/>
            </w:tcBorders>
          </w:tcPr>
          <w:p w14:paraId="1D3BE3BB" w14:textId="77777777" w:rsidR="0077316A" w:rsidRPr="009A7FEF" w:rsidRDefault="0077316A" w:rsidP="009A7FEF">
            <w:pPr>
              <w:ind w:left="-43" w:right="-72"/>
              <w:jc w:val="right"/>
              <w:rPr>
                <w:rFonts w:ascii="Arial" w:hAnsi="Arial" w:cs="Arial"/>
                <w:sz w:val="16"/>
                <w:szCs w:val="16"/>
              </w:rPr>
            </w:pPr>
          </w:p>
        </w:tc>
      </w:tr>
      <w:tr w:rsidR="00A931BE" w:rsidRPr="009A7FEF" w14:paraId="749A6E81" w14:textId="77777777" w:rsidTr="009A7FEF">
        <w:trPr>
          <w:cantSplit/>
        </w:trPr>
        <w:tc>
          <w:tcPr>
            <w:tcW w:w="3033" w:type="dxa"/>
          </w:tcPr>
          <w:p w14:paraId="79A8047D" w14:textId="77777777" w:rsidR="00A931BE" w:rsidRPr="009A7FEF" w:rsidRDefault="00C876AB" w:rsidP="0077316A">
            <w:pPr>
              <w:ind w:left="868" w:right="-126"/>
              <w:rPr>
                <w:rFonts w:ascii="Arial" w:hAnsi="Arial" w:cs="Arial"/>
                <w:sz w:val="16"/>
                <w:szCs w:val="16"/>
                <w:lang w:bidi="th-TH"/>
              </w:rPr>
            </w:pPr>
            <w:r w:rsidRPr="009A7FEF">
              <w:rPr>
                <w:rFonts w:ascii="Arial" w:hAnsi="Arial" w:cs="Arial"/>
                <w:sz w:val="16"/>
                <w:szCs w:val="16"/>
                <w:lang w:bidi="th-TH"/>
              </w:rPr>
              <w:t xml:space="preserve">Income attribute to </w:t>
            </w:r>
          </w:p>
          <w:p w14:paraId="7C8FD61E" w14:textId="5DD8DABC" w:rsidR="00A931BE" w:rsidRPr="009A7FEF" w:rsidRDefault="009A7FEF" w:rsidP="0077316A">
            <w:pPr>
              <w:ind w:left="868" w:right="-126"/>
              <w:rPr>
                <w:rFonts w:ascii="Arial" w:hAnsi="Arial" w:cs="Arial"/>
                <w:sz w:val="16"/>
                <w:szCs w:val="16"/>
                <w:lang w:bidi="th-TH"/>
              </w:rPr>
            </w:pPr>
            <w:r>
              <w:rPr>
                <w:rFonts w:ascii="Arial" w:hAnsi="Arial" w:cs="Arial"/>
                <w:sz w:val="16"/>
                <w:szCs w:val="16"/>
                <w:lang w:bidi="th-TH"/>
              </w:rPr>
              <w:t xml:space="preserve">   </w:t>
            </w:r>
            <w:r w:rsidR="00985A5C" w:rsidRPr="009A7FEF">
              <w:rPr>
                <w:rFonts w:ascii="Arial" w:hAnsi="Arial" w:cs="Arial"/>
                <w:sz w:val="16"/>
                <w:szCs w:val="16"/>
                <w:lang w:bidi="th-TH"/>
              </w:rPr>
              <w:t>n</w:t>
            </w:r>
            <w:r w:rsidR="00C876AB" w:rsidRPr="009A7FEF">
              <w:rPr>
                <w:rFonts w:ascii="Arial" w:hAnsi="Arial" w:cs="Arial"/>
                <w:sz w:val="16"/>
                <w:szCs w:val="16"/>
                <w:lang w:bidi="th-TH"/>
              </w:rPr>
              <w:t>on-controlling</w:t>
            </w:r>
            <w:r w:rsidR="00985A5C" w:rsidRPr="009A7FEF">
              <w:rPr>
                <w:rFonts w:ascii="Arial" w:hAnsi="Arial" w:cs="Arial"/>
                <w:sz w:val="16"/>
                <w:szCs w:val="16"/>
                <w:lang w:bidi="th-TH"/>
              </w:rPr>
              <w:t xml:space="preserve"> interests</w:t>
            </w:r>
          </w:p>
        </w:tc>
        <w:tc>
          <w:tcPr>
            <w:tcW w:w="1242" w:type="dxa"/>
            <w:tcBorders>
              <w:bottom w:val="single" w:sz="4" w:space="0" w:color="auto"/>
            </w:tcBorders>
            <w:vAlign w:val="bottom"/>
          </w:tcPr>
          <w:p w14:paraId="35163F20"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1,010</w:t>
            </w:r>
          </w:p>
        </w:tc>
        <w:tc>
          <w:tcPr>
            <w:tcW w:w="1269" w:type="dxa"/>
            <w:tcBorders>
              <w:bottom w:val="single" w:sz="4" w:space="0" w:color="auto"/>
            </w:tcBorders>
            <w:vAlign w:val="bottom"/>
          </w:tcPr>
          <w:p w14:paraId="31807CC7"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1,306</w:t>
            </w:r>
          </w:p>
        </w:tc>
        <w:tc>
          <w:tcPr>
            <w:tcW w:w="1260" w:type="dxa"/>
            <w:tcBorders>
              <w:bottom w:val="single" w:sz="4" w:space="0" w:color="auto"/>
            </w:tcBorders>
            <w:vAlign w:val="bottom"/>
          </w:tcPr>
          <w:p w14:paraId="293FA314"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(49)</w:t>
            </w:r>
          </w:p>
        </w:tc>
        <w:tc>
          <w:tcPr>
            <w:tcW w:w="1287" w:type="dxa"/>
            <w:tcBorders>
              <w:bottom w:val="single" w:sz="4" w:space="0" w:color="auto"/>
            </w:tcBorders>
            <w:vAlign w:val="bottom"/>
          </w:tcPr>
          <w:p w14:paraId="0960065E"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(52)</w:t>
            </w:r>
          </w:p>
        </w:tc>
        <w:tc>
          <w:tcPr>
            <w:tcW w:w="1269" w:type="dxa"/>
            <w:tcBorders>
              <w:bottom w:val="single" w:sz="4" w:space="0" w:color="auto"/>
            </w:tcBorders>
            <w:vAlign w:val="bottom"/>
          </w:tcPr>
          <w:p w14:paraId="43E0FE4B"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(47)</w:t>
            </w:r>
          </w:p>
        </w:tc>
        <w:tc>
          <w:tcPr>
            <w:tcW w:w="1260" w:type="dxa"/>
            <w:tcBorders>
              <w:bottom w:val="single" w:sz="4" w:space="0" w:color="auto"/>
            </w:tcBorders>
            <w:vAlign w:val="bottom"/>
          </w:tcPr>
          <w:p w14:paraId="29885B4A"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(50)</w:t>
            </w:r>
          </w:p>
        </w:tc>
        <w:tc>
          <w:tcPr>
            <w:tcW w:w="1296" w:type="dxa"/>
            <w:tcBorders>
              <w:bottom w:val="single" w:sz="4" w:space="0" w:color="auto"/>
            </w:tcBorders>
            <w:vAlign w:val="bottom"/>
          </w:tcPr>
          <w:p w14:paraId="6F22E9C4"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28,452</w:t>
            </w:r>
          </w:p>
        </w:tc>
        <w:tc>
          <w:tcPr>
            <w:tcW w:w="1278" w:type="dxa"/>
            <w:tcBorders>
              <w:bottom w:val="single" w:sz="4" w:space="0" w:color="auto"/>
            </w:tcBorders>
            <w:vAlign w:val="bottom"/>
          </w:tcPr>
          <w:p w14:paraId="296EF3C6"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14,550</w:t>
            </w:r>
          </w:p>
        </w:tc>
        <w:tc>
          <w:tcPr>
            <w:tcW w:w="1296" w:type="dxa"/>
            <w:tcBorders>
              <w:bottom w:val="single" w:sz="4" w:space="0" w:color="auto"/>
            </w:tcBorders>
            <w:vAlign w:val="bottom"/>
          </w:tcPr>
          <w:p w14:paraId="208AB83E" w14:textId="3704408C"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29,366</w:t>
            </w:r>
          </w:p>
        </w:tc>
        <w:tc>
          <w:tcPr>
            <w:tcW w:w="1296" w:type="dxa"/>
            <w:tcBorders>
              <w:bottom w:val="single" w:sz="4" w:space="0" w:color="auto"/>
            </w:tcBorders>
            <w:vAlign w:val="bottom"/>
          </w:tcPr>
          <w:p w14:paraId="04CAD6AD" w14:textId="0E668C65" w:rsidR="00A931BE" w:rsidRPr="009A7FEF" w:rsidRDefault="00A931BE" w:rsidP="009A7FEF">
            <w:pPr>
              <w:ind w:left="-43" w:right="-72"/>
              <w:jc w:val="right"/>
              <w:rPr>
                <w:rFonts w:ascii="Arial" w:hAnsi="Arial" w:cs="Arial"/>
                <w:sz w:val="16"/>
                <w:szCs w:val="16"/>
              </w:rPr>
            </w:pPr>
            <w:r w:rsidRPr="009A7FEF">
              <w:rPr>
                <w:rFonts w:ascii="Arial" w:hAnsi="Arial" w:cs="Arial"/>
                <w:sz w:val="16"/>
                <w:szCs w:val="16"/>
              </w:rPr>
              <w:t>15,754</w:t>
            </w:r>
          </w:p>
        </w:tc>
      </w:tr>
      <w:tr w:rsidR="0077316A" w:rsidRPr="009A7FEF" w14:paraId="0D0A086B" w14:textId="77777777" w:rsidTr="009A7FEF">
        <w:trPr>
          <w:cantSplit/>
        </w:trPr>
        <w:tc>
          <w:tcPr>
            <w:tcW w:w="3033" w:type="dxa"/>
          </w:tcPr>
          <w:p w14:paraId="74E3A1F5" w14:textId="77777777" w:rsidR="0077316A" w:rsidRPr="009A7FEF" w:rsidRDefault="0077316A" w:rsidP="0077316A">
            <w:pPr>
              <w:ind w:left="868" w:right="-126"/>
              <w:rPr>
                <w:rFonts w:ascii="Arial" w:hAnsi="Arial" w:cs="Arial"/>
                <w:sz w:val="16"/>
                <w:szCs w:val="16"/>
                <w:lang w:bidi="th-TH"/>
              </w:rPr>
            </w:pPr>
          </w:p>
        </w:tc>
        <w:tc>
          <w:tcPr>
            <w:tcW w:w="1242" w:type="dxa"/>
            <w:tcBorders>
              <w:top w:val="single" w:sz="4" w:space="0" w:color="auto"/>
            </w:tcBorders>
            <w:vAlign w:val="bottom"/>
          </w:tcPr>
          <w:p w14:paraId="5BC93062" w14:textId="77777777" w:rsidR="0077316A" w:rsidRPr="009A7FEF" w:rsidRDefault="0077316A" w:rsidP="00865727">
            <w:pPr>
              <w:ind w:left="-43" w:right="-72"/>
              <w:jc w:val="right"/>
              <w:rPr>
                <w:rFonts w:ascii="Arial" w:hAnsi="Arial" w:cs="Arial"/>
                <w:sz w:val="16"/>
                <w:szCs w:val="16"/>
              </w:rPr>
            </w:pPr>
          </w:p>
        </w:tc>
        <w:tc>
          <w:tcPr>
            <w:tcW w:w="1269" w:type="dxa"/>
            <w:tcBorders>
              <w:top w:val="single" w:sz="4" w:space="0" w:color="auto"/>
            </w:tcBorders>
            <w:vAlign w:val="bottom"/>
          </w:tcPr>
          <w:p w14:paraId="50520D85" w14:textId="77777777" w:rsidR="0077316A" w:rsidRPr="009A7FEF" w:rsidRDefault="0077316A" w:rsidP="00865727">
            <w:pPr>
              <w:ind w:left="-43" w:right="-72"/>
              <w:jc w:val="right"/>
              <w:rPr>
                <w:rFonts w:ascii="Arial" w:hAnsi="Arial" w:cs="Arial"/>
                <w:sz w:val="16"/>
                <w:szCs w:val="16"/>
              </w:rPr>
            </w:pPr>
          </w:p>
        </w:tc>
        <w:tc>
          <w:tcPr>
            <w:tcW w:w="1260" w:type="dxa"/>
            <w:tcBorders>
              <w:top w:val="single" w:sz="4" w:space="0" w:color="auto"/>
            </w:tcBorders>
            <w:vAlign w:val="bottom"/>
          </w:tcPr>
          <w:p w14:paraId="76DD930F" w14:textId="77777777" w:rsidR="0077316A" w:rsidRPr="009A7FEF" w:rsidRDefault="0077316A" w:rsidP="00865727">
            <w:pPr>
              <w:ind w:left="-43" w:right="-72"/>
              <w:jc w:val="right"/>
              <w:rPr>
                <w:rFonts w:ascii="Arial" w:hAnsi="Arial" w:cs="Arial"/>
                <w:sz w:val="16"/>
                <w:szCs w:val="16"/>
              </w:rPr>
            </w:pPr>
          </w:p>
        </w:tc>
        <w:tc>
          <w:tcPr>
            <w:tcW w:w="1287" w:type="dxa"/>
            <w:tcBorders>
              <w:top w:val="single" w:sz="4" w:space="0" w:color="auto"/>
            </w:tcBorders>
            <w:vAlign w:val="bottom"/>
          </w:tcPr>
          <w:p w14:paraId="2D5FAE4C" w14:textId="77777777" w:rsidR="0077316A" w:rsidRPr="009A7FEF" w:rsidRDefault="0077316A" w:rsidP="00865727">
            <w:pPr>
              <w:ind w:left="-43" w:right="-72"/>
              <w:jc w:val="right"/>
              <w:rPr>
                <w:rFonts w:ascii="Arial" w:hAnsi="Arial" w:cs="Arial"/>
                <w:sz w:val="16"/>
                <w:szCs w:val="16"/>
              </w:rPr>
            </w:pPr>
          </w:p>
        </w:tc>
        <w:tc>
          <w:tcPr>
            <w:tcW w:w="1269" w:type="dxa"/>
            <w:tcBorders>
              <w:top w:val="single" w:sz="4" w:space="0" w:color="auto"/>
            </w:tcBorders>
            <w:vAlign w:val="bottom"/>
          </w:tcPr>
          <w:p w14:paraId="4AAE5939" w14:textId="77777777" w:rsidR="0077316A" w:rsidRPr="009A7FEF" w:rsidRDefault="0077316A" w:rsidP="00865727">
            <w:pPr>
              <w:ind w:left="-43" w:right="-72"/>
              <w:jc w:val="right"/>
              <w:rPr>
                <w:rFonts w:ascii="Arial" w:hAnsi="Arial" w:cs="Arial"/>
                <w:sz w:val="16"/>
                <w:szCs w:val="16"/>
              </w:rPr>
            </w:pPr>
          </w:p>
        </w:tc>
        <w:tc>
          <w:tcPr>
            <w:tcW w:w="1260" w:type="dxa"/>
            <w:tcBorders>
              <w:top w:val="single" w:sz="4" w:space="0" w:color="auto"/>
            </w:tcBorders>
            <w:vAlign w:val="bottom"/>
          </w:tcPr>
          <w:p w14:paraId="1DA1C1B7" w14:textId="77777777" w:rsidR="0077316A" w:rsidRPr="009A7FEF" w:rsidRDefault="0077316A" w:rsidP="00865727">
            <w:pPr>
              <w:ind w:left="-43" w:right="-72"/>
              <w:jc w:val="right"/>
              <w:rPr>
                <w:rFonts w:ascii="Arial" w:hAnsi="Arial" w:cs="Arial"/>
                <w:sz w:val="16"/>
                <w:szCs w:val="16"/>
              </w:rPr>
            </w:pPr>
          </w:p>
        </w:tc>
        <w:tc>
          <w:tcPr>
            <w:tcW w:w="1296" w:type="dxa"/>
            <w:tcBorders>
              <w:top w:val="single" w:sz="4" w:space="0" w:color="auto"/>
            </w:tcBorders>
            <w:vAlign w:val="bottom"/>
          </w:tcPr>
          <w:p w14:paraId="6191536F" w14:textId="77777777" w:rsidR="0077316A" w:rsidRPr="009A7FEF" w:rsidRDefault="0077316A" w:rsidP="00865727">
            <w:pPr>
              <w:ind w:left="-43" w:right="-72"/>
              <w:jc w:val="right"/>
              <w:rPr>
                <w:rFonts w:ascii="Arial" w:hAnsi="Arial" w:cs="Arial"/>
                <w:sz w:val="16"/>
                <w:szCs w:val="16"/>
              </w:rPr>
            </w:pPr>
          </w:p>
        </w:tc>
        <w:tc>
          <w:tcPr>
            <w:tcW w:w="1278" w:type="dxa"/>
            <w:tcBorders>
              <w:top w:val="single" w:sz="4" w:space="0" w:color="auto"/>
            </w:tcBorders>
            <w:vAlign w:val="bottom"/>
          </w:tcPr>
          <w:p w14:paraId="1F3AADE1" w14:textId="77777777" w:rsidR="0077316A" w:rsidRPr="009A7FEF" w:rsidRDefault="0077316A" w:rsidP="00865727">
            <w:pPr>
              <w:ind w:left="-43" w:right="-72"/>
              <w:jc w:val="right"/>
              <w:rPr>
                <w:rFonts w:ascii="Arial" w:hAnsi="Arial" w:cs="Arial"/>
                <w:sz w:val="16"/>
                <w:szCs w:val="16"/>
              </w:rPr>
            </w:pPr>
          </w:p>
        </w:tc>
        <w:tc>
          <w:tcPr>
            <w:tcW w:w="1296" w:type="dxa"/>
            <w:tcBorders>
              <w:top w:val="single" w:sz="4" w:space="0" w:color="auto"/>
            </w:tcBorders>
            <w:vAlign w:val="bottom"/>
          </w:tcPr>
          <w:p w14:paraId="292D6170" w14:textId="77777777" w:rsidR="0077316A" w:rsidRPr="009A7FEF" w:rsidRDefault="0077316A" w:rsidP="00865727">
            <w:pPr>
              <w:ind w:left="-43" w:right="-72"/>
              <w:jc w:val="right"/>
              <w:rPr>
                <w:rFonts w:ascii="Arial" w:hAnsi="Arial" w:cs="Arial"/>
                <w:sz w:val="16"/>
                <w:szCs w:val="16"/>
              </w:rPr>
            </w:pPr>
          </w:p>
        </w:tc>
        <w:tc>
          <w:tcPr>
            <w:tcW w:w="1296" w:type="dxa"/>
            <w:tcBorders>
              <w:top w:val="single" w:sz="4" w:space="0" w:color="auto"/>
            </w:tcBorders>
            <w:vAlign w:val="bottom"/>
          </w:tcPr>
          <w:p w14:paraId="4CFFD137" w14:textId="77777777" w:rsidR="0077316A" w:rsidRPr="009A7FEF" w:rsidRDefault="0077316A" w:rsidP="00865727">
            <w:pPr>
              <w:ind w:left="-43" w:right="-72"/>
              <w:jc w:val="right"/>
              <w:rPr>
                <w:rFonts w:ascii="Arial" w:hAnsi="Arial" w:cs="Arial"/>
                <w:sz w:val="16"/>
                <w:szCs w:val="16"/>
              </w:rPr>
            </w:pPr>
          </w:p>
        </w:tc>
      </w:tr>
      <w:tr w:rsidR="00A931BE" w:rsidRPr="009A7FEF" w14:paraId="1C1B0E1B" w14:textId="77777777" w:rsidTr="009A7FEF">
        <w:trPr>
          <w:cantSplit/>
        </w:trPr>
        <w:tc>
          <w:tcPr>
            <w:tcW w:w="3033" w:type="dxa"/>
          </w:tcPr>
          <w:p w14:paraId="6207AD5B" w14:textId="1BE64187" w:rsidR="00C876AB" w:rsidRPr="009A7FEF" w:rsidRDefault="00C876AB" w:rsidP="0077316A">
            <w:pPr>
              <w:ind w:left="868"/>
              <w:rPr>
                <w:rFonts w:ascii="Arial" w:hAnsi="Arial" w:cs="Arial"/>
                <w:sz w:val="16"/>
                <w:szCs w:val="16"/>
                <w:lang w:val="en-GB"/>
              </w:rPr>
            </w:pPr>
            <w:r w:rsidRPr="009A7FEF">
              <w:rPr>
                <w:rFonts w:ascii="Arial" w:hAnsi="Arial" w:cs="Arial"/>
                <w:sz w:val="16"/>
                <w:szCs w:val="16"/>
                <w:lang w:val="en-GB"/>
              </w:rPr>
              <w:t xml:space="preserve">Dividend paid to </w:t>
            </w:r>
          </w:p>
          <w:p w14:paraId="65023B93" w14:textId="5B927584" w:rsidR="00A931BE" w:rsidRPr="009A7FEF" w:rsidRDefault="00C876AB" w:rsidP="0077316A">
            <w:pPr>
              <w:ind w:left="868" w:right="-126"/>
              <w:rPr>
                <w:rFonts w:ascii="Arial" w:hAnsi="Arial" w:cs="Arial"/>
                <w:sz w:val="16"/>
                <w:szCs w:val="16"/>
              </w:rPr>
            </w:pPr>
            <w:r w:rsidRPr="009A7FEF">
              <w:rPr>
                <w:rFonts w:ascii="Arial" w:hAnsi="Arial" w:cs="Arial"/>
                <w:sz w:val="16"/>
                <w:szCs w:val="16"/>
                <w:lang w:val="en-GB"/>
              </w:rPr>
              <w:t xml:space="preserve">   non-controlling interests</w:t>
            </w:r>
          </w:p>
        </w:tc>
        <w:tc>
          <w:tcPr>
            <w:tcW w:w="1242" w:type="dxa"/>
            <w:tcBorders>
              <w:bottom w:val="single" w:sz="4" w:space="0" w:color="auto"/>
            </w:tcBorders>
            <w:vAlign w:val="bottom"/>
          </w:tcPr>
          <w:p w14:paraId="21B456C3"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69" w:type="dxa"/>
            <w:tcBorders>
              <w:bottom w:val="single" w:sz="4" w:space="0" w:color="auto"/>
            </w:tcBorders>
            <w:vAlign w:val="bottom"/>
          </w:tcPr>
          <w:p w14:paraId="1E7140F2"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3,086</w:t>
            </w:r>
          </w:p>
        </w:tc>
        <w:tc>
          <w:tcPr>
            <w:tcW w:w="1260" w:type="dxa"/>
            <w:tcBorders>
              <w:bottom w:val="single" w:sz="4" w:space="0" w:color="auto"/>
            </w:tcBorders>
            <w:vAlign w:val="bottom"/>
          </w:tcPr>
          <w:p w14:paraId="79D5500A"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87" w:type="dxa"/>
            <w:tcBorders>
              <w:bottom w:val="single" w:sz="4" w:space="0" w:color="auto"/>
            </w:tcBorders>
            <w:vAlign w:val="bottom"/>
          </w:tcPr>
          <w:p w14:paraId="076C7E75" w14:textId="77777777" w:rsidR="00A931BE" w:rsidRPr="009A7FEF" w:rsidRDefault="00A931BE" w:rsidP="00865727">
            <w:pPr>
              <w:ind w:left="-43" w:right="-72"/>
              <w:jc w:val="right"/>
              <w:rPr>
                <w:rFonts w:ascii="Arial" w:hAnsi="Arial" w:cs="Arial"/>
                <w:sz w:val="16"/>
                <w:szCs w:val="16"/>
                <w:lang w:bidi="th-TH"/>
              </w:rPr>
            </w:pPr>
            <w:r w:rsidRPr="009A7FEF">
              <w:rPr>
                <w:rFonts w:ascii="Arial" w:hAnsi="Arial" w:cs="Arial"/>
                <w:sz w:val="16"/>
                <w:szCs w:val="16"/>
              </w:rPr>
              <w:t>-</w:t>
            </w:r>
          </w:p>
        </w:tc>
        <w:tc>
          <w:tcPr>
            <w:tcW w:w="1269" w:type="dxa"/>
            <w:tcBorders>
              <w:bottom w:val="single" w:sz="4" w:space="0" w:color="auto"/>
            </w:tcBorders>
            <w:vAlign w:val="bottom"/>
          </w:tcPr>
          <w:p w14:paraId="683BF47E"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60" w:type="dxa"/>
            <w:tcBorders>
              <w:bottom w:val="single" w:sz="4" w:space="0" w:color="auto"/>
            </w:tcBorders>
            <w:vAlign w:val="bottom"/>
          </w:tcPr>
          <w:p w14:paraId="5F1F6322"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w:t>
            </w:r>
          </w:p>
        </w:tc>
        <w:tc>
          <w:tcPr>
            <w:tcW w:w="1296" w:type="dxa"/>
            <w:tcBorders>
              <w:bottom w:val="single" w:sz="4" w:space="0" w:color="auto"/>
            </w:tcBorders>
            <w:vAlign w:val="bottom"/>
          </w:tcPr>
          <w:p w14:paraId="522AF5A1"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14,485</w:t>
            </w:r>
          </w:p>
        </w:tc>
        <w:tc>
          <w:tcPr>
            <w:tcW w:w="1278" w:type="dxa"/>
            <w:tcBorders>
              <w:bottom w:val="single" w:sz="4" w:space="0" w:color="auto"/>
            </w:tcBorders>
            <w:vAlign w:val="bottom"/>
          </w:tcPr>
          <w:p w14:paraId="551DF901" w14:textId="6B6CA6F1" w:rsidR="00A931BE" w:rsidRPr="009A7FEF" w:rsidRDefault="00A931BE" w:rsidP="00865727">
            <w:pPr>
              <w:ind w:left="-43" w:right="-72"/>
              <w:jc w:val="right"/>
              <w:rPr>
                <w:rFonts w:ascii="Arial" w:hAnsi="Arial" w:cs="Arial"/>
                <w:sz w:val="16"/>
                <w:szCs w:val="16"/>
                <w:lang w:val="en-GB"/>
              </w:rPr>
            </w:pPr>
            <w:r w:rsidRPr="009A7FEF">
              <w:rPr>
                <w:rFonts w:ascii="Arial" w:hAnsi="Arial" w:cs="Arial"/>
                <w:sz w:val="16"/>
                <w:szCs w:val="16"/>
              </w:rPr>
              <w:t>-</w:t>
            </w:r>
          </w:p>
        </w:tc>
        <w:tc>
          <w:tcPr>
            <w:tcW w:w="1296" w:type="dxa"/>
            <w:tcBorders>
              <w:bottom w:val="single" w:sz="4" w:space="0" w:color="auto"/>
            </w:tcBorders>
            <w:vAlign w:val="bottom"/>
          </w:tcPr>
          <w:p w14:paraId="79E67B31"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rPr>
              <w:t>14,485</w:t>
            </w:r>
          </w:p>
        </w:tc>
        <w:tc>
          <w:tcPr>
            <w:tcW w:w="1296" w:type="dxa"/>
            <w:tcBorders>
              <w:bottom w:val="single" w:sz="4" w:space="0" w:color="auto"/>
            </w:tcBorders>
            <w:vAlign w:val="bottom"/>
          </w:tcPr>
          <w:p w14:paraId="1A111338" w14:textId="77777777" w:rsidR="00A931BE" w:rsidRPr="009A7FEF" w:rsidRDefault="00A931BE" w:rsidP="00865727">
            <w:pPr>
              <w:ind w:left="-43" w:right="-72"/>
              <w:jc w:val="right"/>
              <w:rPr>
                <w:rFonts w:ascii="Arial" w:hAnsi="Arial" w:cs="Arial"/>
                <w:sz w:val="16"/>
                <w:szCs w:val="16"/>
              </w:rPr>
            </w:pPr>
            <w:r w:rsidRPr="009A7FEF">
              <w:rPr>
                <w:rFonts w:ascii="Arial" w:hAnsi="Arial" w:cs="Arial"/>
                <w:sz w:val="16"/>
                <w:szCs w:val="16"/>
                <w:cs/>
                <w:lang w:bidi="th-TH"/>
              </w:rPr>
              <w:t>3</w:t>
            </w:r>
            <w:r w:rsidRPr="009A7FEF">
              <w:rPr>
                <w:rFonts w:ascii="Arial" w:hAnsi="Arial" w:cs="Arial"/>
                <w:sz w:val="16"/>
                <w:szCs w:val="16"/>
              </w:rPr>
              <w:t>,</w:t>
            </w:r>
            <w:r w:rsidRPr="009A7FEF">
              <w:rPr>
                <w:rFonts w:ascii="Arial" w:hAnsi="Arial" w:cs="Arial"/>
                <w:sz w:val="16"/>
                <w:szCs w:val="16"/>
                <w:cs/>
                <w:lang w:bidi="th-TH"/>
              </w:rPr>
              <w:t>086</w:t>
            </w:r>
          </w:p>
        </w:tc>
      </w:tr>
    </w:tbl>
    <w:p w14:paraId="447E5EAE" w14:textId="58233A82" w:rsidR="002D2C28" w:rsidRPr="0077316A" w:rsidRDefault="00A931BE" w:rsidP="0077316A">
      <w:pPr>
        <w:widowControl w:val="0"/>
        <w:tabs>
          <w:tab w:val="left" w:pos="1080"/>
        </w:tabs>
        <w:ind w:left="547"/>
        <w:jc w:val="thaiDistribute"/>
        <w:rPr>
          <w:rFonts w:ascii="Arial" w:eastAsia="Arial Unicode MS" w:hAnsi="Arial" w:cs="Arial"/>
          <w:b/>
          <w:bCs/>
          <w:sz w:val="18"/>
          <w:szCs w:val="18"/>
          <w:lang w:val="en-GB"/>
        </w:rPr>
      </w:pPr>
      <w:r w:rsidRPr="000A3FEF">
        <w:rPr>
          <w:rFonts w:ascii="Arial" w:eastAsia="DengXian" w:hAnsi="Arial" w:cs="Arial"/>
          <w:sz w:val="26"/>
          <w:szCs w:val="26"/>
          <w:lang w:val="en-GB" w:eastAsia="zh-CN" w:bidi="th-TH"/>
        </w:rPr>
        <w:br w:type="page"/>
      </w:r>
    </w:p>
    <w:p w14:paraId="34C1BCC4" w14:textId="424D4FA8" w:rsidR="00826586" w:rsidRPr="0077316A" w:rsidRDefault="00826586" w:rsidP="0077316A">
      <w:pPr>
        <w:pStyle w:val="Heading3"/>
        <w:numPr>
          <w:ilvl w:val="0"/>
          <w:numId w:val="19"/>
        </w:numPr>
        <w:tabs>
          <w:tab w:val="left" w:pos="900"/>
        </w:tabs>
        <w:spacing w:before="0"/>
        <w:ind w:left="900"/>
        <w:rPr>
          <w:rFonts w:ascii="Arial" w:hAnsi="Arial" w:cs="Arial"/>
          <w:b/>
          <w:color w:val="000000" w:themeColor="text1"/>
          <w:sz w:val="18"/>
          <w:szCs w:val="18"/>
          <w:lang w:val="en-GB"/>
        </w:rPr>
      </w:pPr>
      <w:bookmarkStart w:id="15" w:name="_Toc175817170"/>
      <w:bookmarkStart w:id="16" w:name="_Toc199250634"/>
      <w:r w:rsidRPr="0077316A">
        <w:rPr>
          <w:rFonts w:ascii="Arial" w:hAnsi="Arial" w:cs="Arial"/>
          <w:b/>
          <w:color w:val="000000" w:themeColor="text1"/>
          <w:sz w:val="18"/>
          <w:szCs w:val="18"/>
          <w:lang w:val="en-GB"/>
        </w:rPr>
        <w:t>Summarised statement of cash flow</w:t>
      </w:r>
      <w:bookmarkEnd w:id="15"/>
      <w:bookmarkEnd w:id="16"/>
    </w:p>
    <w:p w14:paraId="5B04C665" w14:textId="77777777" w:rsidR="00DB3AB2" w:rsidRDefault="00DB3AB2" w:rsidP="00865727">
      <w:pPr>
        <w:widowControl w:val="0"/>
        <w:tabs>
          <w:tab w:val="left" w:pos="1080"/>
        </w:tabs>
        <w:ind w:left="547"/>
        <w:jc w:val="thaiDistribute"/>
        <w:rPr>
          <w:rFonts w:ascii="Arial" w:eastAsia="DengXian" w:hAnsi="Arial" w:cs="Arial"/>
          <w:sz w:val="18"/>
          <w:szCs w:val="18"/>
          <w:lang w:val="en-GB" w:eastAsia="zh-CN" w:bidi="th-TH"/>
        </w:rPr>
      </w:pPr>
    </w:p>
    <w:tbl>
      <w:tblPr>
        <w:tblW w:w="15786" w:type="dxa"/>
        <w:tblInd w:w="27" w:type="dxa"/>
        <w:tblLayout w:type="fixed"/>
        <w:tblLook w:val="0000" w:firstRow="0" w:lastRow="0" w:firstColumn="0" w:lastColumn="0" w:noHBand="0" w:noVBand="0"/>
      </w:tblPr>
      <w:tblGrid>
        <w:gridCol w:w="3033"/>
        <w:gridCol w:w="1242"/>
        <w:gridCol w:w="1269"/>
        <w:gridCol w:w="1260"/>
        <w:gridCol w:w="1287"/>
        <w:gridCol w:w="1269"/>
        <w:gridCol w:w="1260"/>
        <w:gridCol w:w="1296"/>
        <w:gridCol w:w="1278"/>
        <w:gridCol w:w="1296"/>
        <w:gridCol w:w="1296"/>
      </w:tblGrid>
      <w:tr w:rsidR="009A7FEF" w:rsidRPr="009A7FEF" w14:paraId="6B869A86" w14:textId="77777777" w:rsidTr="00153DE0">
        <w:trPr>
          <w:cantSplit/>
        </w:trPr>
        <w:tc>
          <w:tcPr>
            <w:tcW w:w="3033" w:type="dxa"/>
          </w:tcPr>
          <w:p w14:paraId="24D1411F" w14:textId="77777777" w:rsidR="009A7FEF" w:rsidRPr="009A7FEF" w:rsidRDefault="009A7FEF" w:rsidP="00153DE0">
            <w:pPr>
              <w:ind w:left="868" w:right="-126"/>
              <w:rPr>
                <w:rFonts w:ascii="Arial" w:hAnsi="Arial" w:cs="Arial"/>
                <w:sz w:val="16"/>
                <w:szCs w:val="16"/>
              </w:rPr>
            </w:pPr>
          </w:p>
        </w:tc>
        <w:tc>
          <w:tcPr>
            <w:tcW w:w="12753" w:type="dxa"/>
            <w:gridSpan w:val="10"/>
            <w:tcBorders>
              <w:bottom w:val="single" w:sz="4" w:space="0" w:color="auto"/>
            </w:tcBorders>
            <w:vAlign w:val="bottom"/>
          </w:tcPr>
          <w:p w14:paraId="0ABC0E8B" w14:textId="3836FA02" w:rsidR="009A7FEF" w:rsidRPr="009A7FEF" w:rsidRDefault="003E65D7" w:rsidP="00153DE0">
            <w:pPr>
              <w:ind w:left="-43" w:right="-72"/>
              <w:jc w:val="center"/>
              <w:rPr>
                <w:rFonts w:ascii="Arial" w:hAnsi="Arial" w:cs="Arial"/>
                <w:b/>
                <w:bCs/>
                <w:sz w:val="16"/>
                <w:szCs w:val="16"/>
                <w:cs/>
                <w:lang w:val="en-GB" w:bidi="th-TH"/>
              </w:rPr>
            </w:pPr>
            <w:r w:rsidRPr="00E70771">
              <w:rPr>
                <w:rFonts w:ascii="Arial" w:hAnsi="Arial" w:cs="Arial"/>
                <w:b/>
                <w:sz w:val="16"/>
                <w:szCs w:val="16"/>
                <w:lang w:val="en-GB"/>
              </w:rPr>
              <w:t>For the year ended</w:t>
            </w:r>
            <w:r w:rsidR="009A7FEF" w:rsidRPr="00E70771">
              <w:rPr>
                <w:rFonts w:ascii="Arial" w:hAnsi="Arial" w:cs="Arial"/>
                <w:b/>
                <w:sz w:val="16"/>
                <w:szCs w:val="16"/>
                <w:lang w:val="en-GB"/>
              </w:rPr>
              <w:t xml:space="preserve"> 31 December</w:t>
            </w:r>
          </w:p>
        </w:tc>
      </w:tr>
      <w:tr w:rsidR="009A7FEF" w:rsidRPr="009A7FEF" w14:paraId="54DDEB79" w14:textId="77777777" w:rsidTr="00153DE0">
        <w:trPr>
          <w:cantSplit/>
        </w:trPr>
        <w:tc>
          <w:tcPr>
            <w:tcW w:w="3033" w:type="dxa"/>
          </w:tcPr>
          <w:p w14:paraId="25E2F114" w14:textId="77777777" w:rsidR="009A7FEF" w:rsidRPr="009A7FEF" w:rsidRDefault="009A7FEF" w:rsidP="00153DE0">
            <w:pPr>
              <w:ind w:left="868" w:right="-126"/>
              <w:rPr>
                <w:rFonts w:ascii="Arial" w:hAnsi="Arial" w:cs="Arial"/>
                <w:sz w:val="16"/>
                <w:szCs w:val="16"/>
              </w:rPr>
            </w:pPr>
          </w:p>
        </w:tc>
        <w:tc>
          <w:tcPr>
            <w:tcW w:w="2511" w:type="dxa"/>
            <w:gridSpan w:val="2"/>
            <w:tcBorders>
              <w:top w:val="single" w:sz="4" w:space="0" w:color="auto"/>
            </w:tcBorders>
            <w:vAlign w:val="bottom"/>
          </w:tcPr>
          <w:p w14:paraId="0E476369" w14:textId="77777777" w:rsidR="009A7FEF" w:rsidRPr="009A7FEF" w:rsidRDefault="009A7FEF" w:rsidP="00153DE0">
            <w:pPr>
              <w:ind w:left="-43" w:right="-72"/>
              <w:jc w:val="center"/>
              <w:rPr>
                <w:rFonts w:ascii="Arial" w:hAnsi="Arial" w:cs="Arial"/>
                <w:b/>
                <w:bCs/>
                <w:sz w:val="16"/>
                <w:szCs w:val="16"/>
                <w:rtl/>
                <w:cs/>
              </w:rPr>
            </w:pPr>
            <w:r w:rsidRPr="009A7FEF">
              <w:rPr>
                <w:rFonts w:ascii="Arial" w:hAnsi="Arial" w:cs="Arial"/>
                <w:b/>
                <w:bCs/>
                <w:sz w:val="16"/>
                <w:szCs w:val="16"/>
              </w:rPr>
              <w:t xml:space="preserve">Amata City Bienhoa </w:t>
            </w:r>
            <w:r w:rsidRPr="009A7FEF">
              <w:rPr>
                <w:rFonts w:ascii="Arial" w:hAnsi="Arial" w:cs="Arial"/>
                <w:b/>
                <w:bCs/>
                <w:sz w:val="16"/>
                <w:szCs w:val="16"/>
              </w:rPr>
              <w:br/>
              <w:t>Joint Stock Company</w:t>
            </w:r>
          </w:p>
        </w:tc>
        <w:tc>
          <w:tcPr>
            <w:tcW w:w="2547" w:type="dxa"/>
            <w:gridSpan w:val="2"/>
            <w:tcBorders>
              <w:top w:val="single" w:sz="4" w:space="0" w:color="auto"/>
            </w:tcBorders>
            <w:vAlign w:val="bottom"/>
          </w:tcPr>
          <w:p w14:paraId="251EAE7C" w14:textId="77777777" w:rsidR="009A7FEF" w:rsidRDefault="009A7FEF" w:rsidP="00153DE0">
            <w:pPr>
              <w:ind w:left="-43" w:right="-72"/>
              <w:jc w:val="center"/>
              <w:rPr>
                <w:rFonts w:ascii="Arial" w:hAnsi="Arial" w:cs="Arial"/>
                <w:b/>
                <w:bCs/>
                <w:sz w:val="16"/>
                <w:szCs w:val="16"/>
              </w:rPr>
            </w:pPr>
            <w:r w:rsidRPr="009A7FEF">
              <w:rPr>
                <w:rFonts w:ascii="Arial" w:hAnsi="Arial" w:cs="Arial"/>
                <w:b/>
                <w:bCs/>
                <w:sz w:val="16"/>
                <w:szCs w:val="16"/>
              </w:rPr>
              <w:t xml:space="preserve">Amata Service City Long </w:t>
            </w:r>
          </w:p>
          <w:p w14:paraId="63BD7022" w14:textId="4F73B61F" w:rsidR="009A7FEF" w:rsidRPr="009A7FEF" w:rsidRDefault="009A7FEF" w:rsidP="00153DE0">
            <w:pPr>
              <w:ind w:left="-43" w:right="-72"/>
              <w:jc w:val="center"/>
              <w:rPr>
                <w:rFonts w:ascii="Arial" w:hAnsi="Arial" w:cs="Arial"/>
                <w:b/>
                <w:bCs/>
                <w:sz w:val="16"/>
                <w:szCs w:val="16"/>
                <w:rtl/>
                <w:cs/>
              </w:rPr>
            </w:pPr>
            <w:r w:rsidRPr="009A7FEF">
              <w:rPr>
                <w:rFonts w:ascii="Arial" w:hAnsi="Arial" w:cs="Arial"/>
                <w:b/>
                <w:bCs/>
                <w:sz w:val="16"/>
                <w:szCs w:val="16"/>
              </w:rPr>
              <w:t>Thanh 1 Company Limited</w:t>
            </w:r>
          </w:p>
        </w:tc>
        <w:tc>
          <w:tcPr>
            <w:tcW w:w="2529" w:type="dxa"/>
            <w:gridSpan w:val="2"/>
            <w:tcBorders>
              <w:top w:val="single" w:sz="4" w:space="0" w:color="auto"/>
            </w:tcBorders>
            <w:vAlign w:val="bottom"/>
          </w:tcPr>
          <w:p w14:paraId="7313C2DF" w14:textId="77777777" w:rsidR="009A7FEF" w:rsidRDefault="009A7FEF" w:rsidP="00153DE0">
            <w:pPr>
              <w:ind w:left="-43" w:right="-72"/>
              <w:jc w:val="center"/>
              <w:rPr>
                <w:rFonts w:ascii="Arial" w:hAnsi="Arial" w:cs="Arial"/>
                <w:b/>
                <w:bCs/>
                <w:sz w:val="16"/>
                <w:szCs w:val="16"/>
              </w:rPr>
            </w:pPr>
            <w:r w:rsidRPr="009A7FEF">
              <w:rPr>
                <w:rFonts w:ascii="Arial" w:hAnsi="Arial" w:cs="Arial"/>
                <w:b/>
                <w:bCs/>
                <w:sz w:val="16"/>
                <w:szCs w:val="16"/>
              </w:rPr>
              <w:t xml:space="preserve">Amata Service City Long </w:t>
            </w:r>
          </w:p>
          <w:p w14:paraId="7583C302" w14:textId="1522CCB4" w:rsidR="009A7FEF" w:rsidRPr="009A7FEF" w:rsidRDefault="009A7FEF" w:rsidP="00153DE0">
            <w:pPr>
              <w:ind w:left="-43" w:right="-72"/>
              <w:jc w:val="center"/>
              <w:rPr>
                <w:rFonts w:ascii="Arial" w:hAnsi="Arial" w:cs="Arial"/>
                <w:b/>
                <w:bCs/>
                <w:sz w:val="16"/>
                <w:szCs w:val="16"/>
                <w:rtl/>
                <w:cs/>
              </w:rPr>
            </w:pPr>
            <w:r w:rsidRPr="009A7FEF">
              <w:rPr>
                <w:rFonts w:ascii="Arial" w:hAnsi="Arial" w:cs="Arial"/>
                <w:b/>
                <w:bCs/>
                <w:sz w:val="16"/>
                <w:szCs w:val="16"/>
              </w:rPr>
              <w:t xml:space="preserve">Thanh 2 Company Limited </w:t>
            </w:r>
          </w:p>
        </w:tc>
        <w:tc>
          <w:tcPr>
            <w:tcW w:w="2574" w:type="dxa"/>
            <w:gridSpan w:val="2"/>
            <w:tcBorders>
              <w:top w:val="single" w:sz="4" w:space="0" w:color="auto"/>
              <w:bottom w:val="single" w:sz="4" w:space="0" w:color="auto"/>
            </w:tcBorders>
          </w:tcPr>
          <w:p w14:paraId="5ADD0AD4" w14:textId="77777777" w:rsidR="009A7FEF" w:rsidRPr="009A7FEF" w:rsidRDefault="009A7FEF" w:rsidP="00153DE0">
            <w:pPr>
              <w:ind w:left="-43" w:right="-72"/>
              <w:jc w:val="center"/>
              <w:rPr>
                <w:rFonts w:ascii="Arial" w:hAnsi="Arial" w:cs="Arial"/>
                <w:b/>
                <w:bCs/>
                <w:sz w:val="16"/>
                <w:szCs w:val="16"/>
                <w:cs/>
                <w:lang w:bidi="th-TH"/>
              </w:rPr>
            </w:pPr>
            <w:r w:rsidRPr="009A7FEF">
              <w:rPr>
                <w:rFonts w:ascii="Arial" w:hAnsi="Arial" w:cs="Arial"/>
                <w:b/>
                <w:bCs/>
                <w:sz w:val="16"/>
                <w:szCs w:val="16"/>
                <w:lang w:bidi="th-TH"/>
              </w:rPr>
              <w:t>Amata City Halong</w:t>
            </w:r>
            <w:r w:rsidRPr="009A7FEF">
              <w:rPr>
                <w:rFonts w:ascii="Arial" w:hAnsi="Arial" w:cs="Arial"/>
                <w:b/>
                <w:bCs/>
                <w:sz w:val="16"/>
                <w:szCs w:val="16"/>
                <w:cs/>
                <w:lang w:bidi="th-TH"/>
              </w:rPr>
              <w:br/>
            </w:r>
            <w:r w:rsidRPr="009A7FEF">
              <w:rPr>
                <w:rFonts w:ascii="Arial" w:hAnsi="Arial" w:cs="Arial"/>
                <w:b/>
                <w:bCs/>
                <w:sz w:val="16"/>
                <w:szCs w:val="16"/>
                <w:lang w:bidi="th-TH"/>
              </w:rPr>
              <w:t>Joint Stock Company</w:t>
            </w:r>
          </w:p>
        </w:tc>
        <w:tc>
          <w:tcPr>
            <w:tcW w:w="2592" w:type="dxa"/>
            <w:gridSpan w:val="2"/>
            <w:tcBorders>
              <w:top w:val="single" w:sz="4" w:space="0" w:color="auto"/>
              <w:bottom w:val="single" w:sz="4" w:space="0" w:color="auto"/>
            </w:tcBorders>
          </w:tcPr>
          <w:p w14:paraId="6CF53E74" w14:textId="77777777" w:rsidR="009A7FEF" w:rsidRPr="009A7FEF" w:rsidRDefault="009A7FEF" w:rsidP="00153DE0">
            <w:pPr>
              <w:ind w:left="-43" w:right="-72"/>
              <w:jc w:val="center"/>
              <w:rPr>
                <w:rFonts w:ascii="Arial" w:hAnsi="Arial" w:cs="Arial"/>
                <w:b/>
                <w:bCs/>
                <w:sz w:val="16"/>
                <w:szCs w:val="16"/>
                <w:lang w:val="en-GB" w:bidi="th-TH"/>
              </w:rPr>
            </w:pPr>
          </w:p>
          <w:p w14:paraId="1769E75F" w14:textId="77777777" w:rsidR="009A7FEF" w:rsidRPr="009A7FEF" w:rsidRDefault="009A7FEF" w:rsidP="00153DE0">
            <w:pPr>
              <w:ind w:left="-43" w:right="-72"/>
              <w:jc w:val="center"/>
              <w:rPr>
                <w:rFonts w:ascii="Arial" w:hAnsi="Arial" w:cs="Arial"/>
                <w:b/>
                <w:bCs/>
                <w:sz w:val="16"/>
                <w:szCs w:val="16"/>
                <w:cs/>
                <w:lang w:bidi="th-TH"/>
              </w:rPr>
            </w:pPr>
            <w:r w:rsidRPr="009A7FEF">
              <w:rPr>
                <w:rFonts w:ascii="Arial" w:hAnsi="Arial" w:cs="Arial"/>
                <w:b/>
                <w:bCs/>
                <w:sz w:val="16"/>
                <w:szCs w:val="16"/>
                <w:lang w:val="en-GB" w:bidi="th-TH"/>
              </w:rPr>
              <w:t>Total</w:t>
            </w:r>
          </w:p>
        </w:tc>
      </w:tr>
      <w:tr w:rsidR="009A7FEF" w:rsidRPr="009A7FEF" w14:paraId="07BC4C7C" w14:textId="77777777" w:rsidTr="00153DE0">
        <w:trPr>
          <w:cantSplit/>
        </w:trPr>
        <w:tc>
          <w:tcPr>
            <w:tcW w:w="3033" w:type="dxa"/>
          </w:tcPr>
          <w:p w14:paraId="609F5121" w14:textId="77777777" w:rsidR="009A7FEF" w:rsidRPr="009A7FEF" w:rsidRDefault="009A7FEF" w:rsidP="00153DE0">
            <w:pPr>
              <w:ind w:left="868" w:right="-126"/>
              <w:rPr>
                <w:rFonts w:ascii="Arial" w:hAnsi="Arial" w:cs="Arial"/>
                <w:sz w:val="16"/>
                <w:szCs w:val="16"/>
              </w:rPr>
            </w:pPr>
          </w:p>
        </w:tc>
        <w:tc>
          <w:tcPr>
            <w:tcW w:w="1242" w:type="dxa"/>
            <w:tcBorders>
              <w:top w:val="single" w:sz="4" w:space="0" w:color="auto"/>
            </w:tcBorders>
            <w:vAlign w:val="bottom"/>
          </w:tcPr>
          <w:p w14:paraId="5AF84677" w14:textId="77777777" w:rsidR="009A7FEF" w:rsidRPr="009A7FEF" w:rsidRDefault="009A7FEF" w:rsidP="00153DE0">
            <w:pPr>
              <w:ind w:left="-43" w:right="-72"/>
              <w:jc w:val="right"/>
              <w:rPr>
                <w:rFonts w:ascii="Arial" w:hAnsi="Arial" w:cs="Arial"/>
                <w:b/>
                <w:bCs/>
                <w:spacing w:val="-4"/>
                <w:sz w:val="16"/>
                <w:szCs w:val="16"/>
              </w:rPr>
            </w:pPr>
            <w:r w:rsidRPr="009A7FEF">
              <w:rPr>
                <w:rFonts w:ascii="Arial" w:hAnsi="Arial" w:cs="Arial"/>
                <w:b/>
                <w:bCs/>
                <w:spacing w:val="-4"/>
                <w:sz w:val="16"/>
                <w:szCs w:val="16"/>
                <w:lang w:bidi="th-TH"/>
              </w:rPr>
              <w:t>2025</w:t>
            </w:r>
          </w:p>
        </w:tc>
        <w:tc>
          <w:tcPr>
            <w:tcW w:w="1269" w:type="dxa"/>
            <w:tcBorders>
              <w:top w:val="single" w:sz="4" w:space="0" w:color="auto"/>
            </w:tcBorders>
            <w:vAlign w:val="bottom"/>
          </w:tcPr>
          <w:p w14:paraId="01B41727" w14:textId="77777777" w:rsidR="009A7FEF" w:rsidRPr="009A7FEF" w:rsidRDefault="009A7FEF" w:rsidP="00153DE0">
            <w:pPr>
              <w:ind w:left="-43" w:right="-72"/>
              <w:jc w:val="right"/>
              <w:rPr>
                <w:rFonts w:ascii="Arial" w:hAnsi="Arial" w:cs="Arial"/>
                <w:b/>
                <w:bCs/>
                <w:sz w:val="16"/>
                <w:szCs w:val="16"/>
              </w:rPr>
            </w:pPr>
            <w:r w:rsidRPr="009A7FEF">
              <w:rPr>
                <w:rFonts w:ascii="Arial" w:hAnsi="Arial" w:cs="Arial"/>
                <w:b/>
                <w:bCs/>
                <w:sz w:val="16"/>
                <w:szCs w:val="16"/>
                <w:lang w:bidi="th-TH"/>
              </w:rPr>
              <w:t>2024</w:t>
            </w:r>
          </w:p>
        </w:tc>
        <w:tc>
          <w:tcPr>
            <w:tcW w:w="1260" w:type="dxa"/>
            <w:tcBorders>
              <w:top w:val="single" w:sz="4" w:space="0" w:color="auto"/>
            </w:tcBorders>
            <w:vAlign w:val="bottom"/>
          </w:tcPr>
          <w:p w14:paraId="74E8F76D" w14:textId="77777777" w:rsidR="009A7FEF" w:rsidRPr="009A7FEF" w:rsidRDefault="009A7FEF" w:rsidP="00153DE0">
            <w:pPr>
              <w:ind w:left="-43" w:right="-72"/>
              <w:jc w:val="right"/>
              <w:rPr>
                <w:rFonts w:ascii="Arial" w:hAnsi="Arial" w:cs="Arial"/>
                <w:b/>
                <w:bCs/>
                <w:spacing w:val="-4"/>
                <w:sz w:val="16"/>
                <w:szCs w:val="16"/>
              </w:rPr>
            </w:pPr>
            <w:r w:rsidRPr="009A7FEF">
              <w:rPr>
                <w:rFonts w:ascii="Arial" w:hAnsi="Arial" w:cs="Arial"/>
                <w:b/>
                <w:bCs/>
                <w:spacing w:val="-4"/>
                <w:sz w:val="16"/>
                <w:szCs w:val="16"/>
                <w:lang w:bidi="th-TH"/>
              </w:rPr>
              <w:t>2025</w:t>
            </w:r>
          </w:p>
        </w:tc>
        <w:tc>
          <w:tcPr>
            <w:tcW w:w="1287" w:type="dxa"/>
            <w:tcBorders>
              <w:top w:val="single" w:sz="4" w:space="0" w:color="auto"/>
            </w:tcBorders>
            <w:vAlign w:val="bottom"/>
          </w:tcPr>
          <w:p w14:paraId="2868FCA6" w14:textId="77777777" w:rsidR="009A7FEF" w:rsidRPr="009A7FEF" w:rsidRDefault="009A7FEF" w:rsidP="00153DE0">
            <w:pPr>
              <w:ind w:left="-43" w:right="-72"/>
              <w:jc w:val="right"/>
              <w:rPr>
                <w:rFonts w:ascii="Arial" w:hAnsi="Arial" w:cs="Arial"/>
                <w:b/>
                <w:bCs/>
                <w:sz w:val="16"/>
                <w:szCs w:val="16"/>
              </w:rPr>
            </w:pPr>
            <w:r w:rsidRPr="009A7FEF">
              <w:rPr>
                <w:rFonts w:ascii="Arial" w:hAnsi="Arial" w:cs="Arial"/>
                <w:b/>
                <w:bCs/>
                <w:sz w:val="16"/>
                <w:szCs w:val="16"/>
                <w:lang w:bidi="th-TH"/>
              </w:rPr>
              <w:t>2024</w:t>
            </w:r>
          </w:p>
        </w:tc>
        <w:tc>
          <w:tcPr>
            <w:tcW w:w="1269" w:type="dxa"/>
            <w:tcBorders>
              <w:top w:val="single" w:sz="4" w:space="0" w:color="auto"/>
            </w:tcBorders>
            <w:vAlign w:val="bottom"/>
          </w:tcPr>
          <w:p w14:paraId="5EB13402" w14:textId="77777777" w:rsidR="009A7FEF" w:rsidRPr="009A7FEF" w:rsidRDefault="009A7FEF" w:rsidP="00153DE0">
            <w:pPr>
              <w:ind w:left="-43" w:right="-72"/>
              <w:jc w:val="right"/>
              <w:rPr>
                <w:rFonts w:ascii="Arial" w:hAnsi="Arial" w:cs="Arial"/>
                <w:b/>
                <w:bCs/>
                <w:spacing w:val="-4"/>
                <w:sz w:val="16"/>
                <w:szCs w:val="16"/>
              </w:rPr>
            </w:pPr>
            <w:r w:rsidRPr="009A7FEF">
              <w:rPr>
                <w:rFonts w:ascii="Arial" w:hAnsi="Arial" w:cs="Arial"/>
                <w:b/>
                <w:bCs/>
                <w:spacing w:val="-4"/>
                <w:sz w:val="16"/>
                <w:szCs w:val="16"/>
                <w:lang w:bidi="th-TH"/>
              </w:rPr>
              <w:t>2025</w:t>
            </w:r>
          </w:p>
        </w:tc>
        <w:tc>
          <w:tcPr>
            <w:tcW w:w="1260" w:type="dxa"/>
            <w:tcBorders>
              <w:top w:val="single" w:sz="4" w:space="0" w:color="auto"/>
            </w:tcBorders>
            <w:vAlign w:val="bottom"/>
          </w:tcPr>
          <w:p w14:paraId="4F252A69" w14:textId="77777777" w:rsidR="009A7FEF" w:rsidRPr="009A7FEF" w:rsidRDefault="009A7FEF" w:rsidP="00153DE0">
            <w:pPr>
              <w:ind w:left="-43" w:right="-72"/>
              <w:jc w:val="right"/>
              <w:rPr>
                <w:rFonts w:ascii="Arial" w:hAnsi="Arial" w:cs="Arial"/>
                <w:b/>
                <w:bCs/>
                <w:sz w:val="16"/>
                <w:szCs w:val="16"/>
              </w:rPr>
            </w:pPr>
            <w:r w:rsidRPr="009A7FEF">
              <w:rPr>
                <w:rFonts w:ascii="Arial" w:hAnsi="Arial" w:cs="Arial"/>
                <w:b/>
                <w:bCs/>
                <w:spacing w:val="-4"/>
                <w:sz w:val="16"/>
                <w:szCs w:val="16"/>
                <w:lang w:bidi="th-TH"/>
              </w:rPr>
              <w:t>2025</w:t>
            </w:r>
          </w:p>
        </w:tc>
        <w:tc>
          <w:tcPr>
            <w:tcW w:w="1296" w:type="dxa"/>
            <w:tcBorders>
              <w:top w:val="single" w:sz="4" w:space="0" w:color="auto"/>
            </w:tcBorders>
            <w:vAlign w:val="bottom"/>
          </w:tcPr>
          <w:p w14:paraId="5FD8D762" w14:textId="77777777" w:rsidR="009A7FEF" w:rsidRPr="009A7FEF" w:rsidRDefault="009A7FEF" w:rsidP="00153DE0">
            <w:pPr>
              <w:ind w:left="-43" w:right="-72"/>
              <w:jc w:val="right"/>
              <w:rPr>
                <w:rFonts w:ascii="Arial" w:hAnsi="Arial" w:cs="Arial"/>
                <w:b/>
                <w:bCs/>
                <w:sz w:val="16"/>
                <w:szCs w:val="16"/>
                <w:cs/>
                <w:lang w:bidi="th-TH"/>
              </w:rPr>
            </w:pPr>
            <w:r w:rsidRPr="009A7FEF">
              <w:rPr>
                <w:rFonts w:ascii="Arial" w:hAnsi="Arial" w:cs="Arial"/>
                <w:b/>
                <w:bCs/>
                <w:sz w:val="16"/>
                <w:szCs w:val="16"/>
                <w:lang w:bidi="th-TH"/>
              </w:rPr>
              <w:t>2024</w:t>
            </w:r>
          </w:p>
        </w:tc>
        <w:tc>
          <w:tcPr>
            <w:tcW w:w="1278" w:type="dxa"/>
            <w:tcBorders>
              <w:top w:val="single" w:sz="4" w:space="0" w:color="auto"/>
            </w:tcBorders>
            <w:vAlign w:val="bottom"/>
          </w:tcPr>
          <w:p w14:paraId="1CCBB141" w14:textId="77777777" w:rsidR="009A7FEF" w:rsidRPr="009A7FEF" w:rsidRDefault="009A7FEF" w:rsidP="00153DE0">
            <w:pPr>
              <w:ind w:left="-43" w:right="-72"/>
              <w:jc w:val="right"/>
              <w:rPr>
                <w:rFonts w:ascii="Arial" w:hAnsi="Arial" w:cs="Arial"/>
                <w:b/>
                <w:bCs/>
                <w:sz w:val="16"/>
                <w:szCs w:val="16"/>
                <w:cs/>
                <w:lang w:bidi="th-TH"/>
              </w:rPr>
            </w:pPr>
            <w:r w:rsidRPr="009A7FEF">
              <w:rPr>
                <w:rFonts w:ascii="Arial" w:hAnsi="Arial" w:cs="Arial"/>
                <w:b/>
                <w:bCs/>
                <w:spacing w:val="-4"/>
                <w:sz w:val="16"/>
                <w:szCs w:val="16"/>
                <w:lang w:bidi="th-TH"/>
              </w:rPr>
              <w:t>2025</w:t>
            </w:r>
          </w:p>
        </w:tc>
        <w:tc>
          <w:tcPr>
            <w:tcW w:w="1296" w:type="dxa"/>
            <w:tcBorders>
              <w:top w:val="single" w:sz="4" w:space="0" w:color="auto"/>
            </w:tcBorders>
            <w:vAlign w:val="bottom"/>
          </w:tcPr>
          <w:p w14:paraId="4D5BDE9B" w14:textId="77777777" w:rsidR="009A7FEF" w:rsidRPr="009A7FEF" w:rsidRDefault="009A7FEF" w:rsidP="00153DE0">
            <w:pPr>
              <w:ind w:left="-43" w:right="-72"/>
              <w:jc w:val="right"/>
              <w:rPr>
                <w:rFonts w:ascii="Arial" w:hAnsi="Arial" w:cs="Arial"/>
                <w:b/>
                <w:bCs/>
                <w:sz w:val="16"/>
                <w:szCs w:val="16"/>
                <w:cs/>
                <w:lang w:bidi="th-TH"/>
              </w:rPr>
            </w:pPr>
            <w:r w:rsidRPr="009A7FEF">
              <w:rPr>
                <w:rFonts w:ascii="Arial" w:hAnsi="Arial" w:cs="Arial"/>
                <w:b/>
                <w:bCs/>
                <w:sz w:val="16"/>
                <w:szCs w:val="16"/>
                <w:lang w:bidi="th-TH"/>
              </w:rPr>
              <w:t>2024</w:t>
            </w:r>
          </w:p>
        </w:tc>
        <w:tc>
          <w:tcPr>
            <w:tcW w:w="1296" w:type="dxa"/>
            <w:tcBorders>
              <w:top w:val="single" w:sz="4" w:space="0" w:color="auto"/>
            </w:tcBorders>
            <w:vAlign w:val="bottom"/>
          </w:tcPr>
          <w:p w14:paraId="5877D1E6" w14:textId="77777777" w:rsidR="009A7FEF" w:rsidRPr="009A7FEF" w:rsidRDefault="009A7FEF" w:rsidP="00153DE0">
            <w:pPr>
              <w:ind w:left="-43" w:right="-72"/>
              <w:jc w:val="right"/>
              <w:rPr>
                <w:rFonts w:ascii="Arial" w:hAnsi="Arial" w:cs="Arial"/>
                <w:b/>
                <w:bCs/>
                <w:sz w:val="16"/>
                <w:szCs w:val="16"/>
                <w:cs/>
                <w:lang w:bidi="th-TH"/>
              </w:rPr>
            </w:pPr>
            <w:r w:rsidRPr="009A7FEF">
              <w:rPr>
                <w:rFonts w:ascii="Arial" w:hAnsi="Arial" w:cs="Arial"/>
                <w:b/>
                <w:bCs/>
                <w:spacing w:val="-4"/>
                <w:sz w:val="16"/>
                <w:szCs w:val="16"/>
                <w:lang w:bidi="th-TH"/>
              </w:rPr>
              <w:t>2025</w:t>
            </w:r>
          </w:p>
        </w:tc>
      </w:tr>
      <w:tr w:rsidR="009A7FEF" w:rsidRPr="009A7FEF" w14:paraId="025B3DEB" w14:textId="77777777" w:rsidTr="00153DE0">
        <w:trPr>
          <w:cantSplit/>
        </w:trPr>
        <w:tc>
          <w:tcPr>
            <w:tcW w:w="3033" w:type="dxa"/>
          </w:tcPr>
          <w:p w14:paraId="5DCEE20C" w14:textId="77777777" w:rsidR="009A7FEF" w:rsidRPr="009A7FEF" w:rsidRDefault="009A7FEF" w:rsidP="00153DE0">
            <w:pPr>
              <w:ind w:left="868" w:right="-126"/>
              <w:rPr>
                <w:rFonts w:ascii="Arial" w:hAnsi="Arial" w:cs="Arial"/>
                <w:sz w:val="16"/>
                <w:szCs w:val="16"/>
              </w:rPr>
            </w:pPr>
          </w:p>
        </w:tc>
        <w:tc>
          <w:tcPr>
            <w:tcW w:w="1242" w:type="dxa"/>
            <w:tcBorders>
              <w:bottom w:val="single" w:sz="4" w:space="0" w:color="auto"/>
            </w:tcBorders>
            <w:vAlign w:val="bottom"/>
          </w:tcPr>
          <w:p w14:paraId="64C2DE9E" w14:textId="77777777" w:rsidR="009A7FEF" w:rsidRPr="009A7FEF" w:rsidRDefault="009A7FEF" w:rsidP="00153DE0">
            <w:pPr>
              <w:ind w:left="-113"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269" w:type="dxa"/>
            <w:tcBorders>
              <w:bottom w:val="single" w:sz="4" w:space="0" w:color="auto"/>
            </w:tcBorders>
            <w:vAlign w:val="bottom"/>
          </w:tcPr>
          <w:p w14:paraId="22E341B2" w14:textId="77777777" w:rsidR="009A7FEF" w:rsidRPr="009A7FEF" w:rsidRDefault="009A7FEF" w:rsidP="00153DE0">
            <w:pPr>
              <w:ind w:left="-195" w:right="-72"/>
              <w:jc w:val="right"/>
              <w:rPr>
                <w:rFonts w:ascii="Arial" w:hAnsi="Arial" w:cs="Arial"/>
                <w:b/>
                <w:bCs/>
                <w:sz w:val="16"/>
                <w:szCs w:val="16"/>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c>
          <w:tcPr>
            <w:tcW w:w="1260" w:type="dxa"/>
            <w:tcBorders>
              <w:bottom w:val="single" w:sz="4" w:space="0" w:color="auto"/>
            </w:tcBorders>
            <w:vAlign w:val="bottom"/>
          </w:tcPr>
          <w:p w14:paraId="035C0B88" w14:textId="77777777" w:rsidR="009A7FEF" w:rsidRPr="009A7FEF" w:rsidRDefault="009A7FEF" w:rsidP="00153DE0">
            <w:pPr>
              <w:ind w:left="-144"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287" w:type="dxa"/>
            <w:tcBorders>
              <w:bottom w:val="single" w:sz="4" w:space="0" w:color="auto"/>
            </w:tcBorders>
            <w:vAlign w:val="bottom"/>
          </w:tcPr>
          <w:p w14:paraId="7D3306EA" w14:textId="77777777" w:rsidR="009A7FEF" w:rsidRPr="009A7FEF" w:rsidRDefault="009A7FEF" w:rsidP="00153DE0">
            <w:pPr>
              <w:ind w:left="-144" w:right="-72"/>
              <w:jc w:val="right"/>
              <w:rPr>
                <w:rFonts w:ascii="Arial" w:hAnsi="Arial" w:cs="Arial"/>
                <w:b/>
                <w:bCs/>
                <w:sz w:val="16"/>
                <w:szCs w:val="16"/>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c>
          <w:tcPr>
            <w:tcW w:w="1269" w:type="dxa"/>
            <w:tcBorders>
              <w:bottom w:val="single" w:sz="4" w:space="0" w:color="auto"/>
            </w:tcBorders>
            <w:vAlign w:val="bottom"/>
          </w:tcPr>
          <w:p w14:paraId="299D4D26" w14:textId="77777777" w:rsidR="009A7FEF" w:rsidRPr="009A7FEF" w:rsidRDefault="009A7FEF" w:rsidP="00153DE0">
            <w:pPr>
              <w:ind w:left="-144" w:right="-72"/>
              <w:jc w:val="right"/>
              <w:rPr>
                <w:rFonts w:ascii="Arial" w:hAnsi="Arial" w:cs="Arial"/>
                <w:b/>
                <w:bCs/>
                <w:sz w:val="16"/>
                <w:szCs w:val="16"/>
              </w:rPr>
            </w:pPr>
            <w:r w:rsidRPr="002A6BA2">
              <w:rPr>
                <w:rFonts w:ascii="Arial" w:hAnsi="Arial" w:cs="Arial"/>
                <w:b/>
                <w:bCs/>
                <w:sz w:val="16"/>
                <w:szCs w:val="16"/>
                <w:lang w:val="en-GB" w:bidi="th-TH"/>
              </w:rPr>
              <w:t>Thousand Baht</w:t>
            </w:r>
          </w:p>
        </w:tc>
        <w:tc>
          <w:tcPr>
            <w:tcW w:w="1260" w:type="dxa"/>
            <w:tcBorders>
              <w:bottom w:val="single" w:sz="4" w:space="0" w:color="auto"/>
            </w:tcBorders>
            <w:vAlign w:val="bottom"/>
          </w:tcPr>
          <w:p w14:paraId="12A57450" w14:textId="77777777" w:rsidR="009A7FEF" w:rsidRPr="009A7FEF" w:rsidRDefault="009A7FEF" w:rsidP="00153DE0">
            <w:pPr>
              <w:ind w:left="-144" w:right="-72"/>
              <w:jc w:val="right"/>
              <w:rPr>
                <w:rFonts w:ascii="Arial" w:hAnsi="Arial" w:cs="Arial"/>
                <w:b/>
                <w:bCs/>
                <w:sz w:val="16"/>
                <w:szCs w:val="16"/>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c>
          <w:tcPr>
            <w:tcW w:w="1296" w:type="dxa"/>
            <w:tcBorders>
              <w:bottom w:val="single" w:sz="4" w:space="0" w:color="auto"/>
            </w:tcBorders>
            <w:vAlign w:val="bottom"/>
          </w:tcPr>
          <w:p w14:paraId="706BDBCE" w14:textId="77777777" w:rsidR="009A7FEF" w:rsidRPr="009A7FEF" w:rsidRDefault="009A7FEF" w:rsidP="00153DE0">
            <w:pPr>
              <w:ind w:left="-144" w:right="-72"/>
              <w:jc w:val="right"/>
              <w:rPr>
                <w:rFonts w:ascii="Arial" w:hAnsi="Arial" w:cs="Arial"/>
                <w:b/>
                <w:bCs/>
                <w:sz w:val="16"/>
                <w:szCs w:val="16"/>
                <w:cs/>
                <w:lang w:bidi="th-TH"/>
              </w:rPr>
            </w:pPr>
            <w:r w:rsidRPr="002A6BA2">
              <w:rPr>
                <w:rFonts w:ascii="Arial" w:hAnsi="Arial" w:cs="Arial"/>
                <w:b/>
                <w:bCs/>
                <w:sz w:val="16"/>
                <w:szCs w:val="16"/>
                <w:lang w:val="en-GB" w:bidi="th-TH"/>
              </w:rPr>
              <w:t>Thousand Baht</w:t>
            </w:r>
          </w:p>
        </w:tc>
        <w:tc>
          <w:tcPr>
            <w:tcW w:w="1278" w:type="dxa"/>
            <w:tcBorders>
              <w:bottom w:val="single" w:sz="4" w:space="0" w:color="auto"/>
            </w:tcBorders>
            <w:vAlign w:val="bottom"/>
          </w:tcPr>
          <w:p w14:paraId="74DC5742" w14:textId="77777777" w:rsidR="009A7FEF" w:rsidRPr="009A7FEF" w:rsidRDefault="009A7FEF" w:rsidP="00153DE0">
            <w:pPr>
              <w:ind w:left="-144" w:right="-72"/>
              <w:jc w:val="right"/>
              <w:rPr>
                <w:rFonts w:ascii="Arial" w:hAnsi="Arial" w:cs="Arial"/>
                <w:b/>
                <w:bCs/>
                <w:sz w:val="16"/>
                <w:szCs w:val="16"/>
                <w:cs/>
                <w:lang w:bidi="th-TH"/>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c>
          <w:tcPr>
            <w:tcW w:w="1296" w:type="dxa"/>
            <w:tcBorders>
              <w:bottom w:val="single" w:sz="4" w:space="0" w:color="auto"/>
            </w:tcBorders>
            <w:vAlign w:val="bottom"/>
          </w:tcPr>
          <w:p w14:paraId="440C6EB2" w14:textId="77777777" w:rsidR="009A7FEF" w:rsidRPr="009A7FEF" w:rsidRDefault="009A7FEF" w:rsidP="00153DE0">
            <w:pPr>
              <w:ind w:left="-144" w:right="-72"/>
              <w:jc w:val="right"/>
              <w:rPr>
                <w:rFonts w:ascii="Arial" w:hAnsi="Arial" w:cs="Arial"/>
                <w:b/>
                <w:bCs/>
                <w:sz w:val="16"/>
                <w:szCs w:val="16"/>
                <w:cs/>
                <w:lang w:bidi="th-TH"/>
              </w:rPr>
            </w:pPr>
            <w:r w:rsidRPr="002A6BA2">
              <w:rPr>
                <w:rFonts w:ascii="Arial" w:hAnsi="Arial" w:cs="Arial"/>
                <w:b/>
                <w:bCs/>
                <w:sz w:val="16"/>
                <w:szCs w:val="16"/>
                <w:lang w:val="en-GB" w:bidi="th-TH"/>
              </w:rPr>
              <w:t>Thousand Baht</w:t>
            </w:r>
          </w:p>
        </w:tc>
        <w:tc>
          <w:tcPr>
            <w:tcW w:w="1296" w:type="dxa"/>
            <w:tcBorders>
              <w:bottom w:val="single" w:sz="4" w:space="0" w:color="auto"/>
            </w:tcBorders>
            <w:vAlign w:val="bottom"/>
          </w:tcPr>
          <w:p w14:paraId="2BFF75E9" w14:textId="77777777" w:rsidR="009A7FEF" w:rsidRPr="009A7FEF" w:rsidRDefault="009A7FEF" w:rsidP="00153DE0">
            <w:pPr>
              <w:ind w:left="-144" w:right="-72"/>
              <w:jc w:val="right"/>
              <w:rPr>
                <w:rFonts w:ascii="Arial" w:hAnsi="Arial" w:cs="Arial"/>
                <w:b/>
                <w:bCs/>
                <w:sz w:val="16"/>
                <w:szCs w:val="16"/>
                <w:cs/>
                <w:lang w:bidi="th-TH"/>
              </w:rPr>
            </w:pPr>
            <w:r w:rsidRPr="002A6BA2">
              <w:rPr>
                <w:rFonts w:ascii="Arial" w:hAnsi="Arial" w:cs="Arial"/>
                <w:b/>
                <w:bCs/>
                <w:sz w:val="16"/>
                <w:szCs w:val="16"/>
                <w:lang w:bidi="th-TH"/>
              </w:rPr>
              <w:t xml:space="preserve">Thousand </w:t>
            </w:r>
            <w:r>
              <w:rPr>
                <w:rFonts w:ascii="Arial" w:hAnsi="Arial" w:cs="Arial"/>
                <w:b/>
                <w:bCs/>
                <w:sz w:val="16"/>
                <w:szCs w:val="16"/>
                <w:lang w:bidi="th-TH"/>
              </w:rPr>
              <w:t>B</w:t>
            </w:r>
            <w:r w:rsidRPr="002A6BA2">
              <w:rPr>
                <w:rFonts w:ascii="Arial" w:hAnsi="Arial" w:cs="Arial"/>
                <w:b/>
                <w:bCs/>
                <w:sz w:val="16"/>
                <w:szCs w:val="16"/>
                <w:lang w:bidi="th-TH"/>
              </w:rPr>
              <w:t>aht</w:t>
            </w:r>
          </w:p>
        </w:tc>
      </w:tr>
      <w:tr w:rsidR="009A7FEF" w:rsidRPr="009A7FEF" w14:paraId="26DFC83F" w14:textId="77777777" w:rsidTr="00153DE0">
        <w:trPr>
          <w:cantSplit/>
        </w:trPr>
        <w:tc>
          <w:tcPr>
            <w:tcW w:w="3033" w:type="dxa"/>
          </w:tcPr>
          <w:p w14:paraId="016324C9" w14:textId="77777777" w:rsidR="009A7FEF" w:rsidRPr="009A7FEF" w:rsidRDefault="009A7FEF" w:rsidP="00153DE0">
            <w:pPr>
              <w:ind w:left="868" w:right="-126"/>
              <w:rPr>
                <w:rFonts w:ascii="Arial" w:hAnsi="Arial" w:cs="Arial"/>
                <w:sz w:val="16"/>
                <w:szCs w:val="16"/>
                <w:rtl/>
                <w:cs/>
              </w:rPr>
            </w:pPr>
          </w:p>
        </w:tc>
        <w:tc>
          <w:tcPr>
            <w:tcW w:w="1242" w:type="dxa"/>
            <w:tcBorders>
              <w:top w:val="single" w:sz="4" w:space="0" w:color="auto"/>
            </w:tcBorders>
          </w:tcPr>
          <w:p w14:paraId="5386E047" w14:textId="77777777" w:rsidR="009A7FEF" w:rsidRPr="009A7FEF" w:rsidRDefault="009A7FEF" w:rsidP="00153DE0">
            <w:pPr>
              <w:ind w:left="-43" w:right="-72"/>
              <w:jc w:val="right"/>
              <w:rPr>
                <w:rFonts w:ascii="Arial" w:hAnsi="Arial" w:cs="Arial"/>
                <w:sz w:val="16"/>
                <w:szCs w:val="16"/>
              </w:rPr>
            </w:pPr>
          </w:p>
        </w:tc>
        <w:tc>
          <w:tcPr>
            <w:tcW w:w="1269" w:type="dxa"/>
            <w:tcBorders>
              <w:top w:val="single" w:sz="4" w:space="0" w:color="auto"/>
            </w:tcBorders>
          </w:tcPr>
          <w:p w14:paraId="7856E989" w14:textId="77777777" w:rsidR="009A7FEF" w:rsidRPr="009A7FEF" w:rsidRDefault="009A7FEF" w:rsidP="00153DE0">
            <w:pPr>
              <w:ind w:left="-43" w:right="-72"/>
              <w:jc w:val="right"/>
              <w:rPr>
                <w:rFonts w:ascii="Arial" w:hAnsi="Arial" w:cs="Arial"/>
                <w:sz w:val="16"/>
                <w:szCs w:val="16"/>
              </w:rPr>
            </w:pPr>
          </w:p>
        </w:tc>
        <w:tc>
          <w:tcPr>
            <w:tcW w:w="1260" w:type="dxa"/>
            <w:tcBorders>
              <w:top w:val="single" w:sz="4" w:space="0" w:color="auto"/>
            </w:tcBorders>
          </w:tcPr>
          <w:p w14:paraId="394A337E" w14:textId="77777777" w:rsidR="009A7FEF" w:rsidRPr="009A7FEF" w:rsidRDefault="009A7FEF" w:rsidP="00153DE0">
            <w:pPr>
              <w:ind w:left="-43" w:right="-72"/>
              <w:jc w:val="right"/>
              <w:rPr>
                <w:rFonts w:ascii="Arial" w:hAnsi="Arial" w:cs="Arial"/>
                <w:sz w:val="16"/>
                <w:szCs w:val="16"/>
              </w:rPr>
            </w:pPr>
          </w:p>
        </w:tc>
        <w:tc>
          <w:tcPr>
            <w:tcW w:w="1287" w:type="dxa"/>
            <w:tcBorders>
              <w:top w:val="single" w:sz="4" w:space="0" w:color="auto"/>
            </w:tcBorders>
          </w:tcPr>
          <w:p w14:paraId="6EA63306" w14:textId="77777777" w:rsidR="009A7FEF" w:rsidRPr="009A7FEF" w:rsidRDefault="009A7FEF" w:rsidP="00153DE0">
            <w:pPr>
              <w:ind w:left="-43" w:right="-72"/>
              <w:jc w:val="right"/>
              <w:rPr>
                <w:rFonts w:ascii="Arial" w:hAnsi="Arial" w:cs="Arial"/>
                <w:sz w:val="16"/>
                <w:szCs w:val="16"/>
              </w:rPr>
            </w:pPr>
          </w:p>
        </w:tc>
        <w:tc>
          <w:tcPr>
            <w:tcW w:w="1269" w:type="dxa"/>
            <w:tcBorders>
              <w:top w:val="single" w:sz="4" w:space="0" w:color="auto"/>
            </w:tcBorders>
          </w:tcPr>
          <w:p w14:paraId="79006D9B" w14:textId="77777777" w:rsidR="009A7FEF" w:rsidRPr="009A7FEF" w:rsidRDefault="009A7FEF" w:rsidP="00153DE0">
            <w:pPr>
              <w:ind w:left="-43" w:right="-72"/>
              <w:jc w:val="right"/>
              <w:rPr>
                <w:rFonts w:ascii="Arial" w:hAnsi="Arial" w:cs="Arial"/>
                <w:sz w:val="16"/>
                <w:szCs w:val="16"/>
              </w:rPr>
            </w:pPr>
          </w:p>
        </w:tc>
        <w:tc>
          <w:tcPr>
            <w:tcW w:w="1260" w:type="dxa"/>
            <w:tcBorders>
              <w:top w:val="single" w:sz="4" w:space="0" w:color="auto"/>
            </w:tcBorders>
          </w:tcPr>
          <w:p w14:paraId="2079BA0A" w14:textId="77777777" w:rsidR="009A7FEF" w:rsidRPr="009A7FEF" w:rsidRDefault="009A7FEF" w:rsidP="00153DE0">
            <w:pPr>
              <w:ind w:left="-43" w:right="-72"/>
              <w:jc w:val="right"/>
              <w:rPr>
                <w:rFonts w:ascii="Arial" w:hAnsi="Arial" w:cs="Arial"/>
                <w:sz w:val="16"/>
                <w:szCs w:val="16"/>
              </w:rPr>
            </w:pPr>
          </w:p>
        </w:tc>
        <w:tc>
          <w:tcPr>
            <w:tcW w:w="1296" w:type="dxa"/>
            <w:tcBorders>
              <w:top w:val="single" w:sz="4" w:space="0" w:color="auto"/>
            </w:tcBorders>
          </w:tcPr>
          <w:p w14:paraId="78E2C64E" w14:textId="77777777" w:rsidR="009A7FEF" w:rsidRPr="009A7FEF" w:rsidRDefault="009A7FEF" w:rsidP="00153DE0">
            <w:pPr>
              <w:ind w:left="-43" w:right="-72"/>
              <w:jc w:val="right"/>
              <w:rPr>
                <w:rFonts w:ascii="Arial" w:hAnsi="Arial" w:cs="Arial"/>
                <w:sz w:val="16"/>
                <w:szCs w:val="16"/>
              </w:rPr>
            </w:pPr>
          </w:p>
        </w:tc>
        <w:tc>
          <w:tcPr>
            <w:tcW w:w="1278" w:type="dxa"/>
            <w:tcBorders>
              <w:top w:val="single" w:sz="4" w:space="0" w:color="auto"/>
            </w:tcBorders>
          </w:tcPr>
          <w:p w14:paraId="2EDE92C7" w14:textId="77777777" w:rsidR="009A7FEF" w:rsidRPr="009A7FEF" w:rsidRDefault="009A7FEF" w:rsidP="00153DE0">
            <w:pPr>
              <w:ind w:left="-43" w:right="-72"/>
              <w:jc w:val="right"/>
              <w:rPr>
                <w:rFonts w:ascii="Arial" w:hAnsi="Arial" w:cs="Arial"/>
                <w:sz w:val="16"/>
                <w:szCs w:val="16"/>
              </w:rPr>
            </w:pPr>
          </w:p>
        </w:tc>
        <w:tc>
          <w:tcPr>
            <w:tcW w:w="1296" w:type="dxa"/>
            <w:tcBorders>
              <w:top w:val="single" w:sz="4" w:space="0" w:color="auto"/>
            </w:tcBorders>
          </w:tcPr>
          <w:p w14:paraId="2BB19A43" w14:textId="77777777" w:rsidR="009A7FEF" w:rsidRPr="009A7FEF" w:rsidRDefault="009A7FEF" w:rsidP="00153DE0">
            <w:pPr>
              <w:ind w:left="-43" w:right="-72"/>
              <w:jc w:val="right"/>
              <w:rPr>
                <w:rFonts w:ascii="Arial" w:hAnsi="Arial" w:cs="Arial"/>
                <w:sz w:val="16"/>
                <w:szCs w:val="16"/>
              </w:rPr>
            </w:pPr>
          </w:p>
        </w:tc>
        <w:tc>
          <w:tcPr>
            <w:tcW w:w="1296" w:type="dxa"/>
            <w:tcBorders>
              <w:top w:val="single" w:sz="4" w:space="0" w:color="auto"/>
            </w:tcBorders>
          </w:tcPr>
          <w:p w14:paraId="5777B822" w14:textId="77777777" w:rsidR="009A7FEF" w:rsidRPr="009A7FEF" w:rsidRDefault="009A7FEF" w:rsidP="00153DE0">
            <w:pPr>
              <w:ind w:left="-43" w:right="-72"/>
              <w:jc w:val="right"/>
              <w:rPr>
                <w:rFonts w:ascii="Arial" w:hAnsi="Arial" w:cs="Arial"/>
                <w:sz w:val="16"/>
                <w:szCs w:val="16"/>
              </w:rPr>
            </w:pPr>
          </w:p>
        </w:tc>
      </w:tr>
      <w:tr w:rsidR="009A7FEF" w:rsidRPr="009A7FEF" w14:paraId="7B209C24" w14:textId="77777777" w:rsidTr="00153DE0">
        <w:trPr>
          <w:cantSplit/>
          <w:trHeight w:val="216"/>
        </w:trPr>
        <w:tc>
          <w:tcPr>
            <w:tcW w:w="3033" w:type="dxa"/>
          </w:tcPr>
          <w:p w14:paraId="0C977F22" w14:textId="77777777" w:rsidR="009A7FEF" w:rsidRPr="009A7FEF" w:rsidRDefault="009A7FEF" w:rsidP="00E45F39">
            <w:pPr>
              <w:ind w:left="1048" w:hanging="155"/>
              <w:rPr>
                <w:rFonts w:ascii="Arial" w:hAnsi="Arial" w:cs="Arial"/>
                <w:sz w:val="16"/>
                <w:szCs w:val="16"/>
                <w:lang w:val="en-GB"/>
              </w:rPr>
            </w:pPr>
            <w:r w:rsidRPr="009A7FEF">
              <w:rPr>
                <w:rFonts w:ascii="Arial" w:hAnsi="Arial" w:cs="Arial"/>
                <w:sz w:val="16"/>
                <w:szCs w:val="16"/>
                <w:lang w:val="en-GB"/>
              </w:rPr>
              <w:t xml:space="preserve">Net cash flow from </w:t>
            </w:r>
          </w:p>
          <w:p w14:paraId="7211CED5" w14:textId="2AF4E3BD" w:rsidR="009A7FEF" w:rsidRPr="009A7FEF" w:rsidRDefault="009A7FEF" w:rsidP="00E45F39">
            <w:pPr>
              <w:ind w:left="1048"/>
              <w:rPr>
                <w:rFonts w:ascii="Arial" w:hAnsi="Arial" w:cs="Arial"/>
                <w:sz w:val="16"/>
                <w:szCs w:val="16"/>
              </w:rPr>
            </w:pPr>
            <w:r w:rsidRPr="009A7FEF">
              <w:rPr>
                <w:rFonts w:ascii="Arial" w:hAnsi="Arial" w:cs="Arial"/>
                <w:sz w:val="16"/>
                <w:szCs w:val="16"/>
                <w:lang w:val="en-GB"/>
              </w:rPr>
              <w:t xml:space="preserve">   operating activities</w:t>
            </w:r>
          </w:p>
        </w:tc>
        <w:tc>
          <w:tcPr>
            <w:tcW w:w="1242" w:type="dxa"/>
            <w:vAlign w:val="bottom"/>
          </w:tcPr>
          <w:p w14:paraId="3038B931" w14:textId="0FD19FD5"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lang w:val="en-GB" w:bidi="th-TH"/>
              </w:rPr>
              <w:t>(63,738)</w:t>
            </w:r>
          </w:p>
        </w:tc>
        <w:tc>
          <w:tcPr>
            <w:tcW w:w="1269" w:type="dxa"/>
            <w:vAlign w:val="bottom"/>
          </w:tcPr>
          <w:p w14:paraId="0B25515D" w14:textId="77ED5D8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19,463</w:t>
            </w:r>
          </w:p>
        </w:tc>
        <w:tc>
          <w:tcPr>
            <w:tcW w:w="1260" w:type="dxa"/>
            <w:vAlign w:val="bottom"/>
          </w:tcPr>
          <w:p w14:paraId="31AF17FB" w14:textId="682927BB"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(72,182)</w:t>
            </w:r>
          </w:p>
        </w:tc>
        <w:tc>
          <w:tcPr>
            <w:tcW w:w="1287" w:type="dxa"/>
            <w:vAlign w:val="bottom"/>
          </w:tcPr>
          <w:p w14:paraId="2537BEB1" w14:textId="0DE6132B"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(307)</w:t>
            </w:r>
          </w:p>
        </w:tc>
        <w:tc>
          <w:tcPr>
            <w:tcW w:w="1269" w:type="dxa"/>
            <w:vAlign w:val="bottom"/>
          </w:tcPr>
          <w:p w14:paraId="669B6337" w14:textId="4E7A111E"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(362,379)</w:t>
            </w:r>
          </w:p>
        </w:tc>
        <w:tc>
          <w:tcPr>
            <w:tcW w:w="1260" w:type="dxa"/>
            <w:vAlign w:val="bottom"/>
          </w:tcPr>
          <w:p w14:paraId="723A29CA" w14:textId="3BEF8417"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(303)</w:t>
            </w:r>
          </w:p>
        </w:tc>
        <w:tc>
          <w:tcPr>
            <w:tcW w:w="1296" w:type="dxa"/>
            <w:vAlign w:val="bottom"/>
          </w:tcPr>
          <w:p w14:paraId="3C623167" w14:textId="6EAB382D"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(250,064)</w:t>
            </w:r>
          </w:p>
        </w:tc>
        <w:tc>
          <w:tcPr>
            <w:tcW w:w="1278" w:type="dxa"/>
            <w:vAlign w:val="bottom"/>
          </w:tcPr>
          <w:p w14:paraId="1E0E228C" w14:textId="3996FDAD"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(199,687)</w:t>
            </w:r>
          </w:p>
        </w:tc>
        <w:tc>
          <w:tcPr>
            <w:tcW w:w="1296" w:type="dxa"/>
            <w:vAlign w:val="bottom"/>
          </w:tcPr>
          <w:p w14:paraId="1F501E71" w14:textId="708E9BE7"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(748,363)</w:t>
            </w:r>
          </w:p>
        </w:tc>
        <w:tc>
          <w:tcPr>
            <w:tcW w:w="1296" w:type="dxa"/>
            <w:vAlign w:val="bottom"/>
          </w:tcPr>
          <w:p w14:paraId="5FAC96C3" w14:textId="29FFE6C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(180,834)</w:t>
            </w:r>
          </w:p>
        </w:tc>
      </w:tr>
      <w:tr w:rsidR="009A7FEF" w:rsidRPr="009A7FEF" w14:paraId="3CC0E73C" w14:textId="77777777" w:rsidTr="00153DE0">
        <w:trPr>
          <w:cantSplit/>
        </w:trPr>
        <w:tc>
          <w:tcPr>
            <w:tcW w:w="3033" w:type="dxa"/>
          </w:tcPr>
          <w:p w14:paraId="59443B13" w14:textId="77777777" w:rsidR="009A7FEF" w:rsidRPr="009A7FEF" w:rsidRDefault="009A7FEF" w:rsidP="00E45F39">
            <w:pPr>
              <w:ind w:left="1048" w:hanging="155"/>
              <w:rPr>
                <w:rFonts w:ascii="Arial" w:hAnsi="Arial" w:cs="Arial"/>
                <w:sz w:val="16"/>
                <w:szCs w:val="16"/>
                <w:lang w:val="en-GB"/>
              </w:rPr>
            </w:pPr>
            <w:r w:rsidRPr="009A7FEF">
              <w:rPr>
                <w:rFonts w:ascii="Arial" w:hAnsi="Arial" w:cs="Arial"/>
                <w:sz w:val="16"/>
                <w:szCs w:val="16"/>
                <w:lang w:val="en-GB"/>
              </w:rPr>
              <w:t xml:space="preserve">Net cash flow from </w:t>
            </w:r>
          </w:p>
          <w:p w14:paraId="2D130119" w14:textId="299B3440" w:rsidR="009A7FEF" w:rsidRPr="009A7FEF" w:rsidRDefault="009A7FEF" w:rsidP="00E45F39">
            <w:pPr>
              <w:ind w:left="1048"/>
              <w:rPr>
                <w:rFonts w:ascii="Arial" w:hAnsi="Arial" w:cs="Arial"/>
                <w:sz w:val="16"/>
                <w:szCs w:val="16"/>
              </w:rPr>
            </w:pPr>
            <w:r w:rsidRPr="009A7FEF">
              <w:rPr>
                <w:rFonts w:ascii="Arial" w:hAnsi="Arial" w:cs="Arial"/>
                <w:sz w:val="16"/>
                <w:szCs w:val="16"/>
                <w:lang w:val="en-GB"/>
              </w:rPr>
              <w:t xml:space="preserve">   investing activities</w:t>
            </w:r>
          </w:p>
        </w:tc>
        <w:tc>
          <w:tcPr>
            <w:tcW w:w="1242" w:type="dxa"/>
            <w:vAlign w:val="bottom"/>
          </w:tcPr>
          <w:p w14:paraId="4D1DE4D6" w14:textId="423047C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173,560</w:t>
            </w:r>
          </w:p>
        </w:tc>
        <w:tc>
          <w:tcPr>
            <w:tcW w:w="1269" w:type="dxa"/>
            <w:vAlign w:val="bottom"/>
          </w:tcPr>
          <w:p w14:paraId="0EE0CDE5" w14:textId="513D7C0C"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234,218</w:t>
            </w:r>
          </w:p>
        </w:tc>
        <w:tc>
          <w:tcPr>
            <w:tcW w:w="1260" w:type="dxa"/>
            <w:vAlign w:val="bottom"/>
          </w:tcPr>
          <w:p w14:paraId="61479019" w14:textId="3ECCB665"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w:t>
            </w:r>
          </w:p>
        </w:tc>
        <w:tc>
          <w:tcPr>
            <w:tcW w:w="1287" w:type="dxa"/>
            <w:vAlign w:val="bottom"/>
          </w:tcPr>
          <w:p w14:paraId="116FFAFB" w14:textId="4E7E18F5"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w:t>
            </w:r>
          </w:p>
        </w:tc>
        <w:tc>
          <w:tcPr>
            <w:tcW w:w="1269" w:type="dxa"/>
            <w:vAlign w:val="bottom"/>
          </w:tcPr>
          <w:p w14:paraId="0FFC383E" w14:textId="569047CB"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lang w:bidi="th-TH"/>
              </w:rPr>
              <w:t>-</w:t>
            </w:r>
          </w:p>
        </w:tc>
        <w:tc>
          <w:tcPr>
            <w:tcW w:w="1260" w:type="dxa"/>
            <w:vAlign w:val="bottom"/>
          </w:tcPr>
          <w:p w14:paraId="5A0659D2" w14:textId="781F19F3"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w:t>
            </w:r>
          </w:p>
        </w:tc>
        <w:tc>
          <w:tcPr>
            <w:tcW w:w="1296" w:type="dxa"/>
            <w:vAlign w:val="bottom"/>
          </w:tcPr>
          <w:p w14:paraId="40B0A914" w14:textId="5C336BFF"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231,124</w:t>
            </w:r>
          </w:p>
        </w:tc>
        <w:tc>
          <w:tcPr>
            <w:tcW w:w="1278" w:type="dxa"/>
            <w:vAlign w:val="bottom"/>
          </w:tcPr>
          <w:p w14:paraId="54532B4C" w14:textId="3BC3050E"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127,868</w:t>
            </w:r>
          </w:p>
        </w:tc>
        <w:tc>
          <w:tcPr>
            <w:tcW w:w="1296" w:type="dxa"/>
            <w:vAlign w:val="bottom"/>
          </w:tcPr>
          <w:p w14:paraId="15B0E3F2" w14:textId="43A5C7BF"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404,684</w:t>
            </w:r>
          </w:p>
        </w:tc>
        <w:tc>
          <w:tcPr>
            <w:tcW w:w="1296" w:type="dxa"/>
            <w:vAlign w:val="bottom"/>
          </w:tcPr>
          <w:p w14:paraId="3E256C84" w14:textId="49ECC62C"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362,086</w:t>
            </w:r>
          </w:p>
        </w:tc>
      </w:tr>
      <w:tr w:rsidR="009A7FEF" w:rsidRPr="009A7FEF" w14:paraId="5D591878" w14:textId="77777777" w:rsidTr="009A7FEF">
        <w:trPr>
          <w:cantSplit/>
        </w:trPr>
        <w:tc>
          <w:tcPr>
            <w:tcW w:w="3033" w:type="dxa"/>
          </w:tcPr>
          <w:p w14:paraId="3E0C9E38" w14:textId="77777777" w:rsidR="009A7FEF" w:rsidRPr="009A7FEF" w:rsidRDefault="009A7FEF" w:rsidP="00E45F39">
            <w:pPr>
              <w:ind w:left="1048" w:hanging="155"/>
              <w:rPr>
                <w:rFonts w:ascii="Arial" w:hAnsi="Arial" w:cs="Arial"/>
                <w:sz w:val="16"/>
                <w:szCs w:val="16"/>
                <w:lang w:val="en-GB"/>
              </w:rPr>
            </w:pPr>
            <w:r w:rsidRPr="009A7FEF">
              <w:rPr>
                <w:rFonts w:ascii="Arial" w:hAnsi="Arial" w:cs="Arial"/>
                <w:sz w:val="16"/>
                <w:szCs w:val="16"/>
                <w:lang w:val="en-GB"/>
              </w:rPr>
              <w:t xml:space="preserve">Net cash flow from </w:t>
            </w:r>
          </w:p>
          <w:p w14:paraId="406145AA" w14:textId="051E9008" w:rsidR="009A7FEF" w:rsidRPr="009A7FEF" w:rsidRDefault="009A7FEF" w:rsidP="00E45F39">
            <w:pPr>
              <w:ind w:left="1048" w:hanging="155"/>
              <w:rPr>
                <w:rFonts w:ascii="Arial" w:hAnsi="Arial" w:cs="Arial"/>
                <w:sz w:val="16"/>
                <w:szCs w:val="16"/>
                <w:lang w:val="en-GB"/>
              </w:rPr>
            </w:pPr>
            <w:r w:rsidRPr="009A7FEF">
              <w:rPr>
                <w:rFonts w:ascii="Arial" w:hAnsi="Arial" w:cs="Arial"/>
                <w:sz w:val="16"/>
                <w:szCs w:val="16"/>
                <w:lang w:val="en-GB"/>
              </w:rPr>
              <w:t xml:space="preserve">   financing activities</w:t>
            </w:r>
          </w:p>
        </w:tc>
        <w:tc>
          <w:tcPr>
            <w:tcW w:w="1242" w:type="dxa"/>
            <w:vAlign w:val="bottom"/>
          </w:tcPr>
          <w:p w14:paraId="6EBA5CCD" w14:textId="0088338A"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(44,816)</w:t>
            </w:r>
          </w:p>
        </w:tc>
        <w:tc>
          <w:tcPr>
            <w:tcW w:w="1269" w:type="dxa"/>
            <w:vAlign w:val="bottom"/>
          </w:tcPr>
          <w:p w14:paraId="7E8720B3" w14:textId="042DE43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(456,090)</w:t>
            </w:r>
          </w:p>
        </w:tc>
        <w:tc>
          <w:tcPr>
            <w:tcW w:w="1260" w:type="dxa"/>
            <w:vAlign w:val="bottom"/>
          </w:tcPr>
          <w:p w14:paraId="20FE7987" w14:textId="6F97E1F9"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71,728</w:t>
            </w:r>
          </w:p>
        </w:tc>
        <w:tc>
          <w:tcPr>
            <w:tcW w:w="1287" w:type="dxa"/>
            <w:vAlign w:val="bottom"/>
          </w:tcPr>
          <w:p w14:paraId="5D88E551" w14:textId="30C4FF4F"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w:t>
            </w:r>
          </w:p>
        </w:tc>
        <w:tc>
          <w:tcPr>
            <w:tcW w:w="1269" w:type="dxa"/>
            <w:vAlign w:val="bottom"/>
          </w:tcPr>
          <w:p w14:paraId="67D233E2" w14:textId="108338DE" w:rsidR="009A7FEF" w:rsidRPr="009A7FEF" w:rsidRDefault="009A7FEF" w:rsidP="009A7FEF">
            <w:pPr>
              <w:ind w:left="-43" w:right="-72"/>
              <w:jc w:val="right"/>
              <w:rPr>
                <w:rFonts w:ascii="Arial" w:hAnsi="Arial" w:cs="Arial"/>
                <w:sz w:val="16"/>
                <w:szCs w:val="16"/>
                <w:lang w:bidi="th-TH"/>
              </w:rPr>
            </w:pPr>
            <w:r w:rsidRPr="009A7FEF">
              <w:rPr>
                <w:rFonts w:ascii="Arial" w:hAnsi="Arial" w:cs="Arial"/>
                <w:sz w:val="16"/>
                <w:szCs w:val="16"/>
              </w:rPr>
              <w:t>366,483</w:t>
            </w:r>
          </w:p>
        </w:tc>
        <w:tc>
          <w:tcPr>
            <w:tcW w:w="1260" w:type="dxa"/>
            <w:vAlign w:val="bottom"/>
          </w:tcPr>
          <w:p w14:paraId="061D4EAE" w14:textId="152954D9"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w:t>
            </w:r>
          </w:p>
        </w:tc>
        <w:tc>
          <w:tcPr>
            <w:tcW w:w="1296" w:type="dxa"/>
            <w:vAlign w:val="bottom"/>
          </w:tcPr>
          <w:p w14:paraId="2D601A11" w14:textId="6DA8C526"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350,689</w:t>
            </w:r>
          </w:p>
        </w:tc>
        <w:tc>
          <w:tcPr>
            <w:tcW w:w="1278" w:type="dxa"/>
            <w:vAlign w:val="bottom"/>
          </w:tcPr>
          <w:p w14:paraId="5AD4C222" w14:textId="7EA0251B"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298,065</w:t>
            </w:r>
          </w:p>
        </w:tc>
        <w:tc>
          <w:tcPr>
            <w:tcW w:w="1296" w:type="dxa"/>
            <w:vAlign w:val="bottom"/>
          </w:tcPr>
          <w:p w14:paraId="2F2888E4" w14:textId="60BC88FF"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744,084</w:t>
            </w:r>
          </w:p>
        </w:tc>
        <w:tc>
          <w:tcPr>
            <w:tcW w:w="1296" w:type="dxa"/>
            <w:vAlign w:val="bottom"/>
          </w:tcPr>
          <w:p w14:paraId="411853F1" w14:textId="3BE09925"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(158,025)</w:t>
            </w:r>
          </w:p>
        </w:tc>
      </w:tr>
      <w:tr w:rsidR="009A7FEF" w:rsidRPr="009A7FEF" w14:paraId="12A4F7A7" w14:textId="77777777" w:rsidTr="009A7FEF">
        <w:trPr>
          <w:cantSplit/>
        </w:trPr>
        <w:tc>
          <w:tcPr>
            <w:tcW w:w="3033" w:type="dxa"/>
          </w:tcPr>
          <w:p w14:paraId="73712B64" w14:textId="075107A3" w:rsidR="009A7FEF" w:rsidRPr="00FE27A0" w:rsidRDefault="00FE27A0" w:rsidP="00E45F39">
            <w:pPr>
              <w:ind w:left="1048" w:hanging="155"/>
              <w:rPr>
                <w:rFonts w:ascii="Arial" w:hAnsi="Arial" w:cs="Arial"/>
                <w:sz w:val="18"/>
                <w:szCs w:val="18"/>
                <w:lang w:val="en-GB"/>
              </w:rPr>
            </w:pPr>
            <w:r w:rsidRPr="00FE27A0">
              <w:rPr>
                <w:rFonts w:ascii="Arial" w:hAnsi="Arial" w:cs="Arial"/>
                <w:sz w:val="16"/>
                <w:szCs w:val="16"/>
                <w:lang w:val="en-GB"/>
              </w:rPr>
              <w:t>Currency translation difference</w:t>
            </w:r>
          </w:p>
        </w:tc>
        <w:tc>
          <w:tcPr>
            <w:tcW w:w="1242" w:type="dxa"/>
            <w:tcBorders>
              <w:bottom w:val="single" w:sz="4" w:space="0" w:color="auto"/>
            </w:tcBorders>
            <w:vAlign w:val="bottom"/>
          </w:tcPr>
          <w:p w14:paraId="579A9DDA" w14:textId="4A0CE98D"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(46,510)</w:t>
            </w:r>
          </w:p>
        </w:tc>
        <w:tc>
          <w:tcPr>
            <w:tcW w:w="1269" w:type="dxa"/>
            <w:tcBorders>
              <w:bottom w:val="single" w:sz="4" w:space="0" w:color="auto"/>
            </w:tcBorders>
            <w:vAlign w:val="bottom"/>
          </w:tcPr>
          <w:p w14:paraId="61A69E38" w14:textId="6C689C8A"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13,665</w:t>
            </w:r>
          </w:p>
        </w:tc>
        <w:tc>
          <w:tcPr>
            <w:tcW w:w="1260" w:type="dxa"/>
            <w:tcBorders>
              <w:bottom w:val="single" w:sz="4" w:space="0" w:color="auto"/>
            </w:tcBorders>
            <w:vAlign w:val="bottom"/>
          </w:tcPr>
          <w:p w14:paraId="5010A502" w14:textId="044A3D9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(236)</w:t>
            </w:r>
          </w:p>
        </w:tc>
        <w:tc>
          <w:tcPr>
            <w:tcW w:w="1287" w:type="dxa"/>
            <w:tcBorders>
              <w:bottom w:val="single" w:sz="4" w:space="0" w:color="auto"/>
            </w:tcBorders>
            <w:vAlign w:val="bottom"/>
          </w:tcPr>
          <w:p w14:paraId="29970F53" w14:textId="2F2898A7"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(136)</w:t>
            </w:r>
          </w:p>
        </w:tc>
        <w:tc>
          <w:tcPr>
            <w:tcW w:w="1269" w:type="dxa"/>
            <w:tcBorders>
              <w:bottom w:val="single" w:sz="4" w:space="0" w:color="auto"/>
            </w:tcBorders>
            <w:vAlign w:val="bottom"/>
          </w:tcPr>
          <w:p w14:paraId="2333B593" w14:textId="4375024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(361)</w:t>
            </w:r>
          </w:p>
        </w:tc>
        <w:tc>
          <w:tcPr>
            <w:tcW w:w="1260" w:type="dxa"/>
            <w:tcBorders>
              <w:bottom w:val="single" w:sz="4" w:space="0" w:color="auto"/>
            </w:tcBorders>
            <w:vAlign w:val="bottom"/>
          </w:tcPr>
          <w:p w14:paraId="11C99AC0" w14:textId="7AE44B4E"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(202)</w:t>
            </w:r>
          </w:p>
        </w:tc>
        <w:tc>
          <w:tcPr>
            <w:tcW w:w="1296" w:type="dxa"/>
            <w:tcBorders>
              <w:bottom w:val="single" w:sz="4" w:space="0" w:color="auto"/>
            </w:tcBorders>
            <w:vAlign w:val="bottom"/>
          </w:tcPr>
          <w:p w14:paraId="7E428320" w14:textId="2329EB6B"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(101,899)</w:t>
            </w:r>
          </w:p>
        </w:tc>
        <w:tc>
          <w:tcPr>
            <w:tcW w:w="1278" w:type="dxa"/>
            <w:tcBorders>
              <w:bottom w:val="single" w:sz="4" w:space="0" w:color="auto"/>
            </w:tcBorders>
            <w:vAlign w:val="bottom"/>
          </w:tcPr>
          <w:p w14:paraId="58AD587C" w14:textId="1A3939EC"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(6,067)</w:t>
            </w:r>
          </w:p>
        </w:tc>
        <w:tc>
          <w:tcPr>
            <w:tcW w:w="1296" w:type="dxa"/>
            <w:tcBorders>
              <w:bottom w:val="single" w:sz="4" w:space="0" w:color="auto"/>
            </w:tcBorders>
            <w:vAlign w:val="bottom"/>
          </w:tcPr>
          <w:p w14:paraId="0D28829D" w14:textId="206FC23E"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(149,006)</w:t>
            </w:r>
          </w:p>
        </w:tc>
        <w:tc>
          <w:tcPr>
            <w:tcW w:w="1296" w:type="dxa"/>
            <w:tcBorders>
              <w:bottom w:val="single" w:sz="4" w:space="0" w:color="auto"/>
            </w:tcBorders>
            <w:vAlign w:val="bottom"/>
          </w:tcPr>
          <w:p w14:paraId="66277449" w14:textId="7A7B7E24"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7,260</w:t>
            </w:r>
          </w:p>
        </w:tc>
      </w:tr>
      <w:tr w:rsidR="009A7FEF" w:rsidRPr="009A7FEF" w14:paraId="0CC737FA" w14:textId="77777777" w:rsidTr="009A7FEF">
        <w:trPr>
          <w:cantSplit/>
        </w:trPr>
        <w:tc>
          <w:tcPr>
            <w:tcW w:w="3033" w:type="dxa"/>
          </w:tcPr>
          <w:p w14:paraId="353691E9" w14:textId="77777777" w:rsidR="009A7FEF" w:rsidRPr="00E70771" w:rsidRDefault="009A7FEF" w:rsidP="00E45F39">
            <w:pPr>
              <w:ind w:left="1048" w:hanging="155"/>
              <w:rPr>
                <w:rFonts w:ascii="Arial" w:hAnsi="Arial" w:cs="Arial"/>
                <w:sz w:val="16"/>
                <w:szCs w:val="16"/>
                <w:highlight w:val="yellow"/>
                <w:cs/>
                <w:lang w:val="en-GB" w:bidi="th-TH"/>
              </w:rPr>
            </w:pPr>
          </w:p>
        </w:tc>
        <w:tc>
          <w:tcPr>
            <w:tcW w:w="1242" w:type="dxa"/>
            <w:tcBorders>
              <w:top w:val="single" w:sz="4" w:space="0" w:color="auto"/>
            </w:tcBorders>
            <w:vAlign w:val="bottom"/>
          </w:tcPr>
          <w:p w14:paraId="09887310" w14:textId="77777777" w:rsidR="009A7FEF" w:rsidRPr="009A7FEF" w:rsidRDefault="009A7FEF" w:rsidP="009A7FEF">
            <w:pPr>
              <w:ind w:left="-43" w:right="-72"/>
              <w:jc w:val="right"/>
              <w:rPr>
                <w:rFonts w:ascii="Arial" w:hAnsi="Arial" w:cs="Arial"/>
                <w:sz w:val="16"/>
                <w:szCs w:val="16"/>
              </w:rPr>
            </w:pPr>
          </w:p>
        </w:tc>
        <w:tc>
          <w:tcPr>
            <w:tcW w:w="1269" w:type="dxa"/>
            <w:tcBorders>
              <w:top w:val="single" w:sz="4" w:space="0" w:color="auto"/>
            </w:tcBorders>
            <w:vAlign w:val="bottom"/>
          </w:tcPr>
          <w:p w14:paraId="52B2D101" w14:textId="77777777" w:rsidR="009A7FEF" w:rsidRPr="009A7FEF" w:rsidRDefault="009A7FEF" w:rsidP="009A7FEF">
            <w:pPr>
              <w:ind w:left="-43" w:right="-72"/>
              <w:jc w:val="right"/>
              <w:rPr>
                <w:rFonts w:ascii="Arial" w:hAnsi="Arial" w:cs="Arial"/>
                <w:sz w:val="16"/>
                <w:szCs w:val="16"/>
              </w:rPr>
            </w:pPr>
          </w:p>
        </w:tc>
        <w:tc>
          <w:tcPr>
            <w:tcW w:w="1260" w:type="dxa"/>
            <w:tcBorders>
              <w:top w:val="single" w:sz="4" w:space="0" w:color="auto"/>
            </w:tcBorders>
            <w:vAlign w:val="bottom"/>
          </w:tcPr>
          <w:p w14:paraId="3108E2F0" w14:textId="77777777" w:rsidR="009A7FEF" w:rsidRPr="009A7FEF" w:rsidRDefault="009A7FEF" w:rsidP="009A7FEF">
            <w:pPr>
              <w:ind w:left="-43" w:right="-72"/>
              <w:jc w:val="right"/>
              <w:rPr>
                <w:rFonts w:ascii="Arial" w:hAnsi="Arial" w:cs="Arial"/>
                <w:sz w:val="16"/>
                <w:szCs w:val="16"/>
              </w:rPr>
            </w:pPr>
          </w:p>
        </w:tc>
        <w:tc>
          <w:tcPr>
            <w:tcW w:w="1287" w:type="dxa"/>
            <w:tcBorders>
              <w:top w:val="single" w:sz="4" w:space="0" w:color="auto"/>
            </w:tcBorders>
            <w:vAlign w:val="bottom"/>
          </w:tcPr>
          <w:p w14:paraId="3CF6E748" w14:textId="77777777" w:rsidR="009A7FEF" w:rsidRPr="009A7FEF" w:rsidRDefault="009A7FEF" w:rsidP="009A7FEF">
            <w:pPr>
              <w:ind w:left="-43" w:right="-72"/>
              <w:jc w:val="right"/>
              <w:rPr>
                <w:rFonts w:ascii="Arial" w:hAnsi="Arial" w:cs="Arial"/>
                <w:sz w:val="16"/>
                <w:szCs w:val="16"/>
              </w:rPr>
            </w:pPr>
          </w:p>
        </w:tc>
        <w:tc>
          <w:tcPr>
            <w:tcW w:w="1269" w:type="dxa"/>
            <w:tcBorders>
              <w:top w:val="single" w:sz="4" w:space="0" w:color="auto"/>
            </w:tcBorders>
            <w:vAlign w:val="bottom"/>
          </w:tcPr>
          <w:p w14:paraId="671383AE" w14:textId="77777777" w:rsidR="009A7FEF" w:rsidRPr="009A7FEF" w:rsidRDefault="009A7FEF" w:rsidP="009A7FEF">
            <w:pPr>
              <w:ind w:left="-43" w:right="-72"/>
              <w:jc w:val="right"/>
              <w:rPr>
                <w:rFonts w:ascii="Arial" w:hAnsi="Arial" w:cs="Arial"/>
                <w:sz w:val="16"/>
                <w:szCs w:val="16"/>
              </w:rPr>
            </w:pPr>
          </w:p>
        </w:tc>
        <w:tc>
          <w:tcPr>
            <w:tcW w:w="1260" w:type="dxa"/>
            <w:tcBorders>
              <w:top w:val="single" w:sz="4" w:space="0" w:color="auto"/>
            </w:tcBorders>
            <w:vAlign w:val="bottom"/>
          </w:tcPr>
          <w:p w14:paraId="72AF91D6" w14:textId="77777777" w:rsidR="009A7FEF" w:rsidRPr="009A7FEF" w:rsidRDefault="009A7FEF" w:rsidP="009A7FEF">
            <w:pPr>
              <w:ind w:left="-43" w:right="-72"/>
              <w:jc w:val="right"/>
              <w:rPr>
                <w:rFonts w:ascii="Arial" w:hAnsi="Arial" w:cs="Arial"/>
                <w:sz w:val="16"/>
                <w:szCs w:val="16"/>
              </w:rPr>
            </w:pPr>
          </w:p>
        </w:tc>
        <w:tc>
          <w:tcPr>
            <w:tcW w:w="1296" w:type="dxa"/>
            <w:tcBorders>
              <w:top w:val="single" w:sz="4" w:space="0" w:color="auto"/>
            </w:tcBorders>
            <w:vAlign w:val="bottom"/>
          </w:tcPr>
          <w:p w14:paraId="547AA099" w14:textId="77777777" w:rsidR="009A7FEF" w:rsidRPr="009A7FEF" w:rsidRDefault="009A7FEF" w:rsidP="009A7FEF">
            <w:pPr>
              <w:ind w:left="-43" w:right="-72"/>
              <w:jc w:val="right"/>
              <w:rPr>
                <w:rFonts w:ascii="Arial" w:hAnsi="Arial" w:cs="Arial"/>
                <w:sz w:val="16"/>
                <w:szCs w:val="16"/>
              </w:rPr>
            </w:pPr>
          </w:p>
        </w:tc>
        <w:tc>
          <w:tcPr>
            <w:tcW w:w="1278" w:type="dxa"/>
            <w:tcBorders>
              <w:top w:val="single" w:sz="4" w:space="0" w:color="auto"/>
            </w:tcBorders>
            <w:vAlign w:val="bottom"/>
          </w:tcPr>
          <w:p w14:paraId="7F6FF01C" w14:textId="77777777" w:rsidR="009A7FEF" w:rsidRPr="009A7FEF" w:rsidRDefault="009A7FEF" w:rsidP="009A7FEF">
            <w:pPr>
              <w:ind w:left="-43" w:right="-72"/>
              <w:jc w:val="right"/>
              <w:rPr>
                <w:rFonts w:ascii="Arial" w:hAnsi="Arial" w:cs="Arial"/>
                <w:sz w:val="16"/>
                <w:szCs w:val="16"/>
              </w:rPr>
            </w:pPr>
          </w:p>
        </w:tc>
        <w:tc>
          <w:tcPr>
            <w:tcW w:w="1296" w:type="dxa"/>
            <w:tcBorders>
              <w:top w:val="single" w:sz="4" w:space="0" w:color="auto"/>
            </w:tcBorders>
            <w:vAlign w:val="bottom"/>
          </w:tcPr>
          <w:p w14:paraId="045B5CE9" w14:textId="77777777" w:rsidR="009A7FEF" w:rsidRPr="009A7FEF" w:rsidRDefault="009A7FEF" w:rsidP="009A7FEF">
            <w:pPr>
              <w:ind w:left="-43" w:right="-72"/>
              <w:jc w:val="right"/>
              <w:rPr>
                <w:rFonts w:ascii="Arial" w:hAnsi="Arial" w:cs="Arial"/>
                <w:sz w:val="16"/>
                <w:szCs w:val="16"/>
              </w:rPr>
            </w:pPr>
          </w:p>
        </w:tc>
        <w:tc>
          <w:tcPr>
            <w:tcW w:w="1296" w:type="dxa"/>
            <w:tcBorders>
              <w:top w:val="single" w:sz="4" w:space="0" w:color="auto"/>
            </w:tcBorders>
            <w:vAlign w:val="bottom"/>
          </w:tcPr>
          <w:p w14:paraId="4007F823" w14:textId="77777777" w:rsidR="009A7FEF" w:rsidRPr="009A7FEF" w:rsidRDefault="009A7FEF" w:rsidP="009A7FEF">
            <w:pPr>
              <w:ind w:left="-43" w:right="-72"/>
              <w:jc w:val="right"/>
              <w:rPr>
                <w:rFonts w:ascii="Arial" w:hAnsi="Arial" w:cs="Arial"/>
                <w:sz w:val="16"/>
                <w:szCs w:val="16"/>
              </w:rPr>
            </w:pPr>
          </w:p>
        </w:tc>
      </w:tr>
      <w:tr w:rsidR="009A7FEF" w:rsidRPr="009A7FEF" w14:paraId="4F8DA433" w14:textId="77777777" w:rsidTr="009A7FEF">
        <w:trPr>
          <w:cantSplit/>
        </w:trPr>
        <w:tc>
          <w:tcPr>
            <w:tcW w:w="3033" w:type="dxa"/>
          </w:tcPr>
          <w:p w14:paraId="07E12254" w14:textId="77777777" w:rsidR="009A7FEF" w:rsidRPr="009A7FEF" w:rsidRDefault="009A7FEF" w:rsidP="00E45F39">
            <w:pPr>
              <w:ind w:left="1048" w:right="-159" w:hanging="155"/>
              <w:rPr>
                <w:rFonts w:ascii="Arial" w:hAnsi="Arial" w:cs="Arial"/>
                <w:b/>
                <w:sz w:val="16"/>
                <w:szCs w:val="16"/>
                <w:lang w:val="en-GB"/>
              </w:rPr>
            </w:pPr>
            <w:r w:rsidRPr="009A7FEF">
              <w:rPr>
                <w:rFonts w:ascii="Arial" w:hAnsi="Arial" w:cs="Arial"/>
                <w:b/>
                <w:sz w:val="16"/>
                <w:szCs w:val="16"/>
                <w:lang w:val="en-GB"/>
              </w:rPr>
              <w:t xml:space="preserve">Net increase (decrease) </w:t>
            </w:r>
          </w:p>
          <w:p w14:paraId="62EEB646" w14:textId="77777777" w:rsidR="009A7FEF" w:rsidRPr="009A7FEF" w:rsidRDefault="009A7FEF" w:rsidP="00E45F39">
            <w:pPr>
              <w:ind w:left="1048" w:right="-159" w:hanging="155"/>
              <w:rPr>
                <w:rFonts w:ascii="Arial" w:hAnsi="Arial" w:cs="Arial"/>
                <w:b/>
                <w:sz w:val="16"/>
                <w:szCs w:val="16"/>
                <w:lang w:val="en-GB"/>
              </w:rPr>
            </w:pPr>
            <w:r w:rsidRPr="009A7FEF">
              <w:rPr>
                <w:rFonts w:ascii="Arial" w:hAnsi="Arial" w:cs="Arial"/>
                <w:b/>
                <w:sz w:val="16"/>
                <w:szCs w:val="16"/>
                <w:lang w:val="en-GB"/>
              </w:rPr>
              <w:t xml:space="preserve">   in cash and cash </w:t>
            </w:r>
          </w:p>
          <w:p w14:paraId="414FB3D5" w14:textId="7AD37963" w:rsidR="009A7FEF" w:rsidRPr="00E70771" w:rsidRDefault="009A7FEF" w:rsidP="00E45F39">
            <w:pPr>
              <w:ind w:left="1048" w:hanging="155"/>
              <w:rPr>
                <w:rFonts w:ascii="Arial" w:hAnsi="Arial" w:cs="Arial"/>
                <w:sz w:val="16"/>
                <w:szCs w:val="16"/>
                <w:highlight w:val="yellow"/>
                <w:cs/>
                <w:lang w:val="en-GB" w:bidi="th-TH"/>
              </w:rPr>
            </w:pPr>
            <w:r w:rsidRPr="009A7FEF">
              <w:rPr>
                <w:rFonts w:ascii="Arial" w:hAnsi="Arial" w:cs="Arial"/>
                <w:b/>
                <w:sz w:val="16"/>
                <w:szCs w:val="16"/>
                <w:lang w:val="en-GB"/>
              </w:rPr>
              <w:t xml:space="preserve">   equivalents</w:t>
            </w:r>
          </w:p>
        </w:tc>
        <w:tc>
          <w:tcPr>
            <w:tcW w:w="1242" w:type="dxa"/>
            <w:tcBorders>
              <w:bottom w:val="single" w:sz="4" w:space="0" w:color="auto"/>
            </w:tcBorders>
            <w:vAlign w:val="bottom"/>
          </w:tcPr>
          <w:p w14:paraId="29B2D762" w14:textId="1DE4C2A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18,496</w:t>
            </w:r>
          </w:p>
        </w:tc>
        <w:tc>
          <w:tcPr>
            <w:tcW w:w="1269" w:type="dxa"/>
            <w:tcBorders>
              <w:bottom w:val="single" w:sz="4" w:space="0" w:color="auto"/>
            </w:tcBorders>
            <w:vAlign w:val="bottom"/>
          </w:tcPr>
          <w:p w14:paraId="4CFD9EBF" w14:textId="6C0B511C"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(188,744)</w:t>
            </w:r>
          </w:p>
        </w:tc>
        <w:tc>
          <w:tcPr>
            <w:tcW w:w="1260" w:type="dxa"/>
            <w:tcBorders>
              <w:bottom w:val="single" w:sz="4" w:space="0" w:color="auto"/>
            </w:tcBorders>
            <w:vAlign w:val="bottom"/>
          </w:tcPr>
          <w:p w14:paraId="38BFDE8D" w14:textId="093388F9"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lang w:bidi="th-TH"/>
              </w:rPr>
              <w:t>(</w:t>
            </w:r>
            <w:r w:rsidRPr="009A7FEF">
              <w:rPr>
                <w:rFonts w:ascii="Arial" w:hAnsi="Arial" w:cs="Arial"/>
                <w:sz w:val="16"/>
                <w:szCs w:val="16"/>
                <w:cs/>
                <w:lang w:bidi="th-TH"/>
              </w:rPr>
              <w:t>690</w:t>
            </w:r>
            <w:r w:rsidRPr="009A7FEF">
              <w:rPr>
                <w:rFonts w:ascii="Arial" w:hAnsi="Arial" w:cs="Arial"/>
                <w:sz w:val="16"/>
                <w:szCs w:val="16"/>
                <w:lang w:bidi="th-TH"/>
              </w:rPr>
              <w:t>)</w:t>
            </w:r>
          </w:p>
        </w:tc>
        <w:tc>
          <w:tcPr>
            <w:tcW w:w="1287" w:type="dxa"/>
            <w:tcBorders>
              <w:bottom w:val="single" w:sz="4" w:space="0" w:color="auto"/>
            </w:tcBorders>
            <w:vAlign w:val="bottom"/>
          </w:tcPr>
          <w:p w14:paraId="33C9A6E8" w14:textId="191A7E38"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(443)</w:t>
            </w:r>
          </w:p>
        </w:tc>
        <w:tc>
          <w:tcPr>
            <w:tcW w:w="1269" w:type="dxa"/>
            <w:tcBorders>
              <w:bottom w:val="single" w:sz="4" w:space="0" w:color="auto"/>
            </w:tcBorders>
            <w:vAlign w:val="bottom"/>
          </w:tcPr>
          <w:p w14:paraId="5A14EA65" w14:textId="2868E1F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3,743</w:t>
            </w:r>
          </w:p>
        </w:tc>
        <w:tc>
          <w:tcPr>
            <w:tcW w:w="1260" w:type="dxa"/>
            <w:tcBorders>
              <w:bottom w:val="single" w:sz="4" w:space="0" w:color="auto"/>
            </w:tcBorders>
            <w:vAlign w:val="bottom"/>
          </w:tcPr>
          <w:p w14:paraId="6F7115E8" w14:textId="5AB0ABD9"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(505)</w:t>
            </w:r>
          </w:p>
        </w:tc>
        <w:tc>
          <w:tcPr>
            <w:tcW w:w="1296" w:type="dxa"/>
            <w:tcBorders>
              <w:bottom w:val="single" w:sz="4" w:space="0" w:color="auto"/>
            </w:tcBorders>
            <w:vAlign w:val="bottom"/>
          </w:tcPr>
          <w:p w14:paraId="606250BA" w14:textId="46BD80BE"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229,850</w:t>
            </w:r>
          </w:p>
        </w:tc>
        <w:tc>
          <w:tcPr>
            <w:tcW w:w="1278" w:type="dxa"/>
            <w:tcBorders>
              <w:bottom w:val="single" w:sz="4" w:space="0" w:color="auto"/>
            </w:tcBorders>
            <w:vAlign w:val="bottom"/>
          </w:tcPr>
          <w:p w14:paraId="36BFDBB1" w14:textId="6F00DBDA"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220,179</w:t>
            </w:r>
          </w:p>
        </w:tc>
        <w:tc>
          <w:tcPr>
            <w:tcW w:w="1296" w:type="dxa"/>
            <w:tcBorders>
              <w:bottom w:val="single" w:sz="4" w:space="0" w:color="auto"/>
            </w:tcBorders>
            <w:vAlign w:val="bottom"/>
          </w:tcPr>
          <w:p w14:paraId="795BF342" w14:textId="0EFF2A71"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251,399</w:t>
            </w:r>
          </w:p>
        </w:tc>
        <w:tc>
          <w:tcPr>
            <w:tcW w:w="1296" w:type="dxa"/>
            <w:tcBorders>
              <w:bottom w:val="single" w:sz="4" w:space="0" w:color="auto"/>
            </w:tcBorders>
            <w:vAlign w:val="bottom"/>
          </w:tcPr>
          <w:p w14:paraId="579022A3" w14:textId="6E0BE86C" w:rsidR="009A7FEF" w:rsidRPr="009A7FEF" w:rsidRDefault="009A7FEF" w:rsidP="009A7FEF">
            <w:pPr>
              <w:ind w:left="-43" w:right="-72"/>
              <w:jc w:val="right"/>
              <w:rPr>
                <w:rFonts w:ascii="Arial" w:hAnsi="Arial" w:cs="Arial"/>
                <w:sz w:val="16"/>
                <w:szCs w:val="16"/>
              </w:rPr>
            </w:pPr>
            <w:r w:rsidRPr="009A7FEF">
              <w:rPr>
                <w:rFonts w:ascii="Arial" w:hAnsi="Arial" w:cs="Arial"/>
                <w:sz w:val="16"/>
                <w:szCs w:val="16"/>
              </w:rPr>
              <w:t>30,487</w:t>
            </w:r>
          </w:p>
        </w:tc>
      </w:tr>
    </w:tbl>
    <w:p w14:paraId="5B4ED1DB" w14:textId="77777777" w:rsidR="00DB3AB2" w:rsidRPr="005502CF" w:rsidRDefault="00DB3AB2" w:rsidP="00865727">
      <w:pPr>
        <w:widowControl w:val="0"/>
        <w:ind w:left="446" w:hanging="446"/>
        <w:jc w:val="thaiDistribute"/>
        <w:rPr>
          <w:rFonts w:ascii="Arial" w:eastAsia="DengXian" w:hAnsi="Arial" w:cs="Arial"/>
          <w:sz w:val="16"/>
          <w:szCs w:val="16"/>
          <w:lang w:val="en-GB" w:eastAsia="zh-CN" w:bidi="th-TH"/>
        </w:rPr>
      </w:pPr>
    </w:p>
    <w:p w14:paraId="5F144B5B" w14:textId="77777777" w:rsidR="00DB3AB2" w:rsidRPr="005502CF" w:rsidRDefault="00DB3AB2" w:rsidP="00865727">
      <w:pPr>
        <w:widowControl w:val="0"/>
        <w:numPr>
          <w:ilvl w:val="0"/>
          <w:numId w:val="12"/>
        </w:numPr>
        <w:ind w:left="567" w:hanging="425"/>
        <w:jc w:val="thaiDistribute"/>
        <w:rPr>
          <w:rFonts w:ascii="Arial" w:eastAsia="DengXian" w:hAnsi="Arial"/>
          <w:sz w:val="16"/>
          <w:szCs w:val="16"/>
          <w:cs/>
          <w:lang w:val="en-GB" w:eastAsia="zh-CN" w:bidi="th-TH"/>
        </w:rPr>
        <w:sectPr w:rsidR="00DB3AB2" w:rsidRPr="005502CF" w:rsidSect="009A7FEF">
          <w:pgSz w:w="16840" w:h="11907" w:orient="landscape" w:code="9"/>
          <w:pgMar w:top="720" w:right="576" w:bottom="720" w:left="576" w:header="706" w:footer="576" w:gutter="0"/>
          <w:cols w:space="720"/>
          <w:docGrid w:linePitch="360"/>
        </w:sectPr>
      </w:pPr>
    </w:p>
    <w:p w14:paraId="721BC11E" w14:textId="77777777" w:rsidR="002D2C28" w:rsidRPr="009A7FEF" w:rsidRDefault="002D2C28" w:rsidP="00865727">
      <w:pPr>
        <w:ind w:left="540" w:hanging="540"/>
        <w:rPr>
          <w:rFonts w:ascii="Arial" w:eastAsia="Arial Unicode MS" w:hAnsi="Arial" w:cs="Arial"/>
          <w:sz w:val="18"/>
          <w:szCs w:val="18"/>
          <w:lang w:val="en-GB"/>
        </w:rPr>
      </w:pPr>
    </w:p>
    <w:p w14:paraId="6BDA5E21" w14:textId="4AF42008" w:rsidR="00DB3AB2" w:rsidRPr="002856D7" w:rsidRDefault="00DB3AB2" w:rsidP="00865727">
      <w:pPr>
        <w:jc w:val="thaiDistribute"/>
        <w:rPr>
          <w:rFonts w:ascii="Arial" w:eastAsia="Arial Unicode MS" w:hAnsi="Arial" w:cs="Arial"/>
          <w:b/>
          <w:bCs/>
          <w:sz w:val="18"/>
          <w:szCs w:val="18"/>
          <w:lang w:bidi="th-TH"/>
        </w:rPr>
      </w:pPr>
      <w:r w:rsidRPr="002856D7">
        <w:rPr>
          <w:rFonts w:ascii="Arial" w:eastAsia="Arial Unicode MS" w:hAnsi="Arial" w:cs="Arial"/>
          <w:b/>
          <w:bCs/>
          <w:sz w:val="18"/>
          <w:szCs w:val="18"/>
          <w:lang w:val="en-GB" w:bidi="th-TH"/>
        </w:rPr>
        <w:t xml:space="preserve">Amata Service City Long Thanh 1 Company </w:t>
      </w:r>
      <w:r w:rsidRPr="002856D7">
        <w:rPr>
          <w:rFonts w:ascii="Arial" w:hAnsi="Arial" w:cs="Arial"/>
          <w:b/>
          <w:bCs/>
          <w:sz w:val="18"/>
          <w:szCs w:val="18"/>
        </w:rPr>
        <w:t>Limited</w:t>
      </w:r>
      <w:r w:rsidRPr="002856D7">
        <w:rPr>
          <w:rFonts w:ascii="Arial" w:eastAsia="Arial Unicode MS" w:hAnsi="Arial" w:cs="Arial"/>
          <w:b/>
          <w:bCs/>
          <w:sz w:val="18"/>
          <w:szCs w:val="18"/>
          <w:cs/>
          <w:lang w:val="en-GB" w:bidi="th-TH"/>
        </w:rPr>
        <w:t xml:space="preserve"> </w:t>
      </w:r>
      <w:r w:rsidR="00FF1A41" w:rsidRPr="00FF1A41">
        <w:rPr>
          <w:rFonts w:ascii="Arial" w:eastAsia="Arial Unicode MS" w:hAnsi="Arial" w:cs="Arial"/>
          <w:b/>
          <w:bCs/>
          <w:sz w:val="18"/>
          <w:szCs w:val="18"/>
          <w:lang w:val="en-GB" w:bidi="th-TH"/>
        </w:rPr>
        <w:t>and</w:t>
      </w:r>
      <w:r w:rsidRPr="002856D7">
        <w:rPr>
          <w:rFonts w:ascii="Arial" w:eastAsia="Arial Unicode MS" w:hAnsi="Arial" w:cs="Arial"/>
          <w:b/>
          <w:bCs/>
          <w:sz w:val="18"/>
          <w:szCs w:val="18"/>
          <w:cs/>
          <w:lang w:val="en-GB" w:bidi="th-TH"/>
        </w:rPr>
        <w:t xml:space="preserve"> </w:t>
      </w:r>
      <w:r w:rsidRPr="002856D7">
        <w:rPr>
          <w:rFonts w:ascii="Arial" w:eastAsia="Arial Unicode MS" w:hAnsi="Arial" w:cs="Arial"/>
          <w:b/>
          <w:bCs/>
          <w:sz w:val="18"/>
          <w:szCs w:val="18"/>
          <w:lang w:val="en-GB" w:bidi="th-TH"/>
        </w:rPr>
        <w:t xml:space="preserve">Amata Service City Long Thanh 2 Company </w:t>
      </w:r>
      <w:r w:rsidRPr="002856D7">
        <w:rPr>
          <w:rFonts w:ascii="Arial" w:hAnsi="Arial" w:cs="Arial"/>
          <w:b/>
          <w:bCs/>
          <w:sz w:val="18"/>
          <w:szCs w:val="18"/>
        </w:rPr>
        <w:t>Limited</w:t>
      </w:r>
    </w:p>
    <w:p w14:paraId="335A0E9A" w14:textId="77777777" w:rsidR="00DB3AB2" w:rsidRPr="002856D7" w:rsidRDefault="00DB3AB2" w:rsidP="00865727">
      <w:pPr>
        <w:jc w:val="thaiDistribute"/>
        <w:rPr>
          <w:rFonts w:ascii="Arial" w:eastAsia="Arial Unicode MS" w:hAnsi="Arial" w:cs="Arial"/>
          <w:sz w:val="18"/>
          <w:szCs w:val="18"/>
          <w:lang w:bidi="th-TH"/>
        </w:rPr>
      </w:pPr>
    </w:p>
    <w:p w14:paraId="02816892" w14:textId="58E4BF6E" w:rsidR="00081642" w:rsidRPr="00081642" w:rsidRDefault="0039654E" w:rsidP="00081642">
      <w:pPr>
        <w:jc w:val="both"/>
        <w:rPr>
          <w:rFonts w:ascii="Arial" w:hAnsi="Arial" w:cs="Arial"/>
          <w:sz w:val="18"/>
          <w:szCs w:val="18"/>
        </w:rPr>
      </w:pPr>
      <w:r w:rsidRPr="0039654E">
        <w:rPr>
          <w:rFonts w:ascii="Arial" w:hAnsi="Arial" w:cs="Arial"/>
          <w:sz w:val="18"/>
          <w:szCs w:val="18"/>
        </w:rPr>
        <w:t xml:space="preserve">On 2 November 2020, Amata City Long Thanh Joint Stock Company (“ACLT”) entered into the framework agreement on transfer of shares in Amata Service City Long Thanh 1 Company Limited (“ASCLT 1”) and Amata Service City Long Thanh 2 Company Limited (“ASCLT 2”) with two companies in Vietnam. ACLT will gradually transfer shares and receive the share payment which is to be made in accordance with the conditions stipulated in the sell and purchase agreement. The buyers were obliged to pay the deposits for the sale of investments in ASCLT 1 and ASCLT 2 amounting to VND 70 billion or equivalent to Baht </w:t>
      </w:r>
      <w:r w:rsidR="00E543E0">
        <w:rPr>
          <w:rFonts w:ascii="Arial" w:hAnsi="Arial" w:cs="Arial"/>
          <w:sz w:val="18"/>
          <w:szCs w:val="18"/>
        </w:rPr>
        <w:t>8</w:t>
      </w:r>
      <w:r w:rsidRPr="0039654E">
        <w:rPr>
          <w:rFonts w:ascii="Arial" w:hAnsi="Arial" w:cs="Arial"/>
          <w:sz w:val="18"/>
          <w:szCs w:val="18"/>
        </w:rPr>
        <w:t>4 million to ACLT (20</w:t>
      </w:r>
      <w:r w:rsidR="00E543E0">
        <w:rPr>
          <w:rFonts w:ascii="Arial" w:hAnsi="Arial" w:cs="Arial"/>
          <w:sz w:val="18"/>
          <w:szCs w:val="18"/>
        </w:rPr>
        <w:t xml:space="preserve">24: </w:t>
      </w:r>
      <w:r w:rsidRPr="0039654E">
        <w:rPr>
          <w:rFonts w:ascii="Arial" w:hAnsi="Arial" w:cs="Arial"/>
          <w:sz w:val="18"/>
          <w:szCs w:val="18"/>
        </w:rPr>
        <w:t>amounting to Baht 9</w:t>
      </w:r>
      <w:r w:rsidR="00E543E0">
        <w:rPr>
          <w:rFonts w:ascii="Arial" w:hAnsi="Arial" w:cs="Arial"/>
          <w:sz w:val="18"/>
          <w:szCs w:val="18"/>
        </w:rPr>
        <w:t>4</w:t>
      </w:r>
      <w:r w:rsidRPr="0039654E">
        <w:rPr>
          <w:rFonts w:ascii="Arial" w:hAnsi="Arial" w:cs="Arial"/>
          <w:sz w:val="18"/>
          <w:szCs w:val="18"/>
        </w:rPr>
        <w:t xml:space="preserve"> million). Currently, ACLT received full payment of the deposits from the buyers which are shown under the caption of “Cash received from sales of investments in subsidiaries” in the consolidated statement of financial position.</w:t>
      </w:r>
    </w:p>
    <w:p w14:paraId="39955972" w14:textId="77777777" w:rsidR="00081642" w:rsidRPr="00081642" w:rsidRDefault="00081642" w:rsidP="00081642">
      <w:pPr>
        <w:jc w:val="both"/>
        <w:rPr>
          <w:rFonts w:ascii="Arial" w:hAnsi="Arial" w:cs="Arial"/>
          <w:sz w:val="18"/>
          <w:szCs w:val="18"/>
        </w:rPr>
      </w:pPr>
    </w:p>
    <w:p w14:paraId="429CC600" w14:textId="1A5D3C6E" w:rsidR="00081642" w:rsidRDefault="004A289A" w:rsidP="00081642">
      <w:pPr>
        <w:jc w:val="both"/>
        <w:rPr>
          <w:rFonts w:ascii="Arial" w:hAnsi="Arial" w:cs="Arial"/>
          <w:sz w:val="18"/>
          <w:szCs w:val="18"/>
        </w:rPr>
      </w:pPr>
      <w:r w:rsidRPr="004A289A">
        <w:rPr>
          <w:rFonts w:ascii="Arial" w:hAnsi="Arial" w:cs="Arial"/>
          <w:sz w:val="18"/>
          <w:szCs w:val="18"/>
        </w:rPr>
        <w:t>On 31 March 2021, ACLT entered into a sale and purchase agreement to sell 49% of shares in ASCLT 1 and ASCLT 2 to the buyers under the framework agreement. Subsequently, on 12 April 2021, ACLT transferred shares of ASCLT 1 and ASCLT 2 to the buyers for a total consideration of VND 752 billion or equivalent to Baht 1,048 million. Payment was to be made in two installments, with first installment of 90% cash payment amounting to VND 677 billion or equivalent to Baht 943 million made on the agreement and share transfer date, and the second instalment of 10% remainder amounting to VND 75 billion or equivalent to Baht 100 million (202</w:t>
      </w:r>
      <w:r w:rsidR="00BB2EF3">
        <w:rPr>
          <w:rFonts w:ascii="Arial" w:hAnsi="Arial" w:cs="Arial"/>
          <w:sz w:val="18"/>
          <w:szCs w:val="18"/>
        </w:rPr>
        <w:t>4</w:t>
      </w:r>
      <w:r w:rsidRPr="004A289A">
        <w:rPr>
          <w:rFonts w:ascii="Arial" w:hAnsi="Arial" w:cs="Arial"/>
          <w:sz w:val="18"/>
          <w:szCs w:val="18"/>
        </w:rPr>
        <w:t>: amounting to Baht 10</w:t>
      </w:r>
      <w:r w:rsidR="009B2141">
        <w:rPr>
          <w:rFonts w:ascii="Arial" w:hAnsi="Arial" w:cs="Arial"/>
          <w:sz w:val="18"/>
          <w:szCs w:val="18"/>
        </w:rPr>
        <w:t>0</w:t>
      </w:r>
      <w:r w:rsidRPr="004A289A">
        <w:rPr>
          <w:rFonts w:ascii="Arial" w:hAnsi="Arial" w:cs="Arial"/>
          <w:sz w:val="18"/>
          <w:szCs w:val="18"/>
        </w:rPr>
        <w:t xml:space="preserve"> million) to be paid in accordance with the conditions stipulated in the share purchase and sale agreement. The balance amount is shown under the caption of “Receivable from sales of investments in subsidiaries” in the consolidated statement of financial position. As a result, ACLT’s shareholding in ASCLT 1 and ASCLT 2 decreased from 100% to 51% of total issued shares. According to the consideration of the management, despite the disposal of shares in ASCLT 1 and ASCLT 2, ACLT still retains control over both companies. Therefore, they remain as subsidiaries of ACLT.</w:t>
      </w:r>
    </w:p>
    <w:p w14:paraId="3883A0F8" w14:textId="77777777" w:rsidR="004A289A" w:rsidRPr="00081642" w:rsidRDefault="004A289A" w:rsidP="00081642">
      <w:pPr>
        <w:jc w:val="both"/>
        <w:rPr>
          <w:rFonts w:ascii="Arial" w:hAnsi="Arial" w:cs="Arial"/>
          <w:sz w:val="18"/>
          <w:szCs w:val="18"/>
        </w:rPr>
      </w:pPr>
    </w:p>
    <w:p w14:paraId="1CAC70C5" w14:textId="1C36C1BD" w:rsidR="00081642" w:rsidRDefault="00986041" w:rsidP="00081642">
      <w:pPr>
        <w:jc w:val="both"/>
        <w:rPr>
          <w:rFonts w:ascii="Arial" w:hAnsi="Arial" w:cs="Arial"/>
          <w:sz w:val="18"/>
          <w:szCs w:val="18"/>
        </w:rPr>
      </w:pPr>
      <w:r w:rsidRPr="00986041">
        <w:rPr>
          <w:rFonts w:ascii="Arial" w:hAnsi="Arial" w:cs="Arial"/>
          <w:sz w:val="18"/>
          <w:szCs w:val="18"/>
        </w:rPr>
        <w:t xml:space="preserve">Subsequently, on 8 October 2021, the Group received cash from sales of investments in subsidiaries amounting to VND </w:t>
      </w:r>
      <w:r w:rsidR="00754CE3">
        <w:rPr>
          <w:rFonts w:ascii="Arial" w:hAnsi="Arial" w:cs="Arial"/>
          <w:sz w:val="18"/>
          <w:szCs w:val="18"/>
        </w:rPr>
        <w:t>246</w:t>
      </w:r>
      <w:r w:rsidRPr="00986041">
        <w:rPr>
          <w:rFonts w:ascii="Arial" w:hAnsi="Arial" w:cs="Arial"/>
          <w:sz w:val="18"/>
          <w:szCs w:val="18"/>
        </w:rPr>
        <w:t xml:space="preserve"> billion or equivalent to Baht 273 million (202</w:t>
      </w:r>
      <w:r w:rsidR="00D4467D">
        <w:rPr>
          <w:rFonts w:ascii="Arial" w:hAnsi="Arial" w:cs="Arial"/>
          <w:sz w:val="18"/>
          <w:szCs w:val="18"/>
        </w:rPr>
        <w:t>4</w:t>
      </w:r>
      <w:r w:rsidRPr="00986041">
        <w:rPr>
          <w:rFonts w:ascii="Arial" w:hAnsi="Arial" w:cs="Arial"/>
          <w:sz w:val="18"/>
          <w:szCs w:val="18"/>
        </w:rPr>
        <w:t>: amounting to Baht 2</w:t>
      </w:r>
      <w:r w:rsidR="00D4467D">
        <w:rPr>
          <w:rFonts w:ascii="Arial" w:hAnsi="Arial" w:cs="Arial"/>
          <w:sz w:val="18"/>
          <w:szCs w:val="18"/>
        </w:rPr>
        <w:t>73</w:t>
      </w:r>
      <w:r w:rsidRPr="00986041">
        <w:rPr>
          <w:rFonts w:ascii="Arial" w:hAnsi="Arial" w:cs="Arial"/>
          <w:sz w:val="18"/>
          <w:szCs w:val="18"/>
        </w:rPr>
        <w:t xml:space="preserve"> million), which are in the process of transferring ordinary shares capital to the investment partners of the subsidiaries. Such amount received is shown under the caption of “Cash received from sales of investments in subsidiaries”.</w:t>
      </w:r>
    </w:p>
    <w:p w14:paraId="59E36141" w14:textId="77777777" w:rsidR="00986041" w:rsidRPr="00081642" w:rsidRDefault="00986041" w:rsidP="00081642">
      <w:pPr>
        <w:jc w:val="both"/>
        <w:rPr>
          <w:rFonts w:ascii="Arial" w:hAnsi="Arial" w:cs="Arial"/>
          <w:sz w:val="18"/>
          <w:szCs w:val="18"/>
        </w:rPr>
      </w:pPr>
    </w:p>
    <w:p w14:paraId="4318DBB7" w14:textId="0D039A31" w:rsidR="00B16962" w:rsidRDefault="00081642" w:rsidP="00081642">
      <w:pPr>
        <w:jc w:val="both"/>
        <w:rPr>
          <w:rFonts w:ascii="Arial" w:hAnsi="Arial" w:cs="Arial"/>
          <w:sz w:val="18"/>
          <w:szCs w:val="18"/>
        </w:rPr>
      </w:pPr>
      <w:r w:rsidRPr="00081642">
        <w:rPr>
          <w:rFonts w:ascii="Arial" w:hAnsi="Arial" w:cs="Arial"/>
          <w:sz w:val="18"/>
          <w:szCs w:val="18"/>
        </w:rPr>
        <w:t xml:space="preserve">During the year 2025, at the 3/2025 Board of Directors meeting </w:t>
      </w:r>
      <w:r w:rsidR="00174BFF">
        <w:rPr>
          <w:rFonts w:ascii="Arial" w:hAnsi="Arial" w:cs="Arial"/>
          <w:sz w:val="18"/>
          <w:szCs w:val="18"/>
        </w:rPr>
        <w:t>of</w:t>
      </w:r>
      <w:r w:rsidR="00D14648">
        <w:rPr>
          <w:rFonts w:ascii="Arial" w:hAnsi="Arial" w:cs="Arial"/>
          <w:sz w:val="18"/>
          <w:szCs w:val="18"/>
        </w:rPr>
        <w:t xml:space="preserve"> Amata VN P</w:t>
      </w:r>
      <w:r w:rsidR="00032458">
        <w:rPr>
          <w:rFonts w:ascii="Arial" w:hAnsi="Arial" w:cs="Arial"/>
          <w:sz w:val="18"/>
          <w:szCs w:val="18"/>
        </w:rPr>
        <w:t xml:space="preserve">ublic Company Limited </w:t>
      </w:r>
      <w:r w:rsidRPr="00081642">
        <w:rPr>
          <w:rFonts w:ascii="Arial" w:hAnsi="Arial" w:cs="Arial"/>
          <w:sz w:val="18"/>
          <w:szCs w:val="18"/>
        </w:rPr>
        <w:t>held on 8 May 2025 and the 8/2025 board meeting of Amata Corporation Public Company Limited (“AMATA”), the ultimate parent company, held on 1 September 2025, resolutions were approved authori</w:t>
      </w:r>
      <w:r w:rsidR="001D4C73">
        <w:rPr>
          <w:rFonts w:ascii="Arial" w:hAnsi="Arial" w:cs="Arial"/>
          <w:sz w:val="18"/>
          <w:szCs w:val="18"/>
        </w:rPr>
        <w:t>s</w:t>
      </w:r>
      <w:r w:rsidRPr="00081642">
        <w:rPr>
          <w:rFonts w:ascii="Arial" w:hAnsi="Arial" w:cs="Arial"/>
          <w:sz w:val="18"/>
          <w:szCs w:val="18"/>
        </w:rPr>
        <w:t>ing ACLT, a subsidiary of the company, to sell its 51% equity interest in ASCLT1 and ASCLT2 to companies in Vietnam.</w:t>
      </w:r>
    </w:p>
    <w:p w14:paraId="623466BB" w14:textId="77777777" w:rsidR="00B16962" w:rsidRDefault="00B16962" w:rsidP="00081642">
      <w:pPr>
        <w:jc w:val="both"/>
        <w:rPr>
          <w:rFonts w:ascii="Arial" w:hAnsi="Arial" w:cs="Arial"/>
          <w:sz w:val="18"/>
          <w:szCs w:val="18"/>
        </w:rPr>
      </w:pPr>
    </w:p>
    <w:p w14:paraId="3BCB0F46" w14:textId="7904249D" w:rsidR="00081642" w:rsidRDefault="00661C93" w:rsidP="00081642">
      <w:pPr>
        <w:jc w:val="both"/>
        <w:rPr>
          <w:rFonts w:ascii="Arial" w:eastAsia="Arial Unicode MS" w:hAnsi="Arial" w:cs="Arial"/>
          <w:sz w:val="18"/>
          <w:szCs w:val="18"/>
          <w:lang w:val="en-GB" w:bidi="th-TH"/>
        </w:rPr>
      </w:pPr>
      <w:r w:rsidRPr="00081642">
        <w:rPr>
          <w:rFonts w:ascii="Arial" w:eastAsia="Arial Unicode MS" w:hAnsi="Arial" w:cs="Arial"/>
          <w:sz w:val="18"/>
          <w:szCs w:val="18"/>
          <w:lang w:val="en-GB" w:bidi="th-TH"/>
        </w:rPr>
        <w:t xml:space="preserve">During </w:t>
      </w:r>
      <w:r w:rsidR="00716CEB">
        <w:rPr>
          <w:rFonts w:ascii="Arial" w:eastAsia="Arial Unicode MS" w:hAnsi="Arial" w:cs="Arial"/>
          <w:sz w:val="18"/>
          <w:szCs w:val="18"/>
          <w:lang w:val="en-GB" w:bidi="th-TH"/>
        </w:rPr>
        <w:t xml:space="preserve">September </w:t>
      </w:r>
      <w:r w:rsidRPr="00081642">
        <w:rPr>
          <w:rFonts w:ascii="Arial" w:eastAsia="Arial Unicode MS" w:hAnsi="Arial" w:cs="Arial"/>
          <w:sz w:val="18"/>
          <w:szCs w:val="18"/>
          <w:lang w:val="en-GB" w:bidi="th-TH"/>
        </w:rPr>
        <w:t xml:space="preserve">2025, ACLT entered into a share purchase and sale agreement for these two subsidiaries with the </w:t>
      </w:r>
      <w:r w:rsidRPr="00081642">
        <w:rPr>
          <w:rFonts w:ascii="Arial" w:eastAsia="Arial Unicode MS" w:hAnsi="Arial" w:cs="Arial"/>
          <w:spacing w:val="-4"/>
          <w:sz w:val="18"/>
          <w:szCs w:val="18"/>
          <w:lang w:val="en-GB" w:bidi="th-TH"/>
        </w:rPr>
        <w:t>Buyer and received addition deposits an amounting to Vietnamese Dong 60,000 million (equivalent to Baht 7</w:t>
      </w:r>
      <w:r w:rsidR="00316D6D">
        <w:rPr>
          <w:rFonts w:ascii="Arial" w:eastAsia="Arial Unicode MS" w:hAnsi="Arial" w:cs="Arial"/>
          <w:spacing w:val="-4"/>
          <w:sz w:val="18"/>
          <w:szCs w:val="18"/>
          <w:lang w:val="en-GB" w:bidi="th-TH"/>
        </w:rPr>
        <w:t>2</w:t>
      </w:r>
      <w:r w:rsidRPr="00081642">
        <w:rPr>
          <w:rFonts w:ascii="Arial" w:eastAsia="Arial Unicode MS" w:hAnsi="Arial" w:cs="Arial"/>
          <w:spacing w:val="-4"/>
          <w:sz w:val="18"/>
          <w:szCs w:val="18"/>
          <w:lang w:val="en-GB" w:bidi="th-TH"/>
        </w:rPr>
        <w:t>.</w:t>
      </w:r>
      <w:r w:rsidR="00316D6D">
        <w:rPr>
          <w:rFonts w:ascii="Arial" w:eastAsia="Arial Unicode MS" w:hAnsi="Arial" w:cs="Arial"/>
          <w:spacing w:val="-4"/>
          <w:sz w:val="18"/>
          <w:szCs w:val="18"/>
          <w:lang w:val="en-GB" w:bidi="th-TH"/>
        </w:rPr>
        <w:t>09</w:t>
      </w:r>
      <w:r w:rsidRPr="00081642">
        <w:rPr>
          <w:rFonts w:ascii="Arial" w:eastAsia="Arial Unicode MS" w:hAnsi="Arial" w:cs="Arial"/>
          <w:spacing w:val="-4"/>
          <w:sz w:val="18"/>
          <w:szCs w:val="18"/>
          <w:lang w:val="en-GB" w:bidi="th-TH"/>
        </w:rPr>
        <w:t xml:space="preserve"> million).</w:t>
      </w:r>
      <w:r w:rsidRPr="00081642">
        <w:rPr>
          <w:rFonts w:ascii="Arial" w:eastAsia="Arial Unicode MS" w:hAnsi="Arial" w:cs="Arial"/>
          <w:sz w:val="18"/>
          <w:szCs w:val="18"/>
          <w:lang w:val="en-GB" w:bidi="th-TH"/>
        </w:rPr>
        <w:t xml:space="preserve"> The deposits are included in “Cash received in advance from sales of investments in subsidiaries” in the consolidated statement of financial position.</w:t>
      </w:r>
    </w:p>
    <w:p w14:paraId="77A7231B" w14:textId="77777777" w:rsidR="00081642" w:rsidRDefault="00081642" w:rsidP="00081642">
      <w:pPr>
        <w:jc w:val="both"/>
        <w:rPr>
          <w:rFonts w:ascii="Arial" w:eastAsia="Arial Unicode MS" w:hAnsi="Arial" w:cs="Arial"/>
          <w:sz w:val="18"/>
          <w:szCs w:val="18"/>
          <w:lang w:val="en-GB" w:bidi="th-TH"/>
        </w:rPr>
      </w:pPr>
    </w:p>
    <w:p w14:paraId="28C112A9" w14:textId="6784B8E2" w:rsidR="00661C93" w:rsidRPr="00081642" w:rsidRDefault="00661C93" w:rsidP="00081642">
      <w:pPr>
        <w:jc w:val="both"/>
        <w:rPr>
          <w:rFonts w:ascii="Arial" w:eastAsia="Arial Unicode MS" w:hAnsi="Arial" w:cs="Arial"/>
          <w:sz w:val="18"/>
          <w:szCs w:val="18"/>
          <w:lang w:val="en-GB" w:bidi="th-TH"/>
        </w:rPr>
      </w:pPr>
      <w:r w:rsidRPr="00081642">
        <w:rPr>
          <w:rFonts w:ascii="Arial" w:eastAsia="Arial Unicode MS" w:hAnsi="Arial" w:cs="Arial"/>
          <w:sz w:val="18"/>
          <w:szCs w:val="18"/>
          <w:lang w:val="en-GB" w:bidi="th-TH"/>
        </w:rPr>
        <w:t xml:space="preserve"> A</w:t>
      </w:r>
      <w:r w:rsidR="00081642">
        <w:rPr>
          <w:rFonts w:ascii="Arial" w:eastAsia="Arial Unicode MS" w:hAnsi="Arial" w:cs="Arial"/>
          <w:sz w:val="18"/>
          <w:szCs w:val="18"/>
          <w:lang w:val="en-GB" w:bidi="th-TH"/>
        </w:rPr>
        <w:t>t</w:t>
      </w:r>
      <w:r w:rsidRPr="00081642">
        <w:rPr>
          <w:rFonts w:ascii="Arial" w:eastAsia="Arial Unicode MS" w:hAnsi="Arial" w:cs="Arial"/>
          <w:sz w:val="18"/>
          <w:szCs w:val="18"/>
          <w:lang w:val="en-GB" w:bidi="th-TH"/>
        </w:rPr>
        <w:t xml:space="preserve"> 3</w:t>
      </w:r>
      <w:r w:rsidR="004B3BAE">
        <w:rPr>
          <w:rFonts w:ascii="Arial" w:eastAsia="Arial Unicode MS" w:hAnsi="Arial" w:cs="Arial"/>
          <w:sz w:val="18"/>
          <w:szCs w:val="18"/>
          <w:lang w:val="en-GB" w:bidi="th-TH"/>
        </w:rPr>
        <w:t>1 December</w:t>
      </w:r>
      <w:r w:rsidRPr="00081642">
        <w:rPr>
          <w:rFonts w:ascii="Arial" w:eastAsia="Arial Unicode MS" w:hAnsi="Arial" w:cs="Arial"/>
          <w:sz w:val="18"/>
          <w:szCs w:val="18"/>
          <w:lang w:val="en-GB" w:bidi="th-TH"/>
        </w:rPr>
        <w:t xml:space="preserve"> 2025, the remaining balance of advance received is totalling to Vietnamese Dong </w:t>
      </w:r>
      <w:r w:rsidR="00DA6152">
        <w:rPr>
          <w:rFonts w:ascii="Arial" w:eastAsia="Arial Unicode MS" w:hAnsi="Arial" w:cs="Arial"/>
          <w:sz w:val="18"/>
          <w:szCs w:val="18"/>
          <w:lang w:val="en-GB" w:bidi="th-TH"/>
        </w:rPr>
        <w:t>30</w:t>
      </w:r>
      <w:r w:rsidR="005E4E2A">
        <w:rPr>
          <w:rFonts w:ascii="Arial" w:eastAsia="Arial Unicode MS" w:hAnsi="Arial" w:cs="Arial"/>
          <w:sz w:val="18"/>
          <w:szCs w:val="18"/>
          <w:lang w:val="en-GB" w:bidi="th-TH"/>
        </w:rPr>
        <w:t xml:space="preserve"> b</w:t>
      </w:r>
      <w:r w:rsidRPr="00081642">
        <w:rPr>
          <w:rFonts w:ascii="Arial" w:eastAsia="Arial Unicode MS" w:hAnsi="Arial" w:cs="Arial"/>
          <w:sz w:val="18"/>
          <w:szCs w:val="18"/>
          <w:lang w:val="en-GB" w:bidi="th-TH"/>
        </w:rPr>
        <w:t xml:space="preserve">illion (equivalent to Baht </w:t>
      </w:r>
      <w:r w:rsidR="003A7DB2">
        <w:rPr>
          <w:rFonts w:ascii="Arial" w:eastAsia="Arial Unicode MS" w:hAnsi="Arial" w:cs="Arial"/>
          <w:sz w:val="18"/>
          <w:szCs w:val="18"/>
          <w:lang w:val="en-GB" w:bidi="th-TH"/>
        </w:rPr>
        <w:t>36.28</w:t>
      </w:r>
      <w:r w:rsidRPr="00081642">
        <w:rPr>
          <w:rFonts w:ascii="Arial" w:eastAsia="Arial Unicode MS" w:hAnsi="Arial" w:cs="Arial"/>
          <w:sz w:val="18"/>
          <w:szCs w:val="18"/>
          <w:lang w:val="en-GB" w:bidi="th-TH"/>
        </w:rPr>
        <w:t xml:space="preserve"> million). However, the Group remains subject to certain obligations to ensure that the assets under the two subsidiaries are ready for sale. Therefore, the Group considers that </w:t>
      </w:r>
      <w:r w:rsidRPr="00081642">
        <w:rPr>
          <w:rFonts w:ascii="Arial" w:eastAsia="Arial Unicode MS" w:hAnsi="Arial" w:cs="Arial"/>
          <w:spacing w:val="-4"/>
          <w:sz w:val="18"/>
          <w:szCs w:val="18"/>
          <w:lang w:val="en-GB" w:bidi="th-TH"/>
        </w:rPr>
        <w:t>the sale of these investments does not yet meet the criteria to be classified as assets held for sale as at 31 December 2025.</w:t>
      </w:r>
    </w:p>
    <w:p w14:paraId="65E2DC33" w14:textId="77777777" w:rsidR="002856D7" w:rsidRPr="006777DB" w:rsidRDefault="002856D7" w:rsidP="00865727">
      <w:pPr>
        <w:jc w:val="both"/>
        <w:rPr>
          <w:rFonts w:ascii="Arial" w:eastAsia="Arial Unicode MS" w:hAnsi="Arial" w:cs="Arial"/>
          <w:sz w:val="18"/>
          <w:szCs w:val="18"/>
          <w:lang w:bidi="th-TH"/>
        </w:rPr>
      </w:pPr>
    </w:p>
    <w:p w14:paraId="091E17C0" w14:textId="0FABBE0B" w:rsidR="006777DB" w:rsidRPr="006777DB" w:rsidRDefault="006777DB" w:rsidP="006777DB">
      <w:pPr>
        <w:jc w:val="thaiDistribute"/>
        <w:rPr>
          <w:rFonts w:ascii="Arial" w:hAnsi="Arial" w:cs="Arial"/>
          <w:spacing w:val="-3"/>
          <w:sz w:val="18"/>
          <w:szCs w:val="18"/>
        </w:rPr>
      </w:pPr>
      <w:r w:rsidRPr="005502CF">
        <w:rPr>
          <w:rFonts w:ascii="Arial" w:hAnsi="Arial" w:cs="Arial"/>
          <w:spacing w:val="-2"/>
          <w:sz w:val="18"/>
          <w:szCs w:val="18"/>
        </w:rPr>
        <w:t>The carrying amount of the disposal of investments in subsidiaries presented in the consolidated statement of financial</w:t>
      </w:r>
      <w:r w:rsidRPr="006777DB">
        <w:rPr>
          <w:rFonts w:ascii="Arial" w:hAnsi="Arial" w:cs="Arial"/>
          <w:spacing w:val="-3"/>
          <w:sz w:val="18"/>
          <w:szCs w:val="18"/>
        </w:rPr>
        <w:t xml:space="preserve"> position as at 31 December </w:t>
      </w:r>
      <w:r w:rsidR="00910638">
        <w:rPr>
          <w:rFonts w:ascii="Arial" w:hAnsi="Arial" w:cs="Arial"/>
          <w:spacing w:val="-3"/>
          <w:sz w:val="18"/>
          <w:szCs w:val="18"/>
        </w:rPr>
        <w:t>are</w:t>
      </w:r>
      <w:r w:rsidRPr="006777DB">
        <w:rPr>
          <w:rFonts w:ascii="Arial" w:hAnsi="Arial" w:cs="Arial"/>
          <w:spacing w:val="-3"/>
          <w:sz w:val="18"/>
          <w:szCs w:val="18"/>
        </w:rPr>
        <w:t xml:space="preserve"> as follows:</w:t>
      </w:r>
    </w:p>
    <w:p w14:paraId="119CFBA6" w14:textId="77777777" w:rsidR="00737B4B" w:rsidRPr="002856D7" w:rsidRDefault="00737B4B" w:rsidP="00865727">
      <w:pPr>
        <w:jc w:val="thaiDistribute"/>
        <w:rPr>
          <w:rFonts w:ascii="Arial" w:hAnsi="Arial" w:cs="Arial"/>
          <w:spacing w:val="-3"/>
          <w:sz w:val="18"/>
          <w:szCs w:val="18"/>
          <w:highlight w:val="yellow"/>
          <w:lang w:bidi="th-TH"/>
        </w:rPr>
      </w:pPr>
    </w:p>
    <w:tbl>
      <w:tblPr>
        <w:tblW w:w="9461" w:type="dxa"/>
        <w:tblInd w:w="108" w:type="dxa"/>
        <w:tblLayout w:type="fixed"/>
        <w:tblLook w:val="04A0" w:firstRow="1" w:lastRow="0" w:firstColumn="1" w:lastColumn="0" w:noHBand="0" w:noVBand="1"/>
      </w:tblPr>
      <w:tblGrid>
        <w:gridCol w:w="6390"/>
        <w:gridCol w:w="1559"/>
        <w:gridCol w:w="1512"/>
      </w:tblGrid>
      <w:tr w:rsidR="00737B4B" w:rsidRPr="002856D7" w14:paraId="252905AF" w14:textId="77777777" w:rsidTr="009A7FEF">
        <w:tc>
          <w:tcPr>
            <w:tcW w:w="6390" w:type="dxa"/>
          </w:tcPr>
          <w:p w14:paraId="4E6EB957" w14:textId="77777777" w:rsidR="00737B4B" w:rsidRPr="002856D7" w:rsidRDefault="00737B4B" w:rsidP="002856D7">
            <w:pPr>
              <w:tabs>
                <w:tab w:val="left" w:pos="120"/>
              </w:tabs>
              <w:ind w:left="-107" w:right="-108"/>
              <w:rPr>
                <w:rFonts w:ascii="Arial" w:hAnsi="Arial" w:cs="Arial"/>
                <w:sz w:val="18"/>
                <w:szCs w:val="18"/>
                <w:highlight w:val="yellow"/>
                <w:lang w:val="en-GB"/>
              </w:rPr>
            </w:pPr>
          </w:p>
        </w:tc>
        <w:tc>
          <w:tcPr>
            <w:tcW w:w="3071" w:type="dxa"/>
            <w:gridSpan w:val="2"/>
            <w:tcBorders>
              <w:bottom w:val="single" w:sz="4" w:space="0" w:color="auto"/>
            </w:tcBorders>
          </w:tcPr>
          <w:p w14:paraId="64AB6609" w14:textId="77777777" w:rsidR="005502CF" w:rsidRDefault="009A7FEF" w:rsidP="00865727">
            <w:pPr>
              <w:ind w:right="-43"/>
              <w:jc w:val="center"/>
              <w:rPr>
                <w:rFonts w:ascii="Arial" w:hAnsi="Arial" w:cs="Arial"/>
                <w:b/>
                <w:bCs/>
                <w:sz w:val="18"/>
                <w:szCs w:val="18"/>
                <w:lang w:val="en-GB"/>
              </w:rPr>
            </w:pPr>
            <w:r w:rsidRPr="002856D7">
              <w:rPr>
                <w:rFonts w:ascii="Arial" w:hAnsi="Arial" w:cs="Arial"/>
                <w:b/>
                <w:bCs/>
                <w:sz w:val="18"/>
                <w:szCs w:val="18"/>
                <w:lang w:val="en-GB"/>
              </w:rPr>
              <w:t>Consolidated</w:t>
            </w:r>
            <w:r w:rsidR="00677640" w:rsidRPr="002856D7">
              <w:rPr>
                <w:rFonts w:ascii="Arial" w:hAnsi="Arial" w:cs="Arial"/>
                <w:b/>
                <w:bCs/>
                <w:sz w:val="18"/>
                <w:szCs w:val="18"/>
                <w:lang w:val="en-GB"/>
              </w:rPr>
              <w:t xml:space="preserve"> </w:t>
            </w:r>
          </w:p>
          <w:p w14:paraId="08C914A0" w14:textId="71299E50" w:rsidR="00737B4B" w:rsidRPr="002856D7" w:rsidRDefault="00677640" w:rsidP="00865727">
            <w:pPr>
              <w:ind w:right="-43"/>
              <w:jc w:val="center"/>
              <w:rPr>
                <w:rFonts w:ascii="Arial" w:hAnsi="Arial" w:cs="Arial"/>
                <w:b/>
                <w:bCs/>
                <w:sz w:val="18"/>
                <w:szCs w:val="18"/>
                <w:lang w:val="en-GB"/>
              </w:rPr>
            </w:pPr>
            <w:r w:rsidRPr="002856D7">
              <w:rPr>
                <w:rFonts w:ascii="Arial" w:hAnsi="Arial" w:cs="Arial"/>
                <w:b/>
                <w:bCs/>
                <w:sz w:val="18"/>
                <w:szCs w:val="18"/>
                <w:lang w:val="en-GB"/>
              </w:rPr>
              <w:t>financial statement</w:t>
            </w:r>
            <w:r w:rsidR="00013C2D">
              <w:rPr>
                <w:rFonts w:ascii="Arial" w:hAnsi="Arial" w:cs="Arial"/>
                <w:b/>
                <w:bCs/>
                <w:sz w:val="18"/>
                <w:szCs w:val="18"/>
                <w:lang w:val="en-GB"/>
              </w:rPr>
              <w:t>s</w:t>
            </w:r>
          </w:p>
        </w:tc>
      </w:tr>
      <w:tr w:rsidR="00737B4B" w:rsidRPr="002856D7" w14:paraId="5097FA51" w14:textId="77777777" w:rsidTr="009A7FEF">
        <w:tc>
          <w:tcPr>
            <w:tcW w:w="6390" w:type="dxa"/>
          </w:tcPr>
          <w:p w14:paraId="31CBCFF6" w14:textId="77777777" w:rsidR="00737B4B" w:rsidRPr="002856D7" w:rsidRDefault="00737B4B" w:rsidP="002856D7">
            <w:pPr>
              <w:tabs>
                <w:tab w:val="left" w:pos="120"/>
              </w:tabs>
              <w:ind w:left="-107" w:right="-108"/>
              <w:rPr>
                <w:rFonts w:ascii="Arial" w:hAnsi="Arial" w:cs="Arial"/>
                <w:b/>
                <w:bCs/>
                <w:sz w:val="18"/>
                <w:szCs w:val="18"/>
                <w:highlight w:val="yellow"/>
              </w:rPr>
            </w:pPr>
          </w:p>
        </w:tc>
        <w:tc>
          <w:tcPr>
            <w:tcW w:w="1559" w:type="dxa"/>
            <w:tcBorders>
              <w:top w:val="single" w:sz="4" w:space="0" w:color="auto"/>
            </w:tcBorders>
          </w:tcPr>
          <w:p w14:paraId="72F5CB7C" w14:textId="504E577B" w:rsidR="00737B4B" w:rsidRPr="002856D7" w:rsidRDefault="00677640" w:rsidP="009A7FEF">
            <w:pPr>
              <w:ind w:right="-73"/>
              <w:jc w:val="right"/>
              <w:rPr>
                <w:rFonts w:ascii="Arial" w:hAnsi="Arial" w:cs="Arial"/>
                <w:b/>
                <w:bCs/>
                <w:sz w:val="18"/>
                <w:szCs w:val="18"/>
                <w:cs/>
                <w:lang w:val="en-GB" w:bidi="th-TH"/>
              </w:rPr>
            </w:pPr>
            <w:r w:rsidRPr="002856D7">
              <w:rPr>
                <w:rFonts w:ascii="Arial" w:hAnsi="Arial" w:cs="Arial"/>
                <w:b/>
                <w:bCs/>
                <w:sz w:val="18"/>
                <w:szCs w:val="18"/>
                <w:lang w:val="en-GB" w:bidi="th-TH"/>
              </w:rPr>
              <w:t>2025</w:t>
            </w:r>
          </w:p>
        </w:tc>
        <w:tc>
          <w:tcPr>
            <w:tcW w:w="1512" w:type="dxa"/>
            <w:tcBorders>
              <w:top w:val="single" w:sz="4" w:space="0" w:color="auto"/>
            </w:tcBorders>
          </w:tcPr>
          <w:p w14:paraId="5A8C39F3" w14:textId="16F1B8D1" w:rsidR="00737B4B" w:rsidRPr="002856D7" w:rsidRDefault="00677640" w:rsidP="009A7FEF">
            <w:pPr>
              <w:ind w:right="-73"/>
              <w:jc w:val="right"/>
              <w:rPr>
                <w:rFonts w:ascii="Arial" w:hAnsi="Arial" w:cs="Arial"/>
                <w:b/>
                <w:bCs/>
                <w:sz w:val="18"/>
                <w:szCs w:val="18"/>
                <w:cs/>
                <w:lang w:val="en-GB" w:bidi="th-TH"/>
              </w:rPr>
            </w:pPr>
            <w:r w:rsidRPr="002856D7">
              <w:rPr>
                <w:rFonts w:ascii="Arial" w:hAnsi="Arial" w:cs="Arial"/>
                <w:b/>
                <w:bCs/>
                <w:sz w:val="18"/>
                <w:szCs w:val="18"/>
                <w:lang w:val="en-GB" w:bidi="th-TH"/>
              </w:rPr>
              <w:t>2024</w:t>
            </w:r>
          </w:p>
        </w:tc>
      </w:tr>
      <w:tr w:rsidR="00737B4B" w:rsidRPr="002856D7" w14:paraId="7E7217F6" w14:textId="77777777" w:rsidTr="009A7FEF">
        <w:tc>
          <w:tcPr>
            <w:tcW w:w="6390" w:type="dxa"/>
          </w:tcPr>
          <w:p w14:paraId="716AC380" w14:textId="77777777" w:rsidR="00737B4B" w:rsidRPr="002856D7" w:rsidRDefault="00737B4B" w:rsidP="002856D7">
            <w:pPr>
              <w:tabs>
                <w:tab w:val="left" w:pos="120"/>
              </w:tabs>
              <w:ind w:left="-107" w:right="-108"/>
              <w:rPr>
                <w:rFonts w:ascii="Arial" w:hAnsi="Arial" w:cs="Arial"/>
                <w:b/>
                <w:bCs/>
                <w:sz w:val="18"/>
                <w:szCs w:val="18"/>
                <w:highlight w:val="yellow"/>
              </w:rPr>
            </w:pPr>
          </w:p>
        </w:tc>
        <w:tc>
          <w:tcPr>
            <w:tcW w:w="1559" w:type="dxa"/>
            <w:tcBorders>
              <w:bottom w:val="single" w:sz="4" w:space="0" w:color="auto"/>
            </w:tcBorders>
          </w:tcPr>
          <w:p w14:paraId="27DAE9AE" w14:textId="78209605" w:rsidR="00737B4B" w:rsidRPr="002856D7" w:rsidRDefault="00677640" w:rsidP="009A7FEF">
            <w:pPr>
              <w:ind w:right="-73"/>
              <w:jc w:val="right"/>
              <w:rPr>
                <w:rFonts w:ascii="Arial" w:hAnsi="Arial" w:cs="Arial"/>
                <w:b/>
                <w:bCs/>
                <w:sz w:val="18"/>
                <w:szCs w:val="18"/>
                <w:lang w:bidi="th-TH"/>
              </w:rPr>
            </w:pPr>
            <w:r w:rsidRPr="002856D7">
              <w:rPr>
                <w:rFonts w:ascii="Arial" w:hAnsi="Arial" w:cs="Arial"/>
                <w:b/>
                <w:bCs/>
                <w:sz w:val="18"/>
                <w:szCs w:val="18"/>
                <w:lang w:bidi="th-TH"/>
              </w:rPr>
              <w:t>Thousand Baht</w:t>
            </w:r>
          </w:p>
        </w:tc>
        <w:tc>
          <w:tcPr>
            <w:tcW w:w="1512" w:type="dxa"/>
            <w:tcBorders>
              <w:bottom w:val="single" w:sz="4" w:space="0" w:color="auto"/>
            </w:tcBorders>
          </w:tcPr>
          <w:p w14:paraId="14438C82" w14:textId="1E913251" w:rsidR="00737B4B" w:rsidRPr="002856D7" w:rsidRDefault="00677640" w:rsidP="009A7FEF">
            <w:pPr>
              <w:ind w:right="-73"/>
              <w:jc w:val="right"/>
              <w:rPr>
                <w:rFonts w:ascii="Arial" w:hAnsi="Arial" w:cs="Arial"/>
                <w:b/>
                <w:bCs/>
                <w:sz w:val="18"/>
                <w:szCs w:val="18"/>
                <w:lang w:val="en-GB" w:bidi="th-TH"/>
              </w:rPr>
            </w:pPr>
            <w:r w:rsidRPr="002856D7">
              <w:rPr>
                <w:rFonts w:ascii="Arial" w:hAnsi="Arial" w:cs="Arial"/>
                <w:b/>
                <w:bCs/>
                <w:sz w:val="18"/>
                <w:szCs w:val="18"/>
                <w:lang w:val="en-GB" w:bidi="th-TH"/>
              </w:rPr>
              <w:t>Thousand Baht</w:t>
            </w:r>
          </w:p>
        </w:tc>
      </w:tr>
      <w:tr w:rsidR="00D64BF8" w:rsidRPr="002856D7" w14:paraId="37D82A3E" w14:textId="77777777" w:rsidTr="00D64BF8">
        <w:tc>
          <w:tcPr>
            <w:tcW w:w="6390" w:type="dxa"/>
          </w:tcPr>
          <w:p w14:paraId="3C0DAD28" w14:textId="77777777" w:rsidR="00D64BF8" w:rsidRPr="00174CE0" w:rsidRDefault="00D64BF8" w:rsidP="002856D7">
            <w:pPr>
              <w:ind w:left="-107" w:right="-108"/>
              <w:rPr>
                <w:rFonts w:ascii="Arial" w:hAnsi="Arial" w:cs="Arial"/>
                <w:b/>
                <w:bCs/>
                <w:sz w:val="16"/>
                <w:szCs w:val="16"/>
              </w:rPr>
            </w:pPr>
          </w:p>
        </w:tc>
        <w:tc>
          <w:tcPr>
            <w:tcW w:w="1559" w:type="dxa"/>
            <w:tcBorders>
              <w:top w:val="single" w:sz="4" w:space="0" w:color="auto"/>
            </w:tcBorders>
          </w:tcPr>
          <w:p w14:paraId="73B8AE25" w14:textId="77777777" w:rsidR="00D64BF8" w:rsidRPr="002856D7" w:rsidRDefault="00D64BF8" w:rsidP="009A7FEF">
            <w:pPr>
              <w:tabs>
                <w:tab w:val="decimal" w:pos="1782"/>
              </w:tabs>
              <w:ind w:right="-73"/>
              <w:jc w:val="right"/>
              <w:rPr>
                <w:rFonts w:ascii="Arial" w:hAnsi="Arial" w:cs="Arial"/>
                <w:sz w:val="18"/>
                <w:szCs w:val="18"/>
                <w:highlight w:val="yellow"/>
                <w:lang w:val="en-GB"/>
              </w:rPr>
            </w:pPr>
          </w:p>
        </w:tc>
        <w:tc>
          <w:tcPr>
            <w:tcW w:w="1512" w:type="dxa"/>
            <w:tcBorders>
              <w:top w:val="single" w:sz="4" w:space="0" w:color="auto"/>
            </w:tcBorders>
          </w:tcPr>
          <w:p w14:paraId="0EFDC0BF" w14:textId="77777777" w:rsidR="00D64BF8" w:rsidRPr="002856D7" w:rsidRDefault="00D64BF8" w:rsidP="009A7FEF">
            <w:pPr>
              <w:tabs>
                <w:tab w:val="decimal" w:pos="1782"/>
              </w:tabs>
              <w:ind w:right="-73"/>
              <w:jc w:val="right"/>
              <w:rPr>
                <w:rFonts w:ascii="Arial" w:hAnsi="Arial" w:cs="Arial"/>
                <w:sz w:val="18"/>
                <w:szCs w:val="18"/>
                <w:highlight w:val="yellow"/>
                <w:lang w:val="en-GB"/>
              </w:rPr>
            </w:pPr>
          </w:p>
        </w:tc>
      </w:tr>
      <w:tr w:rsidR="00737B4B" w:rsidRPr="002856D7" w14:paraId="51BBA9B9" w14:textId="77777777" w:rsidTr="00D64BF8">
        <w:tc>
          <w:tcPr>
            <w:tcW w:w="6390" w:type="dxa"/>
          </w:tcPr>
          <w:p w14:paraId="7A0E362B" w14:textId="53CBE81D" w:rsidR="00737B4B" w:rsidRPr="00586F8D" w:rsidRDefault="00677640" w:rsidP="002856D7">
            <w:pPr>
              <w:ind w:left="-107" w:right="-108"/>
              <w:rPr>
                <w:rFonts w:ascii="Arial" w:hAnsi="Arial" w:cs="Arial"/>
                <w:b/>
                <w:bCs/>
                <w:sz w:val="18"/>
                <w:szCs w:val="18"/>
              </w:rPr>
            </w:pPr>
            <w:r w:rsidRPr="00586F8D">
              <w:rPr>
                <w:rFonts w:ascii="Arial" w:hAnsi="Arial" w:cs="Arial"/>
                <w:b/>
                <w:bCs/>
                <w:sz w:val="18"/>
                <w:szCs w:val="18"/>
              </w:rPr>
              <w:t>Asset</w:t>
            </w:r>
          </w:p>
        </w:tc>
        <w:tc>
          <w:tcPr>
            <w:tcW w:w="1559" w:type="dxa"/>
          </w:tcPr>
          <w:p w14:paraId="0E410EED" w14:textId="77777777" w:rsidR="00737B4B" w:rsidRPr="002856D7" w:rsidRDefault="00737B4B" w:rsidP="009A7FEF">
            <w:pPr>
              <w:tabs>
                <w:tab w:val="decimal" w:pos="1782"/>
              </w:tabs>
              <w:ind w:right="-73"/>
              <w:jc w:val="right"/>
              <w:rPr>
                <w:rFonts w:ascii="Arial" w:hAnsi="Arial" w:cs="Arial"/>
                <w:sz w:val="18"/>
                <w:szCs w:val="18"/>
                <w:highlight w:val="yellow"/>
                <w:lang w:val="en-GB"/>
              </w:rPr>
            </w:pPr>
          </w:p>
        </w:tc>
        <w:tc>
          <w:tcPr>
            <w:tcW w:w="1512" w:type="dxa"/>
          </w:tcPr>
          <w:p w14:paraId="70E664F3" w14:textId="77777777" w:rsidR="00737B4B" w:rsidRPr="002856D7" w:rsidRDefault="00737B4B" w:rsidP="009A7FEF">
            <w:pPr>
              <w:tabs>
                <w:tab w:val="decimal" w:pos="1782"/>
              </w:tabs>
              <w:ind w:right="-73"/>
              <w:jc w:val="right"/>
              <w:rPr>
                <w:rFonts w:ascii="Arial" w:hAnsi="Arial" w:cs="Arial"/>
                <w:sz w:val="18"/>
                <w:szCs w:val="18"/>
                <w:highlight w:val="yellow"/>
                <w:lang w:val="en-GB"/>
              </w:rPr>
            </w:pPr>
          </w:p>
        </w:tc>
      </w:tr>
      <w:tr w:rsidR="00737B4B" w:rsidRPr="002856D7" w14:paraId="53ADE54F" w14:textId="77777777" w:rsidTr="009A7FEF">
        <w:trPr>
          <w:trHeight w:val="90"/>
        </w:trPr>
        <w:tc>
          <w:tcPr>
            <w:tcW w:w="6390" w:type="dxa"/>
          </w:tcPr>
          <w:p w14:paraId="276B0A55" w14:textId="3B7DDC4B" w:rsidR="00737B4B" w:rsidRPr="00586F8D" w:rsidRDefault="003C3681" w:rsidP="002856D7">
            <w:pPr>
              <w:ind w:left="-107" w:right="-108"/>
              <w:rPr>
                <w:rFonts w:ascii="Arial" w:hAnsi="Arial" w:cs="Arial"/>
                <w:sz w:val="18"/>
                <w:szCs w:val="18"/>
                <w:lang w:val="en-GB"/>
              </w:rPr>
            </w:pPr>
            <w:r w:rsidRPr="00586F8D">
              <w:rPr>
                <w:rFonts w:ascii="Arial" w:hAnsi="Arial" w:cs="Arial"/>
                <w:sz w:val="18"/>
                <w:szCs w:val="18"/>
              </w:rPr>
              <w:t>Receivable from sales of investments in subsidiaries</w:t>
            </w:r>
          </w:p>
        </w:tc>
        <w:tc>
          <w:tcPr>
            <w:tcW w:w="1559" w:type="dxa"/>
          </w:tcPr>
          <w:p w14:paraId="5078167A" w14:textId="74B52D8D" w:rsidR="00737B4B" w:rsidRPr="002856D7" w:rsidRDefault="002B469C" w:rsidP="009A7FEF">
            <w:pPr>
              <w:tabs>
                <w:tab w:val="decimal" w:pos="1335"/>
              </w:tabs>
              <w:ind w:right="-73"/>
              <w:jc w:val="right"/>
              <w:rPr>
                <w:rFonts w:ascii="Arial" w:hAnsi="Arial" w:cs="Arial"/>
                <w:sz w:val="18"/>
                <w:szCs w:val="18"/>
              </w:rPr>
            </w:pPr>
            <w:r w:rsidRPr="002856D7">
              <w:rPr>
                <w:rFonts w:ascii="Arial" w:hAnsi="Arial" w:cs="Arial"/>
                <w:sz w:val="18"/>
                <w:szCs w:val="18"/>
              </w:rPr>
              <w:t>10,856</w:t>
            </w:r>
          </w:p>
        </w:tc>
        <w:tc>
          <w:tcPr>
            <w:tcW w:w="1512" w:type="dxa"/>
            <w:vAlign w:val="bottom"/>
          </w:tcPr>
          <w:p w14:paraId="2A03179F" w14:textId="77777777" w:rsidR="00737B4B" w:rsidRPr="002856D7" w:rsidRDefault="00737B4B" w:rsidP="009A7FEF">
            <w:pPr>
              <w:tabs>
                <w:tab w:val="decimal" w:pos="1335"/>
              </w:tabs>
              <w:ind w:right="-73"/>
              <w:jc w:val="right"/>
              <w:rPr>
                <w:rFonts w:ascii="Arial" w:hAnsi="Arial" w:cs="Arial"/>
                <w:sz w:val="18"/>
                <w:szCs w:val="18"/>
              </w:rPr>
            </w:pPr>
            <w:r w:rsidRPr="002856D7">
              <w:rPr>
                <w:rFonts w:ascii="Arial" w:hAnsi="Arial" w:cs="Arial"/>
                <w:sz w:val="18"/>
                <w:szCs w:val="18"/>
              </w:rPr>
              <w:t>100,434</w:t>
            </w:r>
          </w:p>
        </w:tc>
      </w:tr>
      <w:tr w:rsidR="009A7FEF" w:rsidRPr="009A7FEF" w14:paraId="6DCF603A" w14:textId="77777777" w:rsidTr="009A7FEF">
        <w:trPr>
          <w:trHeight w:val="90"/>
        </w:trPr>
        <w:tc>
          <w:tcPr>
            <w:tcW w:w="6390" w:type="dxa"/>
          </w:tcPr>
          <w:p w14:paraId="5D47730F" w14:textId="77777777" w:rsidR="009A7FEF" w:rsidRPr="00586F8D" w:rsidRDefault="009A7FEF" w:rsidP="002856D7">
            <w:pPr>
              <w:ind w:left="-107" w:right="-108"/>
              <w:rPr>
                <w:rFonts w:ascii="Arial" w:hAnsi="Arial" w:cs="Arial"/>
                <w:sz w:val="18"/>
                <w:szCs w:val="18"/>
                <w:cs/>
              </w:rPr>
            </w:pPr>
          </w:p>
        </w:tc>
        <w:tc>
          <w:tcPr>
            <w:tcW w:w="1559" w:type="dxa"/>
          </w:tcPr>
          <w:p w14:paraId="1915E649" w14:textId="77777777" w:rsidR="009A7FEF" w:rsidRPr="009A7FEF" w:rsidRDefault="009A7FEF" w:rsidP="009A7FEF">
            <w:pPr>
              <w:tabs>
                <w:tab w:val="decimal" w:pos="1335"/>
              </w:tabs>
              <w:ind w:right="-73"/>
              <w:jc w:val="right"/>
              <w:rPr>
                <w:rFonts w:ascii="Arial" w:hAnsi="Arial" w:cs="Arial"/>
                <w:sz w:val="18"/>
                <w:szCs w:val="18"/>
              </w:rPr>
            </w:pPr>
          </w:p>
        </w:tc>
        <w:tc>
          <w:tcPr>
            <w:tcW w:w="1512" w:type="dxa"/>
            <w:vAlign w:val="bottom"/>
          </w:tcPr>
          <w:p w14:paraId="78303E35" w14:textId="77777777" w:rsidR="009A7FEF" w:rsidRPr="009A7FEF" w:rsidRDefault="009A7FEF" w:rsidP="009A7FEF">
            <w:pPr>
              <w:tabs>
                <w:tab w:val="decimal" w:pos="1335"/>
              </w:tabs>
              <w:ind w:right="-73"/>
              <w:jc w:val="right"/>
              <w:rPr>
                <w:rFonts w:ascii="Arial" w:hAnsi="Arial" w:cs="Arial"/>
                <w:sz w:val="18"/>
                <w:szCs w:val="18"/>
              </w:rPr>
            </w:pPr>
          </w:p>
        </w:tc>
      </w:tr>
      <w:tr w:rsidR="00737B4B" w:rsidRPr="002856D7" w14:paraId="15330BA1" w14:textId="77777777" w:rsidTr="009A7FEF">
        <w:tc>
          <w:tcPr>
            <w:tcW w:w="6390" w:type="dxa"/>
          </w:tcPr>
          <w:p w14:paraId="5142EA87" w14:textId="4D39CCF9" w:rsidR="00737B4B" w:rsidRPr="00586F8D" w:rsidRDefault="00677640" w:rsidP="002856D7">
            <w:pPr>
              <w:ind w:left="-107" w:right="-108"/>
              <w:rPr>
                <w:rFonts w:ascii="Arial" w:hAnsi="Arial" w:cs="Arial"/>
                <w:b/>
                <w:bCs/>
                <w:sz w:val="18"/>
                <w:szCs w:val="18"/>
                <w:lang w:val="en-GB"/>
              </w:rPr>
            </w:pPr>
            <w:r w:rsidRPr="00586F8D">
              <w:rPr>
                <w:rFonts w:ascii="Arial" w:hAnsi="Arial" w:cs="Arial"/>
                <w:b/>
                <w:bCs/>
                <w:sz w:val="18"/>
                <w:szCs w:val="18"/>
              </w:rPr>
              <w:t>Liabilities</w:t>
            </w:r>
          </w:p>
        </w:tc>
        <w:tc>
          <w:tcPr>
            <w:tcW w:w="1559" w:type="dxa"/>
          </w:tcPr>
          <w:p w14:paraId="0F2C2D4A" w14:textId="77777777" w:rsidR="00737B4B" w:rsidRPr="002856D7" w:rsidRDefault="00737B4B" w:rsidP="009A7FEF">
            <w:pPr>
              <w:tabs>
                <w:tab w:val="decimal" w:pos="1335"/>
              </w:tabs>
              <w:ind w:right="-73"/>
              <w:jc w:val="right"/>
              <w:rPr>
                <w:rFonts w:ascii="Arial" w:hAnsi="Arial" w:cs="Arial"/>
                <w:sz w:val="18"/>
                <w:szCs w:val="18"/>
              </w:rPr>
            </w:pPr>
          </w:p>
        </w:tc>
        <w:tc>
          <w:tcPr>
            <w:tcW w:w="1512" w:type="dxa"/>
            <w:vAlign w:val="bottom"/>
          </w:tcPr>
          <w:p w14:paraId="2CD2271B" w14:textId="77777777" w:rsidR="00737B4B" w:rsidRPr="002856D7" w:rsidRDefault="00737B4B" w:rsidP="009A7FEF">
            <w:pPr>
              <w:tabs>
                <w:tab w:val="decimal" w:pos="1335"/>
              </w:tabs>
              <w:ind w:right="-73"/>
              <w:jc w:val="right"/>
              <w:rPr>
                <w:rFonts w:ascii="Arial" w:hAnsi="Arial" w:cs="Arial"/>
                <w:sz w:val="18"/>
                <w:szCs w:val="18"/>
                <w:lang w:val="en-GB"/>
              </w:rPr>
            </w:pPr>
          </w:p>
        </w:tc>
      </w:tr>
      <w:tr w:rsidR="00737B4B" w:rsidRPr="002856D7" w14:paraId="365F5293" w14:textId="77777777" w:rsidTr="009A7FEF">
        <w:tc>
          <w:tcPr>
            <w:tcW w:w="6390" w:type="dxa"/>
          </w:tcPr>
          <w:p w14:paraId="6251EAA4" w14:textId="7611285B" w:rsidR="00737B4B" w:rsidRPr="00586F8D" w:rsidRDefault="004A2BCB" w:rsidP="002856D7">
            <w:pPr>
              <w:ind w:left="-107" w:right="-108"/>
              <w:rPr>
                <w:rFonts w:ascii="Arial" w:hAnsi="Arial" w:cs="Arial"/>
                <w:sz w:val="18"/>
                <w:szCs w:val="18"/>
                <w:lang w:val="en-GB"/>
              </w:rPr>
            </w:pPr>
            <w:r w:rsidRPr="00586F8D">
              <w:rPr>
                <w:rFonts w:ascii="Arial" w:hAnsi="Arial" w:cs="Arial"/>
                <w:sz w:val="18"/>
                <w:szCs w:val="18"/>
              </w:rPr>
              <w:t>Cash received in advance</w:t>
            </w:r>
            <w:r w:rsidR="00167738" w:rsidRPr="00586F8D">
              <w:rPr>
                <w:rFonts w:ascii="Arial" w:hAnsi="Arial" w:cs="Arial"/>
                <w:sz w:val="18"/>
                <w:szCs w:val="18"/>
              </w:rPr>
              <w:t xml:space="preserve"> from sales of investments in subsidiaries</w:t>
            </w:r>
          </w:p>
        </w:tc>
        <w:tc>
          <w:tcPr>
            <w:tcW w:w="1559" w:type="dxa"/>
          </w:tcPr>
          <w:p w14:paraId="7BA37688" w14:textId="77777777" w:rsidR="00737B4B" w:rsidRPr="002856D7" w:rsidRDefault="00737B4B" w:rsidP="009A7FEF">
            <w:pPr>
              <w:tabs>
                <w:tab w:val="decimal" w:pos="1335"/>
              </w:tabs>
              <w:ind w:right="-73"/>
              <w:jc w:val="right"/>
              <w:rPr>
                <w:rFonts w:ascii="Arial" w:hAnsi="Arial" w:cs="Arial"/>
                <w:sz w:val="18"/>
                <w:szCs w:val="18"/>
              </w:rPr>
            </w:pPr>
            <w:r w:rsidRPr="002856D7">
              <w:rPr>
                <w:rFonts w:ascii="Arial" w:hAnsi="Arial" w:cs="Arial"/>
                <w:sz w:val="18"/>
                <w:szCs w:val="18"/>
              </w:rPr>
              <w:t>36,284</w:t>
            </w:r>
          </w:p>
        </w:tc>
        <w:tc>
          <w:tcPr>
            <w:tcW w:w="1512" w:type="dxa"/>
            <w:vAlign w:val="bottom"/>
          </w:tcPr>
          <w:p w14:paraId="49074142" w14:textId="77777777" w:rsidR="00737B4B" w:rsidRPr="002856D7" w:rsidRDefault="00737B4B" w:rsidP="009A7FEF">
            <w:pPr>
              <w:tabs>
                <w:tab w:val="decimal" w:pos="1335"/>
              </w:tabs>
              <w:ind w:right="-73"/>
              <w:jc w:val="right"/>
              <w:rPr>
                <w:rFonts w:ascii="Arial" w:hAnsi="Arial" w:cs="Arial"/>
                <w:sz w:val="18"/>
                <w:szCs w:val="18"/>
                <w:lang w:val="en-GB"/>
              </w:rPr>
            </w:pPr>
            <w:r w:rsidRPr="002856D7">
              <w:rPr>
                <w:rFonts w:ascii="Arial" w:hAnsi="Arial" w:cs="Arial"/>
                <w:sz w:val="18"/>
                <w:szCs w:val="18"/>
                <w:lang w:val="en-GB"/>
              </w:rPr>
              <w:t>273,546</w:t>
            </w:r>
          </w:p>
        </w:tc>
      </w:tr>
      <w:tr w:rsidR="00174CE0" w:rsidRPr="002856D7" w14:paraId="633B16BD" w14:textId="77777777" w:rsidTr="009A7FEF">
        <w:tc>
          <w:tcPr>
            <w:tcW w:w="6390" w:type="dxa"/>
          </w:tcPr>
          <w:p w14:paraId="01EFA3D4" w14:textId="633F92CD" w:rsidR="00174CE0" w:rsidRPr="00586F8D" w:rsidRDefault="00174CE0" w:rsidP="00174CE0">
            <w:pPr>
              <w:ind w:left="-107" w:right="-108"/>
              <w:rPr>
                <w:rFonts w:ascii="Arial" w:hAnsi="Arial" w:cs="Arial"/>
                <w:sz w:val="18"/>
                <w:szCs w:val="18"/>
                <w:lang w:val="en-GB"/>
              </w:rPr>
            </w:pPr>
            <w:r w:rsidRPr="00586F8D">
              <w:rPr>
                <w:rFonts w:ascii="Arial" w:hAnsi="Arial" w:cs="Arial"/>
                <w:sz w:val="18"/>
                <w:szCs w:val="18"/>
              </w:rPr>
              <w:t xml:space="preserve">Deposit </w:t>
            </w:r>
            <w:r w:rsidR="0002460C" w:rsidRPr="00586F8D">
              <w:rPr>
                <w:rFonts w:ascii="Arial" w:hAnsi="Arial" w:cs="Arial"/>
                <w:sz w:val="18"/>
                <w:szCs w:val="18"/>
              </w:rPr>
              <w:t>received from</w:t>
            </w:r>
            <w:r w:rsidRPr="00586F8D">
              <w:rPr>
                <w:rFonts w:ascii="Arial" w:hAnsi="Arial" w:cs="Arial"/>
                <w:sz w:val="18"/>
                <w:szCs w:val="18"/>
              </w:rPr>
              <w:t xml:space="preserve"> investments in subsidiaries</w:t>
            </w:r>
          </w:p>
        </w:tc>
        <w:tc>
          <w:tcPr>
            <w:tcW w:w="1559" w:type="dxa"/>
            <w:tcBorders>
              <w:bottom w:val="single" w:sz="4" w:space="0" w:color="auto"/>
            </w:tcBorders>
          </w:tcPr>
          <w:p w14:paraId="616CA7FF" w14:textId="77777777" w:rsidR="00174CE0" w:rsidRPr="002856D7" w:rsidRDefault="00174CE0" w:rsidP="00174CE0">
            <w:pPr>
              <w:tabs>
                <w:tab w:val="decimal" w:pos="1335"/>
              </w:tabs>
              <w:ind w:right="-73"/>
              <w:jc w:val="right"/>
              <w:rPr>
                <w:rFonts w:ascii="Arial" w:hAnsi="Arial" w:cs="Arial"/>
                <w:sz w:val="18"/>
                <w:szCs w:val="18"/>
              </w:rPr>
            </w:pPr>
            <w:r w:rsidRPr="002856D7">
              <w:rPr>
                <w:rFonts w:ascii="Arial" w:hAnsi="Arial" w:cs="Arial"/>
                <w:sz w:val="18"/>
                <w:szCs w:val="18"/>
              </w:rPr>
              <w:t>72,090</w:t>
            </w:r>
          </w:p>
        </w:tc>
        <w:tc>
          <w:tcPr>
            <w:tcW w:w="1512" w:type="dxa"/>
            <w:tcBorders>
              <w:bottom w:val="single" w:sz="4" w:space="0" w:color="auto"/>
            </w:tcBorders>
            <w:vAlign w:val="bottom"/>
          </w:tcPr>
          <w:p w14:paraId="2075D362" w14:textId="77777777" w:rsidR="00174CE0" w:rsidRPr="002856D7" w:rsidRDefault="00174CE0" w:rsidP="00174CE0">
            <w:pPr>
              <w:tabs>
                <w:tab w:val="decimal" w:pos="1335"/>
              </w:tabs>
              <w:ind w:right="-73"/>
              <w:jc w:val="right"/>
              <w:rPr>
                <w:rFonts w:ascii="Arial" w:hAnsi="Arial" w:cs="Arial"/>
                <w:sz w:val="18"/>
                <w:szCs w:val="18"/>
                <w:lang w:val="en-GB"/>
              </w:rPr>
            </w:pPr>
            <w:r w:rsidRPr="002856D7">
              <w:rPr>
                <w:rFonts w:ascii="Arial" w:hAnsi="Arial" w:cs="Arial"/>
                <w:sz w:val="18"/>
                <w:szCs w:val="18"/>
                <w:lang w:val="en-GB"/>
              </w:rPr>
              <w:t>93,717</w:t>
            </w:r>
          </w:p>
        </w:tc>
      </w:tr>
      <w:tr w:rsidR="00174CE0" w:rsidRPr="002856D7" w14:paraId="341CA85A" w14:textId="77777777" w:rsidTr="009A7FEF">
        <w:tc>
          <w:tcPr>
            <w:tcW w:w="6390" w:type="dxa"/>
          </w:tcPr>
          <w:p w14:paraId="1694051C" w14:textId="77777777" w:rsidR="00174CE0" w:rsidRPr="00586F8D" w:rsidRDefault="00174CE0" w:rsidP="00174CE0">
            <w:pPr>
              <w:ind w:left="-107" w:right="-108"/>
              <w:rPr>
                <w:rFonts w:ascii="Arial" w:hAnsi="Arial" w:cs="Arial"/>
                <w:sz w:val="18"/>
                <w:szCs w:val="18"/>
                <w:cs/>
              </w:rPr>
            </w:pPr>
          </w:p>
        </w:tc>
        <w:tc>
          <w:tcPr>
            <w:tcW w:w="1559" w:type="dxa"/>
            <w:tcBorders>
              <w:top w:val="single" w:sz="4" w:space="0" w:color="auto"/>
            </w:tcBorders>
          </w:tcPr>
          <w:p w14:paraId="4794D405" w14:textId="77777777" w:rsidR="00174CE0" w:rsidRPr="002856D7" w:rsidRDefault="00174CE0" w:rsidP="00174CE0">
            <w:pPr>
              <w:tabs>
                <w:tab w:val="decimal" w:pos="1335"/>
              </w:tabs>
              <w:ind w:right="-73"/>
              <w:jc w:val="right"/>
              <w:rPr>
                <w:rFonts w:ascii="Arial" w:hAnsi="Arial" w:cs="Arial"/>
                <w:sz w:val="18"/>
                <w:szCs w:val="18"/>
              </w:rPr>
            </w:pPr>
          </w:p>
        </w:tc>
        <w:tc>
          <w:tcPr>
            <w:tcW w:w="1512" w:type="dxa"/>
            <w:tcBorders>
              <w:top w:val="single" w:sz="4" w:space="0" w:color="auto"/>
            </w:tcBorders>
            <w:vAlign w:val="bottom"/>
          </w:tcPr>
          <w:p w14:paraId="33969D48" w14:textId="77777777" w:rsidR="00174CE0" w:rsidRPr="002856D7" w:rsidRDefault="00174CE0" w:rsidP="00174CE0">
            <w:pPr>
              <w:tabs>
                <w:tab w:val="decimal" w:pos="1335"/>
              </w:tabs>
              <w:ind w:right="-73"/>
              <w:jc w:val="right"/>
              <w:rPr>
                <w:rFonts w:ascii="Arial" w:hAnsi="Arial" w:cs="Arial"/>
                <w:sz w:val="18"/>
                <w:szCs w:val="18"/>
                <w:lang w:val="en-GB"/>
              </w:rPr>
            </w:pPr>
          </w:p>
        </w:tc>
      </w:tr>
      <w:tr w:rsidR="00174CE0" w:rsidRPr="002856D7" w14:paraId="71498220" w14:textId="77777777" w:rsidTr="009A7FEF">
        <w:tc>
          <w:tcPr>
            <w:tcW w:w="6390" w:type="dxa"/>
          </w:tcPr>
          <w:p w14:paraId="6CE43D14" w14:textId="0F2091D2" w:rsidR="00174CE0" w:rsidRPr="00586F8D" w:rsidRDefault="00174CE0" w:rsidP="00174CE0">
            <w:pPr>
              <w:ind w:left="-107" w:right="-108"/>
              <w:rPr>
                <w:rFonts w:ascii="Arial" w:hAnsi="Arial" w:cs="Arial"/>
                <w:b/>
                <w:bCs/>
                <w:sz w:val="18"/>
                <w:szCs w:val="18"/>
                <w:cs/>
              </w:rPr>
            </w:pPr>
            <w:r w:rsidRPr="00586F8D">
              <w:rPr>
                <w:rFonts w:ascii="Arial" w:hAnsi="Arial" w:cs="Arial"/>
                <w:b/>
                <w:bCs/>
                <w:sz w:val="18"/>
                <w:szCs w:val="18"/>
              </w:rPr>
              <w:t xml:space="preserve">Total cash received </w:t>
            </w:r>
            <w:r w:rsidR="00AB7B9B" w:rsidRPr="00586F8D">
              <w:rPr>
                <w:rFonts w:ascii="Arial" w:hAnsi="Arial" w:cs="Browallia New"/>
                <w:b/>
                <w:bCs/>
                <w:sz w:val="18"/>
                <w:szCs w:val="18"/>
                <w:lang w:val="en-GB" w:bidi="th-TH"/>
              </w:rPr>
              <w:t xml:space="preserve">in advance </w:t>
            </w:r>
            <w:r w:rsidRPr="00586F8D">
              <w:rPr>
                <w:rFonts w:ascii="Arial" w:hAnsi="Arial" w:cs="Arial"/>
                <w:b/>
                <w:bCs/>
                <w:sz w:val="18"/>
                <w:szCs w:val="18"/>
              </w:rPr>
              <w:t>from sales of investments in subsidiaries</w:t>
            </w:r>
          </w:p>
        </w:tc>
        <w:tc>
          <w:tcPr>
            <w:tcW w:w="1559" w:type="dxa"/>
            <w:tcBorders>
              <w:bottom w:val="single" w:sz="4" w:space="0" w:color="auto"/>
            </w:tcBorders>
          </w:tcPr>
          <w:p w14:paraId="0B08221A" w14:textId="77777777" w:rsidR="00174CE0" w:rsidRPr="002856D7" w:rsidRDefault="00174CE0" w:rsidP="00174CE0">
            <w:pPr>
              <w:tabs>
                <w:tab w:val="decimal" w:pos="1335"/>
              </w:tabs>
              <w:ind w:right="-73"/>
              <w:jc w:val="right"/>
              <w:rPr>
                <w:rFonts w:ascii="Arial" w:hAnsi="Arial" w:cs="Arial"/>
                <w:sz w:val="18"/>
                <w:szCs w:val="18"/>
              </w:rPr>
            </w:pPr>
            <w:r w:rsidRPr="002856D7">
              <w:rPr>
                <w:rFonts w:ascii="Arial" w:hAnsi="Arial" w:cs="Arial"/>
                <w:sz w:val="18"/>
                <w:szCs w:val="18"/>
              </w:rPr>
              <w:t>108,374</w:t>
            </w:r>
          </w:p>
        </w:tc>
        <w:tc>
          <w:tcPr>
            <w:tcW w:w="1512" w:type="dxa"/>
            <w:tcBorders>
              <w:bottom w:val="single" w:sz="4" w:space="0" w:color="auto"/>
            </w:tcBorders>
          </w:tcPr>
          <w:p w14:paraId="52110068" w14:textId="77777777" w:rsidR="00174CE0" w:rsidRPr="002856D7" w:rsidRDefault="00174CE0" w:rsidP="00174CE0">
            <w:pPr>
              <w:tabs>
                <w:tab w:val="decimal" w:pos="1335"/>
              </w:tabs>
              <w:ind w:right="-73"/>
              <w:jc w:val="right"/>
              <w:rPr>
                <w:rFonts w:ascii="Arial" w:hAnsi="Arial" w:cs="Arial"/>
                <w:sz w:val="18"/>
                <w:szCs w:val="18"/>
                <w:lang w:val="en-GB"/>
              </w:rPr>
            </w:pPr>
            <w:r w:rsidRPr="002856D7">
              <w:rPr>
                <w:rFonts w:ascii="Arial" w:hAnsi="Arial" w:cs="Arial"/>
                <w:sz w:val="18"/>
                <w:szCs w:val="18"/>
                <w:lang w:val="en-GB"/>
              </w:rPr>
              <w:t>367,263</w:t>
            </w:r>
          </w:p>
        </w:tc>
      </w:tr>
    </w:tbl>
    <w:p w14:paraId="2C11F87E" w14:textId="77777777" w:rsidR="00737B4B" w:rsidRPr="002856D7" w:rsidRDefault="00737B4B" w:rsidP="002856D7">
      <w:pPr>
        <w:jc w:val="thaiDistribute"/>
        <w:rPr>
          <w:rFonts w:ascii="Arial" w:eastAsia="Arial Unicode MS" w:hAnsi="Arial" w:cs="Arial"/>
          <w:sz w:val="18"/>
          <w:szCs w:val="18"/>
          <w:highlight w:val="yellow"/>
          <w:lang w:bidi="th-TH"/>
        </w:rPr>
      </w:pPr>
    </w:p>
    <w:p w14:paraId="48507F99" w14:textId="77777777" w:rsidR="00B15CAF" w:rsidRPr="002856D7" w:rsidRDefault="00033D2E" w:rsidP="00865727">
      <w:pPr>
        <w:rPr>
          <w:rFonts w:ascii="Arial" w:eastAsia="Arial Unicode MS" w:hAnsi="Arial" w:cs="Arial"/>
          <w:b/>
          <w:bCs/>
          <w:sz w:val="18"/>
          <w:szCs w:val="18"/>
          <w:lang w:val="en-GB"/>
        </w:rPr>
      </w:pPr>
      <w:r>
        <w:rPr>
          <w:rFonts w:ascii="Arial" w:eastAsia="Arial Unicode MS" w:hAnsi="Arial" w:cs="Arial"/>
          <w:b/>
          <w:bCs/>
          <w:sz w:val="18"/>
          <w:szCs w:val="18"/>
          <w:lang w:val="en-GB"/>
        </w:rPr>
        <w:br w:type="page"/>
      </w:r>
    </w:p>
    <w:tbl>
      <w:tblPr>
        <w:tblW w:w="9436" w:type="dxa"/>
        <w:tblInd w:w="10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810"/>
        <w:gridCol w:w="1530"/>
        <w:gridCol w:w="1530"/>
        <w:gridCol w:w="1566"/>
      </w:tblGrid>
      <w:tr w:rsidR="00B15CAF" w:rsidRPr="00873452" w14:paraId="141DA22C" w14:textId="77777777" w:rsidTr="00147843">
        <w:tc>
          <w:tcPr>
            <w:tcW w:w="4810" w:type="dxa"/>
            <w:tcBorders>
              <w:top w:val="nil"/>
              <w:left w:val="nil"/>
              <w:bottom w:val="nil"/>
              <w:right w:val="nil"/>
            </w:tcBorders>
            <w:vAlign w:val="bottom"/>
            <w:hideMark/>
          </w:tcPr>
          <w:p w14:paraId="533BE33A" w14:textId="77777777" w:rsidR="00B15CAF" w:rsidRPr="00E70771" w:rsidRDefault="00B15CAF" w:rsidP="005502CF">
            <w:pPr>
              <w:ind w:left="-101"/>
              <w:rPr>
                <w:rFonts w:ascii="Arial" w:eastAsia="Arial Unicode MS" w:hAnsi="Arial" w:cs="Arial"/>
                <w:sz w:val="18"/>
                <w:szCs w:val="18"/>
                <w:lang w:bidi="th-TH"/>
              </w:rPr>
            </w:pPr>
            <w:r w:rsidRPr="00E70771">
              <w:rPr>
                <w:rFonts w:ascii="Arial" w:eastAsia="Arial Unicode MS" w:hAnsi="Arial" w:cs="Arial"/>
                <w:sz w:val="18"/>
                <w:szCs w:val="18"/>
                <w:lang w:bidi="th-TH"/>
              </w:rPr>
              <w:t> </w:t>
            </w:r>
          </w:p>
        </w:tc>
        <w:tc>
          <w:tcPr>
            <w:tcW w:w="4626" w:type="dxa"/>
            <w:gridSpan w:val="3"/>
            <w:tcBorders>
              <w:top w:val="nil"/>
              <w:left w:val="nil"/>
              <w:bottom w:val="single" w:sz="4" w:space="0" w:color="auto"/>
              <w:right w:val="nil"/>
            </w:tcBorders>
          </w:tcPr>
          <w:p w14:paraId="3B890F52" w14:textId="4224B326" w:rsidR="00B15CAF" w:rsidRPr="00B15CAF" w:rsidRDefault="00B15CAF" w:rsidP="00B15CAF">
            <w:pPr>
              <w:autoSpaceDE w:val="0"/>
              <w:autoSpaceDN w:val="0"/>
              <w:adjustRightInd w:val="0"/>
              <w:jc w:val="center"/>
              <w:rPr>
                <w:rFonts w:ascii="Arial" w:eastAsia="Arial Unicode MS" w:hAnsi="Arial" w:cs="Arial"/>
                <w:b/>
                <w:bCs/>
                <w:sz w:val="18"/>
                <w:szCs w:val="18"/>
                <w:lang w:bidi="th-TH"/>
              </w:rPr>
            </w:pPr>
            <w:r w:rsidRPr="00B15CAF">
              <w:rPr>
                <w:rFonts w:ascii="Arial" w:eastAsia="Arial Unicode MS" w:hAnsi="Arial" w:cs="Arial"/>
                <w:b/>
                <w:bCs/>
                <w:sz w:val="18"/>
                <w:szCs w:val="18"/>
                <w:lang w:bidi="th-TH"/>
              </w:rPr>
              <w:t>Consolidated financial statement</w:t>
            </w:r>
            <w:r w:rsidR="00536923">
              <w:rPr>
                <w:rFonts w:ascii="Arial" w:eastAsia="Arial Unicode MS" w:hAnsi="Arial" w:cs="Arial"/>
                <w:b/>
                <w:bCs/>
                <w:sz w:val="18"/>
                <w:szCs w:val="18"/>
                <w:lang w:bidi="th-TH"/>
              </w:rPr>
              <w:t>s</w:t>
            </w:r>
          </w:p>
        </w:tc>
      </w:tr>
      <w:tr w:rsidR="00B15CAF" w:rsidRPr="00873452" w14:paraId="2D789DF7" w14:textId="77777777" w:rsidTr="00147843">
        <w:tc>
          <w:tcPr>
            <w:tcW w:w="4810" w:type="dxa"/>
            <w:tcBorders>
              <w:top w:val="nil"/>
              <w:left w:val="nil"/>
              <w:bottom w:val="nil"/>
              <w:right w:val="nil"/>
            </w:tcBorders>
            <w:vAlign w:val="bottom"/>
          </w:tcPr>
          <w:p w14:paraId="4FE31C3E" w14:textId="77777777" w:rsidR="00B15CAF" w:rsidRPr="00E70771" w:rsidRDefault="00B15CAF" w:rsidP="005502CF">
            <w:pPr>
              <w:ind w:left="-101"/>
              <w:rPr>
                <w:rFonts w:ascii="Arial" w:eastAsia="Arial Unicode MS" w:hAnsi="Arial" w:cs="Arial"/>
                <w:sz w:val="18"/>
                <w:szCs w:val="18"/>
                <w:lang w:bidi="th-TH"/>
              </w:rPr>
            </w:pPr>
          </w:p>
        </w:tc>
        <w:tc>
          <w:tcPr>
            <w:tcW w:w="1530" w:type="dxa"/>
            <w:tcBorders>
              <w:top w:val="single" w:sz="4" w:space="0" w:color="auto"/>
              <w:left w:val="nil"/>
              <w:bottom w:val="single" w:sz="6" w:space="0" w:color="auto"/>
              <w:right w:val="nil"/>
            </w:tcBorders>
          </w:tcPr>
          <w:p w14:paraId="56BF6172" w14:textId="33DE5FD6" w:rsidR="00B15CAF" w:rsidRPr="00E70771" w:rsidRDefault="00B15CAF" w:rsidP="00B15CAF">
            <w:pPr>
              <w:autoSpaceDE w:val="0"/>
              <w:autoSpaceDN w:val="0"/>
              <w:adjustRightInd w:val="0"/>
              <w:ind w:right="-72"/>
              <w:jc w:val="center"/>
              <w:rPr>
                <w:rFonts w:ascii="Arial" w:eastAsia="Arial Unicode MS" w:hAnsi="Arial" w:cs="Arial"/>
                <w:b/>
                <w:bCs/>
                <w:sz w:val="18"/>
                <w:szCs w:val="18"/>
                <w:cs/>
                <w:lang w:bidi="th-TH"/>
              </w:rPr>
            </w:pPr>
            <w:r w:rsidRPr="00E70771">
              <w:rPr>
                <w:rFonts w:ascii="Arial" w:eastAsia="Arial Unicode MS" w:hAnsi="Arial" w:cs="Arial"/>
                <w:b/>
                <w:bCs/>
                <w:sz w:val="18"/>
                <w:szCs w:val="18"/>
                <w:lang w:bidi="th-TH"/>
              </w:rPr>
              <w:t>Asset</w:t>
            </w:r>
          </w:p>
        </w:tc>
        <w:tc>
          <w:tcPr>
            <w:tcW w:w="3096" w:type="dxa"/>
            <w:gridSpan w:val="2"/>
            <w:tcBorders>
              <w:top w:val="single" w:sz="4" w:space="0" w:color="auto"/>
              <w:left w:val="nil"/>
              <w:bottom w:val="single" w:sz="6" w:space="0" w:color="auto"/>
              <w:right w:val="nil"/>
            </w:tcBorders>
          </w:tcPr>
          <w:p w14:paraId="070A33F9" w14:textId="408B7833" w:rsidR="00B15CAF" w:rsidRPr="00B15CAF" w:rsidRDefault="00B15CAF" w:rsidP="00B15CAF">
            <w:pPr>
              <w:autoSpaceDE w:val="0"/>
              <w:autoSpaceDN w:val="0"/>
              <w:adjustRightInd w:val="0"/>
              <w:jc w:val="center"/>
              <w:rPr>
                <w:rFonts w:ascii="Arial" w:eastAsia="Arial Unicode MS" w:hAnsi="Arial" w:cs="Arial"/>
                <w:b/>
                <w:bCs/>
                <w:sz w:val="18"/>
                <w:szCs w:val="18"/>
                <w:cs/>
                <w:lang w:bidi="th-TH"/>
              </w:rPr>
            </w:pPr>
            <w:r>
              <w:rPr>
                <w:rFonts w:ascii="Arial" w:eastAsia="Arial Unicode MS" w:hAnsi="Arial" w:cs="Arial"/>
                <w:b/>
                <w:bCs/>
                <w:sz w:val="18"/>
                <w:szCs w:val="18"/>
                <w:lang w:bidi="th-TH"/>
              </w:rPr>
              <w:t>Liabilities</w:t>
            </w:r>
          </w:p>
        </w:tc>
      </w:tr>
      <w:tr w:rsidR="00B15CAF" w:rsidRPr="00873452" w14:paraId="6EE47A80" w14:textId="77777777" w:rsidTr="00147843">
        <w:tc>
          <w:tcPr>
            <w:tcW w:w="4810" w:type="dxa"/>
            <w:tcBorders>
              <w:top w:val="nil"/>
              <w:left w:val="nil"/>
              <w:bottom w:val="nil"/>
              <w:right w:val="nil"/>
            </w:tcBorders>
            <w:vAlign w:val="bottom"/>
            <w:hideMark/>
          </w:tcPr>
          <w:p w14:paraId="0750E3A7" w14:textId="77777777" w:rsidR="00B15CAF" w:rsidRPr="00E70771" w:rsidRDefault="00B15CAF" w:rsidP="005502CF">
            <w:pPr>
              <w:ind w:left="-101"/>
              <w:rPr>
                <w:rFonts w:ascii="Arial" w:eastAsia="Arial Unicode MS" w:hAnsi="Arial" w:cs="Arial"/>
                <w:sz w:val="18"/>
                <w:szCs w:val="18"/>
                <w:lang w:bidi="th-TH"/>
              </w:rPr>
            </w:pPr>
            <w:r w:rsidRPr="00E70771">
              <w:rPr>
                <w:rFonts w:ascii="Arial" w:eastAsia="Arial Unicode MS" w:hAnsi="Arial" w:cs="Arial"/>
                <w:sz w:val="18"/>
                <w:szCs w:val="18"/>
                <w:lang w:bidi="th-TH"/>
              </w:rPr>
              <w:t> </w:t>
            </w:r>
          </w:p>
        </w:tc>
        <w:tc>
          <w:tcPr>
            <w:tcW w:w="1530" w:type="dxa"/>
            <w:tcBorders>
              <w:top w:val="nil"/>
              <w:left w:val="nil"/>
              <w:bottom w:val="single" w:sz="6" w:space="0" w:color="auto"/>
              <w:right w:val="nil"/>
            </w:tcBorders>
            <w:vAlign w:val="bottom"/>
          </w:tcPr>
          <w:p w14:paraId="453A25C1" w14:textId="575D6C15" w:rsidR="00B15CAF" w:rsidRPr="00E70771" w:rsidRDefault="00EC3AD9" w:rsidP="00B15CAF">
            <w:pPr>
              <w:autoSpaceDE w:val="0"/>
              <w:autoSpaceDN w:val="0"/>
              <w:adjustRightInd w:val="0"/>
              <w:ind w:right="-72"/>
              <w:jc w:val="right"/>
              <w:rPr>
                <w:rFonts w:ascii="Arial" w:eastAsia="Arial Unicode MS" w:hAnsi="Arial" w:cs="Arial"/>
                <w:b/>
                <w:bCs/>
                <w:sz w:val="18"/>
                <w:szCs w:val="18"/>
                <w:cs/>
                <w:lang w:bidi="th-TH"/>
              </w:rPr>
            </w:pPr>
            <w:r w:rsidRPr="00E70771">
              <w:rPr>
                <w:rFonts w:ascii="Arial" w:hAnsi="Arial" w:cs="Arial"/>
                <w:b/>
                <w:bCs/>
                <w:sz w:val="18"/>
                <w:szCs w:val="18"/>
                <w:lang w:bidi="th-TH"/>
              </w:rPr>
              <w:t>Receivable from sales of investments in subsidiaries</w:t>
            </w:r>
          </w:p>
        </w:tc>
        <w:tc>
          <w:tcPr>
            <w:tcW w:w="1530" w:type="dxa"/>
            <w:tcBorders>
              <w:top w:val="nil"/>
              <w:left w:val="nil"/>
              <w:bottom w:val="single" w:sz="6" w:space="0" w:color="auto"/>
              <w:right w:val="nil"/>
            </w:tcBorders>
            <w:vAlign w:val="bottom"/>
          </w:tcPr>
          <w:p w14:paraId="62C73DC5" w14:textId="6850EED6" w:rsidR="00B15CAF" w:rsidRPr="00E70771" w:rsidRDefault="00D05EE5" w:rsidP="00B15CAF">
            <w:pPr>
              <w:autoSpaceDE w:val="0"/>
              <w:autoSpaceDN w:val="0"/>
              <w:adjustRightInd w:val="0"/>
              <w:ind w:right="-72"/>
              <w:jc w:val="right"/>
              <w:rPr>
                <w:rFonts w:ascii="Arial" w:eastAsia="Arial Unicode MS" w:hAnsi="Arial" w:cs="Arial"/>
                <w:b/>
                <w:bCs/>
                <w:sz w:val="18"/>
                <w:szCs w:val="18"/>
                <w:cs/>
                <w:lang w:bidi="th-TH"/>
              </w:rPr>
            </w:pPr>
            <w:r w:rsidRPr="00E70771">
              <w:rPr>
                <w:rFonts w:ascii="Arial" w:hAnsi="Arial" w:cs="Arial"/>
                <w:b/>
                <w:bCs/>
                <w:sz w:val="18"/>
                <w:szCs w:val="18"/>
                <w:lang w:bidi="th-TH"/>
              </w:rPr>
              <w:t>Cash received in advance from sales of investments in subsidiaries</w:t>
            </w:r>
          </w:p>
        </w:tc>
        <w:tc>
          <w:tcPr>
            <w:tcW w:w="1566" w:type="dxa"/>
            <w:tcBorders>
              <w:top w:val="nil"/>
              <w:left w:val="nil"/>
              <w:bottom w:val="single" w:sz="6" w:space="0" w:color="auto"/>
              <w:right w:val="nil"/>
            </w:tcBorders>
            <w:vAlign w:val="bottom"/>
            <w:hideMark/>
          </w:tcPr>
          <w:p w14:paraId="1099948C" w14:textId="6678A029" w:rsidR="00B15CAF" w:rsidRPr="00E70771" w:rsidRDefault="00D05EE5" w:rsidP="00B15CAF">
            <w:pPr>
              <w:autoSpaceDE w:val="0"/>
              <w:autoSpaceDN w:val="0"/>
              <w:adjustRightInd w:val="0"/>
              <w:ind w:right="-72"/>
              <w:jc w:val="right"/>
              <w:rPr>
                <w:rFonts w:ascii="Arial" w:eastAsia="Arial Unicode MS" w:hAnsi="Arial" w:cs="Arial"/>
                <w:sz w:val="18"/>
                <w:szCs w:val="18"/>
                <w:lang w:bidi="th-TH"/>
              </w:rPr>
            </w:pPr>
            <w:r w:rsidRPr="00E70771">
              <w:rPr>
                <w:rFonts w:ascii="Arial" w:hAnsi="Arial" w:cs="Arial"/>
                <w:b/>
                <w:bCs/>
                <w:sz w:val="18"/>
                <w:szCs w:val="18"/>
                <w:lang w:bidi="th-TH"/>
              </w:rPr>
              <w:t>Deposit received from investments in subsidiaries</w:t>
            </w:r>
          </w:p>
        </w:tc>
      </w:tr>
      <w:tr w:rsidR="00B15CAF" w:rsidRPr="00873452" w14:paraId="2E21835F" w14:textId="77777777" w:rsidTr="00147843">
        <w:tc>
          <w:tcPr>
            <w:tcW w:w="4810" w:type="dxa"/>
            <w:tcBorders>
              <w:top w:val="nil"/>
              <w:left w:val="nil"/>
              <w:bottom w:val="nil"/>
              <w:right w:val="nil"/>
            </w:tcBorders>
            <w:vAlign w:val="bottom"/>
          </w:tcPr>
          <w:p w14:paraId="4E3C70D1" w14:textId="77777777" w:rsidR="00B15CAF" w:rsidRPr="00E70771" w:rsidRDefault="00B15CAF" w:rsidP="005502CF">
            <w:pPr>
              <w:ind w:left="-101"/>
              <w:rPr>
                <w:rFonts w:ascii="Arial" w:eastAsia="Arial Unicode MS" w:hAnsi="Arial" w:cs="Arial"/>
                <w:sz w:val="18"/>
                <w:szCs w:val="18"/>
                <w:lang w:bidi="th-TH"/>
              </w:rPr>
            </w:pPr>
          </w:p>
        </w:tc>
        <w:tc>
          <w:tcPr>
            <w:tcW w:w="1530" w:type="dxa"/>
            <w:tcBorders>
              <w:top w:val="single" w:sz="6" w:space="0" w:color="auto"/>
              <w:left w:val="nil"/>
              <w:bottom w:val="nil"/>
              <w:right w:val="nil"/>
            </w:tcBorders>
          </w:tcPr>
          <w:p w14:paraId="7FC0E68D" w14:textId="697F0F1F" w:rsidR="00B15CAF" w:rsidRPr="00E70771" w:rsidRDefault="002803E3" w:rsidP="00B15CAF">
            <w:pPr>
              <w:autoSpaceDE w:val="0"/>
              <w:autoSpaceDN w:val="0"/>
              <w:adjustRightInd w:val="0"/>
              <w:ind w:right="-72"/>
              <w:jc w:val="right"/>
              <w:rPr>
                <w:rFonts w:ascii="Arial" w:hAnsi="Arial" w:cs="Arial"/>
                <w:sz w:val="18"/>
                <w:szCs w:val="18"/>
              </w:rPr>
            </w:pPr>
            <w:r w:rsidRPr="002856D7">
              <w:rPr>
                <w:rFonts w:ascii="Arial" w:hAnsi="Arial" w:cs="Arial"/>
                <w:b/>
                <w:bCs/>
                <w:sz w:val="18"/>
                <w:szCs w:val="18"/>
                <w:lang w:bidi="th-TH"/>
              </w:rPr>
              <w:t>Thousand Baht</w:t>
            </w:r>
          </w:p>
        </w:tc>
        <w:tc>
          <w:tcPr>
            <w:tcW w:w="1530" w:type="dxa"/>
            <w:tcBorders>
              <w:top w:val="single" w:sz="6" w:space="0" w:color="auto"/>
              <w:left w:val="nil"/>
              <w:bottom w:val="nil"/>
              <w:right w:val="nil"/>
            </w:tcBorders>
          </w:tcPr>
          <w:p w14:paraId="2659AD41" w14:textId="627C832B" w:rsidR="00B15CAF" w:rsidRPr="00E70771" w:rsidRDefault="002803E3" w:rsidP="00B15CAF">
            <w:pPr>
              <w:autoSpaceDE w:val="0"/>
              <w:autoSpaceDN w:val="0"/>
              <w:adjustRightInd w:val="0"/>
              <w:ind w:right="-72"/>
              <w:jc w:val="right"/>
              <w:rPr>
                <w:rFonts w:ascii="Arial" w:hAnsi="Arial" w:cs="Arial"/>
                <w:sz w:val="18"/>
                <w:szCs w:val="18"/>
              </w:rPr>
            </w:pPr>
            <w:r w:rsidRPr="002856D7">
              <w:rPr>
                <w:rFonts w:ascii="Arial" w:hAnsi="Arial" w:cs="Arial"/>
                <w:b/>
                <w:bCs/>
                <w:sz w:val="18"/>
                <w:szCs w:val="18"/>
                <w:lang w:val="en-GB" w:bidi="th-TH"/>
              </w:rPr>
              <w:t>Thousand Baht</w:t>
            </w:r>
          </w:p>
        </w:tc>
        <w:tc>
          <w:tcPr>
            <w:tcW w:w="1566" w:type="dxa"/>
            <w:tcBorders>
              <w:top w:val="single" w:sz="6" w:space="0" w:color="auto"/>
              <w:left w:val="nil"/>
              <w:bottom w:val="nil"/>
              <w:right w:val="nil"/>
            </w:tcBorders>
          </w:tcPr>
          <w:p w14:paraId="59585E2B" w14:textId="0640D666" w:rsidR="00B15CAF" w:rsidRPr="00E70771" w:rsidRDefault="002803E3" w:rsidP="00147843">
            <w:pPr>
              <w:autoSpaceDE w:val="0"/>
              <w:autoSpaceDN w:val="0"/>
              <w:adjustRightInd w:val="0"/>
              <w:ind w:right="-72"/>
              <w:jc w:val="right"/>
              <w:rPr>
                <w:rFonts w:ascii="Arial" w:hAnsi="Arial" w:cs="Arial"/>
                <w:sz w:val="18"/>
                <w:szCs w:val="18"/>
              </w:rPr>
            </w:pPr>
            <w:r w:rsidRPr="002856D7">
              <w:rPr>
                <w:rFonts w:ascii="Arial" w:hAnsi="Arial" w:cs="Arial"/>
                <w:b/>
                <w:bCs/>
                <w:sz w:val="18"/>
                <w:szCs w:val="18"/>
                <w:lang w:bidi="th-TH"/>
              </w:rPr>
              <w:t>Thousand Baht</w:t>
            </w:r>
          </w:p>
        </w:tc>
      </w:tr>
      <w:tr w:rsidR="00B15CAF" w:rsidRPr="00873452" w14:paraId="4D511E09" w14:textId="77777777" w:rsidTr="00147843">
        <w:tc>
          <w:tcPr>
            <w:tcW w:w="4810" w:type="dxa"/>
            <w:tcBorders>
              <w:top w:val="nil"/>
              <w:left w:val="nil"/>
              <w:bottom w:val="nil"/>
              <w:right w:val="nil"/>
            </w:tcBorders>
            <w:vAlign w:val="bottom"/>
            <w:hideMark/>
          </w:tcPr>
          <w:p w14:paraId="56B98EA1" w14:textId="77777777" w:rsidR="00B15CAF" w:rsidRPr="00E70771" w:rsidRDefault="00B15CAF" w:rsidP="005502CF">
            <w:pPr>
              <w:ind w:left="-101"/>
              <w:rPr>
                <w:rFonts w:ascii="Arial" w:eastAsia="Arial Unicode MS" w:hAnsi="Arial" w:cs="Arial"/>
                <w:sz w:val="18"/>
                <w:szCs w:val="18"/>
                <w:lang w:bidi="th-TH"/>
              </w:rPr>
            </w:pPr>
            <w:r w:rsidRPr="00E70771">
              <w:rPr>
                <w:rFonts w:ascii="Arial" w:eastAsia="Arial Unicode MS" w:hAnsi="Arial" w:cs="Arial"/>
                <w:sz w:val="18"/>
                <w:szCs w:val="18"/>
                <w:lang w:bidi="th-TH"/>
              </w:rPr>
              <w:t> </w:t>
            </w:r>
          </w:p>
        </w:tc>
        <w:tc>
          <w:tcPr>
            <w:tcW w:w="1530" w:type="dxa"/>
            <w:tcBorders>
              <w:top w:val="single" w:sz="6" w:space="0" w:color="auto"/>
              <w:left w:val="nil"/>
              <w:bottom w:val="nil"/>
              <w:right w:val="nil"/>
            </w:tcBorders>
          </w:tcPr>
          <w:p w14:paraId="27A19C64" w14:textId="77777777" w:rsidR="00B15CAF" w:rsidRPr="00E70771" w:rsidRDefault="00B15CAF" w:rsidP="00B15CAF">
            <w:pPr>
              <w:autoSpaceDE w:val="0"/>
              <w:autoSpaceDN w:val="0"/>
              <w:adjustRightInd w:val="0"/>
              <w:ind w:right="-72"/>
              <w:jc w:val="right"/>
              <w:rPr>
                <w:rFonts w:ascii="Arial" w:hAnsi="Arial" w:cs="Arial"/>
                <w:sz w:val="18"/>
                <w:szCs w:val="18"/>
              </w:rPr>
            </w:pPr>
          </w:p>
        </w:tc>
        <w:tc>
          <w:tcPr>
            <w:tcW w:w="1530" w:type="dxa"/>
            <w:tcBorders>
              <w:top w:val="single" w:sz="6" w:space="0" w:color="auto"/>
              <w:left w:val="nil"/>
              <w:bottom w:val="nil"/>
              <w:right w:val="nil"/>
            </w:tcBorders>
          </w:tcPr>
          <w:p w14:paraId="7DF9835D" w14:textId="77777777" w:rsidR="00B15CAF" w:rsidRPr="00E70771" w:rsidRDefault="00B15CAF" w:rsidP="00B15CAF">
            <w:pPr>
              <w:autoSpaceDE w:val="0"/>
              <w:autoSpaceDN w:val="0"/>
              <w:adjustRightInd w:val="0"/>
              <w:ind w:right="-72"/>
              <w:jc w:val="right"/>
              <w:rPr>
                <w:rFonts w:ascii="Arial" w:hAnsi="Arial" w:cs="Arial"/>
                <w:sz w:val="18"/>
                <w:szCs w:val="18"/>
              </w:rPr>
            </w:pPr>
          </w:p>
        </w:tc>
        <w:tc>
          <w:tcPr>
            <w:tcW w:w="1566" w:type="dxa"/>
            <w:tcBorders>
              <w:top w:val="single" w:sz="6" w:space="0" w:color="auto"/>
              <w:left w:val="nil"/>
              <w:bottom w:val="nil"/>
              <w:right w:val="nil"/>
            </w:tcBorders>
            <w:hideMark/>
          </w:tcPr>
          <w:p w14:paraId="68317B39"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hAnsi="Arial" w:cs="Arial"/>
                <w:sz w:val="18"/>
                <w:szCs w:val="18"/>
              </w:rPr>
              <w:t xml:space="preserve"> </w:t>
            </w:r>
          </w:p>
        </w:tc>
      </w:tr>
      <w:tr w:rsidR="00B15CAF" w:rsidRPr="00873452" w14:paraId="68DA7483" w14:textId="77777777" w:rsidTr="00147843">
        <w:tc>
          <w:tcPr>
            <w:tcW w:w="4810" w:type="dxa"/>
            <w:tcBorders>
              <w:top w:val="nil"/>
              <w:left w:val="nil"/>
              <w:bottom w:val="nil"/>
              <w:right w:val="nil"/>
            </w:tcBorders>
            <w:vAlign w:val="bottom"/>
            <w:hideMark/>
          </w:tcPr>
          <w:p w14:paraId="3BFA216D" w14:textId="19282F15" w:rsidR="00B15CAF" w:rsidRPr="00FA72E6" w:rsidRDefault="00097BE5" w:rsidP="005502CF">
            <w:pPr>
              <w:ind w:left="-101"/>
              <w:rPr>
                <w:rFonts w:ascii="Arial" w:eastAsia="Arial Unicode MS" w:hAnsi="Arial" w:cstheme="minorBidi"/>
                <w:sz w:val="18"/>
                <w:szCs w:val="18"/>
                <w:lang w:val="en-GB" w:bidi="th-TH"/>
              </w:rPr>
            </w:pPr>
            <w:r>
              <w:rPr>
                <w:rFonts w:ascii="Arial" w:hAnsi="Arial" w:cs="Arial"/>
                <w:b/>
                <w:bCs/>
                <w:color w:val="000000"/>
                <w:sz w:val="18"/>
                <w:szCs w:val="18"/>
                <w:lang w:bidi="th-TH"/>
              </w:rPr>
              <w:t>Beginning balance</w:t>
            </w:r>
          </w:p>
        </w:tc>
        <w:tc>
          <w:tcPr>
            <w:tcW w:w="1530" w:type="dxa"/>
            <w:tcBorders>
              <w:top w:val="nil"/>
              <w:left w:val="nil"/>
              <w:bottom w:val="nil"/>
              <w:right w:val="nil"/>
            </w:tcBorders>
          </w:tcPr>
          <w:p w14:paraId="05E12A7E" w14:textId="77777777" w:rsidR="00B15CAF" w:rsidRPr="00E70771" w:rsidRDefault="00B15CAF" w:rsidP="00B15CAF">
            <w:pPr>
              <w:autoSpaceDE w:val="0"/>
              <w:autoSpaceDN w:val="0"/>
              <w:adjustRightInd w:val="0"/>
              <w:ind w:right="-72"/>
              <w:jc w:val="right"/>
              <w:rPr>
                <w:rFonts w:ascii="Arial" w:hAnsi="Arial" w:cs="Arial"/>
                <w:sz w:val="18"/>
                <w:szCs w:val="18"/>
                <w:lang w:val="en-GB"/>
              </w:rPr>
            </w:pPr>
            <w:r w:rsidRPr="00E70771">
              <w:rPr>
                <w:rFonts w:ascii="Arial" w:hAnsi="Arial" w:cs="Arial"/>
                <w:sz w:val="18"/>
                <w:szCs w:val="18"/>
                <w:lang w:val="en-GB"/>
              </w:rPr>
              <w:t>100</w:t>
            </w:r>
            <w:r w:rsidRPr="00E70771">
              <w:rPr>
                <w:rFonts w:ascii="Arial" w:hAnsi="Arial" w:cs="Arial"/>
                <w:sz w:val="18"/>
                <w:szCs w:val="18"/>
              </w:rPr>
              <w:t>,</w:t>
            </w:r>
            <w:r w:rsidRPr="00E70771">
              <w:rPr>
                <w:rFonts w:ascii="Arial" w:hAnsi="Arial" w:cs="Arial"/>
                <w:sz w:val="18"/>
                <w:szCs w:val="18"/>
                <w:lang w:val="en-GB"/>
              </w:rPr>
              <w:t>434</w:t>
            </w:r>
          </w:p>
        </w:tc>
        <w:tc>
          <w:tcPr>
            <w:tcW w:w="1530" w:type="dxa"/>
            <w:tcBorders>
              <w:top w:val="nil"/>
              <w:left w:val="nil"/>
              <w:bottom w:val="nil"/>
              <w:right w:val="nil"/>
            </w:tcBorders>
          </w:tcPr>
          <w:p w14:paraId="2A27D9B9" w14:textId="77777777" w:rsidR="00B15CAF" w:rsidRPr="00E70771" w:rsidRDefault="00B15CAF" w:rsidP="00B15CAF">
            <w:pPr>
              <w:autoSpaceDE w:val="0"/>
              <w:autoSpaceDN w:val="0"/>
              <w:adjustRightInd w:val="0"/>
              <w:ind w:right="-72"/>
              <w:jc w:val="right"/>
              <w:rPr>
                <w:rFonts w:ascii="Arial" w:hAnsi="Arial" w:cs="Arial"/>
                <w:sz w:val="18"/>
                <w:szCs w:val="18"/>
                <w:lang w:val="en-GB"/>
              </w:rPr>
            </w:pPr>
            <w:r w:rsidRPr="00E70771">
              <w:rPr>
                <w:rFonts w:ascii="Arial" w:hAnsi="Arial" w:cs="Arial"/>
                <w:sz w:val="18"/>
                <w:szCs w:val="18"/>
                <w:lang w:val="en-GB"/>
              </w:rPr>
              <w:t>(273,546)</w:t>
            </w:r>
          </w:p>
        </w:tc>
        <w:tc>
          <w:tcPr>
            <w:tcW w:w="1566" w:type="dxa"/>
            <w:tcBorders>
              <w:top w:val="nil"/>
              <w:left w:val="nil"/>
              <w:bottom w:val="nil"/>
              <w:right w:val="nil"/>
            </w:tcBorders>
            <w:hideMark/>
          </w:tcPr>
          <w:p w14:paraId="55D85FA7"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bidi="th-TH"/>
              </w:rPr>
              <w:t>(93,717)</w:t>
            </w:r>
          </w:p>
        </w:tc>
      </w:tr>
      <w:tr w:rsidR="00B15CAF" w:rsidRPr="00873452" w14:paraId="27A9BFFE" w14:textId="77777777" w:rsidTr="00147843">
        <w:tc>
          <w:tcPr>
            <w:tcW w:w="4810" w:type="dxa"/>
            <w:tcBorders>
              <w:top w:val="nil"/>
              <w:left w:val="nil"/>
              <w:bottom w:val="nil"/>
              <w:right w:val="nil"/>
            </w:tcBorders>
            <w:vAlign w:val="bottom"/>
          </w:tcPr>
          <w:p w14:paraId="1FB4C68B" w14:textId="6D09C9AE" w:rsidR="00B15CAF" w:rsidRPr="00E70771" w:rsidRDefault="00F018ED" w:rsidP="005502CF">
            <w:pPr>
              <w:ind w:left="-101"/>
              <w:rPr>
                <w:rFonts w:ascii="Arial" w:eastAsia="Arial Unicode MS" w:hAnsi="Arial" w:cs="Arial"/>
                <w:sz w:val="18"/>
                <w:szCs w:val="18"/>
                <w:lang w:bidi="th-TH"/>
              </w:rPr>
            </w:pPr>
            <w:r w:rsidRPr="00E70771">
              <w:rPr>
                <w:rFonts w:ascii="Arial" w:eastAsia="Arial Unicode MS" w:hAnsi="Arial" w:cs="Arial"/>
                <w:sz w:val="18"/>
                <w:szCs w:val="18"/>
                <w:u w:val="single"/>
                <w:lang w:bidi="th-TH"/>
              </w:rPr>
              <w:t>Cash flow</w:t>
            </w:r>
            <w:r w:rsidR="00844313" w:rsidRPr="00E70771">
              <w:rPr>
                <w:rFonts w:ascii="Arial" w:eastAsia="Arial Unicode MS" w:hAnsi="Arial" w:cs="Arial"/>
                <w:sz w:val="18"/>
                <w:szCs w:val="18"/>
                <w:u w:val="single"/>
                <w:lang w:bidi="th-TH"/>
              </w:rPr>
              <w:t>:</w:t>
            </w:r>
          </w:p>
        </w:tc>
        <w:tc>
          <w:tcPr>
            <w:tcW w:w="1530" w:type="dxa"/>
            <w:tcBorders>
              <w:top w:val="nil"/>
              <w:left w:val="nil"/>
              <w:bottom w:val="nil"/>
              <w:right w:val="nil"/>
            </w:tcBorders>
          </w:tcPr>
          <w:p w14:paraId="75318D1F"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val="en-GB" w:bidi="th-TH"/>
              </w:rPr>
            </w:pPr>
          </w:p>
        </w:tc>
        <w:tc>
          <w:tcPr>
            <w:tcW w:w="1530" w:type="dxa"/>
            <w:tcBorders>
              <w:top w:val="nil"/>
              <w:left w:val="nil"/>
              <w:bottom w:val="nil"/>
              <w:right w:val="nil"/>
            </w:tcBorders>
          </w:tcPr>
          <w:p w14:paraId="08FFDB2C"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val="en-GB" w:bidi="th-TH"/>
              </w:rPr>
            </w:pPr>
          </w:p>
        </w:tc>
        <w:tc>
          <w:tcPr>
            <w:tcW w:w="1566" w:type="dxa"/>
            <w:tcBorders>
              <w:top w:val="nil"/>
              <w:left w:val="nil"/>
              <w:bottom w:val="nil"/>
              <w:right w:val="nil"/>
            </w:tcBorders>
          </w:tcPr>
          <w:p w14:paraId="5A87D2AB"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val="en-GB" w:bidi="th-TH"/>
              </w:rPr>
            </w:pPr>
          </w:p>
        </w:tc>
      </w:tr>
      <w:tr w:rsidR="00B15CAF" w:rsidRPr="00873452" w14:paraId="6B7A0D93" w14:textId="77777777" w:rsidTr="00147843">
        <w:tc>
          <w:tcPr>
            <w:tcW w:w="4810" w:type="dxa"/>
            <w:tcBorders>
              <w:top w:val="nil"/>
              <w:left w:val="nil"/>
              <w:bottom w:val="nil"/>
              <w:right w:val="nil"/>
            </w:tcBorders>
            <w:vAlign w:val="bottom"/>
          </w:tcPr>
          <w:p w14:paraId="36372CE5" w14:textId="1F5C5540" w:rsidR="00B15CAF" w:rsidRPr="00E70771" w:rsidRDefault="007418BB" w:rsidP="005502CF">
            <w:pPr>
              <w:ind w:left="-101"/>
              <w:rPr>
                <w:rFonts w:ascii="Arial" w:eastAsia="Arial Unicode MS" w:hAnsi="Arial" w:cs="Arial"/>
                <w:sz w:val="18"/>
                <w:szCs w:val="18"/>
                <w:cs/>
                <w:lang w:bidi="th-TH"/>
              </w:rPr>
            </w:pPr>
            <w:r w:rsidRPr="00E70771">
              <w:rPr>
                <w:rFonts w:ascii="Arial" w:eastAsia="Arial Unicode MS" w:hAnsi="Arial" w:cs="Arial"/>
                <w:sz w:val="18"/>
                <w:szCs w:val="18"/>
                <w:lang w:bidi="th-TH"/>
              </w:rPr>
              <w:t>Cash rece</w:t>
            </w:r>
            <w:r w:rsidR="00635D36" w:rsidRPr="00E70771">
              <w:rPr>
                <w:rFonts w:ascii="Arial" w:eastAsia="Arial Unicode MS" w:hAnsi="Arial" w:cs="Arial"/>
                <w:sz w:val="18"/>
                <w:szCs w:val="18"/>
                <w:lang w:bidi="th-TH"/>
              </w:rPr>
              <w:t>ive</w:t>
            </w:r>
          </w:p>
        </w:tc>
        <w:tc>
          <w:tcPr>
            <w:tcW w:w="1530" w:type="dxa"/>
            <w:tcBorders>
              <w:top w:val="nil"/>
              <w:left w:val="nil"/>
              <w:bottom w:val="nil"/>
              <w:right w:val="nil"/>
            </w:tcBorders>
          </w:tcPr>
          <w:p w14:paraId="7DC21AD0"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val="en-GB" w:bidi="th-TH"/>
              </w:rPr>
            </w:pPr>
            <w:r w:rsidRPr="00E70771">
              <w:rPr>
                <w:rFonts w:ascii="Arial" w:eastAsia="Arial Unicode MS" w:hAnsi="Arial" w:cs="Arial"/>
                <w:sz w:val="18"/>
                <w:szCs w:val="18"/>
                <w:lang w:val="en-GB" w:bidi="th-TH"/>
              </w:rPr>
              <w:t>(5)</w:t>
            </w:r>
          </w:p>
        </w:tc>
        <w:tc>
          <w:tcPr>
            <w:tcW w:w="1530" w:type="dxa"/>
            <w:tcBorders>
              <w:top w:val="nil"/>
              <w:left w:val="nil"/>
              <w:bottom w:val="nil"/>
              <w:right w:val="nil"/>
            </w:tcBorders>
          </w:tcPr>
          <w:p w14:paraId="1A8BA4A9"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val="en-GB" w:bidi="th-TH"/>
              </w:rPr>
            </w:pPr>
            <w:r w:rsidRPr="00E70771">
              <w:rPr>
                <w:rFonts w:ascii="Arial" w:eastAsia="Arial Unicode MS" w:hAnsi="Arial" w:cs="Arial"/>
                <w:sz w:val="18"/>
                <w:szCs w:val="18"/>
                <w:lang w:val="en-GB" w:bidi="th-TH"/>
              </w:rPr>
              <w:t>-</w:t>
            </w:r>
          </w:p>
        </w:tc>
        <w:tc>
          <w:tcPr>
            <w:tcW w:w="1566" w:type="dxa"/>
            <w:tcBorders>
              <w:top w:val="nil"/>
              <w:left w:val="nil"/>
              <w:bottom w:val="nil"/>
              <w:right w:val="nil"/>
            </w:tcBorders>
          </w:tcPr>
          <w:p w14:paraId="7A38AE0C"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val="en-GB" w:bidi="th-TH"/>
              </w:rPr>
            </w:pPr>
            <w:r w:rsidRPr="00E70771">
              <w:rPr>
                <w:rFonts w:ascii="Arial" w:eastAsia="Arial Unicode MS" w:hAnsi="Arial" w:cs="Arial"/>
                <w:sz w:val="18"/>
                <w:szCs w:val="18"/>
                <w:lang w:val="en-GB" w:bidi="th-TH"/>
              </w:rPr>
              <w:t>(72,090)</w:t>
            </w:r>
          </w:p>
        </w:tc>
      </w:tr>
      <w:tr w:rsidR="005502CF" w:rsidRPr="00873452" w14:paraId="7DF24CAA" w14:textId="77777777" w:rsidTr="00147843">
        <w:tc>
          <w:tcPr>
            <w:tcW w:w="4810" w:type="dxa"/>
            <w:tcBorders>
              <w:top w:val="nil"/>
              <w:left w:val="nil"/>
              <w:bottom w:val="nil"/>
              <w:right w:val="nil"/>
            </w:tcBorders>
            <w:vAlign w:val="bottom"/>
          </w:tcPr>
          <w:p w14:paraId="2390952A" w14:textId="77777777" w:rsidR="005502CF" w:rsidRPr="00E70771" w:rsidRDefault="005502CF" w:rsidP="005502CF">
            <w:pPr>
              <w:ind w:left="-101"/>
              <w:rPr>
                <w:rFonts w:ascii="Arial" w:eastAsia="Arial Unicode MS" w:hAnsi="Arial" w:cs="Arial"/>
                <w:sz w:val="18"/>
                <w:szCs w:val="18"/>
                <w:lang w:bidi="th-TH"/>
              </w:rPr>
            </w:pPr>
          </w:p>
        </w:tc>
        <w:tc>
          <w:tcPr>
            <w:tcW w:w="1530" w:type="dxa"/>
            <w:tcBorders>
              <w:top w:val="nil"/>
              <w:left w:val="nil"/>
              <w:bottom w:val="nil"/>
              <w:right w:val="nil"/>
            </w:tcBorders>
          </w:tcPr>
          <w:p w14:paraId="7CB726A0" w14:textId="77777777" w:rsidR="005502CF" w:rsidRPr="00E70771" w:rsidRDefault="005502CF" w:rsidP="00B15CAF">
            <w:pPr>
              <w:autoSpaceDE w:val="0"/>
              <w:autoSpaceDN w:val="0"/>
              <w:adjustRightInd w:val="0"/>
              <w:ind w:right="-72"/>
              <w:jc w:val="right"/>
              <w:rPr>
                <w:rFonts w:ascii="Arial" w:eastAsia="Arial Unicode MS" w:hAnsi="Arial" w:cs="Arial"/>
                <w:sz w:val="18"/>
                <w:szCs w:val="18"/>
                <w:lang w:val="en-GB" w:bidi="th-TH"/>
              </w:rPr>
            </w:pPr>
          </w:p>
        </w:tc>
        <w:tc>
          <w:tcPr>
            <w:tcW w:w="1530" w:type="dxa"/>
            <w:tcBorders>
              <w:top w:val="nil"/>
              <w:left w:val="nil"/>
              <w:bottom w:val="nil"/>
              <w:right w:val="nil"/>
            </w:tcBorders>
          </w:tcPr>
          <w:p w14:paraId="1951B513" w14:textId="77777777" w:rsidR="005502CF" w:rsidRPr="00E70771" w:rsidRDefault="005502CF" w:rsidP="00B15CAF">
            <w:pPr>
              <w:autoSpaceDE w:val="0"/>
              <w:autoSpaceDN w:val="0"/>
              <w:adjustRightInd w:val="0"/>
              <w:ind w:right="-72"/>
              <w:jc w:val="right"/>
              <w:rPr>
                <w:rFonts w:ascii="Arial" w:eastAsia="Arial Unicode MS" w:hAnsi="Arial" w:cs="Arial"/>
                <w:sz w:val="18"/>
                <w:szCs w:val="18"/>
                <w:lang w:val="en-GB" w:bidi="th-TH"/>
              </w:rPr>
            </w:pPr>
          </w:p>
        </w:tc>
        <w:tc>
          <w:tcPr>
            <w:tcW w:w="1566" w:type="dxa"/>
            <w:tcBorders>
              <w:top w:val="nil"/>
              <w:left w:val="nil"/>
              <w:bottom w:val="nil"/>
              <w:right w:val="nil"/>
            </w:tcBorders>
          </w:tcPr>
          <w:p w14:paraId="6E9C5192" w14:textId="77777777" w:rsidR="005502CF" w:rsidRPr="00E70771" w:rsidRDefault="005502CF" w:rsidP="00B15CAF">
            <w:pPr>
              <w:autoSpaceDE w:val="0"/>
              <w:autoSpaceDN w:val="0"/>
              <w:adjustRightInd w:val="0"/>
              <w:ind w:right="-72"/>
              <w:jc w:val="right"/>
              <w:rPr>
                <w:rFonts w:ascii="Arial" w:eastAsia="Arial Unicode MS" w:hAnsi="Arial" w:cs="Arial"/>
                <w:sz w:val="18"/>
                <w:szCs w:val="18"/>
                <w:lang w:val="en-GB" w:bidi="th-TH"/>
              </w:rPr>
            </w:pPr>
          </w:p>
        </w:tc>
      </w:tr>
      <w:tr w:rsidR="00B15CAF" w:rsidRPr="00873452" w14:paraId="68587E81" w14:textId="77777777" w:rsidTr="00147843">
        <w:tc>
          <w:tcPr>
            <w:tcW w:w="4810" w:type="dxa"/>
            <w:tcBorders>
              <w:top w:val="nil"/>
              <w:left w:val="nil"/>
              <w:bottom w:val="nil"/>
              <w:right w:val="nil"/>
            </w:tcBorders>
            <w:vAlign w:val="bottom"/>
          </w:tcPr>
          <w:p w14:paraId="4467AD20" w14:textId="6581A204" w:rsidR="00B15CAF" w:rsidRPr="00E70771" w:rsidRDefault="00844313" w:rsidP="005502CF">
            <w:pPr>
              <w:ind w:left="-101"/>
              <w:rPr>
                <w:rFonts w:ascii="Arial" w:eastAsia="Arial Unicode MS" w:hAnsi="Arial" w:cs="Arial"/>
                <w:sz w:val="18"/>
                <w:szCs w:val="18"/>
                <w:cs/>
                <w:lang w:bidi="th-TH"/>
              </w:rPr>
            </w:pPr>
            <w:r w:rsidRPr="00E70771">
              <w:rPr>
                <w:rFonts w:ascii="Arial" w:eastAsia="Arial Unicode MS" w:hAnsi="Arial" w:cs="Arial"/>
                <w:sz w:val="18"/>
                <w:szCs w:val="18"/>
                <w:u w:val="single"/>
                <w:lang w:val="en-GB" w:bidi="th-TH"/>
              </w:rPr>
              <w:t>Non-cash</w:t>
            </w:r>
            <w:r w:rsidR="00B15CAF" w:rsidRPr="00E70771">
              <w:rPr>
                <w:rFonts w:ascii="Arial" w:eastAsia="Arial Unicode MS" w:hAnsi="Arial" w:cs="Arial"/>
                <w:sz w:val="18"/>
                <w:szCs w:val="18"/>
                <w:lang w:bidi="th-TH"/>
              </w:rPr>
              <w:t>:</w:t>
            </w:r>
          </w:p>
        </w:tc>
        <w:tc>
          <w:tcPr>
            <w:tcW w:w="1530" w:type="dxa"/>
            <w:tcBorders>
              <w:top w:val="nil"/>
              <w:left w:val="nil"/>
              <w:bottom w:val="nil"/>
              <w:right w:val="nil"/>
            </w:tcBorders>
          </w:tcPr>
          <w:p w14:paraId="58696DAE"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p>
        </w:tc>
        <w:tc>
          <w:tcPr>
            <w:tcW w:w="1530" w:type="dxa"/>
            <w:tcBorders>
              <w:top w:val="nil"/>
              <w:left w:val="nil"/>
              <w:bottom w:val="nil"/>
              <w:right w:val="nil"/>
            </w:tcBorders>
          </w:tcPr>
          <w:p w14:paraId="5FA189DF"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p>
        </w:tc>
        <w:tc>
          <w:tcPr>
            <w:tcW w:w="1566" w:type="dxa"/>
            <w:tcBorders>
              <w:top w:val="nil"/>
              <w:left w:val="nil"/>
              <w:bottom w:val="nil"/>
              <w:right w:val="nil"/>
            </w:tcBorders>
          </w:tcPr>
          <w:p w14:paraId="53330BCC"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p>
        </w:tc>
      </w:tr>
      <w:tr w:rsidR="00B15CAF" w:rsidRPr="00873452" w14:paraId="1A2DB98E" w14:textId="77777777" w:rsidTr="00147843">
        <w:tc>
          <w:tcPr>
            <w:tcW w:w="4810" w:type="dxa"/>
            <w:tcBorders>
              <w:top w:val="nil"/>
              <w:left w:val="nil"/>
              <w:bottom w:val="nil"/>
              <w:right w:val="nil"/>
            </w:tcBorders>
            <w:vAlign w:val="bottom"/>
          </w:tcPr>
          <w:p w14:paraId="25F9FC32" w14:textId="419E47C0" w:rsidR="00B15CAF" w:rsidRPr="00E70771" w:rsidRDefault="001441A4" w:rsidP="005502CF">
            <w:pPr>
              <w:ind w:left="-101"/>
              <w:rPr>
                <w:rFonts w:ascii="Arial" w:eastAsia="Arial Unicode MS" w:hAnsi="Arial" w:cs="Arial"/>
                <w:sz w:val="18"/>
                <w:szCs w:val="18"/>
                <w:cs/>
                <w:lang w:bidi="th-TH"/>
              </w:rPr>
            </w:pPr>
            <w:r w:rsidRPr="00E70771">
              <w:rPr>
                <w:rFonts w:ascii="Arial" w:eastAsia="Arial Unicode MS" w:hAnsi="Arial" w:cs="Arial"/>
                <w:sz w:val="18"/>
                <w:szCs w:val="18"/>
                <w:lang w:bidi="th-TH"/>
              </w:rPr>
              <w:t>Issued share capital of subsidiaries</w:t>
            </w:r>
          </w:p>
        </w:tc>
        <w:tc>
          <w:tcPr>
            <w:tcW w:w="1530" w:type="dxa"/>
            <w:tcBorders>
              <w:top w:val="nil"/>
              <w:left w:val="nil"/>
              <w:bottom w:val="nil"/>
              <w:right w:val="nil"/>
            </w:tcBorders>
          </w:tcPr>
          <w:p w14:paraId="024CE222"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val="en-GB" w:bidi="th-TH"/>
              </w:rPr>
              <w:t>214,723</w:t>
            </w:r>
          </w:p>
        </w:tc>
        <w:tc>
          <w:tcPr>
            <w:tcW w:w="1530" w:type="dxa"/>
            <w:tcBorders>
              <w:top w:val="nil"/>
              <w:left w:val="nil"/>
              <w:bottom w:val="nil"/>
              <w:right w:val="nil"/>
            </w:tcBorders>
          </w:tcPr>
          <w:p w14:paraId="5A8BEF44"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val="en-GB" w:bidi="th-TH"/>
              </w:rPr>
              <w:t>-</w:t>
            </w:r>
          </w:p>
        </w:tc>
        <w:tc>
          <w:tcPr>
            <w:tcW w:w="1566" w:type="dxa"/>
            <w:tcBorders>
              <w:top w:val="nil"/>
              <w:left w:val="nil"/>
              <w:bottom w:val="nil"/>
              <w:right w:val="nil"/>
            </w:tcBorders>
          </w:tcPr>
          <w:p w14:paraId="4566F765"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val="en-GB" w:bidi="th-TH"/>
              </w:rPr>
              <w:t>-</w:t>
            </w:r>
          </w:p>
        </w:tc>
      </w:tr>
      <w:tr w:rsidR="00B15CAF" w:rsidRPr="00873452" w14:paraId="15AFCC63" w14:textId="77777777" w:rsidTr="00147843">
        <w:tc>
          <w:tcPr>
            <w:tcW w:w="4810" w:type="dxa"/>
            <w:tcBorders>
              <w:top w:val="nil"/>
              <w:left w:val="nil"/>
              <w:bottom w:val="nil"/>
              <w:right w:val="nil"/>
            </w:tcBorders>
            <w:vAlign w:val="bottom"/>
            <w:hideMark/>
          </w:tcPr>
          <w:p w14:paraId="3A104951" w14:textId="77777777" w:rsidR="005502CF" w:rsidRDefault="00E9434F" w:rsidP="005502CF">
            <w:pPr>
              <w:ind w:left="-101"/>
              <w:rPr>
                <w:rFonts w:ascii="Arial" w:eastAsia="Arial Unicode MS" w:hAnsi="Arial" w:cs="Arial"/>
                <w:sz w:val="18"/>
                <w:szCs w:val="18"/>
                <w:lang w:bidi="th-TH"/>
              </w:rPr>
            </w:pPr>
            <w:r>
              <w:rPr>
                <w:rFonts w:ascii="Arial" w:eastAsia="Arial Unicode MS" w:hAnsi="Arial" w:cs="Arial"/>
                <w:sz w:val="18"/>
                <w:szCs w:val="18"/>
                <w:lang w:bidi="th-TH"/>
              </w:rPr>
              <w:t>Offset receivable d</w:t>
            </w:r>
            <w:r w:rsidR="00245580" w:rsidRPr="00E70771">
              <w:rPr>
                <w:rFonts w:ascii="Arial" w:eastAsia="Arial Unicode MS" w:hAnsi="Arial" w:cs="Arial"/>
                <w:sz w:val="18"/>
                <w:szCs w:val="18"/>
                <w:lang w:bidi="th-TH"/>
              </w:rPr>
              <w:t>eposit</w:t>
            </w:r>
            <w:r w:rsidR="00D05EE5" w:rsidRPr="00E70771">
              <w:rPr>
                <w:rFonts w:ascii="Arial" w:eastAsia="Arial Unicode MS" w:hAnsi="Arial" w:cs="Arial"/>
                <w:sz w:val="18"/>
                <w:szCs w:val="18"/>
                <w:lang w:bidi="th-TH"/>
              </w:rPr>
              <w:t xml:space="preserve"> </w:t>
            </w:r>
            <w:r w:rsidR="0002460C" w:rsidRPr="00E70771">
              <w:rPr>
                <w:rFonts w:ascii="Arial" w:eastAsia="Arial Unicode MS" w:hAnsi="Arial" w:cs="Arial"/>
                <w:sz w:val="18"/>
                <w:szCs w:val="18"/>
                <w:lang w:bidi="th-TH"/>
              </w:rPr>
              <w:t>received from</w:t>
            </w:r>
            <w:r w:rsidR="00D05EE5" w:rsidRPr="00E70771">
              <w:rPr>
                <w:rFonts w:ascii="Arial" w:eastAsia="Arial Unicode MS" w:hAnsi="Arial" w:cs="Arial"/>
                <w:sz w:val="18"/>
                <w:szCs w:val="18"/>
                <w:lang w:bidi="th-TH"/>
              </w:rPr>
              <w:t xml:space="preserve"> investments </w:t>
            </w:r>
          </w:p>
          <w:p w14:paraId="67344A96" w14:textId="3FDEA42D" w:rsidR="00B15CAF" w:rsidRPr="00E70771" w:rsidRDefault="005502CF" w:rsidP="005502CF">
            <w:pPr>
              <w:ind w:left="-101"/>
              <w:rPr>
                <w:rFonts w:ascii="Arial" w:eastAsia="Arial Unicode MS" w:hAnsi="Arial" w:cs="Arial"/>
                <w:sz w:val="18"/>
                <w:szCs w:val="18"/>
                <w:lang w:bidi="th-TH"/>
              </w:rPr>
            </w:pPr>
            <w:r>
              <w:rPr>
                <w:rFonts w:ascii="Arial" w:eastAsia="Arial Unicode MS" w:hAnsi="Arial" w:cs="Arial"/>
                <w:sz w:val="18"/>
                <w:szCs w:val="18"/>
                <w:lang w:bidi="th-TH"/>
              </w:rPr>
              <w:t xml:space="preserve">   </w:t>
            </w:r>
            <w:r w:rsidR="00D05EE5" w:rsidRPr="00E70771">
              <w:rPr>
                <w:rFonts w:ascii="Arial" w:eastAsia="Arial Unicode MS" w:hAnsi="Arial" w:cs="Arial"/>
                <w:sz w:val="18"/>
                <w:szCs w:val="18"/>
                <w:lang w:bidi="th-TH"/>
              </w:rPr>
              <w:t>in subsidiaries</w:t>
            </w:r>
          </w:p>
        </w:tc>
        <w:tc>
          <w:tcPr>
            <w:tcW w:w="1530" w:type="dxa"/>
            <w:tcBorders>
              <w:top w:val="nil"/>
              <w:left w:val="nil"/>
              <w:bottom w:val="nil"/>
              <w:right w:val="nil"/>
            </w:tcBorders>
          </w:tcPr>
          <w:p w14:paraId="2266D4F4" w14:textId="77777777" w:rsidR="005502CF" w:rsidRDefault="005502CF" w:rsidP="00B15CAF">
            <w:pPr>
              <w:autoSpaceDE w:val="0"/>
              <w:autoSpaceDN w:val="0"/>
              <w:adjustRightInd w:val="0"/>
              <w:ind w:right="-72"/>
              <w:jc w:val="right"/>
              <w:rPr>
                <w:rFonts w:ascii="Arial" w:eastAsia="Arial Unicode MS" w:hAnsi="Arial" w:cs="Arial"/>
                <w:sz w:val="18"/>
                <w:szCs w:val="18"/>
                <w:lang w:bidi="th-TH"/>
              </w:rPr>
            </w:pPr>
          </w:p>
          <w:p w14:paraId="5C1E39B4" w14:textId="4A405E19"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bidi="th-TH"/>
              </w:rPr>
              <w:t>(84,345)</w:t>
            </w:r>
          </w:p>
        </w:tc>
        <w:tc>
          <w:tcPr>
            <w:tcW w:w="1530" w:type="dxa"/>
            <w:tcBorders>
              <w:top w:val="nil"/>
              <w:left w:val="nil"/>
              <w:bottom w:val="nil"/>
              <w:right w:val="nil"/>
            </w:tcBorders>
          </w:tcPr>
          <w:p w14:paraId="66664C06" w14:textId="77777777" w:rsidR="005502CF" w:rsidRDefault="005502CF" w:rsidP="00B15CAF">
            <w:pPr>
              <w:autoSpaceDE w:val="0"/>
              <w:autoSpaceDN w:val="0"/>
              <w:adjustRightInd w:val="0"/>
              <w:ind w:right="-72"/>
              <w:jc w:val="right"/>
              <w:rPr>
                <w:rFonts w:ascii="Arial" w:eastAsia="Arial Unicode MS" w:hAnsi="Arial" w:cs="Arial"/>
                <w:sz w:val="18"/>
                <w:szCs w:val="18"/>
                <w:lang w:bidi="th-TH"/>
              </w:rPr>
            </w:pPr>
          </w:p>
          <w:p w14:paraId="0E9886BC" w14:textId="5E044F62"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bidi="th-TH"/>
              </w:rPr>
              <w:t>-</w:t>
            </w:r>
          </w:p>
        </w:tc>
        <w:tc>
          <w:tcPr>
            <w:tcW w:w="1566" w:type="dxa"/>
            <w:tcBorders>
              <w:top w:val="nil"/>
              <w:left w:val="nil"/>
              <w:bottom w:val="nil"/>
              <w:right w:val="nil"/>
            </w:tcBorders>
            <w:hideMark/>
          </w:tcPr>
          <w:p w14:paraId="1D3E77DB" w14:textId="77777777" w:rsidR="005502CF" w:rsidRDefault="005502CF" w:rsidP="00B15CAF">
            <w:pPr>
              <w:autoSpaceDE w:val="0"/>
              <w:autoSpaceDN w:val="0"/>
              <w:adjustRightInd w:val="0"/>
              <w:ind w:right="-72"/>
              <w:jc w:val="right"/>
              <w:rPr>
                <w:rFonts w:ascii="Arial" w:eastAsia="Arial Unicode MS" w:hAnsi="Arial" w:cs="Arial"/>
                <w:sz w:val="18"/>
                <w:szCs w:val="18"/>
                <w:lang w:bidi="th-TH"/>
              </w:rPr>
            </w:pPr>
          </w:p>
          <w:p w14:paraId="0C7593B2" w14:textId="7D7F71D2" w:rsidR="00B15CAF" w:rsidRPr="00E70771" w:rsidRDefault="00B15CAF" w:rsidP="00B15CAF">
            <w:pPr>
              <w:autoSpaceDE w:val="0"/>
              <w:autoSpaceDN w:val="0"/>
              <w:adjustRightInd w:val="0"/>
              <w:ind w:right="-72"/>
              <w:jc w:val="right"/>
              <w:rPr>
                <w:rFonts w:ascii="Arial" w:eastAsia="Arial Unicode MS" w:hAnsi="Arial" w:cs="Arial"/>
                <w:sz w:val="18"/>
                <w:szCs w:val="18"/>
                <w:lang w:val="en-GB" w:bidi="th-TH"/>
              </w:rPr>
            </w:pPr>
            <w:r w:rsidRPr="00E70771">
              <w:rPr>
                <w:rFonts w:ascii="Arial" w:eastAsia="Arial Unicode MS" w:hAnsi="Arial" w:cs="Arial"/>
                <w:sz w:val="18"/>
                <w:szCs w:val="18"/>
                <w:lang w:bidi="th-TH"/>
              </w:rPr>
              <w:t>84,345</w:t>
            </w:r>
          </w:p>
        </w:tc>
      </w:tr>
      <w:tr w:rsidR="00B15CAF" w:rsidRPr="00873452" w14:paraId="51C40CC8" w14:textId="77777777" w:rsidTr="00147843">
        <w:tc>
          <w:tcPr>
            <w:tcW w:w="4810" w:type="dxa"/>
            <w:tcBorders>
              <w:top w:val="nil"/>
              <w:left w:val="nil"/>
              <w:bottom w:val="nil"/>
              <w:right w:val="nil"/>
            </w:tcBorders>
            <w:vAlign w:val="bottom"/>
          </w:tcPr>
          <w:p w14:paraId="374F4585" w14:textId="77777777" w:rsidR="005502CF" w:rsidRDefault="00E9434F" w:rsidP="005502CF">
            <w:pPr>
              <w:tabs>
                <w:tab w:val="left" w:pos="459"/>
              </w:tabs>
              <w:ind w:left="-101"/>
              <w:rPr>
                <w:rFonts w:ascii="Arial" w:eastAsia="Arial Unicode MS" w:hAnsi="Arial" w:cs="Arial"/>
                <w:sz w:val="18"/>
                <w:szCs w:val="18"/>
                <w:lang w:bidi="th-TH"/>
              </w:rPr>
            </w:pPr>
            <w:r>
              <w:rPr>
                <w:rFonts w:ascii="Arial" w:eastAsia="Arial Unicode MS" w:hAnsi="Arial" w:cs="Arial"/>
                <w:sz w:val="18"/>
                <w:szCs w:val="18"/>
                <w:lang w:bidi="th-TH"/>
              </w:rPr>
              <w:t>Offset receivable c</w:t>
            </w:r>
            <w:r w:rsidR="0002460C" w:rsidRPr="00E70771">
              <w:rPr>
                <w:rFonts w:ascii="Arial" w:eastAsia="Arial Unicode MS" w:hAnsi="Arial" w:cs="Arial" w:hint="cs"/>
                <w:sz w:val="18"/>
                <w:szCs w:val="18"/>
                <w:lang w:bidi="th-TH"/>
              </w:rPr>
              <w:t>ash</w:t>
            </w:r>
            <w:r w:rsidR="00D05EE5" w:rsidRPr="00E70771">
              <w:rPr>
                <w:rFonts w:ascii="Arial" w:eastAsia="Arial Unicode MS" w:hAnsi="Arial" w:cs="Arial"/>
                <w:sz w:val="18"/>
                <w:szCs w:val="18"/>
                <w:lang w:bidi="th-TH"/>
              </w:rPr>
              <w:t xml:space="preserve"> received in advance from sales </w:t>
            </w:r>
          </w:p>
          <w:p w14:paraId="1440B8B3" w14:textId="2482D55F" w:rsidR="00B15CAF" w:rsidRPr="00E70771" w:rsidRDefault="005502CF" w:rsidP="005502CF">
            <w:pPr>
              <w:tabs>
                <w:tab w:val="left" w:pos="459"/>
              </w:tabs>
              <w:ind w:left="-101"/>
              <w:rPr>
                <w:rFonts w:ascii="Arial" w:eastAsia="Arial Unicode MS" w:hAnsi="Arial" w:cs="Arial"/>
                <w:sz w:val="18"/>
                <w:szCs w:val="18"/>
                <w:cs/>
                <w:lang w:bidi="th-TH"/>
              </w:rPr>
            </w:pPr>
            <w:r>
              <w:rPr>
                <w:rFonts w:ascii="Arial" w:eastAsia="Arial Unicode MS" w:hAnsi="Arial" w:cs="Arial"/>
                <w:sz w:val="18"/>
                <w:szCs w:val="18"/>
                <w:lang w:bidi="th-TH"/>
              </w:rPr>
              <w:t xml:space="preserve">   </w:t>
            </w:r>
            <w:r w:rsidR="00D05EE5" w:rsidRPr="00E70771">
              <w:rPr>
                <w:rFonts w:ascii="Arial" w:eastAsia="Arial Unicode MS" w:hAnsi="Arial" w:cs="Arial"/>
                <w:sz w:val="18"/>
                <w:szCs w:val="18"/>
                <w:lang w:bidi="th-TH"/>
              </w:rPr>
              <w:t>of investments in subsidiaries</w:t>
            </w:r>
          </w:p>
        </w:tc>
        <w:tc>
          <w:tcPr>
            <w:tcW w:w="1530" w:type="dxa"/>
            <w:tcBorders>
              <w:top w:val="nil"/>
              <w:left w:val="nil"/>
              <w:bottom w:val="nil"/>
              <w:right w:val="nil"/>
            </w:tcBorders>
            <w:vAlign w:val="bottom"/>
          </w:tcPr>
          <w:p w14:paraId="11FA707D" w14:textId="77777777" w:rsidR="00B15CAF" w:rsidRPr="00E70771" w:rsidRDefault="00B15CAF" w:rsidP="00B15CAF">
            <w:pPr>
              <w:autoSpaceDE w:val="0"/>
              <w:autoSpaceDN w:val="0"/>
              <w:adjustRightInd w:val="0"/>
              <w:ind w:right="-72"/>
              <w:jc w:val="right"/>
              <w:rPr>
                <w:rFonts w:ascii="Arial" w:eastAsia="Arial Unicode MS" w:hAnsi="Arial" w:cs="Arial"/>
                <w:sz w:val="18"/>
                <w:szCs w:val="18"/>
                <w:cs/>
                <w:lang w:bidi="th-TH"/>
              </w:rPr>
            </w:pPr>
            <w:r w:rsidRPr="00E70771">
              <w:rPr>
                <w:rFonts w:ascii="Arial" w:eastAsia="Arial Unicode MS" w:hAnsi="Arial" w:cs="Arial"/>
                <w:sz w:val="18"/>
                <w:szCs w:val="18"/>
                <w:cs/>
                <w:lang w:bidi="th-TH"/>
              </w:rPr>
              <w:t>(209</w:t>
            </w:r>
            <w:r w:rsidRPr="00E70771">
              <w:rPr>
                <w:rFonts w:ascii="Arial" w:eastAsia="Arial Unicode MS" w:hAnsi="Arial" w:cs="Arial"/>
                <w:sz w:val="18"/>
                <w:szCs w:val="18"/>
                <w:lang w:bidi="th-TH"/>
              </w:rPr>
              <w:t>,</w:t>
            </w:r>
            <w:r w:rsidRPr="00E70771">
              <w:rPr>
                <w:rFonts w:ascii="Arial" w:eastAsia="Arial Unicode MS" w:hAnsi="Arial" w:cs="Arial"/>
                <w:sz w:val="18"/>
                <w:szCs w:val="18"/>
                <w:cs/>
                <w:lang w:bidi="th-TH"/>
              </w:rPr>
              <w:t>907)</w:t>
            </w:r>
          </w:p>
        </w:tc>
        <w:tc>
          <w:tcPr>
            <w:tcW w:w="1530" w:type="dxa"/>
            <w:tcBorders>
              <w:top w:val="nil"/>
              <w:left w:val="nil"/>
              <w:bottom w:val="nil"/>
              <w:right w:val="nil"/>
            </w:tcBorders>
            <w:vAlign w:val="bottom"/>
          </w:tcPr>
          <w:p w14:paraId="4FBA2D7F" w14:textId="77777777" w:rsidR="00B15CAF" w:rsidRPr="00E70771" w:rsidRDefault="00B15CAF" w:rsidP="00B15CAF">
            <w:pPr>
              <w:autoSpaceDE w:val="0"/>
              <w:autoSpaceDN w:val="0"/>
              <w:adjustRightInd w:val="0"/>
              <w:ind w:right="-72"/>
              <w:jc w:val="right"/>
              <w:rPr>
                <w:rFonts w:ascii="Arial" w:eastAsia="Arial Unicode MS" w:hAnsi="Arial" w:cs="Arial"/>
                <w:sz w:val="18"/>
                <w:szCs w:val="18"/>
                <w:cs/>
                <w:lang w:bidi="th-TH"/>
              </w:rPr>
            </w:pPr>
            <w:r w:rsidRPr="00E70771">
              <w:rPr>
                <w:rFonts w:ascii="Arial" w:eastAsia="Arial Unicode MS" w:hAnsi="Arial" w:cs="Arial"/>
                <w:sz w:val="18"/>
                <w:szCs w:val="18"/>
                <w:cs/>
                <w:lang w:bidi="th-TH"/>
              </w:rPr>
              <w:t>209</w:t>
            </w:r>
            <w:r w:rsidRPr="00E70771">
              <w:rPr>
                <w:rFonts w:ascii="Arial" w:eastAsia="Arial Unicode MS" w:hAnsi="Arial" w:cs="Arial"/>
                <w:sz w:val="18"/>
                <w:szCs w:val="18"/>
                <w:lang w:bidi="th-TH"/>
              </w:rPr>
              <w:t>,</w:t>
            </w:r>
            <w:r w:rsidRPr="00E70771">
              <w:rPr>
                <w:rFonts w:ascii="Arial" w:eastAsia="Arial Unicode MS" w:hAnsi="Arial" w:cs="Arial"/>
                <w:sz w:val="18"/>
                <w:szCs w:val="18"/>
                <w:cs/>
                <w:lang w:bidi="th-TH"/>
              </w:rPr>
              <w:t>907</w:t>
            </w:r>
          </w:p>
        </w:tc>
        <w:tc>
          <w:tcPr>
            <w:tcW w:w="1566" w:type="dxa"/>
            <w:tcBorders>
              <w:top w:val="nil"/>
              <w:left w:val="nil"/>
              <w:bottom w:val="nil"/>
              <w:right w:val="nil"/>
            </w:tcBorders>
            <w:vAlign w:val="bottom"/>
          </w:tcPr>
          <w:p w14:paraId="347042EB"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bidi="th-TH"/>
              </w:rPr>
              <w:t>-</w:t>
            </w:r>
          </w:p>
        </w:tc>
      </w:tr>
      <w:tr w:rsidR="00B15CAF" w:rsidRPr="00873452" w14:paraId="4D2D7B08" w14:textId="77777777" w:rsidTr="00147843">
        <w:tc>
          <w:tcPr>
            <w:tcW w:w="4810" w:type="dxa"/>
            <w:tcBorders>
              <w:top w:val="nil"/>
              <w:left w:val="nil"/>
              <w:bottom w:val="nil"/>
              <w:right w:val="nil"/>
            </w:tcBorders>
            <w:vAlign w:val="bottom"/>
            <w:hideMark/>
          </w:tcPr>
          <w:p w14:paraId="692B4592" w14:textId="4EAB3159" w:rsidR="00B15CAF" w:rsidRPr="00E70771" w:rsidRDefault="008F2E42" w:rsidP="005502CF">
            <w:pPr>
              <w:ind w:left="-101"/>
              <w:rPr>
                <w:rFonts w:ascii="Arial" w:eastAsia="Arial Unicode MS" w:hAnsi="Arial" w:cs="Arial"/>
                <w:sz w:val="18"/>
                <w:szCs w:val="18"/>
                <w:lang w:bidi="th-TH"/>
              </w:rPr>
            </w:pPr>
            <w:r w:rsidRPr="002856D7">
              <w:rPr>
                <w:rFonts w:ascii="Arial" w:hAnsi="Arial" w:cs="Arial"/>
                <w:color w:val="000000"/>
                <w:sz w:val="18"/>
                <w:szCs w:val="18"/>
                <w:lang w:bidi="th-TH"/>
              </w:rPr>
              <w:t>Currency translation differences</w:t>
            </w:r>
          </w:p>
        </w:tc>
        <w:tc>
          <w:tcPr>
            <w:tcW w:w="1530" w:type="dxa"/>
            <w:tcBorders>
              <w:top w:val="nil"/>
              <w:left w:val="nil"/>
              <w:bottom w:val="single" w:sz="6" w:space="0" w:color="auto"/>
              <w:right w:val="nil"/>
            </w:tcBorders>
          </w:tcPr>
          <w:p w14:paraId="3C18E7FA"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bidi="th-TH"/>
              </w:rPr>
              <w:t>(10,044)</w:t>
            </w:r>
          </w:p>
        </w:tc>
        <w:tc>
          <w:tcPr>
            <w:tcW w:w="1530" w:type="dxa"/>
            <w:tcBorders>
              <w:top w:val="nil"/>
              <w:left w:val="nil"/>
              <w:bottom w:val="single" w:sz="6" w:space="0" w:color="auto"/>
              <w:right w:val="nil"/>
            </w:tcBorders>
          </w:tcPr>
          <w:p w14:paraId="228837EA"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bidi="th-TH"/>
              </w:rPr>
              <w:t>27,355</w:t>
            </w:r>
          </w:p>
        </w:tc>
        <w:tc>
          <w:tcPr>
            <w:tcW w:w="1566" w:type="dxa"/>
            <w:tcBorders>
              <w:top w:val="nil"/>
              <w:left w:val="nil"/>
              <w:bottom w:val="single" w:sz="6" w:space="0" w:color="auto"/>
              <w:right w:val="nil"/>
            </w:tcBorders>
            <w:hideMark/>
          </w:tcPr>
          <w:p w14:paraId="5ED5DA88"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bidi="th-TH"/>
              </w:rPr>
              <w:t>9,372</w:t>
            </w:r>
          </w:p>
        </w:tc>
      </w:tr>
      <w:tr w:rsidR="00E70771" w:rsidRPr="00E70771" w14:paraId="5CD0A3DD" w14:textId="77777777" w:rsidTr="00147843">
        <w:tc>
          <w:tcPr>
            <w:tcW w:w="4810" w:type="dxa"/>
            <w:tcBorders>
              <w:top w:val="nil"/>
              <w:left w:val="nil"/>
              <w:bottom w:val="nil"/>
              <w:right w:val="nil"/>
            </w:tcBorders>
            <w:vAlign w:val="bottom"/>
            <w:hideMark/>
          </w:tcPr>
          <w:p w14:paraId="671435F8" w14:textId="77777777" w:rsidR="00E70771" w:rsidRPr="00E70771" w:rsidRDefault="00E70771" w:rsidP="005502CF">
            <w:pPr>
              <w:ind w:left="-101"/>
              <w:rPr>
                <w:rFonts w:ascii="Arial" w:eastAsia="Arial Unicode MS" w:hAnsi="Arial" w:cs="Arial"/>
                <w:sz w:val="18"/>
                <w:szCs w:val="18"/>
                <w:lang w:bidi="th-TH"/>
              </w:rPr>
            </w:pPr>
            <w:r w:rsidRPr="00E70771">
              <w:rPr>
                <w:rFonts w:ascii="Arial" w:eastAsia="Arial Unicode MS" w:hAnsi="Arial" w:cs="Arial"/>
                <w:sz w:val="18"/>
                <w:szCs w:val="18"/>
                <w:lang w:bidi="th-TH"/>
              </w:rPr>
              <w:t> </w:t>
            </w:r>
          </w:p>
        </w:tc>
        <w:tc>
          <w:tcPr>
            <w:tcW w:w="1530" w:type="dxa"/>
            <w:tcBorders>
              <w:top w:val="single" w:sz="6" w:space="0" w:color="auto"/>
              <w:left w:val="nil"/>
              <w:bottom w:val="nil"/>
              <w:right w:val="nil"/>
            </w:tcBorders>
          </w:tcPr>
          <w:p w14:paraId="0D67654E" w14:textId="77777777" w:rsidR="00E70771" w:rsidRPr="00E70771" w:rsidRDefault="00E70771">
            <w:pPr>
              <w:autoSpaceDE w:val="0"/>
              <w:autoSpaceDN w:val="0"/>
              <w:adjustRightInd w:val="0"/>
              <w:ind w:right="-72"/>
              <w:jc w:val="right"/>
              <w:rPr>
                <w:rFonts w:ascii="Arial" w:hAnsi="Arial" w:cs="Arial"/>
                <w:sz w:val="18"/>
                <w:szCs w:val="18"/>
              </w:rPr>
            </w:pPr>
          </w:p>
        </w:tc>
        <w:tc>
          <w:tcPr>
            <w:tcW w:w="1530" w:type="dxa"/>
            <w:tcBorders>
              <w:top w:val="single" w:sz="6" w:space="0" w:color="auto"/>
              <w:left w:val="nil"/>
              <w:bottom w:val="nil"/>
              <w:right w:val="nil"/>
            </w:tcBorders>
          </w:tcPr>
          <w:p w14:paraId="52A61EA0" w14:textId="77777777" w:rsidR="00E70771" w:rsidRPr="00E70771" w:rsidRDefault="00E70771">
            <w:pPr>
              <w:autoSpaceDE w:val="0"/>
              <w:autoSpaceDN w:val="0"/>
              <w:adjustRightInd w:val="0"/>
              <w:ind w:right="-72"/>
              <w:jc w:val="right"/>
              <w:rPr>
                <w:rFonts w:ascii="Arial" w:hAnsi="Arial" w:cs="Arial"/>
                <w:sz w:val="18"/>
                <w:szCs w:val="18"/>
              </w:rPr>
            </w:pPr>
          </w:p>
        </w:tc>
        <w:tc>
          <w:tcPr>
            <w:tcW w:w="1566" w:type="dxa"/>
            <w:tcBorders>
              <w:top w:val="single" w:sz="6" w:space="0" w:color="auto"/>
              <w:left w:val="nil"/>
              <w:bottom w:val="nil"/>
              <w:right w:val="nil"/>
            </w:tcBorders>
            <w:hideMark/>
          </w:tcPr>
          <w:p w14:paraId="49F1D04B" w14:textId="77777777" w:rsidR="00E70771" w:rsidRPr="00E70771" w:rsidRDefault="00E70771">
            <w:pPr>
              <w:autoSpaceDE w:val="0"/>
              <w:autoSpaceDN w:val="0"/>
              <w:adjustRightInd w:val="0"/>
              <w:ind w:right="-72"/>
              <w:jc w:val="right"/>
              <w:rPr>
                <w:rFonts w:ascii="Arial" w:eastAsia="Arial Unicode MS" w:hAnsi="Arial" w:cs="Arial"/>
                <w:sz w:val="18"/>
                <w:szCs w:val="18"/>
                <w:lang w:bidi="th-TH"/>
              </w:rPr>
            </w:pPr>
            <w:r w:rsidRPr="00E70771">
              <w:rPr>
                <w:rFonts w:ascii="Arial" w:hAnsi="Arial" w:cs="Arial"/>
                <w:sz w:val="18"/>
                <w:szCs w:val="18"/>
              </w:rPr>
              <w:t xml:space="preserve"> </w:t>
            </w:r>
          </w:p>
        </w:tc>
      </w:tr>
      <w:tr w:rsidR="00B15CAF" w:rsidRPr="00873452" w14:paraId="75F6731C" w14:textId="77777777" w:rsidTr="00147843">
        <w:tc>
          <w:tcPr>
            <w:tcW w:w="4810" w:type="dxa"/>
            <w:tcBorders>
              <w:top w:val="nil"/>
              <w:left w:val="nil"/>
              <w:bottom w:val="nil"/>
              <w:right w:val="nil"/>
            </w:tcBorders>
            <w:hideMark/>
          </w:tcPr>
          <w:p w14:paraId="64D5C3C3" w14:textId="6CD95DF9" w:rsidR="00B15CAF" w:rsidRPr="00E70771" w:rsidRDefault="00D42E71" w:rsidP="005502CF">
            <w:pPr>
              <w:ind w:left="-101"/>
              <w:rPr>
                <w:rFonts w:ascii="Arial" w:eastAsia="Arial Unicode MS" w:hAnsi="Arial" w:cs="Arial"/>
                <w:sz w:val="18"/>
                <w:szCs w:val="18"/>
                <w:lang w:bidi="th-TH"/>
              </w:rPr>
            </w:pPr>
            <w:r w:rsidRPr="0002460C">
              <w:rPr>
                <w:rFonts w:ascii="Arial" w:hAnsi="Arial" w:cs="Arial"/>
                <w:b/>
                <w:bCs/>
                <w:color w:val="000000"/>
                <w:sz w:val="18"/>
                <w:szCs w:val="18"/>
                <w:lang w:bidi="th-TH"/>
              </w:rPr>
              <w:t>Closing net book amount</w:t>
            </w:r>
          </w:p>
        </w:tc>
        <w:tc>
          <w:tcPr>
            <w:tcW w:w="1530" w:type="dxa"/>
            <w:tcBorders>
              <w:top w:val="nil"/>
              <w:left w:val="nil"/>
              <w:bottom w:val="single" w:sz="4" w:space="0" w:color="auto"/>
              <w:right w:val="nil"/>
            </w:tcBorders>
          </w:tcPr>
          <w:p w14:paraId="77C3F238" w14:textId="77777777" w:rsidR="00B15CAF" w:rsidRPr="00E70771" w:rsidRDefault="00B15CAF" w:rsidP="00B15CAF">
            <w:pPr>
              <w:autoSpaceDE w:val="0"/>
              <w:autoSpaceDN w:val="0"/>
              <w:adjustRightInd w:val="0"/>
              <w:ind w:right="-72"/>
              <w:jc w:val="right"/>
              <w:rPr>
                <w:rFonts w:ascii="Arial" w:hAnsi="Arial" w:cs="Arial"/>
                <w:sz w:val="18"/>
                <w:szCs w:val="18"/>
                <w:lang w:val="en-GB"/>
              </w:rPr>
            </w:pPr>
            <w:r w:rsidRPr="00E70771">
              <w:rPr>
                <w:rFonts w:ascii="Arial" w:hAnsi="Arial" w:cs="Arial"/>
                <w:sz w:val="18"/>
                <w:szCs w:val="18"/>
                <w:lang w:val="en-GB"/>
              </w:rPr>
              <w:t>10</w:t>
            </w:r>
            <w:r w:rsidRPr="00E70771">
              <w:rPr>
                <w:rFonts w:ascii="Arial" w:hAnsi="Arial" w:cs="Arial"/>
                <w:sz w:val="18"/>
                <w:szCs w:val="18"/>
              </w:rPr>
              <w:t>,</w:t>
            </w:r>
            <w:r w:rsidRPr="00E70771">
              <w:rPr>
                <w:rFonts w:ascii="Arial" w:hAnsi="Arial" w:cs="Arial"/>
                <w:sz w:val="18"/>
                <w:szCs w:val="18"/>
                <w:lang w:val="en-GB"/>
              </w:rPr>
              <w:t>856</w:t>
            </w:r>
          </w:p>
        </w:tc>
        <w:tc>
          <w:tcPr>
            <w:tcW w:w="1530" w:type="dxa"/>
            <w:tcBorders>
              <w:top w:val="nil"/>
              <w:left w:val="nil"/>
              <w:bottom w:val="single" w:sz="4" w:space="0" w:color="auto"/>
              <w:right w:val="nil"/>
            </w:tcBorders>
          </w:tcPr>
          <w:p w14:paraId="33303B24" w14:textId="77777777" w:rsidR="00B15CAF" w:rsidRPr="00E70771" w:rsidRDefault="00B15CAF" w:rsidP="00B15CAF">
            <w:pPr>
              <w:autoSpaceDE w:val="0"/>
              <w:autoSpaceDN w:val="0"/>
              <w:adjustRightInd w:val="0"/>
              <w:ind w:right="-72"/>
              <w:jc w:val="right"/>
              <w:rPr>
                <w:rFonts w:ascii="Arial" w:hAnsi="Arial" w:cs="Arial"/>
                <w:sz w:val="18"/>
                <w:szCs w:val="18"/>
                <w:lang w:val="en-GB"/>
              </w:rPr>
            </w:pPr>
            <w:r w:rsidRPr="00E70771">
              <w:rPr>
                <w:rFonts w:ascii="Arial" w:hAnsi="Arial" w:cs="Arial"/>
                <w:sz w:val="18"/>
                <w:szCs w:val="18"/>
                <w:lang w:val="en-GB"/>
              </w:rPr>
              <w:t>(36,284)</w:t>
            </w:r>
          </w:p>
        </w:tc>
        <w:tc>
          <w:tcPr>
            <w:tcW w:w="1566" w:type="dxa"/>
            <w:tcBorders>
              <w:top w:val="nil"/>
              <w:left w:val="nil"/>
              <w:bottom w:val="single" w:sz="4" w:space="0" w:color="auto"/>
              <w:right w:val="nil"/>
            </w:tcBorders>
            <w:hideMark/>
          </w:tcPr>
          <w:p w14:paraId="5C59A406" w14:textId="77777777" w:rsidR="00B15CAF" w:rsidRPr="00E70771" w:rsidRDefault="00B15CAF" w:rsidP="00B15CAF">
            <w:pPr>
              <w:autoSpaceDE w:val="0"/>
              <w:autoSpaceDN w:val="0"/>
              <w:adjustRightInd w:val="0"/>
              <w:ind w:right="-72"/>
              <w:jc w:val="right"/>
              <w:rPr>
                <w:rFonts w:ascii="Arial" w:eastAsia="Arial Unicode MS" w:hAnsi="Arial" w:cs="Arial"/>
                <w:sz w:val="18"/>
                <w:szCs w:val="18"/>
                <w:lang w:bidi="th-TH"/>
              </w:rPr>
            </w:pPr>
            <w:r w:rsidRPr="00E70771">
              <w:rPr>
                <w:rFonts w:ascii="Arial" w:eastAsia="Arial Unicode MS" w:hAnsi="Arial" w:cs="Arial"/>
                <w:sz w:val="18"/>
                <w:szCs w:val="18"/>
                <w:lang w:bidi="th-TH"/>
              </w:rPr>
              <w:t>(72,090)</w:t>
            </w:r>
          </w:p>
        </w:tc>
      </w:tr>
    </w:tbl>
    <w:p w14:paraId="24EFD5DE" w14:textId="77777777" w:rsidR="005502CF" w:rsidRDefault="005502CF" w:rsidP="00E70771">
      <w:pPr>
        <w:jc w:val="both"/>
        <w:rPr>
          <w:rFonts w:ascii="Arial" w:eastAsia="Arial Unicode MS" w:hAnsi="Arial" w:cs="Arial"/>
          <w:sz w:val="18"/>
          <w:szCs w:val="18"/>
          <w:lang w:bidi="th-TH"/>
        </w:rPr>
      </w:pPr>
    </w:p>
    <w:p w14:paraId="1923DBC9" w14:textId="2E26E36F" w:rsidR="001958E2" w:rsidRDefault="001958E2" w:rsidP="00E70771">
      <w:pPr>
        <w:jc w:val="both"/>
        <w:rPr>
          <w:rFonts w:ascii="Arial" w:eastAsia="Arial Unicode MS" w:hAnsi="Arial" w:cs="Arial"/>
          <w:sz w:val="18"/>
          <w:szCs w:val="18"/>
          <w:lang w:bidi="th-TH"/>
        </w:rPr>
      </w:pPr>
      <w:r w:rsidRPr="000B49A0">
        <w:rPr>
          <w:rFonts w:ascii="Arial" w:eastAsia="Arial Unicode MS" w:hAnsi="Arial" w:cs="Arial"/>
          <w:sz w:val="18"/>
          <w:szCs w:val="18"/>
          <w:lang w:bidi="th-TH"/>
        </w:rPr>
        <w:t xml:space="preserve">During </w:t>
      </w:r>
      <w:r w:rsidR="00BE5D1B">
        <w:rPr>
          <w:rFonts w:ascii="Arial" w:eastAsia="Arial Unicode MS" w:hAnsi="Arial" w:cs="Arial"/>
          <w:sz w:val="18"/>
          <w:szCs w:val="18"/>
          <w:lang w:bidi="th-TH"/>
        </w:rPr>
        <w:t xml:space="preserve">the </w:t>
      </w:r>
      <w:r w:rsidRPr="000B49A0">
        <w:rPr>
          <w:rFonts w:ascii="Arial" w:eastAsia="Arial Unicode MS" w:hAnsi="Arial" w:cs="Arial"/>
          <w:sz w:val="18"/>
          <w:szCs w:val="18"/>
          <w:lang w:bidi="th-TH"/>
        </w:rPr>
        <w:t>4</w:t>
      </w:r>
      <w:r w:rsidR="00BE5D1B" w:rsidRPr="00586F8D">
        <w:rPr>
          <w:rFonts w:ascii="Arial" w:eastAsia="Arial Unicode MS" w:hAnsi="Arial" w:cs="Arial"/>
          <w:sz w:val="18"/>
          <w:szCs w:val="18"/>
          <w:vertAlign w:val="superscript"/>
          <w:lang w:bidi="th-TH"/>
        </w:rPr>
        <w:t>th</w:t>
      </w:r>
      <w:r w:rsidR="00BE5D1B">
        <w:rPr>
          <w:rFonts w:ascii="Arial" w:eastAsia="Arial Unicode MS" w:hAnsi="Arial" w:cs="Arial"/>
          <w:sz w:val="18"/>
          <w:szCs w:val="18"/>
          <w:lang w:bidi="th-TH"/>
        </w:rPr>
        <w:t xml:space="preserve"> quarter</w:t>
      </w:r>
      <w:r w:rsidRPr="000B49A0">
        <w:rPr>
          <w:rFonts w:ascii="Arial" w:eastAsia="Arial Unicode MS" w:hAnsi="Arial" w:cs="Arial"/>
          <w:sz w:val="18"/>
          <w:szCs w:val="18"/>
          <w:lang w:bidi="th-TH"/>
        </w:rPr>
        <w:t xml:space="preserve">, </w:t>
      </w:r>
      <w:r w:rsidR="007B7DE8">
        <w:rPr>
          <w:rFonts w:ascii="Arial" w:eastAsia="Arial Unicode MS" w:hAnsi="Arial" w:cs="Arial"/>
          <w:sz w:val="18"/>
          <w:szCs w:val="18"/>
          <w:lang w:bidi="th-TH"/>
        </w:rPr>
        <w:t>the</w:t>
      </w:r>
      <w:r w:rsidR="00896AEB">
        <w:rPr>
          <w:rFonts w:ascii="Arial" w:eastAsia="Arial Unicode MS" w:hAnsi="Arial" w:cs="Arial"/>
          <w:sz w:val="18"/>
          <w:szCs w:val="18"/>
          <w:lang w:bidi="th-TH"/>
        </w:rPr>
        <w:t xml:space="preserve"> subsidiaries </w:t>
      </w:r>
      <w:r w:rsidRPr="000B49A0">
        <w:rPr>
          <w:rFonts w:ascii="Arial" w:eastAsia="Arial Unicode MS" w:hAnsi="Arial" w:cs="Arial"/>
          <w:sz w:val="18"/>
          <w:szCs w:val="18"/>
          <w:lang w:bidi="th-TH"/>
        </w:rPr>
        <w:t xml:space="preserve">increased its share capital by an amount of </w:t>
      </w:r>
      <w:r>
        <w:rPr>
          <w:rFonts w:ascii="Arial" w:eastAsia="Arial Unicode MS" w:hAnsi="Arial" w:cs="Arial"/>
          <w:sz w:val="18"/>
          <w:szCs w:val="18"/>
          <w:lang w:bidi="th-TH"/>
        </w:rPr>
        <w:t xml:space="preserve">VND </w:t>
      </w:r>
      <w:r w:rsidRPr="000B49A0">
        <w:rPr>
          <w:rFonts w:ascii="Arial" w:eastAsia="Arial Unicode MS" w:hAnsi="Arial" w:cs="Arial"/>
          <w:sz w:val="18"/>
          <w:szCs w:val="18"/>
          <w:lang w:bidi="th-TH"/>
        </w:rPr>
        <w:t>364</w:t>
      </w:r>
      <w:r w:rsidR="003C555E">
        <w:rPr>
          <w:rFonts w:ascii="Arial" w:eastAsia="Arial Unicode MS" w:hAnsi="Arial" w:cs="Arial"/>
          <w:sz w:val="18"/>
          <w:szCs w:val="18"/>
          <w:lang w:bidi="th-TH"/>
        </w:rPr>
        <w:t xml:space="preserve"> b</w:t>
      </w:r>
      <w:r w:rsidRPr="000B49A0">
        <w:rPr>
          <w:rFonts w:ascii="Arial" w:eastAsia="Arial Unicode MS" w:hAnsi="Arial" w:cs="Arial"/>
          <w:sz w:val="18"/>
          <w:szCs w:val="18"/>
          <w:lang w:bidi="th-TH"/>
        </w:rPr>
        <w:t>illion</w:t>
      </w:r>
      <w:r w:rsidR="00A86312">
        <w:rPr>
          <w:rFonts w:ascii="Arial" w:eastAsia="Arial Unicode MS" w:hAnsi="Arial" w:cs="Arial"/>
          <w:sz w:val="18"/>
          <w:szCs w:val="18"/>
          <w:lang w:bidi="th-TH"/>
        </w:rPr>
        <w:t xml:space="preserve">, </w:t>
      </w:r>
      <w:r w:rsidR="00A86312" w:rsidRPr="00081642">
        <w:rPr>
          <w:rFonts w:ascii="Arial" w:eastAsia="Arial Unicode MS" w:hAnsi="Arial" w:cs="Arial"/>
          <w:sz w:val="18"/>
          <w:szCs w:val="18"/>
          <w:lang w:val="en-GB" w:bidi="th-TH"/>
        </w:rPr>
        <w:t xml:space="preserve">equivalent to Baht </w:t>
      </w:r>
      <w:r w:rsidR="00A86312">
        <w:rPr>
          <w:rFonts w:ascii="Arial" w:eastAsia="Arial Unicode MS" w:hAnsi="Arial" w:cs="Arial"/>
          <w:sz w:val="18"/>
          <w:szCs w:val="18"/>
          <w:lang w:val="en-GB" w:bidi="th-TH"/>
        </w:rPr>
        <w:t>438.21</w:t>
      </w:r>
      <w:r w:rsidR="00A86312" w:rsidRPr="00081642">
        <w:rPr>
          <w:rFonts w:ascii="Arial" w:eastAsia="Arial Unicode MS" w:hAnsi="Arial" w:cs="Arial"/>
          <w:sz w:val="18"/>
          <w:szCs w:val="18"/>
          <w:lang w:val="en-GB" w:bidi="th-TH"/>
        </w:rPr>
        <w:t xml:space="preserve"> million</w:t>
      </w:r>
      <w:r w:rsidRPr="00081642">
        <w:rPr>
          <w:rFonts w:ascii="Arial" w:eastAsia="Arial Unicode MS" w:hAnsi="Arial" w:cs="Arial"/>
          <w:sz w:val="18"/>
          <w:szCs w:val="18"/>
          <w:lang w:val="en-GB" w:bidi="th-TH"/>
        </w:rPr>
        <w:t xml:space="preserve"> </w:t>
      </w:r>
      <w:r w:rsidRPr="000B49A0">
        <w:rPr>
          <w:rFonts w:ascii="Arial" w:eastAsia="Arial Unicode MS" w:hAnsi="Arial" w:cs="Arial"/>
          <w:sz w:val="18"/>
          <w:szCs w:val="18"/>
          <w:lang w:bidi="th-TH"/>
        </w:rPr>
        <w:t xml:space="preserve">by allocating capital from the advance payments received from the previous share sales amounting to </w:t>
      </w:r>
      <w:r>
        <w:rPr>
          <w:rFonts w:ascii="Arial" w:eastAsia="Arial Unicode MS" w:hAnsi="Arial" w:cs="Arial"/>
          <w:sz w:val="18"/>
          <w:szCs w:val="18"/>
          <w:lang w:bidi="th-TH"/>
        </w:rPr>
        <w:t xml:space="preserve">VND </w:t>
      </w:r>
      <w:r w:rsidRPr="000B49A0">
        <w:rPr>
          <w:rFonts w:ascii="Arial" w:eastAsia="Arial Unicode MS" w:hAnsi="Arial" w:cs="Arial"/>
          <w:sz w:val="18"/>
          <w:szCs w:val="18"/>
          <w:lang w:bidi="th-TH"/>
        </w:rPr>
        <w:t>24</w:t>
      </w:r>
      <w:r w:rsidR="00C702D1">
        <w:rPr>
          <w:rFonts w:ascii="Arial" w:eastAsia="Arial Unicode MS" w:hAnsi="Arial" w:cstheme="minorBidi"/>
          <w:sz w:val="18"/>
          <w:szCs w:val="18"/>
          <w:lang w:val="en-GB" w:bidi="th-TH"/>
        </w:rPr>
        <w:t>5</w:t>
      </w:r>
      <w:r w:rsidR="002C3DE3">
        <w:rPr>
          <w:rFonts w:ascii="Arial" w:eastAsia="Arial Unicode MS" w:hAnsi="Arial" w:cstheme="minorBidi" w:hint="cs"/>
          <w:sz w:val="18"/>
          <w:szCs w:val="18"/>
          <w:cs/>
          <w:lang w:bidi="th-TH"/>
        </w:rPr>
        <w:t xml:space="preserve"> </w:t>
      </w:r>
      <w:r w:rsidR="002C3DE3">
        <w:rPr>
          <w:rFonts w:ascii="Arial" w:eastAsia="Arial Unicode MS" w:hAnsi="Arial" w:cstheme="minorBidi"/>
          <w:sz w:val="18"/>
          <w:szCs w:val="18"/>
          <w:lang w:bidi="th-TH"/>
        </w:rPr>
        <w:t>b</w:t>
      </w:r>
      <w:r w:rsidRPr="000B49A0">
        <w:rPr>
          <w:rFonts w:ascii="Arial" w:eastAsia="Arial Unicode MS" w:hAnsi="Arial" w:cs="Arial"/>
          <w:sz w:val="18"/>
          <w:szCs w:val="18"/>
          <w:lang w:bidi="th-TH"/>
        </w:rPr>
        <w:t>illion</w:t>
      </w:r>
      <w:r w:rsidR="00C55CC4">
        <w:rPr>
          <w:rFonts w:ascii="Arial" w:eastAsia="Arial Unicode MS" w:hAnsi="Arial" w:cs="Arial"/>
          <w:sz w:val="18"/>
          <w:szCs w:val="18"/>
          <w:lang w:bidi="th-TH"/>
        </w:rPr>
        <w:t xml:space="preserve">, </w:t>
      </w:r>
      <w:r w:rsidR="00C55CC4" w:rsidRPr="00081642">
        <w:rPr>
          <w:rFonts w:ascii="Arial" w:eastAsia="Arial Unicode MS" w:hAnsi="Arial" w:cs="Arial"/>
          <w:sz w:val="18"/>
          <w:szCs w:val="18"/>
          <w:lang w:val="en-GB" w:bidi="th-TH"/>
        </w:rPr>
        <w:t xml:space="preserve">equivalent to Baht </w:t>
      </w:r>
      <w:r w:rsidR="00C55CC4">
        <w:rPr>
          <w:rFonts w:ascii="Arial" w:eastAsia="Arial Unicode MS" w:hAnsi="Arial" w:cs="Arial"/>
          <w:sz w:val="18"/>
          <w:szCs w:val="18"/>
          <w:lang w:val="en-GB" w:bidi="th-TH"/>
        </w:rPr>
        <w:t>294.25</w:t>
      </w:r>
      <w:r w:rsidR="00C55CC4" w:rsidRPr="00081642">
        <w:rPr>
          <w:rFonts w:ascii="Arial" w:eastAsia="Arial Unicode MS" w:hAnsi="Arial" w:cs="Arial"/>
          <w:sz w:val="18"/>
          <w:szCs w:val="18"/>
          <w:lang w:val="en-GB" w:bidi="th-TH"/>
        </w:rPr>
        <w:t xml:space="preserve"> million</w:t>
      </w:r>
      <w:r w:rsidRPr="00081642">
        <w:rPr>
          <w:rFonts w:ascii="Arial" w:eastAsia="Arial Unicode MS" w:hAnsi="Arial" w:cs="Arial"/>
          <w:sz w:val="18"/>
          <w:szCs w:val="18"/>
          <w:lang w:val="en-GB" w:bidi="th-TH"/>
        </w:rPr>
        <w:t xml:space="preserve"> </w:t>
      </w:r>
      <w:r w:rsidRPr="000B49A0">
        <w:rPr>
          <w:rFonts w:ascii="Arial" w:eastAsia="Arial Unicode MS" w:hAnsi="Arial" w:cs="Arial"/>
          <w:sz w:val="18"/>
          <w:szCs w:val="18"/>
          <w:lang w:bidi="th-TH"/>
        </w:rPr>
        <w:t xml:space="preserve">together with an additional capital of </w:t>
      </w:r>
      <w:r>
        <w:rPr>
          <w:rFonts w:ascii="Arial" w:eastAsia="Arial Unicode MS" w:hAnsi="Arial" w:cs="Arial"/>
          <w:sz w:val="18"/>
          <w:szCs w:val="18"/>
          <w:lang w:bidi="th-TH"/>
        </w:rPr>
        <w:t xml:space="preserve">VND </w:t>
      </w:r>
      <w:r w:rsidRPr="000B49A0">
        <w:rPr>
          <w:rFonts w:ascii="Arial" w:eastAsia="Arial Unicode MS" w:hAnsi="Arial" w:cs="Arial"/>
          <w:sz w:val="18"/>
          <w:szCs w:val="18"/>
          <w:lang w:bidi="th-TH"/>
        </w:rPr>
        <w:t>119</w:t>
      </w:r>
      <w:r w:rsidR="002C3DE3">
        <w:rPr>
          <w:rFonts w:ascii="Arial" w:eastAsia="Arial Unicode MS" w:hAnsi="Arial" w:cs="Arial"/>
          <w:sz w:val="18"/>
          <w:szCs w:val="18"/>
          <w:lang w:bidi="th-TH"/>
        </w:rPr>
        <w:t xml:space="preserve"> b</w:t>
      </w:r>
      <w:r w:rsidRPr="000B49A0">
        <w:rPr>
          <w:rFonts w:ascii="Arial" w:eastAsia="Arial Unicode MS" w:hAnsi="Arial" w:cs="Arial"/>
          <w:sz w:val="18"/>
          <w:szCs w:val="18"/>
          <w:lang w:bidi="th-TH"/>
        </w:rPr>
        <w:t xml:space="preserve">illion, </w:t>
      </w:r>
      <w:r w:rsidR="00C55CC4" w:rsidRPr="00081642">
        <w:rPr>
          <w:rFonts w:ascii="Arial" w:eastAsia="Arial Unicode MS" w:hAnsi="Arial" w:cs="Arial"/>
          <w:sz w:val="18"/>
          <w:szCs w:val="18"/>
          <w:lang w:val="en-GB" w:bidi="th-TH"/>
        </w:rPr>
        <w:t xml:space="preserve">equivalent to Baht </w:t>
      </w:r>
      <w:r w:rsidR="00D00A2F">
        <w:rPr>
          <w:rFonts w:ascii="Arial" w:eastAsia="Arial Unicode MS" w:hAnsi="Arial" w:cs="Arial"/>
          <w:sz w:val="18"/>
          <w:szCs w:val="18"/>
          <w:lang w:val="en-GB" w:bidi="th-TH"/>
        </w:rPr>
        <w:t>438.21</w:t>
      </w:r>
      <w:r w:rsidRPr="00081642">
        <w:rPr>
          <w:rFonts w:ascii="Arial" w:eastAsia="Arial Unicode MS" w:hAnsi="Arial" w:cs="Arial"/>
          <w:sz w:val="18"/>
          <w:szCs w:val="18"/>
          <w:lang w:val="en-GB" w:bidi="th-TH"/>
        </w:rPr>
        <w:t xml:space="preserve"> million</w:t>
      </w:r>
      <w:r w:rsidR="00BE7132" w:rsidRPr="00BE7132">
        <w:rPr>
          <w:rFonts w:ascii="Arial" w:eastAsia="Arial Unicode MS" w:hAnsi="Arial" w:cs="Arial"/>
          <w:sz w:val="18"/>
          <w:szCs w:val="18"/>
          <w:lang w:bidi="th-TH"/>
        </w:rPr>
        <w:t>, totaling VND 364</w:t>
      </w:r>
      <w:r w:rsidR="002C3DE3">
        <w:rPr>
          <w:rFonts w:ascii="Arial" w:eastAsia="Arial Unicode MS" w:hAnsi="Arial" w:cs="Arial"/>
          <w:sz w:val="18"/>
          <w:szCs w:val="18"/>
          <w:lang w:bidi="th-TH"/>
        </w:rPr>
        <w:t xml:space="preserve"> b</w:t>
      </w:r>
      <w:r w:rsidR="00BE7132" w:rsidRPr="00BE7132">
        <w:rPr>
          <w:rFonts w:ascii="Arial" w:eastAsia="Arial Unicode MS" w:hAnsi="Arial" w:cs="Arial"/>
          <w:sz w:val="18"/>
          <w:szCs w:val="18"/>
          <w:lang w:bidi="th-TH"/>
        </w:rPr>
        <w:t>illion.</w:t>
      </w:r>
    </w:p>
    <w:p w14:paraId="1FE6EB2E" w14:textId="77777777" w:rsidR="001958E2" w:rsidRDefault="001958E2" w:rsidP="00BE7132">
      <w:pPr>
        <w:rPr>
          <w:rFonts w:ascii="Arial" w:eastAsia="Arial Unicode MS" w:hAnsi="Arial" w:cs="Arial"/>
          <w:b/>
          <w:bCs/>
          <w:sz w:val="18"/>
          <w:szCs w:val="18"/>
          <w:lang w:val="en-GB"/>
        </w:rPr>
      </w:pPr>
    </w:p>
    <w:p w14:paraId="4C6F8392" w14:textId="6705F2B1" w:rsidR="00737B4B" w:rsidRPr="002856D7" w:rsidRDefault="00737B4B" w:rsidP="00865727">
      <w:pPr>
        <w:rPr>
          <w:rFonts w:ascii="Arial" w:eastAsia="Arial Unicode MS" w:hAnsi="Arial" w:cs="Arial"/>
          <w:b/>
          <w:bCs/>
          <w:sz w:val="18"/>
          <w:szCs w:val="18"/>
          <w:lang w:val="en-GB"/>
        </w:rPr>
        <w:sectPr w:rsidR="00737B4B" w:rsidRPr="002856D7" w:rsidSect="009A7FEF">
          <w:pgSz w:w="11907" w:h="16840" w:code="9"/>
          <w:pgMar w:top="1440" w:right="720" w:bottom="720" w:left="1728" w:header="706" w:footer="576" w:gutter="0"/>
          <w:cols w:space="720"/>
          <w:docGrid w:linePitch="360"/>
        </w:sectPr>
      </w:pPr>
    </w:p>
    <w:p w14:paraId="1238A9CC" w14:textId="77777777" w:rsidR="00437315" w:rsidRPr="00E70771" w:rsidRDefault="00437315" w:rsidP="00865727">
      <w:pPr>
        <w:rPr>
          <w:rFonts w:ascii="Arial" w:eastAsia="Arial Unicode MS" w:hAnsi="Arial" w:cs="Arial"/>
          <w:sz w:val="18"/>
          <w:szCs w:val="18"/>
          <w:lang w:bidi="th-TH"/>
        </w:rPr>
      </w:pPr>
    </w:p>
    <w:tbl>
      <w:tblPr>
        <w:tblW w:w="13968" w:type="dxa"/>
        <w:tblInd w:w="108" w:type="dxa"/>
        <w:tblLayout w:type="fixed"/>
        <w:tblLook w:val="04A0" w:firstRow="1" w:lastRow="0" w:firstColumn="1" w:lastColumn="0" w:noHBand="0" w:noVBand="1"/>
      </w:tblPr>
      <w:tblGrid>
        <w:gridCol w:w="13968"/>
      </w:tblGrid>
      <w:tr w:rsidR="002856D7" w:rsidRPr="000A3FEF" w14:paraId="1BF69983" w14:textId="77777777" w:rsidTr="00153DE0">
        <w:trPr>
          <w:trHeight w:val="386"/>
        </w:trPr>
        <w:tc>
          <w:tcPr>
            <w:tcW w:w="13968" w:type="dxa"/>
            <w:vAlign w:val="center"/>
          </w:tcPr>
          <w:p w14:paraId="0215DE1C" w14:textId="77777777" w:rsidR="002856D7" w:rsidRPr="000A3FEF" w:rsidRDefault="002856D7" w:rsidP="00153DE0">
            <w:pPr>
              <w:widowControl w:val="0"/>
              <w:tabs>
                <w:tab w:val="left" w:pos="432"/>
              </w:tabs>
              <w:ind w:left="504" w:hanging="609"/>
              <w:jc w:val="both"/>
              <w:rPr>
                <w:rFonts w:ascii="Arial" w:eastAsia="Arial Unicode MS" w:hAnsi="Arial" w:cs="Arial"/>
                <w:b/>
                <w:bCs/>
                <w:sz w:val="18"/>
                <w:szCs w:val="18"/>
                <w:rtl/>
                <w:cs/>
                <w:lang w:val="en-GB" w:bidi="th-TH"/>
              </w:rPr>
            </w:pPr>
            <w:r w:rsidRPr="000A3FEF">
              <w:rPr>
                <w:rFonts w:ascii="Arial" w:eastAsia="Arial Unicode MS" w:hAnsi="Arial" w:cs="Arial"/>
                <w:b/>
                <w:bCs/>
                <w:sz w:val="18"/>
                <w:szCs w:val="18"/>
                <w:lang w:val="en-GB"/>
              </w:rPr>
              <w:t>15</w:t>
            </w:r>
            <w:r w:rsidRPr="000A3FEF">
              <w:rPr>
                <w:rFonts w:ascii="Arial" w:eastAsia="Arial Unicode MS" w:hAnsi="Arial" w:cs="Arial"/>
                <w:b/>
                <w:bCs/>
                <w:sz w:val="18"/>
                <w:szCs w:val="18"/>
                <w:lang w:val="en-GB"/>
              </w:rPr>
              <w:tab/>
            </w:r>
            <w:r w:rsidRPr="000A3FEF">
              <w:rPr>
                <w:rFonts w:ascii="Arial" w:eastAsia="Arial Unicode MS" w:hAnsi="Arial" w:cs="Arial"/>
                <w:b/>
                <w:bCs/>
                <w:color w:val="000000"/>
                <w:sz w:val="18"/>
                <w:szCs w:val="18"/>
                <w:lang w:val="en-GB" w:bidi="th-TH"/>
              </w:rPr>
              <w:t>Investment properties, net</w:t>
            </w:r>
          </w:p>
        </w:tc>
      </w:tr>
    </w:tbl>
    <w:p w14:paraId="7B5FC34F" w14:textId="77777777" w:rsidR="002856D7" w:rsidRPr="00E70771" w:rsidRDefault="002856D7" w:rsidP="00865727">
      <w:pPr>
        <w:rPr>
          <w:rFonts w:ascii="Arial" w:eastAsia="Arial Unicode MS" w:hAnsi="Arial" w:cs="Arial"/>
          <w:sz w:val="18"/>
          <w:szCs w:val="18"/>
          <w:lang w:bidi="th-TH"/>
        </w:rPr>
      </w:pPr>
    </w:p>
    <w:tbl>
      <w:tblPr>
        <w:tblW w:w="13966" w:type="dxa"/>
        <w:tblInd w:w="108" w:type="dxa"/>
        <w:tblLayout w:type="fixed"/>
        <w:tblLook w:val="0000" w:firstRow="0" w:lastRow="0" w:firstColumn="0" w:lastColumn="0" w:noHBand="0" w:noVBand="0"/>
      </w:tblPr>
      <w:tblGrid>
        <w:gridCol w:w="5587"/>
        <w:gridCol w:w="1800"/>
        <w:gridCol w:w="1584"/>
        <w:gridCol w:w="1841"/>
        <w:gridCol w:w="1615"/>
        <w:gridCol w:w="1539"/>
      </w:tblGrid>
      <w:tr w:rsidR="00705292" w:rsidRPr="002856D7" w14:paraId="54EEE110" w14:textId="77777777" w:rsidTr="00147843">
        <w:tc>
          <w:tcPr>
            <w:tcW w:w="5587" w:type="dxa"/>
            <w:vAlign w:val="bottom"/>
          </w:tcPr>
          <w:p w14:paraId="7FB522FA" w14:textId="77777777" w:rsidR="00705292" w:rsidRPr="002856D7" w:rsidRDefault="00705292" w:rsidP="00865727">
            <w:pPr>
              <w:pStyle w:val="a"/>
              <w:tabs>
                <w:tab w:val="right" w:pos="9810"/>
              </w:tabs>
              <w:ind w:left="37" w:right="0" w:hanging="142"/>
              <w:jc w:val="thaiDistribute"/>
              <w:rPr>
                <w:rFonts w:ascii="Arial" w:eastAsia="Angsana New" w:hAnsi="Arial" w:cs="Arial"/>
                <w:color w:val="000000"/>
                <w:sz w:val="18"/>
                <w:szCs w:val="18"/>
                <w:cs/>
              </w:rPr>
            </w:pPr>
          </w:p>
        </w:tc>
        <w:tc>
          <w:tcPr>
            <w:tcW w:w="8379" w:type="dxa"/>
            <w:gridSpan w:val="5"/>
            <w:vAlign w:val="bottom"/>
          </w:tcPr>
          <w:p w14:paraId="630BC0C3" w14:textId="5001801B" w:rsidR="00705292" w:rsidRPr="00586F8D" w:rsidRDefault="00694BC8" w:rsidP="00865727">
            <w:pPr>
              <w:pStyle w:val="a"/>
              <w:ind w:right="-72"/>
              <w:jc w:val="center"/>
              <w:rPr>
                <w:rFonts w:ascii="Arial" w:eastAsia="Angsana New" w:hAnsi="Arial" w:cs="Arial"/>
                <w:b/>
                <w:bCs/>
                <w:color w:val="000000"/>
                <w:sz w:val="18"/>
                <w:szCs w:val="18"/>
                <w:cs/>
                <w:lang w:val="en-GB"/>
              </w:rPr>
            </w:pPr>
            <w:r w:rsidRPr="002856D7">
              <w:rPr>
                <w:rFonts w:ascii="Arial" w:eastAsia="Angsana New" w:hAnsi="Arial" w:cs="Arial"/>
                <w:b/>
                <w:bCs/>
                <w:color w:val="000000"/>
                <w:sz w:val="18"/>
                <w:szCs w:val="18"/>
              </w:rPr>
              <w:t xml:space="preserve">Consolidated </w:t>
            </w:r>
            <w:r w:rsidR="00F66A8C" w:rsidRPr="002856D7">
              <w:rPr>
                <w:rFonts w:ascii="Arial" w:eastAsia="Angsana New" w:hAnsi="Arial" w:cs="Arial"/>
                <w:b/>
                <w:bCs/>
                <w:color w:val="000000"/>
                <w:sz w:val="18"/>
                <w:szCs w:val="18"/>
                <w:lang w:val="en-GB"/>
              </w:rPr>
              <w:t>f</w:t>
            </w:r>
            <w:r w:rsidRPr="002856D7">
              <w:rPr>
                <w:rFonts w:ascii="Arial" w:eastAsia="Angsana New" w:hAnsi="Arial" w:cs="Arial"/>
                <w:b/>
                <w:bCs/>
                <w:color w:val="000000"/>
                <w:sz w:val="18"/>
                <w:szCs w:val="18"/>
              </w:rPr>
              <w:t>inancial statement</w:t>
            </w:r>
            <w:r w:rsidR="007F567D">
              <w:rPr>
                <w:rFonts w:ascii="Arial" w:eastAsia="Angsana New" w:hAnsi="Arial" w:cs="Arial"/>
                <w:b/>
                <w:bCs/>
                <w:color w:val="000000"/>
                <w:sz w:val="18"/>
                <w:szCs w:val="18"/>
                <w:lang w:val="en-GB"/>
              </w:rPr>
              <w:t>s</w:t>
            </w:r>
          </w:p>
        </w:tc>
      </w:tr>
      <w:tr w:rsidR="00705292" w:rsidRPr="002856D7" w14:paraId="38966FC3" w14:textId="77777777" w:rsidTr="00147843">
        <w:tc>
          <w:tcPr>
            <w:tcW w:w="5587" w:type="dxa"/>
            <w:vAlign w:val="bottom"/>
          </w:tcPr>
          <w:p w14:paraId="6B3D160D" w14:textId="77777777" w:rsidR="00705292" w:rsidRPr="002856D7" w:rsidRDefault="00705292" w:rsidP="00865727">
            <w:pPr>
              <w:pStyle w:val="a"/>
              <w:tabs>
                <w:tab w:val="right" w:pos="9810"/>
              </w:tabs>
              <w:ind w:left="37" w:right="0" w:hanging="142"/>
              <w:jc w:val="thaiDistribute"/>
              <w:rPr>
                <w:rFonts w:ascii="Arial" w:eastAsia="Angsana New" w:hAnsi="Arial" w:cs="Arial"/>
                <w:color w:val="000000"/>
                <w:sz w:val="18"/>
                <w:szCs w:val="18"/>
                <w:cs/>
              </w:rPr>
            </w:pPr>
          </w:p>
        </w:tc>
        <w:tc>
          <w:tcPr>
            <w:tcW w:w="1800" w:type="dxa"/>
            <w:tcBorders>
              <w:top w:val="single" w:sz="4" w:space="0" w:color="auto"/>
            </w:tcBorders>
            <w:vAlign w:val="bottom"/>
          </w:tcPr>
          <w:p w14:paraId="5A157001" w14:textId="5BE57170" w:rsidR="00705292" w:rsidRPr="002856D7" w:rsidRDefault="00670CB6" w:rsidP="00865727">
            <w:pPr>
              <w:pStyle w:val="a"/>
              <w:ind w:right="-72"/>
              <w:jc w:val="right"/>
              <w:rPr>
                <w:rFonts w:ascii="Arial" w:eastAsia="Angsana New" w:hAnsi="Arial" w:cs="Arial"/>
                <w:b/>
                <w:bCs/>
                <w:color w:val="000000"/>
                <w:sz w:val="18"/>
                <w:szCs w:val="18"/>
                <w:cs/>
                <w:lang w:val="en-GB"/>
              </w:rPr>
            </w:pPr>
            <w:r w:rsidRPr="002856D7">
              <w:rPr>
                <w:rFonts w:ascii="Arial" w:eastAsia="Angsana New" w:hAnsi="Arial" w:cs="Arial"/>
                <w:b/>
                <w:bCs/>
                <w:color w:val="000000"/>
                <w:sz w:val="18"/>
                <w:szCs w:val="18"/>
                <w:lang w:val="en-GB"/>
              </w:rPr>
              <w:t>Industrial zone</w:t>
            </w:r>
          </w:p>
        </w:tc>
        <w:tc>
          <w:tcPr>
            <w:tcW w:w="1584" w:type="dxa"/>
            <w:tcBorders>
              <w:top w:val="single" w:sz="4" w:space="0" w:color="auto"/>
            </w:tcBorders>
            <w:vAlign w:val="bottom"/>
          </w:tcPr>
          <w:p w14:paraId="0376B779" w14:textId="1CFF5CDA" w:rsidR="00705292" w:rsidRPr="002856D7" w:rsidRDefault="00670CB6" w:rsidP="00865727">
            <w:pPr>
              <w:pStyle w:val="a"/>
              <w:ind w:right="-72"/>
              <w:jc w:val="right"/>
              <w:rPr>
                <w:rFonts w:ascii="Arial" w:eastAsia="Angsana New" w:hAnsi="Arial" w:cs="Arial"/>
                <w:b/>
                <w:bCs/>
                <w:color w:val="000000"/>
                <w:sz w:val="18"/>
                <w:szCs w:val="18"/>
                <w:cs/>
              </w:rPr>
            </w:pPr>
            <w:r w:rsidRPr="002856D7">
              <w:rPr>
                <w:rFonts w:ascii="Arial" w:eastAsia="Angsana New" w:hAnsi="Arial" w:cs="Arial"/>
                <w:b/>
                <w:bCs/>
                <w:color w:val="000000"/>
                <w:sz w:val="18"/>
                <w:szCs w:val="18"/>
                <w:lang w:val="en-GB"/>
              </w:rPr>
              <w:t>Ready built factories and right-</w:t>
            </w:r>
            <w:r w:rsidR="003B543E" w:rsidRPr="002856D7">
              <w:rPr>
                <w:rFonts w:ascii="Arial" w:eastAsia="Angsana New" w:hAnsi="Arial" w:cs="Arial"/>
                <w:b/>
                <w:bCs/>
                <w:color w:val="000000"/>
                <w:sz w:val="18"/>
                <w:szCs w:val="18"/>
                <w:lang w:val="en-GB"/>
              </w:rPr>
              <w:t>of-use assets for rent</w:t>
            </w:r>
            <w:r w:rsidR="00705292" w:rsidRPr="002856D7">
              <w:rPr>
                <w:rFonts w:ascii="Arial" w:eastAsia="Angsana New" w:hAnsi="Arial" w:cs="Arial"/>
                <w:b/>
                <w:bCs/>
                <w:color w:val="000000"/>
                <w:sz w:val="18"/>
                <w:szCs w:val="18"/>
                <w:cs/>
              </w:rPr>
              <w:t xml:space="preserve"> </w:t>
            </w:r>
          </w:p>
        </w:tc>
        <w:tc>
          <w:tcPr>
            <w:tcW w:w="1841" w:type="dxa"/>
            <w:tcBorders>
              <w:top w:val="single" w:sz="4" w:space="0" w:color="auto"/>
            </w:tcBorders>
            <w:vAlign w:val="bottom"/>
          </w:tcPr>
          <w:p w14:paraId="7C696004" w14:textId="71A2F577" w:rsidR="00705292" w:rsidRPr="002856D7" w:rsidRDefault="003B543E" w:rsidP="00865727">
            <w:pPr>
              <w:pStyle w:val="a"/>
              <w:ind w:right="-72"/>
              <w:jc w:val="right"/>
              <w:rPr>
                <w:rFonts w:ascii="Arial" w:eastAsia="Angsana New" w:hAnsi="Arial" w:cs="Arial"/>
                <w:b/>
                <w:bCs/>
                <w:color w:val="000000"/>
                <w:sz w:val="18"/>
                <w:szCs w:val="18"/>
                <w:cs/>
                <w:lang w:val="en-GB"/>
              </w:rPr>
            </w:pPr>
            <w:r w:rsidRPr="002856D7">
              <w:rPr>
                <w:rFonts w:ascii="Arial" w:eastAsia="Angsana New" w:hAnsi="Arial" w:cs="Arial"/>
                <w:b/>
                <w:bCs/>
                <w:color w:val="000000"/>
                <w:spacing w:val="-2"/>
                <w:sz w:val="18"/>
                <w:szCs w:val="18"/>
                <w:lang w:val="en-GB"/>
              </w:rPr>
              <w:t>Telecommunication</w:t>
            </w:r>
            <w:r w:rsidRPr="002856D7">
              <w:rPr>
                <w:rFonts w:ascii="Arial" w:eastAsia="Angsana New" w:hAnsi="Arial" w:cs="Arial"/>
                <w:b/>
                <w:bCs/>
                <w:color w:val="000000"/>
                <w:sz w:val="18"/>
                <w:szCs w:val="18"/>
                <w:lang w:val="en-GB"/>
              </w:rPr>
              <w:t xml:space="preserve"> system</w:t>
            </w:r>
          </w:p>
        </w:tc>
        <w:tc>
          <w:tcPr>
            <w:tcW w:w="1615" w:type="dxa"/>
            <w:tcBorders>
              <w:top w:val="single" w:sz="4" w:space="0" w:color="auto"/>
            </w:tcBorders>
            <w:vAlign w:val="bottom"/>
          </w:tcPr>
          <w:p w14:paraId="71956918" w14:textId="1972FF63" w:rsidR="00705292" w:rsidRPr="002856D7" w:rsidRDefault="00EC21E4" w:rsidP="00865727">
            <w:pPr>
              <w:pStyle w:val="a"/>
              <w:tabs>
                <w:tab w:val="left" w:pos="722"/>
              </w:tabs>
              <w:ind w:right="-72"/>
              <w:jc w:val="right"/>
              <w:rPr>
                <w:rFonts w:ascii="Arial" w:eastAsia="Angsana New" w:hAnsi="Arial" w:cs="Arial"/>
                <w:b/>
                <w:bCs/>
                <w:color w:val="000000"/>
                <w:sz w:val="18"/>
                <w:szCs w:val="18"/>
                <w:cs/>
                <w:lang w:val="en-GB"/>
              </w:rPr>
            </w:pPr>
            <w:r w:rsidRPr="002856D7">
              <w:rPr>
                <w:rFonts w:ascii="Arial" w:eastAsia="Angsana New" w:hAnsi="Arial" w:cs="Arial"/>
                <w:b/>
                <w:bCs/>
                <w:color w:val="000000"/>
                <w:sz w:val="18"/>
                <w:szCs w:val="18"/>
                <w:lang w:val="en-GB"/>
              </w:rPr>
              <w:t>Construction in progress</w:t>
            </w:r>
          </w:p>
        </w:tc>
        <w:tc>
          <w:tcPr>
            <w:tcW w:w="1539" w:type="dxa"/>
            <w:tcBorders>
              <w:top w:val="single" w:sz="4" w:space="0" w:color="auto"/>
            </w:tcBorders>
            <w:vAlign w:val="bottom"/>
          </w:tcPr>
          <w:p w14:paraId="0BEDB070" w14:textId="5CB0A113" w:rsidR="00705292" w:rsidRPr="002856D7" w:rsidRDefault="00B63550" w:rsidP="00865727">
            <w:pPr>
              <w:pStyle w:val="a"/>
              <w:ind w:right="-72"/>
              <w:jc w:val="right"/>
              <w:rPr>
                <w:rFonts w:ascii="Arial" w:eastAsia="Angsana New" w:hAnsi="Arial" w:cs="Arial"/>
                <w:b/>
                <w:bCs/>
                <w:color w:val="000000"/>
                <w:sz w:val="18"/>
                <w:szCs w:val="18"/>
                <w:cs/>
                <w:lang w:val="en-GB"/>
              </w:rPr>
            </w:pPr>
            <w:r w:rsidRPr="002856D7">
              <w:rPr>
                <w:rFonts w:ascii="Arial" w:eastAsia="Angsana New" w:hAnsi="Arial" w:cs="Arial"/>
                <w:b/>
                <w:bCs/>
                <w:color w:val="000000"/>
                <w:sz w:val="18"/>
                <w:szCs w:val="18"/>
                <w:lang w:val="en-GB"/>
              </w:rPr>
              <w:t>Total</w:t>
            </w:r>
          </w:p>
        </w:tc>
      </w:tr>
      <w:tr w:rsidR="00705292" w:rsidRPr="002856D7" w14:paraId="52394687" w14:textId="77777777" w:rsidTr="00147843">
        <w:tc>
          <w:tcPr>
            <w:tcW w:w="5587" w:type="dxa"/>
            <w:vAlign w:val="bottom"/>
          </w:tcPr>
          <w:p w14:paraId="7E4A52B8" w14:textId="77777777" w:rsidR="00705292" w:rsidRPr="002856D7" w:rsidRDefault="00705292" w:rsidP="00865727">
            <w:pPr>
              <w:pStyle w:val="a"/>
              <w:ind w:left="37" w:right="0" w:hanging="142"/>
              <w:rPr>
                <w:rFonts w:ascii="Arial" w:eastAsia="Angsana New" w:hAnsi="Arial" w:cs="Arial"/>
                <w:color w:val="000000"/>
                <w:sz w:val="18"/>
                <w:szCs w:val="18"/>
                <w:cs/>
              </w:rPr>
            </w:pPr>
          </w:p>
        </w:tc>
        <w:tc>
          <w:tcPr>
            <w:tcW w:w="1800" w:type="dxa"/>
            <w:tcBorders>
              <w:bottom w:val="single" w:sz="4" w:space="0" w:color="auto"/>
            </w:tcBorders>
            <w:vAlign w:val="bottom"/>
          </w:tcPr>
          <w:p w14:paraId="0454569B" w14:textId="09A2461C" w:rsidR="00705292" w:rsidRPr="002856D7" w:rsidRDefault="00EC21E4" w:rsidP="00147843">
            <w:pPr>
              <w:pStyle w:val="a"/>
              <w:ind w:right="-72"/>
              <w:jc w:val="right"/>
              <w:rPr>
                <w:rFonts w:ascii="Arial" w:eastAsia="Angsana New" w:hAnsi="Arial" w:cs="Arial"/>
                <w:b/>
                <w:bCs/>
                <w:color w:val="000000"/>
                <w:sz w:val="18"/>
                <w:szCs w:val="18"/>
                <w:cs/>
              </w:rPr>
            </w:pPr>
            <w:r w:rsidRPr="002856D7">
              <w:rPr>
                <w:rFonts w:ascii="Arial" w:eastAsia="Angsana New" w:hAnsi="Arial" w:cs="Arial"/>
                <w:b/>
                <w:bCs/>
                <w:color w:val="000000"/>
                <w:sz w:val="18"/>
                <w:szCs w:val="18"/>
                <w:lang w:val="en-GB"/>
              </w:rPr>
              <w:t>Thousand</w:t>
            </w:r>
            <w:r w:rsidR="00147843">
              <w:rPr>
                <w:rFonts w:ascii="Arial" w:eastAsia="Angsana New" w:hAnsi="Arial" w:cs="Arial"/>
                <w:b/>
                <w:bCs/>
                <w:color w:val="000000"/>
                <w:sz w:val="18"/>
                <w:szCs w:val="18"/>
                <w:lang w:val="en-GB"/>
              </w:rPr>
              <w:t xml:space="preserve"> </w:t>
            </w:r>
            <w:r w:rsidRPr="002856D7">
              <w:rPr>
                <w:rFonts w:ascii="Arial" w:eastAsia="Angsana New" w:hAnsi="Arial" w:cs="Arial"/>
                <w:b/>
                <w:bCs/>
                <w:color w:val="000000"/>
                <w:sz w:val="18"/>
                <w:szCs w:val="18"/>
                <w:lang w:val="en-GB"/>
              </w:rPr>
              <w:t>Baht</w:t>
            </w:r>
          </w:p>
        </w:tc>
        <w:tc>
          <w:tcPr>
            <w:tcW w:w="1584" w:type="dxa"/>
            <w:tcBorders>
              <w:bottom w:val="single" w:sz="4" w:space="0" w:color="auto"/>
            </w:tcBorders>
            <w:vAlign w:val="bottom"/>
          </w:tcPr>
          <w:p w14:paraId="328B323B" w14:textId="0BF6121E" w:rsidR="00705292" w:rsidRPr="002856D7" w:rsidRDefault="00EC21E4" w:rsidP="00147843">
            <w:pPr>
              <w:pStyle w:val="a"/>
              <w:tabs>
                <w:tab w:val="left" w:pos="722"/>
              </w:tabs>
              <w:ind w:right="-72"/>
              <w:jc w:val="right"/>
              <w:rPr>
                <w:rFonts w:ascii="Arial" w:eastAsia="Angsana New" w:hAnsi="Arial" w:cs="Arial"/>
                <w:b/>
                <w:bCs/>
                <w:color w:val="000000"/>
                <w:sz w:val="18"/>
                <w:szCs w:val="18"/>
                <w:cs/>
                <w:lang w:val="en-GB"/>
              </w:rPr>
            </w:pPr>
            <w:r w:rsidRPr="002856D7">
              <w:rPr>
                <w:rFonts w:ascii="Arial" w:eastAsia="Angsana New" w:hAnsi="Arial" w:cs="Arial"/>
                <w:b/>
                <w:bCs/>
                <w:color w:val="000000"/>
                <w:sz w:val="18"/>
                <w:szCs w:val="18"/>
                <w:lang w:val="en-GB"/>
              </w:rPr>
              <w:t>Thousand</w:t>
            </w:r>
            <w:r w:rsidR="00147843">
              <w:rPr>
                <w:rFonts w:ascii="Arial" w:eastAsia="Angsana New" w:hAnsi="Arial" w:cs="Arial"/>
                <w:b/>
                <w:bCs/>
                <w:color w:val="000000"/>
                <w:sz w:val="18"/>
                <w:szCs w:val="18"/>
                <w:lang w:val="en-GB"/>
              </w:rPr>
              <w:t xml:space="preserve"> </w:t>
            </w:r>
            <w:r w:rsidRPr="002856D7">
              <w:rPr>
                <w:rFonts w:ascii="Arial" w:eastAsia="Angsana New" w:hAnsi="Arial" w:cs="Arial"/>
                <w:b/>
                <w:bCs/>
                <w:color w:val="000000"/>
                <w:sz w:val="18"/>
                <w:szCs w:val="18"/>
                <w:lang w:val="en-GB"/>
              </w:rPr>
              <w:t>Baht</w:t>
            </w:r>
          </w:p>
        </w:tc>
        <w:tc>
          <w:tcPr>
            <w:tcW w:w="1841" w:type="dxa"/>
            <w:tcBorders>
              <w:bottom w:val="single" w:sz="4" w:space="0" w:color="auto"/>
            </w:tcBorders>
            <w:vAlign w:val="bottom"/>
          </w:tcPr>
          <w:p w14:paraId="2112C492" w14:textId="7BEF88D9" w:rsidR="00705292" w:rsidRPr="002856D7" w:rsidRDefault="00EC21E4" w:rsidP="00147843">
            <w:pPr>
              <w:pStyle w:val="a"/>
              <w:tabs>
                <w:tab w:val="left" w:pos="722"/>
              </w:tabs>
              <w:ind w:right="-72"/>
              <w:jc w:val="right"/>
              <w:rPr>
                <w:rFonts w:ascii="Arial" w:eastAsia="Angsana New" w:hAnsi="Arial" w:cs="Arial"/>
                <w:b/>
                <w:bCs/>
                <w:color w:val="000000"/>
                <w:sz w:val="18"/>
                <w:szCs w:val="18"/>
                <w:cs/>
              </w:rPr>
            </w:pPr>
            <w:r w:rsidRPr="002856D7">
              <w:rPr>
                <w:rFonts w:ascii="Arial" w:eastAsia="Angsana New" w:hAnsi="Arial" w:cs="Arial"/>
                <w:b/>
                <w:bCs/>
                <w:color w:val="000000"/>
                <w:sz w:val="18"/>
                <w:szCs w:val="18"/>
                <w:lang w:val="en-GB"/>
              </w:rPr>
              <w:t>Thousand</w:t>
            </w:r>
            <w:r w:rsidR="00147843">
              <w:rPr>
                <w:rFonts w:ascii="Arial" w:eastAsia="Angsana New" w:hAnsi="Arial" w:cs="Arial"/>
                <w:b/>
                <w:bCs/>
                <w:color w:val="000000"/>
                <w:sz w:val="18"/>
                <w:szCs w:val="18"/>
                <w:lang w:val="en-GB"/>
              </w:rPr>
              <w:t xml:space="preserve"> </w:t>
            </w:r>
            <w:r w:rsidRPr="002856D7">
              <w:rPr>
                <w:rFonts w:ascii="Arial" w:eastAsia="Angsana New" w:hAnsi="Arial" w:cs="Arial"/>
                <w:b/>
                <w:bCs/>
                <w:color w:val="000000"/>
                <w:sz w:val="18"/>
                <w:szCs w:val="18"/>
                <w:lang w:val="en-GB"/>
              </w:rPr>
              <w:t>Baht</w:t>
            </w:r>
          </w:p>
        </w:tc>
        <w:tc>
          <w:tcPr>
            <w:tcW w:w="1615" w:type="dxa"/>
            <w:tcBorders>
              <w:bottom w:val="single" w:sz="4" w:space="0" w:color="auto"/>
            </w:tcBorders>
            <w:vAlign w:val="bottom"/>
          </w:tcPr>
          <w:p w14:paraId="680BE549" w14:textId="0CA09738" w:rsidR="00705292" w:rsidRPr="00586F8D" w:rsidRDefault="00EC21E4" w:rsidP="00147843">
            <w:pPr>
              <w:pStyle w:val="a"/>
              <w:tabs>
                <w:tab w:val="left" w:pos="722"/>
              </w:tabs>
              <w:ind w:right="-72"/>
              <w:jc w:val="right"/>
              <w:rPr>
                <w:rFonts w:ascii="Arial" w:eastAsia="Angsana New" w:hAnsi="Arial" w:cs="Arial"/>
                <w:b/>
                <w:bCs/>
                <w:color w:val="000000"/>
                <w:sz w:val="18"/>
                <w:szCs w:val="18"/>
                <w:cs/>
                <w:lang w:val="en-GB"/>
              </w:rPr>
            </w:pPr>
            <w:r w:rsidRPr="002856D7">
              <w:rPr>
                <w:rFonts w:ascii="Arial" w:eastAsia="Angsana New" w:hAnsi="Arial" w:cs="Arial"/>
                <w:b/>
                <w:bCs/>
                <w:color w:val="000000"/>
                <w:sz w:val="18"/>
                <w:szCs w:val="18"/>
                <w:lang w:val="en-GB"/>
              </w:rPr>
              <w:t>Thousand Baht</w:t>
            </w:r>
          </w:p>
        </w:tc>
        <w:tc>
          <w:tcPr>
            <w:tcW w:w="1539" w:type="dxa"/>
            <w:tcBorders>
              <w:bottom w:val="single" w:sz="4" w:space="0" w:color="auto"/>
            </w:tcBorders>
            <w:vAlign w:val="bottom"/>
          </w:tcPr>
          <w:p w14:paraId="2B680FF7" w14:textId="038B44ED" w:rsidR="00705292" w:rsidRPr="002856D7" w:rsidRDefault="00EC21E4" w:rsidP="00147843">
            <w:pPr>
              <w:pStyle w:val="a"/>
              <w:ind w:right="-72"/>
              <w:jc w:val="right"/>
              <w:rPr>
                <w:rFonts w:ascii="Arial" w:eastAsia="Angsana New" w:hAnsi="Arial" w:cs="Arial"/>
                <w:b/>
                <w:bCs/>
                <w:color w:val="000000"/>
                <w:sz w:val="18"/>
                <w:szCs w:val="18"/>
                <w:cs/>
              </w:rPr>
            </w:pPr>
            <w:r w:rsidRPr="002856D7">
              <w:rPr>
                <w:rFonts w:ascii="Arial" w:eastAsia="Angsana New" w:hAnsi="Arial" w:cs="Arial"/>
                <w:b/>
                <w:bCs/>
                <w:color w:val="000000"/>
                <w:sz w:val="18"/>
                <w:szCs w:val="18"/>
                <w:lang w:val="en-GB"/>
              </w:rPr>
              <w:t>Thousand</w:t>
            </w:r>
            <w:r w:rsidR="00147843">
              <w:rPr>
                <w:rFonts w:ascii="Arial" w:eastAsia="Angsana New" w:hAnsi="Arial" w:cs="Arial"/>
                <w:b/>
                <w:bCs/>
                <w:color w:val="000000"/>
                <w:sz w:val="18"/>
                <w:szCs w:val="18"/>
                <w:lang w:val="en-GB"/>
              </w:rPr>
              <w:t xml:space="preserve"> </w:t>
            </w:r>
            <w:r w:rsidRPr="002856D7">
              <w:rPr>
                <w:rFonts w:ascii="Arial" w:eastAsia="Angsana New" w:hAnsi="Arial" w:cs="Arial"/>
                <w:b/>
                <w:bCs/>
                <w:color w:val="000000"/>
                <w:sz w:val="18"/>
                <w:szCs w:val="18"/>
                <w:lang w:val="en-GB"/>
              </w:rPr>
              <w:t>Baht</w:t>
            </w:r>
          </w:p>
        </w:tc>
      </w:tr>
      <w:tr w:rsidR="00705292" w:rsidRPr="002856D7" w14:paraId="33397B56" w14:textId="77777777" w:rsidTr="00147843">
        <w:tc>
          <w:tcPr>
            <w:tcW w:w="5587" w:type="dxa"/>
            <w:vAlign w:val="bottom"/>
          </w:tcPr>
          <w:p w14:paraId="7A53940A" w14:textId="26C17F96" w:rsidR="00705292" w:rsidRPr="002856D7" w:rsidRDefault="003B5370" w:rsidP="00865727">
            <w:pPr>
              <w:ind w:left="37" w:hanging="142"/>
              <w:rPr>
                <w:rFonts w:ascii="Arial" w:hAnsi="Arial" w:cs="Arial"/>
                <w:b/>
                <w:bCs/>
                <w:color w:val="000000"/>
                <w:sz w:val="18"/>
                <w:szCs w:val="18"/>
                <w:cs/>
                <w:lang w:val="en-GB" w:bidi="th-TH"/>
              </w:rPr>
            </w:pPr>
            <w:r w:rsidRPr="002856D7">
              <w:rPr>
                <w:rFonts w:ascii="Arial" w:hAnsi="Arial" w:cs="Arial"/>
                <w:b/>
                <w:bCs/>
                <w:color w:val="000000"/>
                <w:sz w:val="18"/>
                <w:szCs w:val="18"/>
                <w:lang w:bidi="th-TH"/>
              </w:rPr>
              <w:t>A</w:t>
            </w:r>
            <w:r w:rsidR="004908C3" w:rsidRPr="002856D7">
              <w:rPr>
                <w:rFonts w:ascii="Arial" w:hAnsi="Arial" w:cs="Arial"/>
                <w:b/>
                <w:bCs/>
                <w:color w:val="000000"/>
                <w:sz w:val="18"/>
                <w:szCs w:val="18"/>
                <w:lang w:bidi="th-TH"/>
              </w:rPr>
              <w:t>s a</w:t>
            </w:r>
            <w:r w:rsidRPr="002856D7">
              <w:rPr>
                <w:rFonts w:ascii="Arial" w:hAnsi="Arial" w:cs="Arial"/>
                <w:b/>
                <w:bCs/>
                <w:color w:val="000000"/>
                <w:sz w:val="18"/>
                <w:szCs w:val="18"/>
                <w:lang w:bidi="th-TH"/>
              </w:rPr>
              <w:t>t 1 January 2024</w:t>
            </w:r>
          </w:p>
        </w:tc>
        <w:tc>
          <w:tcPr>
            <w:tcW w:w="1800" w:type="dxa"/>
            <w:tcBorders>
              <w:top w:val="single" w:sz="4" w:space="0" w:color="auto"/>
            </w:tcBorders>
            <w:vAlign w:val="bottom"/>
          </w:tcPr>
          <w:p w14:paraId="73632C28" w14:textId="77777777" w:rsidR="00705292" w:rsidRPr="002856D7" w:rsidRDefault="00705292" w:rsidP="00865727">
            <w:pPr>
              <w:ind w:right="-72"/>
              <w:jc w:val="right"/>
              <w:rPr>
                <w:rFonts w:ascii="Arial" w:hAnsi="Arial" w:cs="Arial"/>
                <w:noProof/>
                <w:color w:val="000000"/>
                <w:sz w:val="18"/>
                <w:szCs w:val="18"/>
                <w:lang w:val="en-GB"/>
              </w:rPr>
            </w:pPr>
          </w:p>
        </w:tc>
        <w:tc>
          <w:tcPr>
            <w:tcW w:w="1584" w:type="dxa"/>
            <w:tcBorders>
              <w:top w:val="single" w:sz="4" w:space="0" w:color="auto"/>
            </w:tcBorders>
            <w:vAlign w:val="bottom"/>
          </w:tcPr>
          <w:p w14:paraId="3EA1E35B" w14:textId="77777777" w:rsidR="00705292" w:rsidRPr="002856D7" w:rsidRDefault="00705292" w:rsidP="00865727">
            <w:pPr>
              <w:ind w:right="-72"/>
              <w:jc w:val="right"/>
              <w:rPr>
                <w:rFonts w:ascii="Arial" w:hAnsi="Arial" w:cs="Arial"/>
                <w:noProof/>
                <w:color w:val="000000"/>
                <w:sz w:val="18"/>
                <w:szCs w:val="18"/>
                <w:lang w:val="en-GB"/>
              </w:rPr>
            </w:pPr>
          </w:p>
        </w:tc>
        <w:tc>
          <w:tcPr>
            <w:tcW w:w="1841" w:type="dxa"/>
            <w:tcBorders>
              <w:top w:val="single" w:sz="4" w:space="0" w:color="auto"/>
            </w:tcBorders>
            <w:vAlign w:val="bottom"/>
          </w:tcPr>
          <w:p w14:paraId="639BF864" w14:textId="77777777" w:rsidR="00705292" w:rsidRPr="002856D7" w:rsidRDefault="00705292" w:rsidP="00865727">
            <w:pPr>
              <w:ind w:right="-72"/>
              <w:jc w:val="right"/>
              <w:rPr>
                <w:rFonts w:ascii="Arial" w:hAnsi="Arial" w:cs="Arial"/>
                <w:noProof/>
                <w:color w:val="000000"/>
                <w:sz w:val="18"/>
                <w:szCs w:val="18"/>
                <w:lang w:val="en-GB"/>
              </w:rPr>
            </w:pPr>
          </w:p>
        </w:tc>
        <w:tc>
          <w:tcPr>
            <w:tcW w:w="1615" w:type="dxa"/>
            <w:tcBorders>
              <w:top w:val="single" w:sz="4" w:space="0" w:color="auto"/>
            </w:tcBorders>
            <w:vAlign w:val="bottom"/>
          </w:tcPr>
          <w:p w14:paraId="71950877" w14:textId="77777777" w:rsidR="00705292" w:rsidRPr="002856D7" w:rsidRDefault="00705292" w:rsidP="00865727">
            <w:pPr>
              <w:ind w:right="-72"/>
              <w:jc w:val="right"/>
              <w:rPr>
                <w:rFonts w:ascii="Arial" w:hAnsi="Arial" w:cs="Arial"/>
                <w:noProof/>
                <w:color w:val="000000"/>
                <w:sz w:val="18"/>
                <w:szCs w:val="18"/>
                <w:lang w:val="en-GB"/>
              </w:rPr>
            </w:pPr>
          </w:p>
        </w:tc>
        <w:tc>
          <w:tcPr>
            <w:tcW w:w="1539" w:type="dxa"/>
            <w:tcBorders>
              <w:top w:val="single" w:sz="4" w:space="0" w:color="auto"/>
            </w:tcBorders>
            <w:vAlign w:val="bottom"/>
          </w:tcPr>
          <w:p w14:paraId="7D72ABE5" w14:textId="77777777" w:rsidR="00705292" w:rsidRPr="002856D7" w:rsidRDefault="00705292" w:rsidP="00865727">
            <w:pPr>
              <w:ind w:right="-72"/>
              <w:jc w:val="right"/>
              <w:rPr>
                <w:rFonts w:ascii="Arial" w:hAnsi="Arial" w:cs="Arial"/>
                <w:noProof/>
                <w:color w:val="000000"/>
                <w:sz w:val="18"/>
                <w:szCs w:val="18"/>
              </w:rPr>
            </w:pPr>
          </w:p>
        </w:tc>
      </w:tr>
      <w:tr w:rsidR="00705292" w:rsidRPr="002856D7" w14:paraId="70DAEF9E" w14:textId="77777777" w:rsidTr="00147843">
        <w:tc>
          <w:tcPr>
            <w:tcW w:w="5587" w:type="dxa"/>
            <w:vAlign w:val="bottom"/>
          </w:tcPr>
          <w:p w14:paraId="3F3D518F" w14:textId="15DBEA9C" w:rsidR="00705292" w:rsidRPr="002856D7" w:rsidRDefault="00500D90" w:rsidP="00865727">
            <w:pPr>
              <w:ind w:left="37" w:hanging="142"/>
              <w:rPr>
                <w:rFonts w:ascii="Arial" w:hAnsi="Arial" w:cs="Arial"/>
                <w:color w:val="000000"/>
                <w:sz w:val="18"/>
                <w:szCs w:val="18"/>
              </w:rPr>
            </w:pPr>
            <w:r w:rsidRPr="002856D7">
              <w:rPr>
                <w:rFonts w:ascii="Arial" w:hAnsi="Arial" w:cs="Arial"/>
                <w:color w:val="000000"/>
                <w:sz w:val="18"/>
                <w:szCs w:val="18"/>
                <w:lang w:bidi="th-TH"/>
              </w:rPr>
              <w:t>Cost</w:t>
            </w:r>
          </w:p>
        </w:tc>
        <w:tc>
          <w:tcPr>
            <w:tcW w:w="1800" w:type="dxa"/>
          </w:tcPr>
          <w:p w14:paraId="2E6EA115" w14:textId="46E058DE" w:rsidR="00705292" w:rsidRPr="002856D7" w:rsidRDefault="00FF2CB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245,907</w:t>
            </w:r>
          </w:p>
        </w:tc>
        <w:tc>
          <w:tcPr>
            <w:tcW w:w="1584" w:type="dxa"/>
          </w:tcPr>
          <w:p w14:paraId="65267D11" w14:textId="2CB0A2FA" w:rsidR="00705292" w:rsidRPr="002856D7" w:rsidRDefault="00FF2CB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482,635</w:t>
            </w:r>
          </w:p>
        </w:tc>
        <w:tc>
          <w:tcPr>
            <w:tcW w:w="1841" w:type="dxa"/>
          </w:tcPr>
          <w:p w14:paraId="1098D83C" w14:textId="0187B77E" w:rsidR="00705292" w:rsidRPr="002856D7" w:rsidRDefault="00FF2CB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4,909</w:t>
            </w:r>
          </w:p>
        </w:tc>
        <w:tc>
          <w:tcPr>
            <w:tcW w:w="1615" w:type="dxa"/>
          </w:tcPr>
          <w:p w14:paraId="52AC2E38" w14:textId="762029CF" w:rsidR="00705292" w:rsidRPr="002856D7" w:rsidRDefault="00FF2CB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1,968</w:t>
            </w:r>
          </w:p>
        </w:tc>
        <w:tc>
          <w:tcPr>
            <w:tcW w:w="1539" w:type="dxa"/>
          </w:tcPr>
          <w:p w14:paraId="3275EB91" w14:textId="04D24313" w:rsidR="00705292" w:rsidRPr="002856D7" w:rsidRDefault="00FF2CB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735,419</w:t>
            </w:r>
          </w:p>
        </w:tc>
      </w:tr>
      <w:tr w:rsidR="00705292" w:rsidRPr="002856D7" w14:paraId="6B47A944" w14:textId="77777777" w:rsidTr="00147843">
        <w:trPr>
          <w:trHeight w:val="192"/>
        </w:trPr>
        <w:tc>
          <w:tcPr>
            <w:tcW w:w="5587" w:type="dxa"/>
            <w:vAlign w:val="bottom"/>
          </w:tcPr>
          <w:p w14:paraId="1A27675A" w14:textId="15D29332" w:rsidR="00705292" w:rsidRPr="002856D7" w:rsidRDefault="00500D90" w:rsidP="00865727">
            <w:pPr>
              <w:ind w:left="37" w:hanging="142"/>
              <w:rPr>
                <w:rFonts w:ascii="Arial" w:hAnsi="Arial" w:cs="Arial"/>
                <w:color w:val="000000"/>
                <w:sz w:val="18"/>
                <w:szCs w:val="18"/>
              </w:rPr>
            </w:pPr>
            <w:r w:rsidRPr="002856D7">
              <w:rPr>
                <w:rFonts w:ascii="Arial" w:hAnsi="Arial" w:cs="Arial"/>
                <w:color w:val="000000"/>
                <w:sz w:val="18"/>
                <w:szCs w:val="18"/>
                <w:u w:val="single"/>
                <w:lang w:bidi="th-TH"/>
              </w:rPr>
              <w:t>Less</w:t>
            </w:r>
            <w:r w:rsidR="00705292" w:rsidRPr="002856D7">
              <w:rPr>
                <w:rFonts w:ascii="Arial" w:hAnsi="Arial" w:cs="Arial"/>
                <w:color w:val="000000"/>
                <w:sz w:val="18"/>
                <w:szCs w:val="18"/>
                <w:cs/>
                <w:lang w:bidi="th-TH"/>
              </w:rPr>
              <w:t xml:space="preserve"> </w:t>
            </w:r>
            <w:r w:rsidR="00754B26" w:rsidRPr="002856D7">
              <w:rPr>
                <w:rFonts w:ascii="Arial" w:hAnsi="Arial" w:cs="Arial"/>
                <w:color w:val="000000"/>
                <w:sz w:val="18"/>
                <w:szCs w:val="18"/>
                <w:lang w:bidi="th-TH"/>
              </w:rPr>
              <w:t xml:space="preserve"> </w:t>
            </w:r>
            <w:r w:rsidRPr="002856D7">
              <w:rPr>
                <w:rFonts w:ascii="Arial" w:hAnsi="Arial" w:cs="Arial"/>
                <w:color w:val="000000"/>
                <w:sz w:val="18"/>
                <w:szCs w:val="18"/>
                <w:lang w:bidi="th-TH"/>
              </w:rPr>
              <w:t>Accumulated depreciat</w:t>
            </w:r>
            <w:r w:rsidR="000409FA" w:rsidRPr="002856D7">
              <w:rPr>
                <w:rFonts w:ascii="Arial" w:hAnsi="Arial" w:cs="Arial"/>
                <w:color w:val="000000"/>
                <w:sz w:val="18"/>
                <w:szCs w:val="18"/>
                <w:lang w:bidi="th-TH"/>
              </w:rPr>
              <w:t>ion</w:t>
            </w:r>
          </w:p>
        </w:tc>
        <w:tc>
          <w:tcPr>
            <w:tcW w:w="1800" w:type="dxa"/>
          </w:tcPr>
          <w:p w14:paraId="74B4B159" w14:textId="1C7C07BF" w:rsidR="00705292" w:rsidRPr="002856D7" w:rsidRDefault="00FF2CB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(4</w:t>
            </w:r>
            <w:r w:rsidR="00630AC7" w:rsidRPr="002856D7">
              <w:rPr>
                <w:rFonts w:ascii="Arial" w:hAnsi="Arial" w:cs="Arial"/>
                <w:noProof/>
                <w:color w:val="000000"/>
                <w:sz w:val="18"/>
                <w:szCs w:val="18"/>
                <w:lang w:val="en-GB"/>
              </w:rPr>
              <w:t>0,363</w:t>
            </w:r>
            <w:r w:rsidRPr="002856D7">
              <w:rPr>
                <w:rFonts w:ascii="Arial" w:hAnsi="Arial" w:cs="Arial"/>
                <w:noProof/>
                <w:color w:val="000000"/>
                <w:sz w:val="18"/>
                <w:szCs w:val="18"/>
                <w:lang w:val="en-GB"/>
              </w:rPr>
              <w:t>)</w:t>
            </w:r>
          </w:p>
        </w:tc>
        <w:tc>
          <w:tcPr>
            <w:tcW w:w="1584" w:type="dxa"/>
          </w:tcPr>
          <w:p w14:paraId="53049260" w14:textId="7A27F80A" w:rsidR="00705292" w:rsidRPr="002856D7" w:rsidRDefault="00630AC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(454,650)</w:t>
            </w:r>
          </w:p>
        </w:tc>
        <w:tc>
          <w:tcPr>
            <w:tcW w:w="1841" w:type="dxa"/>
          </w:tcPr>
          <w:p w14:paraId="71704E34" w14:textId="3CECD05A" w:rsidR="00705292" w:rsidRPr="002856D7" w:rsidRDefault="00630AC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(2,017)</w:t>
            </w:r>
          </w:p>
        </w:tc>
        <w:tc>
          <w:tcPr>
            <w:tcW w:w="1615" w:type="dxa"/>
          </w:tcPr>
          <w:p w14:paraId="7C751F37" w14:textId="6401E33C" w:rsidR="00705292" w:rsidRPr="002856D7" w:rsidRDefault="00630AC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w:t>
            </w:r>
          </w:p>
        </w:tc>
        <w:tc>
          <w:tcPr>
            <w:tcW w:w="1539" w:type="dxa"/>
          </w:tcPr>
          <w:p w14:paraId="343B8AC6" w14:textId="0F88647C" w:rsidR="00705292" w:rsidRPr="002856D7" w:rsidRDefault="00630AC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(497,</w:t>
            </w:r>
            <w:r w:rsidR="006F2FD9" w:rsidRPr="002856D7">
              <w:rPr>
                <w:rFonts w:ascii="Arial" w:hAnsi="Arial" w:cs="Arial"/>
                <w:noProof/>
                <w:color w:val="000000"/>
                <w:sz w:val="18"/>
                <w:szCs w:val="18"/>
                <w:lang w:val="en-GB"/>
              </w:rPr>
              <w:t>030</w:t>
            </w:r>
            <w:r w:rsidRPr="002856D7">
              <w:rPr>
                <w:rFonts w:ascii="Arial" w:hAnsi="Arial" w:cs="Arial"/>
                <w:noProof/>
                <w:color w:val="000000"/>
                <w:sz w:val="18"/>
                <w:szCs w:val="18"/>
                <w:lang w:val="en-GB"/>
              </w:rPr>
              <w:t>)</w:t>
            </w:r>
          </w:p>
        </w:tc>
      </w:tr>
      <w:tr w:rsidR="009934C8" w:rsidRPr="002856D7" w14:paraId="50BA4D50" w14:textId="77777777" w:rsidTr="00147843">
        <w:trPr>
          <w:trHeight w:val="192"/>
        </w:trPr>
        <w:tc>
          <w:tcPr>
            <w:tcW w:w="5587" w:type="dxa"/>
            <w:vAlign w:val="bottom"/>
          </w:tcPr>
          <w:p w14:paraId="6CD2C3D3" w14:textId="43BD5206" w:rsidR="00E276E2" w:rsidRPr="002856D7" w:rsidRDefault="006D00B1" w:rsidP="00865727">
            <w:pPr>
              <w:ind w:left="37" w:hanging="142"/>
              <w:rPr>
                <w:rFonts w:ascii="Arial" w:hAnsi="Arial" w:cs="Arial"/>
                <w:color w:val="000000"/>
                <w:sz w:val="18"/>
                <w:szCs w:val="18"/>
                <w:cs/>
                <w:lang w:bidi="th-TH"/>
              </w:rPr>
            </w:pPr>
            <w:r w:rsidRPr="002856D7">
              <w:rPr>
                <w:rFonts w:ascii="Arial" w:hAnsi="Arial" w:cs="Arial"/>
                <w:color w:val="000000"/>
                <w:sz w:val="18"/>
                <w:szCs w:val="18"/>
                <w:lang w:bidi="th-TH"/>
              </w:rPr>
              <w:t>Currency translation differences</w:t>
            </w:r>
          </w:p>
        </w:tc>
        <w:tc>
          <w:tcPr>
            <w:tcW w:w="1800" w:type="dxa"/>
            <w:tcBorders>
              <w:bottom w:val="single" w:sz="4" w:space="0" w:color="auto"/>
            </w:tcBorders>
          </w:tcPr>
          <w:p w14:paraId="6CAF59D4" w14:textId="468B4780" w:rsidR="009934C8" w:rsidRPr="002856D7" w:rsidRDefault="002B4697" w:rsidP="00865727">
            <w:pPr>
              <w:ind w:right="-72"/>
              <w:jc w:val="right"/>
              <w:rPr>
                <w:rFonts w:ascii="Arial" w:hAnsi="Arial" w:cs="Arial"/>
                <w:noProof/>
                <w:color w:val="000000"/>
                <w:sz w:val="18"/>
                <w:szCs w:val="18"/>
                <w:lang w:val="en-GB" w:bidi="th-TH"/>
              </w:rPr>
            </w:pPr>
            <w:r w:rsidRPr="002856D7">
              <w:rPr>
                <w:rFonts w:ascii="Arial" w:hAnsi="Arial" w:cs="Arial"/>
                <w:noProof/>
                <w:color w:val="000000"/>
                <w:sz w:val="18"/>
                <w:szCs w:val="18"/>
                <w:lang w:val="en-GB" w:bidi="th-TH"/>
              </w:rPr>
              <w:t>(</w:t>
            </w:r>
            <w:r w:rsidR="006D6F65" w:rsidRPr="002856D7">
              <w:rPr>
                <w:rFonts w:ascii="Arial" w:hAnsi="Arial" w:cs="Arial"/>
                <w:noProof/>
                <w:color w:val="000000"/>
                <w:sz w:val="18"/>
                <w:szCs w:val="18"/>
                <w:lang w:val="en-GB" w:bidi="th-TH"/>
              </w:rPr>
              <w:t>8,071</w:t>
            </w:r>
            <w:r w:rsidRPr="002856D7">
              <w:rPr>
                <w:rFonts w:ascii="Arial" w:hAnsi="Arial" w:cs="Arial"/>
                <w:noProof/>
                <w:color w:val="000000"/>
                <w:sz w:val="18"/>
                <w:szCs w:val="18"/>
                <w:lang w:val="en-GB" w:bidi="th-TH"/>
              </w:rPr>
              <w:t>)</w:t>
            </w:r>
          </w:p>
        </w:tc>
        <w:tc>
          <w:tcPr>
            <w:tcW w:w="1584" w:type="dxa"/>
            <w:tcBorders>
              <w:bottom w:val="single" w:sz="4" w:space="0" w:color="auto"/>
            </w:tcBorders>
          </w:tcPr>
          <w:p w14:paraId="1E1614AD" w14:textId="09AEE34E" w:rsidR="009934C8" w:rsidRPr="002856D7" w:rsidRDefault="006D6F6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(1,230)</w:t>
            </w:r>
          </w:p>
        </w:tc>
        <w:tc>
          <w:tcPr>
            <w:tcW w:w="1841" w:type="dxa"/>
            <w:tcBorders>
              <w:bottom w:val="single" w:sz="4" w:space="0" w:color="auto"/>
            </w:tcBorders>
          </w:tcPr>
          <w:p w14:paraId="5023F1A9" w14:textId="265117AD" w:rsidR="009934C8" w:rsidRPr="002856D7" w:rsidRDefault="006D6F6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(62)</w:t>
            </w:r>
          </w:p>
        </w:tc>
        <w:tc>
          <w:tcPr>
            <w:tcW w:w="1615" w:type="dxa"/>
            <w:tcBorders>
              <w:bottom w:val="single" w:sz="4" w:space="0" w:color="auto"/>
            </w:tcBorders>
          </w:tcPr>
          <w:p w14:paraId="0DFABECF" w14:textId="60E57DFE" w:rsidR="009934C8" w:rsidRPr="002856D7" w:rsidRDefault="006D6F6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(55)</w:t>
            </w:r>
          </w:p>
        </w:tc>
        <w:tc>
          <w:tcPr>
            <w:tcW w:w="1539" w:type="dxa"/>
            <w:tcBorders>
              <w:bottom w:val="single" w:sz="4" w:space="0" w:color="auto"/>
            </w:tcBorders>
          </w:tcPr>
          <w:p w14:paraId="6776B994" w14:textId="5F9D7877" w:rsidR="009934C8" w:rsidRPr="002856D7" w:rsidRDefault="006D6F65"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w:t>
            </w:r>
            <w:r w:rsidR="006F2FD9" w:rsidRPr="002856D7">
              <w:rPr>
                <w:rFonts w:ascii="Arial" w:hAnsi="Arial" w:cs="Arial"/>
                <w:noProof/>
                <w:color w:val="000000"/>
                <w:sz w:val="18"/>
                <w:szCs w:val="18"/>
                <w:lang w:val="en-GB"/>
              </w:rPr>
              <w:t>9,418)</w:t>
            </w:r>
          </w:p>
        </w:tc>
      </w:tr>
      <w:tr w:rsidR="00754B26" w:rsidRPr="002856D7" w14:paraId="52173FBC" w14:textId="77777777" w:rsidTr="00147843">
        <w:trPr>
          <w:trHeight w:val="192"/>
        </w:trPr>
        <w:tc>
          <w:tcPr>
            <w:tcW w:w="5587" w:type="dxa"/>
            <w:vAlign w:val="bottom"/>
          </w:tcPr>
          <w:p w14:paraId="65113050" w14:textId="77777777" w:rsidR="00754B26" w:rsidRPr="002856D7" w:rsidRDefault="00754B26" w:rsidP="00865727">
            <w:pPr>
              <w:ind w:left="37" w:hanging="142"/>
              <w:rPr>
                <w:rFonts w:ascii="Arial" w:hAnsi="Arial" w:cs="Arial"/>
                <w:color w:val="000000"/>
                <w:sz w:val="18"/>
                <w:szCs w:val="18"/>
                <w:lang w:bidi="th-TH"/>
              </w:rPr>
            </w:pPr>
          </w:p>
        </w:tc>
        <w:tc>
          <w:tcPr>
            <w:tcW w:w="1800" w:type="dxa"/>
            <w:tcBorders>
              <w:top w:val="single" w:sz="4" w:space="0" w:color="auto"/>
            </w:tcBorders>
          </w:tcPr>
          <w:p w14:paraId="5F7764DF" w14:textId="77777777" w:rsidR="00754B26" w:rsidRPr="002856D7" w:rsidRDefault="00754B26" w:rsidP="00865727">
            <w:pPr>
              <w:ind w:right="-72"/>
              <w:jc w:val="right"/>
              <w:rPr>
                <w:rFonts w:ascii="Arial" w:hAnsi="Arial" w:cs="Arial"/>
                <w:noProof/>
                <w:color w:val="000000"/>
                <w:sz w:val="18"/>
                <w:szCs w:val="18"/>
                <w:lang w:val="en-GB" w:bidi="th-TH"/>
              </w:rPr>
            </w:pPr>
          </w:p>
        </w:tc>
        <w:tc>
          <w:tcPr>
            <w:tcW w:w="1584" w:type="dxa"/>
            <w:tcBorders>
              <w:top w:val="single" w:sz="4" w:space="0" w:color="auto"/>
            </w:tcBorders>
          </w:tcPr>
          <w:p w14:paraId="0265A9DD" w14:textId="77777777" w:rsidR="00754B26" w:rsidRPr="002856D7" w:rsidRDefault="00754B26" w:rsidP="00865727">
            <w:pPr>
              <w:ind w:right="-72"/>
              <w:jc w:val="right"/>
              <w:rPr>
                <w:rFonts w:ascii="Arial" w:hAnsi="Arial" w:cs="Arial"/>
                <w:noProof/>
                <w:color w:val="000000"/>
                <w:sz w:val="18"/>
                <w:szCs w:val="18"/>
                <w:lang w:val="en-GB"/>
              </w:rPr>
            </w:pPr>
          </w:p>
        </w:tc>
        <w:tc>
          <w:tcPr>
            <w:tcW w:w="1841" w:type="dxa"/>
            <w:tcBorders>
              <w:top w:val="single" w:sz="4" w:space="0" w:color="auto"/>
            </w:tcBorders>
          </w:tcPr>
          <w:p w14:paraId="11323783" w14:textId="77777777" w:rsidR="00754B26" w:rsidRPr="002856D7" w:rsidRDefault="00754B26" w:rsidP="00865727">
            <w:pPr>
              <w:ind w:right="-72"/>
              <w:jc w:val="right"/>
              <w:rPr>
                <w:rFonts w:ascii="Arial" w:hAnsi="Arial" w:cs="Arial"/>
                <w:noProof/>
                <w:color w:val="000000"/>
                <w:sz w:val="18"/>
                <w:szCs w:val="18"/>
                <w:lang w:val="en-GB"/>
              </w:rPr>
            </w:pPr>
          </w:p>
        </w:tc>
        <w:tc>
          <w:tcPr>
            <w:tcW w:w="1615" w:type="dxa"/>
            <w:tcBorders>
              <w:top w:val="single" w:sz="4" w:space="0" w:color="auto"/>
            </w:tcBorders>
          </w:tcPr>
          <w:p w14:paraId="4E886738" w14:textId="77777777" w:rsidR="00754B26" w:rsidRPr="002856D7" w:rsidRDefault="00754B26" w:rsidP="00865727">
            <w:pPr>
              <w:ind w:right="-72"/>
              <w:jc w:val="right"/>
              <w:rPr>
                <w:rFonts w:ascii="Arial" w:hAnsi="Arial" w:cs="Arial"/>
                <w:noProof/>
                <w:color w:val="000000"/>
                <w:sz w:val="18"/>
                <w:szCs w:val="18"/>
                <w:lang w:val="en-GB"/>
              </w:rPr>
            </w:pPr>
          </w:p>
        </w:tc>
        <w:tc>
          <w:tcPr>
            <w:tcW w:w="1539" w:type="dxa"/>
            <w:tcBorders>
              <w:top w:val="single" w:sz="4" w:space="0" w:color="auto"/>
            </w:tcBorders>
          </w:tcPr>
          <w:p w14:paraId="61ECBCE3" w14:textId="77777777" w:rsidR="00754B26" w:rsidRPr="002856D7" w:rsidRDefault="00754B26" w:rsidP="00865727">
            <w:pPr>
              <w:ind w:right="-72"/>
              <w:jc w:val="right"/>
              <w:rPr>
                <w:rFonts w:ascii="Arial" w:hAnsi="Arial" w:cs="Arial"/>
                <w:noProof/>
                <w:color w:val="000000"/>
                <w:sz w:val="18"/>
                <w:szCs w:val="18"/>
                <w:lang w:val="en-GB"/>
              </w:rPr>
            </w:pPr>
          </w:p>
        </w:tc>
      </w:tr>
      <w:tr w:rsidR="00705292" w:rsidRPr="002856D7" w14:paraId="211CC3D8" w14:textId="77777777" w:rsidTr="00147843">
        <w:tc>
          <w:tcPr>
            <w:tcW w:w="5587" w:type="dxa"/>
            <w:vAlign w:val="bottom"/>
          </w:tcPr>
          <w:p w14:paraId="37357FA7" w14:textId="47D75B16" w:rsidR="00705292" w:rsidRPr="002856D7" w:rsidRDefault="00B75ED5" w:rsidP="00865727">
            <w:pPr>
              <w:ind w:left="37" w:hanging="142"/>
              <w:rPr>
                <w:rFonts w:ascii="Arial" w:hAnsi="Arial" w:cs="Arial"/>
                <w:color w:val="000000"/>
                <w:sz w:val="18"/>
                <w:szCs w:val="18"/>
              </w:rPr>
            </w:pPr>
            <w:r w:rsidRPr="002856D7">
              <w:rPr>
                <w:rFonts w:ascii="Arial" w:hAnsi="Arial" w:cs="Arial"/>
                <w:color w:val="000000"/>
                <w:sz w:val="18"/>
                <w:szCs w:val="18"/>
                <w:lang w:bidi="th-TH"/>
              </w:rPr>
              <w:t>Net book amount</w:t>
            </w:r>
          </w:p>
        </w:tc>
        <w:tc>
          <w:tcPr>
            <w:tcW w:w="1800" w:type="dxa"/>
            <w:tcBorders>
              <w:bottom w:val="single" w:sz="4" w:space="0" w:color="auto"/>
            </w:tcBorders>
          </w:tcPr>
          <w:p w14:paraId="1A6EFD84" w14:textId="70AA831B" w:rsidR="00705292" w:rsidRPr="002856D7" w:rsidRDefault="00D77B8E"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197,473</w:t>
            </w:r>
          </w:p>
        </w:tc>
        <w:tc>
          <w:tcPr>
            <w:tcW w:w="1584" w:type="dxa"/>
            <w:tcBorders>
              <w:bottom w:val="single" w:sz="4" w:space="0" w:color="auto"/>
            </w:tcBorders>
          </w:tcPr>
          <w:p w14:paraId="2F006E3F" w14:textId="5ABED8FA" w:rsidR="00705292" w:rsidRPr="002856D7" w:rsidRDefault="00D77B8E"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26,755</w:t>
            </w:r>
          </w:p>
        </w:tc>
        <w:tc>
          <w:tcPr>
            <w:tcW w:w="1841" w:type="dxa"/>
            <w:tcBorders>
              <w:bottom w:val="single" w:sz="4" w:space="0" w:color="auto"/>
            </w:tcBorders>
          </w:tcPr>
          <w:p w14:paraId="3E9230B1" w14:textId="07F95DB3" w:rsidR="00705292" w:rsidRPr="002856D7" w:rsidRDefault="00D77B8E"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2,830</w:t>
            </w:r>
          </w:p>
        </w:tc>
        <w:tc>
          <w:tcPr>
            <w:tcW w:w="1615" w:type="dxa"/>
            <w:tcBorders>
              <w:bottom w:val="single" w:sz="4" w:space="0" w:color="auto"/>
            </w:tcBorders>
          </w:tcPr>
          <w:p w14:paraId="0962CCEC" w14:textId="6AD1861E" w:rsidR="00705292" w:rsidRPr="002856D7" w:rsidRDefault="00D77B8E"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1,913</w:t>
            </w:r>
          </w:p>
        </w:tc>
        <w:tc>
          <w:tcPr>
            <w:tcW w:w="1539" w:type="dxa"/>
            <w:tcBorders>
              <w:bottom w:val="single" w:sz="4" w:space="0" w:color="auto"/>
            </w:tcBorders>
          </w:tcPr>
          <w:p w14:paraId="2E5C2C50" w14:textId="7DBEAC73" w:rsidR="00705292" w:rsidRPr="002856D7" w:rsidRDefault="00D77B8E"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228,971</w:t>
            </w:r>
          </w:p>
        </w:tc>
      </w:tr>
      <w:tr w:rsidR="00705292" w:rsidRPr="002856D7" w14:paraId="7993FDCF" w14:textId="77777777" w:rsidTr="00147843">
        <w:tc>
          <w:tcPr>
            <w:tcW w:w="5587" w:type="dxa"/>
            <w:vAlign w:val="bottom"/>
          </w:tcPr>
          <w:p w14:paraId="6791F395" w14:textId="77777777" w:rsidR="00705292" w:rsidRPr="002856D7" w:rsidRDefault="00705292" w:rsidP="00865727">
            <w:pPr>
              <w:ind w:left="37" w:hanging="142"/>
              <w:rPr>
                <w:rFonts w:ascii="Arial" w:hAnsi="Arial" w:cs="Arial"/>
                <w:color w:val="000000"/>
                <w:sz w:val="18"/>
                <w:szCs w:val="18"/>
                <w:rtl/>
                <w:cs/>
              </w:rPr>
            </w:pPr>
          </w:p>
        </w:tc>
        <w:tc>
          <w:tcPr>
            <w:tcW w:w="1800" w:type="dxa"/>
            <w:tcBorders>
              <w:top w:val="single" w:sz="4" w:space="0" w:color="auto"/>
            </w:tcBorders>
            <w:vAlign w:val="bottom"/>
          </w:tcPr>
          <w:p w14:paraId="653A8B38" w14:textId="77777777" w:rsidR="00705292" w:rsidRPr="002856D7" w:rsidRDefault="00705292" w:rsidP="00865727">
            <w:pPr>
              <w:ind w:right="-72"/>
              <w:jc w:val="right"/>
              <w:rPr>
                <w:rFonts w:ascii="Arial" w:hAnsi="Arial" w:cs="Arial"/>
                <w:noProof/>
                <w:color w:val="000000"/>
                <w:sz w:val="18"/>
                <w:szCs w:val="18"/>
                <w:highlight w:val="yellow"/>
                <w:lang w:val="en-GB"/>
              </w:rPr>
            </w:pPr>
          </w:p>
        </w:tc>
        <w:tc>
          <w:tcPr>
            <w:tcW w:w="1584" w:type="dxa"/>
            <w:tcBorders>
              <w:top w:val="single" w:sz="4" w:space="0" w:color="auto"/>
            </w:tcBorders>
            <w:vAlign w:val="bottom"/>
          </w:tcPr>
          <w:p w14:paraId="11FBD95C" w14:textId="77777777" w:rsidR="00705292" w:rsidRPr="002856D7" w:rsidRDefault="00705292" w:rsidP="00865727">
            <w:pPr>
              <w:ind w:right="-72"/>
              <w:jc w:val="right"/>
              <w:rPr>
                <w:rFonts w:ascii="Arial" w:hAnsi="Arial" w:cs="Arial"/>
                <w:noProof/>
                <w:color w:val="000000"/>
                <w:sz w:val="18"/>
                <w:szCs w:val="18"/>
                <w:highlight w:val="yellow"/>
                <w:lang w:val="en-GB"/>
              </w:rPr>
            </w:pPr>
          </w:p>
        </w:tc>
        <w:tc>
          <w:tcPr>
            <w:tcW w:w="1841" w:type="dxa"/>
            <w:tcBorders>
              <w:top w:val="single" w:sz="4" w:space="0" w:color="auto"/>
            </w:tcBorders>
            <w:vAlign w:val="bottom"/>
          </w:tcPr>
          <w:p w14:paraId="05CE5520" w14:textId="77777777" w:rsidR="00705292" w:rsidRPr="002856D7" w:rsidRDefault="00705292" w:rsidP="00865727">
            <w:pPr>
              <w:ind w:right="-72"/>
              <w:jc w:val="right"/>
              <w:rPr>
                <w:rFonts w:ascii="Arial" w:hAnsi="Arial" w:cs="Arial"/>
                <w:noProof/>
                <w:color w:val="000000"/>
                <w:sz w:val="18"/>
                <w:szCs w:val="18"/>
                <w:highlight w:val="yellow"/>
                <w:lang w:val="en-GB"/>
              </w:rPr>
            </w:pPr>
          </w:p>
        </w:tc>
        <w:tc>
          <w:tcPr>
            <w:tcW w:w="1615" w:type="dxa"/>
            <w:tcBorders>
              <w:top w:val="single" w:sz="4" w:space="0" w:color="auto"/>
            </w:tcBorders>
            <w:vAlign w:val="bottom"/>
          </w:tcPr>
          <w:p w14:paraId="57A450AA" w14:textId="77777777" w:rsidR="00705292" w:rsidRPr="002856D7" w:rsidRDefault="00705292" w:rsidP="00865727">
            <w:pPr>
              <w:ind w:right="-72"/>
              <w:jc w:val="right"/>
              <w:rPr>
                <w:rFonts w:ascii="Arial" w:hAnsi="Arial" w:cs="Arial"/>
                <w:noProof/>
                <w:color w:val="000000"/>
                <w:sz w:val="18"/>
                <w:szCs w:val="18"/>
                <w:highlight w:val="yellow"/>
                <w:lang w:val="en-GB"/>
              </w:rPr>
            </w:pPr>
          </w:p>
        </w:tc>
        <w:tc>
          <w:tcPr>
            <w:tcW w:w="1539" w:type="dxa"/>
            <w:tcBorders>
              <w:top w:val="single" w:sz="4" w:space="0" w:color="auto"/>
            </w:tcBorders>
            <w:vAlign w:val="bottom"/>
          </w:tcPr>
          <w:p w14:paraId="55B771C2" w14:textId="77777777" w:rsidR="00705292" w:rsidRPr="002856D7" w:rsidRDefault="00705292" w:rsidP="00865727">
            <w:pPr>
              <w:ind w:right="-72"/>
              <w:jc w:val="right"/>
              <w:rPr>
                <w:rFonts w:ascii="Arial" w:hAnsi="Arial" w:cs="Arial"/>
                <w:noProof/>
                <w:color w:val="000000"/>
                <w:sz w:val="18"/>
                <w:szCs w:val="18"/>
                <w:lang w:val="en-GB"/>
              </w:rPr>
            </w:pPr>
          </w:p>
        </w:tc>
      </w:tr>
      <w:tr w:rsidR="00705292" w:rsidRPr="002856D7" w14:paraId="4D954DA8" w14:textId="77777777" w:rsidTr="00147843">
        <w:tc>
          <w:tcPr>
            <w:tcW w:w="5587" w:type="dxa"/>
            <w:vAlign w:val="bottom"/>
          </w:tcPr>
          <w:p w14:paraId="3D7CE257" w14:textId="49736C9F" w:rsidR="00705292" w:rsidRPr="002856D7" w:rsidRDefault="00A22462" w:rsidP="00865727">
            <w:pPr>
              <w:ind w:left="37" w:hanging="142"/>
              <w:rPr>
                <w:rFonts w:ascii="Arial" w:hAnsi="Arial" w:cs="Arial"/>
                <w:b/>
                <w:bCs/>
                <w:color w:val="000000"/>
                <w:sz w:val="18"/>
                <w:szCs w:val="18"/>
              </w:rPr>
            </w:pPr>
            <w:r w:rsidRPr="002856D7">
              <w:rPr>
                <w:rFonts w:ascii="Arial" w:hAnsi="Arial" w:cs="Arial"/>
                <w:b/>
                <w:bCs/>
                <w:color w:val="000000"/>
                <w:sz w:val="18"/>
                <w:szCs w:val="18"/>
                <w:lang w:bidi="th-TH"/>
              </w:rPr>
              <w:t xml:space="preserve">For the year ended </w:t>
            </w:r>
            <w:r w:rsidRPr="002856D7">
              <w:rPr>
                <w:rFonts w:ascii="Arial" w:hAnsi="Arial" w:cs="Arial"/>
                <w:b/>
                <w:bCs/>
                <w:color w:val="000000"/>
                <w:sz w:val="18"/>
                <w:szCs w:val="18"/>
                <w:cs/>
                <w:lang w:bidi="th-TH"/>
              </w:rPr>
              <w:t xml:space="preserve">31 </w:t>
            </w:r>
            <w:r w:rsidRPr="002856D7">
              <w:rPr>
                <w:rFonts w:ascii="Arial" w:hAnsi="Arial" w:cs="Arial"/>
                <w:b/>
                <w:bCs/>
                <w:color w:val="000000"/>
                <w:sz w:val="18"/>
                <w:szCs w:val="18"/>
                <w:lang w:bidi="th-TH"/>
              </w:rPr>
              <w:t xml:space="preserve">December </w:t>
            </w:r>
            <w:r w:rsidRPr="002856D7">
              <w:rPr>
                <w:rFonts w:ascii="Arial" w:hAnsi="Arial" w:cs="Arial"/>
                <w:b/>
                <w:bCs/>
                <w:color w:val="000000"/>
                <w:sz w:val="18"/>
                <w:szCs w:val="18"/>
                <w:cs/>
                <w:lang w:bidi="th-TH"/>
              </w:rPr>
              <w:t>2024</w:t>
            </w:r>
          </w:p>
        </w:tc>
        <w:tc>
          <w:tcPr>
            <w:tcW w:w="1800" w:type="dxa"/>
            <w:vAlign w:val="bottom"/>
          </w:tcPr>
          <w:p w14:paraId="7B03EC0F" w14:textId="77777777" w:rsidR="00705292" w:rsidRPr="002856D7" w:rsidRDefault="00705292" w:rsidP="00865727">
            <w:pPr>
              <w:ind w:right="-72"/>
              <w:jc w:val="right"/>
              <w:rPr>
                <w:rFonts w:ascii="Arial" w:hAnsi="Arial" w:cs="Arial"/>
                <w:noProof/>
                <w:color w:val="000000"/>
                <w:sz w:val="18"/>
                <w:szCs w:val="18"/>
                <w:highlight w:val="yellow"/>
                <w:lang w:val="en-GB"/>
              </w:rPr>
            </w:pPr>
          </w:p>
        </w:tc>
        <w:tc>
          <w:tcPr>
            <w:tcW w:w="1584" w:type="dxa"/>
            <w:vAlign w:val="bottom"/>
          </w:tcPr>
          <w:p w14:paraId="6083EE16" w14:textId="77777777" w:rsidR="00705292" w:rsidRPr="002856D7" w:rsidRDefault="00705292" w:rsidP="00865727">
            <w:pPr>
              <w:ind w:right="-72"/>
              <w:jc w:val="right"/>
              <w:rPr>
                <w:rFonts w:ascii="Arial" w:hAnsi="Arial" w:cs="Arial"/>
                <w:noProof/>
                <w:color w:val="000000"/>
                <w:sz w:val="18"/>
                <w:szCs w:val="18"/>
                <w:highlight w:val="yellow"/>
                <w:lang w:val="en-GB"/>
              </w:rPr>
            </w:pPr>
          </w:p>
        </w:tc>
        <w:tc>
          <w:tcPr>
            <w:tcW w:w="1841" w:type="dxa"/>
            <w:vAlign w:val="bottom"/>
          </w:tcPr>
          <w:p w14:paraId="4051BEE6" w14:textId="77777777" w:rsidR="00705292" w:rsidRPr="002856D7" w:rsidRDefault="00705292" w:rsidP="00865727">
            <w:pPr>
              <w:ind w:right="-72"/>
              <w:jc w:val="right"/>
              <w:rPr>
                <w:rFonts w:ascii="Arial" w:hAnsi="Arial" w:cs="Arial"/>
                <w:noProof/>
                <w:color w:val="000000"/>
                <w:sz w:val="18"/>
                <w:szCs w:val="18"/>
                <w:highlight w:val="yellow"/>
                <w:lang w:val="en-GB"/>
              </w:rPr>
            </w:pPr>
          </w:p>
        </w:tc>
        <w:tc>
          <w:tcPr>
            <w:tcW w:w="1615" w:type="dxa"/>
            <w:vAlign w:val="bottom"/>
          </w:tcPr>
          <w:p w14:paraId="1B154F87" w14:textId="77777777" w:rsidR="00705292" w:rsidRPr="002856D7" w:rsidRDefault="00705292" w:rsidP="00865727">
            <w:pPr>
              <w:ind w:right="-72"/>
              <w:jc w:val="right"/>
              <w:rPr>
                <w:rFonts w:ascii="Arial" w:hAnsi="Arial" w:cs="Arial"/>
                <w:noProof/>
                <w:color w:val="000000"/>
                <w:sz w:val="18"/>
                <w:szCs w:val="18"/>
                <w:highlight w:val="yellow"/>
                <w:lang w:val="en-GB"/>
              </w:rPr>
            </w:pPr>
          </w:p>
        </w:tc>
        <w:tc>
          <w:tcPr>
            <w:tcW w:w="1539" w:type="dxa"/>
            <w:vAlign w:val="bottom"/>
          </w:tcPr>
          <w:p w14:paraId="1B98BCF2" w14:textId="77777777" w:rsidR="00705292" w:rsidRPr="002856D7" w:rsidRDefault="00705292" w:rsidP="00865727">
            <w:pPr>
              <w:ind w:right="-72"/>
              <w:jc w:val="right"/>
              <w:rPr>
                <w:rFonts w:ascii="Arial" w:hAnsi="Arial" w:cs="Arial"/>
                <w:noProof/>
                <w:color w:val="000000"/>
                <w:sz w:val="18"/>
                <w:szCs w:val="18"/>
                <w:lang w:val="en-GB"/>
              </w:rPr>
            </w:pPr>
          </w:p>
        </w:tc>
      </w:tr>
      <w:tr w:rsidR="00611AD7" w:rsidRPr="002856D7" w14:paraId="122C9D99" w14:textId="77777777" w:rsidTr="00147843">
        <w:tc>
          <w:tcPr>
            <w:tcW w:w="5587" w:type="dxa"/>
          </w:tcPr>
          <w:p w14:paraId="73D0F348" w14:textId="61A5AF43" w:rsidR="00611AD7" w:rsidRPr="002856D7" w:rsidRDefault="00611AD7" w:rsidP="00865727">
            <w:pPr>
              <w:ind w:left="37" w:hanging="142"/>
              <w:rPr>
                <w:rFonts w:ascii="Arial" w:hAnsi="Arial" w:cs="Arial"/>
                <w:b/>
                <w:bCs/>
                <w:color w:val="000000"/>
                <w:sz w:val="18"/>
                <w:szCs w:val="18"/>
                <w:rtl/>
                <w:cs/>
              </w:rPr>
            </w:pPr>
            <w:r w:rsidRPr="002856D7">
              <w:rPr>
                <w:rFonts w:ascii="Arial" w:hAnsi="Arial" w:cs="Arial"/>
                <w:color w:val="000000"/>
                <w:sz w:val="18"/>
                <w:szCs w:val="18"/>
                <w:lang w:bidi="th-TH"/>
              </w:rPr>
              <w:t>Opening net book amount</w:t>
            </w:r>
          </w:p>
        </w:tc>
        <w:tc>
          <w:tcPr>
            <w:tcW w:w="1800" w:type="dxa"/>
          </w:tcPr>
          <w:p w14:paraId="3211F569" w14:textId="5A6B3B4A"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197,473</w:t>
            </w:r>
          </w:p>
        </w:tc>
        <w:tc>
          <w:tcPr>
            <w:tcW w:w="1584" w:type="dxa"/>
          </w:tcPr>
          <w:p w14:paraId="7600987B" w14:textId="7CDFFAF2"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26,755</w:t>
            </w:r>
          </w:p>
        </w:tc>
        <w:tc>
          <w:tcPr>
            <w:tcW w:w="1841" w:type="dxa"/>
          </w:tcPr>
          <w:p w14:paraId="0FE690A3" w14:textId="2E23D771"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2,830</w:t>
            </w:r>
          </w:p>
        </w:tc>
        <w:tc>
          <w:tcPr>
            <w:tcW w:w="1615" w:type="dxa"/>
          </w:tcPr>
          <w:p w14:paraId="1B476AB3" w14:textId="09D85CEA"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1,913</w:t>
            </w:r>
          </w:p>
        </w:tc>
        <w:tc>
          <w:tcPr>
            <w:tcW w:w="1539" w:type="dxa"/>
          </w:tcPr>
          <w:p w14:paraId="1DD51252" w14:textId="226310D8"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228,971</w:t>
            </w:r>
          </w:p>
        </w:tc>
      </w:tr>
      <w:tr w:rsidR="00611AD7" w:rsidRPr="002856D7" w14:paraId="69DB0DF6" w14:textId="77777777" w:rsidTr="00147843">
        <w:tc>
          <w:tcPr>
            <w:tcW w:w="5587" w:type="dxa"/>
          </w:tcPr>
          <w:p w14:paraId="54A6A6D6" w14:textId="2F1026F9" w:rsidR="00611AD7" w:rsidRPr="002856D7" w:rsidRDefault="00611AD7" w:rsidP="00865727">
            <w:pPr>
              <w:ind w:left="37" w:hanging="142"/>
              <w:rPr>
                <w:rFonts w:ascii="Arial" w:hAnsi="Arial" w:cs="Arial"/>
                <w:color w:val="000000"/>
                <w:sz w:val="18"/>
                <w:szCs w:val="18"/>
                <w:cs/>
                <w:lang w:bidi="th-TH"/>
              </w:rPr>
            </w:pPr>
            <w:r w:rsidRPr="002856D7">
              <w:rPr>
                <w:rFonts w:ascii="Arial" w:hAnsi="Arial" w:cs="Arial"/>
                <w:color w:val="000000"/>
                <w:sz w:val="18"/>
                <w:szCs w:val="18"/>
                <w:lang w:bidi="th-TH"/>
              </w:rPr>
              <w:t>Additions</w:t>
            </w:r>
          </w:p>
        </w:tc>
        <w:tc>
          <w:tcPr>
            <w:tcW w:w="1800" w:type="dxa"/>
          </w:tcPr>
          <w:p w14:paraId="185B38AF" w14:textId="7FDEECB6"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w:t>
            </w:r>
          </w:p>
        </w:tc>
        <w:tc>
          <w:tcPr>
            <w:tcW w:w="1584" w:type="dxa"/>
          </w:tcPr>
          <w:p w14:paraId="7E9A5C59" w14:textId="262BF429"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w:t>
            </w:r>
          </w:p>
        </w:tc>
        <w:tc>
          <w:tcPr>
            <w:tcW w:w="1841" w:type="dxa"/>
          </w:tcPr>
          <w:p w14:paraId="02D5CD2E" w14:textId="7F428E0D"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w:t>
            </w:r>
          </w:p>
        </w:tc>
        <w:tc>
          <w:tcPr>
            <w:tcW w:w="1615" w:type="dxa"/>
          </w:tcPr>
          <w:p w14:paraId="5F2D0127" w14:textId="37507BAA"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1,957</w:t>
            </w:r>
          </w:p>
        </w:tc>
        <w:tc>
          <w:tcPr>
            <w:tcW w:w="1539" w:type="dxa"/>
          </w:tcPr>
          <w:p w14:paraId="5C920BC9" w14:textId="229A1459"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1,957</w:t>
            </w:r>
          </w:p>
        </w:tc>
      </w:tr>
      <w:tr w:rsidR="00611AD7" w:rsidRPr="002856D7" w14:paraId="467B36F3" w14:textId="77777777" w:rsidTr="00147843">
        <w:tc>
          <w:tcPr>
            <w:tcW w:w="5587" w:type="dxa"/>
          </w:tcPr>
          <w:p w14:paraId="613FD59F" w14:textId="6BBE32C4" w:rsidR="00611AD7" w:rsidRPr="002856D7" w:rsidRDefault="00611AD7" w:rsidP="00865727">
            <w:pPr>
              <w:ind w:left="37" w:hanging="142"/>
              <w:rPr>
                <w:rFonts w:ascii="Arial" w:hAnsi="Arial" w:cs="Arial"/>
                <w:color w:val="000000"/>
                <w:sz w:val="18"/>
                <w:szCs w:val="18"/>
                <w:cs/>
                <w:lang w:bidi="th-TH"/>
              </w:rPr>
            </w:pPr>
            <w:r w:rsidRPr="002856D7">
              <w:rPr>
                <w:rFonts w:ascii="Arial" w:hAnsi="Arial" w:cs="Arial"/>
                <w:color w:val="000000"/>
                <w:sz w:val="18"/>
                <w:szCs w:val="18"/>
                <w:lang w:bidi="th-TH"/>
              </w:rPr>
              <w:t>Deduction</w:t>
            </w:r>
          </w:p>
        </w:tc>
        <w:tc>
          <w:tcPr>
            <w:tcW w:w="1800" w:type="dxa"/>
          </w:tcPr>
          <w:p w14:paraId="68F31B1D" w14:textId="7F439833" w:rsidR="00611AD7" w:rsidRPr="002856D7" w:rsidRDefault="00611AD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w:t>
            </w:r>
          </w:p>
        </w:tc>
        <w:tc>
          <w:tcPr>
            <w:tcW w:w="1584" w:type="dxa"/>
          </w:tcPr>
          <w:p w14:paraId="51640605" w14:textId="7885A1F0" w:rsidR="00611AD7" w:rsidRPr="002856D7" w:rsidRDefault="00611AD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(46)</w:t>
            </w:r>
          </w:p>
        </w:tc>
        <w:tc>
          <w:tcPr>
            <w:tcW w:w="1841" w:type="dxa"/>
          </w:tcPr>
          <w:p w14:paraId="0547C988" w14:textId="3EE2F151" w:rsidR="00611AD7" w:rsidRPr="002856D7" w:rsidRDefault="00611AD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w:t>
            </w:r>
          </w:p>
        </w:tc>
        <w:tc>
          <w:tcPr>
            <w:tcW w:w="1615" w:type="dxa"/>
          </w:tcPr>
          <w:p w14:paraId="2E0B2679" w14:textId="2350870C" w:rsidR="00611AD7" w:rsidRPr="002856D7" w:rsidRDefault="00611AD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w:t>
            </w:r>
          </w:p>
        </w:tc>
        <w:tc>
          <w:tcPr>
            <w:tcW w:w="1539" w:type="dxa"/>
          </w:tcPr>
          <w:p w14:paraId="7CCFAF0B" w14:textId="675863BF" w:rsidR="00611AD7" w:rsidRPr="002856D7" w:rsidRDefault="00611AD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(46)</w:t>
            </w:r>
          </w:p>
        </w:tc>
      </w:tr>
      <w:tr w:rsidR="00611AD7" w:rsidRPr="002856D7" w14:paraId="4473AAC5" w14:textId="77777777" w:rsidTr="00147843">
        <w:tc>
          <w:tcPr>
            <w:tcW w:w="5587" w:type="dxa"/>
          </w:tcPr>
          <w:p w14:paraId="13B37E72" w14:textId="20F847B5" w:rsidR="00611AD7" w:rsidRPr="002856D7" w:rsidRDefault="00611AD7" w:rsidP="00865727">
            <w:pPr>
              <w:ind w:left="37" w:hanging="142"/>
              <w:rPr>
                <w:rFonts w:ascii="Arial" w:hAnsi="Arial" w:cs="Arial"/>
                <w:color w:val="000000"/>
                <w:sz w:val="18"/>
                <w:szCs w:val="18"/>
                <w:cs/>
                <w:lang w:val="en-GB" w:bidi="th-TH"/>
              </w:rPr>
            </w:pPr>
            <w:r w:rsidRPr="002856D7">
              <w:rPr>
                <w:rFonts w:ascii="Arial" w:hAnsi="Arial" w:cs="Arial"/>
                <w:color w:val="000000"/>
                <w:sz w:val="18"/>
                <w:szCs w:val="18"/>
                <w:lang w:bidi="th-TH"/>
              </w:rPr>
              <w:t xml:space="preserve">Transfer in </w:t>
            </w:r>
          </w:p>
        </w:tc>
        <w:tc>
          <w:tcPr>
            <w:tcW w:w="1800" w:type="dxa"/>
          </w:tcPr>
          <w:p w14:paraId="68069A5A" w14:textId="4DFEB82F"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w:t>
            </w:r>
          </w:p>
        </w:tc>
        <w:tc>
          <w:tcPr>
            <w:tcW w:w="1584" w:type="dxa"/>
          </w:tcPr>
          <w:p w14:paraId="605C5EB6" w14:textId="3FECC1EF"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(1,638)</w:t>
            </w:r>
          </w:p>
        </w:tc>
        <w:tc>
          <w:tcPr>
            <w:tcW w:w="1841" w:type="dxa"/>
          </w:tcPr>
          <w:p w14:paraId="52AA5B29" w14:textId="78D8C603"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w:t>
            </w:r>
          </w:p>
        </w:tc>
        <w:tc>
          <w:tcPr>
            <w:tcW w:w="1615" w:type="dxa"/>
          </w:tcPr>
          <w:p w14:paraId="6C781513" w14:textId="2F315947"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(2,537)</w:t>
            </w:r>
          </w:p>
        </w:tc>
        <w:tc>
          <w:tcPr>
            <w:tcW w:w="1539" w:type="dxa"/>
          </w:tcPr>
          <w:p w14:paraId="55CD6A4B" w14:textId="2C6966B3" w:rsidR="00611AD7" w:rsidRPr="002856D7" w:rsidRDefault="00611AD7" w:rsidP="00865727">
            <w:pPr>
              <w:ind w:right="-72"/>
              <w:jc w:val="right"/>
              <w:rPr>
                <w:rFonts w:ascii="Arial" w:hAnsi="Arial" w:cs="Arial"/>
                <w:noProof/>
                <w:color w:val="000000"/>
                <w:sz w:val="18"/>
                <w:szCs w:val="18"/>
                <w:lang w:val="en-GB" w:bidi="th-TH"/>
              </w:rPr>
            </w:pPr>
            <w:r w:rsidRPr="002856D7">
              <w:rPr>
                <w:rFonts w:ascii="Arial" w:hAnsi="Arial" w:cs="Arial"/>
                <w:noProof/>
                <w:color w:val="000000"/>
                <w:sz w:val="18"/>
                <w:szCs w:val="18"/>
                <w:lang w:val="en-GB" w:bidi="th-TH"/>
              </w:rPr>
              <w:t>(4,175)</w:t>
            </w:r>
          </w:p>
        </w:tc>
      </w:tr>
      <w:tr w:rsidR="00611AD7" w:rsidRPr="002856D7" w14:paraId="57541714" w14:textId="77777777" w:rsidTr="00147843">
        <w:tc>
          <w:tcPr>
            <w:tcW w:w="5587" w:type="dxa"/>
          </w:tcPr>
          <w:p w14:paraId="5C328A8D" w14:textId="2EC8AA05" w:rsidR="00611AD7" w:rsidRPr="002856D7" w:rsidRDefault="00611AD7" w:rsidP="00865727">
            <w:pPr>
              <w:ind w:left="37" w:hanging="142"/>
              <w:rPr>
                <w:rFonts w:ascii="Arial" w:hAnsi="Arial" w:cs="Arial"/>
                <w:color w:val="000000"/>
                <w:sz w:val="18"/>
                <w:szCs w:val="18"/>
                <w:cs/>
                <w:lang w:bidi="th-TH"/>
              </w:rPr>
            </w:pPr>
            <w:r w:rsidRPr="002856D7">
              <w:rPr>
                <w:rFonts w:ascii="Arial" w:hAnsi="Arial" w:cs="Arial"/>
                <w:color w:val="000000"/>
                <w:sz w:val="18"/>
                <w:szCs w:val="18"/>
                <w:lang w:bidi="th-TH"/>
              </w:rPr>
              <w:t xml:space="preserve">Depreciation </w:t>
            </w:r>
          </w:p>
        </w:tc>
        <w:tc>
          <w:tcPr>
            <w:tcW w:w="1800" w:type="dxa"/>
          </w:tcPr>
          <w:p w14:paraId="19FA1CEA" w14:textId="1A8F7A30"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(2,321)</w:t>
            </w:r>
          </w:p>
        </w:tc>
        <w:tc>
          <w:tcPr>
            <w:tcW w:w="1584" w:type="dxa"/>
          </w:tcPr>
          <w:p w14:paraId="2B3400BF" w14:textId="0D4F3E69"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(1,370)</w:t>
            </w:r>
          </w:p>
        </w:tc>
        <w:tc>
          <w:tcPr>
            <w:tcW w:w="1841" w:type="dxa"/>
          </w:tcPr>
          <w:p w14:paraId="050D5AA9" w14:textId="3419F3C0"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(478)</w:t>
            </w:r>
          </w:p>
        </w:tc>
        <w:tc>
          <w:tcPr>
            <w:tcW w:w="1615" w:type="dxa"/>
          </w:tcPr>
          <w:p w14:paraId="6C5BAC81" w14:textId="62A8C9AA"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color w:val="000000" w:themeColor="text1"/>
                <w:sz w:val="18"/>
                <w:szCs w:val="18"/>
                <w:lang w:val="en-GB"/>
              </w:rPr>
              <w:t>-</w:t>
            </w:r>
          </w:p>
        </w:tc>
        <w:tc>
          <w:tcPr>
            <w:tcW w:w="1539" w:type="dxa"/>
          </w:tcPr>
          <w:p w14:paraId="13F5CA06" w14:textId="1B57B821" w:rsidR="00611AD7" w:rsidRPr="002856D7" w:rsidRDefault="00611AD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(4,169)</w:t>
            </w:r>
          </w:p>
        </w:tc>
      </w:tr>
      <w:tr w:rsidR="00611AD7" w:rsidRPr="002856D7" w14:paraId="7AE5E40A" w14:textId="77777777" w:rsidTr="00147843">
        <w:tc>
          <w:tcPr>
            <w:tcW w:w="5587" w:type="dxa"/>
          </w:tcPr>
          <w:p w14:paraId="50063E5F" w14:textId="45CFA6CA" w:rsidR="00611AD7" w:rsidRPr="002856D7" w:rsidRDefault="00611AD7" w:rsidP="00865727">
            <w:pPr>
              <w:tabs>
                <w:tab w:val="left" w:pos="1530"/>
              </w:tabs>
              <w:ind w:left="37" w:hanging="142"/>
              <w:rPr>
                <w:rFonts w:ascii="Arial" w:hAnsi="Arial" w:cs="Arial"/>
                <w:color w:val="000000"/>
                <w:sz w:val="18"/>
                <w:szCs w:val="18"/>
                <w:cs/>
                <w:lang w:bidi="th-TH"/>
              </w:rPr>
            </w:pPr>
            <w:r w:rsidRPr="002856D7">
              <w:rPr>
                <w:rFonts w:ascii="Arial" w:hAnsi="Arial" w:cs="Arial"/>
                <w:color w:val="000000"/>
                <w:sz w:val="18"/>
                <w:szCs w:val="18"/>
                <w:lang w:bidi="th-TH"/>
              </w:rPr>
              <w:t>Currency translation differences</w:t>
            </w:r>
          </w:p>
        </w:tc>
        <w:tc>
          <w:tcPr>
            <w:tcW w:w="1800" w:type="dxa"/>
            <w:tcBorders>
              <w:bottom w:val="single" w:sz="4" w:space="0" w:color="auto"/>
            </w:tcBorders>
          </w:tcPr>
          <w:p w14:paraId="1A938FC4" w14:textId="6103C648"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color w:val="000000" w:themeColor="text1"/>
                <w:sz w:val="18"/>
                <w:szCs w:val="18"/>
                <w:lang w:val="en-GB"/>
              </w:rPr>
              <w:t>(9,716)</w:t>
            </w:r>
          </w:p>
        </w:tc>
        <w:tc>
          <w:tcPr>
            <w:tcW w:w="1584" w:type="dxa"/>
            <w:tcBorders>
              <w:bottom w:val="single" w:sz="4" w:space="0" w:color="auto"/>
            </w:tcBorders>
          </w:tcPr>
          <w:p w14:paraId="29FF1018" w14:textId="68DAA2ED"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(1,261)</w:t>
            </w:r>
          </w:p>
        </w:tc>
        <w:tc>
          <w:tcPr>
            <w:tcW w:w="1841" w:type="dxa"/>
            <w:tcBorders>
              <w:bottom w:val="single" w:sz="4" w:space="0" w:color="auto"/>
            </w:tcBorders>
          </w:tcPr>
          <w:p w14:paraId="391943E8" w14:textId="26A95815"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(117)</w:t>
            </w:r>
          </w:p>
        </w:tc>
        <w:tc>
          <w:tcPr>
            <w:tcW w:w="1615" w:type="dxa"/>
            <w:tcBorders>
              <w:bottom w:val="single" w:sz="4" w:space="0" w:color="auto"/>
            </w:tcBorders>
          </w:tcPr>
          <w:p w14:paraId="194EF74C" w14:textId="49A4EC61"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(95)</w:t>
            </w:r>
          </w:p>
        </w:tc>
        <w:tc>
          <w:tcPr>
            <w:tcW w:w="1539" w:type="dxa"/>
            <w:tcBorders>
              <w:bottom w:val="single" w:sz="4" w:space="0" w:color="auto"/>
            </w:tcBorders>
          </w:tcPr>
          <w:p w14:paraId="0571D430" w14:textId="392CCA9C" w:rsidR="00611AD7" w:rsidRPr="002856D7" w:rsidRDefault="00611AD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(11,189)</w:t>
            </w:r>
          </w:p>
        </w:tc>
      </w:tr>
      <w:tr w:rsidR="002856D7" w:rsidRPr="002856D7" w14:paraId="32DDED99" w14:textId="77777777" w:rsidTr="00147843">
        <w:tc>
          <w:tcPr>
            <w:tcW w:w="5587" w:type="dxa"/>
          </w:tcPr>
          <w:p w14:paraId="5F25D602" w14:textId="77777777" w:rsidR="002856D7" w:rsidRPr="002856D7" w:rsidRDefault="002856D7" w:rsidP="00865727">
            <w:pPr>
              <w:tabs>
                <w:tab w:val="left" w:pos="1530"/>
              </w:tabs>
              <w:ind w:left="37" w:hanging="142"/>
              <w:rPr>
                <w:rFonts w:ascii="Arial" w:hAnsi="Arial" w:cs="Arial"/>
                <w:color w:val="000000"/>
                <w:sz w:val="18"/>
                <w:szCs w:val="18"/>
                <w:lang w:bidi="th-TH"/>
              </w:rPr>
            </w:pPr>
          </w:p>
        </w:tc>
        <w:tc>
          <w:tcPr>
            <w:tcW w:w="1800" w:type="dxa"/>
            <w:tcBorders>
              <w:top w:val="single" w:sz="4" w:space="0" w:color="auto"/>
            </w:tcBorders>
          </w:tcPr>
          <w:p w14:paraId="498FF44D" w14:textId="77777777" w:rsidR="002856D7" w:rsidRPr="002856D7" w:rsidRDefault="002856D7" w:rsidP="00865727">
            <w:pPr>
              <w:ind w:right="-72"/>
              <w:jc w:val="right"/>
              <w:rPr>
                <w:rFonts w:ascii="Arial" w:hAnsi="Arial" w:cs="Arial"/>
                <w:color w:val="000000" w:themeColor="text1"/>
                <w:sz w:val="18"/>
                <w:szCs w:val="18"/>
                <w:lang w:val="en-GB"/>
              </w:rPr>
            </w:pPr>
          </w:p>
        </w:tc>
        <w:tc>
          <w:tcPr>
            <w:tcW w:w="1584" w:type="dxa"/>
            <w:tcBorders>
              <w:top w:val="single" w:sz="4" w:space="0" w:color="auto"/>
            </w:tcBorders>
          </w:tcPr>
          <w:p w14:paraId="329C0531" w14:textId="77777777" w:rsidR="002856D7" w:rsidRPr="002856D7" w:rsidRDefault="002856D7" w:rsidP="00865727">
            <w:pPr>
              <w:ind w:right="-72"/>
              <w:jc w:val="right"/>
              <w:rPr>
                <w:rFonts w:ascii="Arial" w:hAnsi="Arial" w:cs="Arial"/>
                <w:noProof/>
                <w:color w:val="000000"/>
                <w:sz w:val="18"/>
                <w:szCs w:val="18"/>
                <w:lang w:val="en-GB"/>
              </w:rPr>
            </w:pPr>
          </w:p>
        </w:tc>
        <w:tc>
          <w:tcPr>
            <w:tcW w:w="1841" w:type="dxa"/>
            <w:tcBorders>
              <w:top w:val="single" w:sz="4" w:space="0" w:color="auto"/>
            </w:tcBorders>
          </w:tcPr>
          <w:p w14:paraId="267FECC3" w14:textId="77777777" w:rsidR="002856D7" w:rsidRPr="002856D7" w:rsidRDefault="002856D7" w:rsidP="00865727">
            <w:pPr>
              <w:ind w:right="-72"/>
              <w:jc w:val="right"/>
              <w:rPr>
                <w:rFonts w:ascii="Arial" w:hAnsi="Arial" w:cs="Arial"/>
                <w:noProof/>
                <w:color w:val="000000"/>
                <w:sz w:val="18"/>
                <w:szCs w:val="18"/>
                <w:lang w:val="en-GB"/>
              </w:rPr>
            </w:pPr>
          </w:p>
        </w:tc>
        <w:tc>
          <w:tcPr>
            <w:tcW w:w="1615" w:type="dxa"/>
            <w:tcBorders>
              <w:top w:val="single" w:sz="4" w:space="0" w:color="auto"/>
            </w:tcBorders>
          </w:tcPr>
          <w:p w14:paraId="14AAC504" w14:textId="77777777" w:rsidR="002856D7" w:rsidRPr="002856D7" w:rsidRDefault="002856D7" w:rsidP="00865727">
            <w:pPr>
              <w:ind w:right="-72"/>
              <w:jc w:val="right"/>
              <w:rPr>
                <w:rFonts w:ascii="Arial" w:hAnsi="Arial" w:cs="Arial"/>
                <w:noProof/>
                <w:color w:val="000000"/>
                <w:sz w:val="18"/>
                <w:szCs w:val="18"/>
                <w:lang w:val="en-GB"/>
              </w:rPr>
            </w:pPr>
          </w:p>
        </w:tc>
        <w:tc>
          <w:tcPr>
            <w:tcW w:w="1539" w:type="dxa"/>
            <w:tcBorders>
              <w:top w:val="single" w:sz="4" w:space="0" w:color="auto"/>
            </w:tcBorders>
          </w:tcPr>
          <w:p w14:paraId="7654EB90" w14:textId="77777777" w:rsidR="002856D7" w:rsidRPr="002856D7" w:rsidRDefault="002856D7" w:rsidP="00865727">
            <w:pPr>
              <w:ind w:right="-72"/>
              <w:jc w:val="right"/>
              <w:rPr>
                <w:rFonts w:ascii="Arial" w:hAnsi="Arial" w:cs="Arial"/>
                <w:noProof/>
                <w:color w:val="000000"/>
                <w:sz w:val="18"/>
                <w:szCs w:val="18"/>
                <w:lang w:val="en-GB"/>
              </w:rPr>
            </w:pPr>
          </w:p>
        </w:tc>
      </w:tr>
      <w:tr w:rsidR="00611AD7" w:rsidRPr="002856D7" w14:paraId="7B3F0CAB" w14:textId="77777777" w:rsidTr="00147843">
        <w:tc>
          <w:tcPr>
            <w:tcW w:w="5587" w:type="dxa"/>
          </w:tcPr>
          <w:p w14:paraId="3C67E7D0" w14:textId="714C643F" w:rsidR="00611AD7" w:rsidRPr="002856D7" w:rsidRDefault="00AD4124" w:rsidP="00865727">
            <w:pPr>
              <w:tabs>
                <w:tab w:val="left" w:pos="1530"/>
              </w:tabs>
              <w:ind w:left="37" w:hanging="142"/>
              <w:rPr>
                <w:rFonts w:ascii="Arial" w:hAnsi="Arial" w:cs="Arial"/>
                <w:color w:val="000000"/>
                <w:sz w:val="18"/>
                <w:szCs w:val="18"/>
                <w:lang w:bidi="th-TH"/>
              </w:rPr>
            </w:pPr>
            <w:r w:rsidRPr="002856D7">
              <w:rPr>
                <w:rFonts w:ascii="Arial" w:hAnsi="Arial" w:cs="Arial"/>
                <w:color w:val="000000"/>
                <w:sz w:val="18"/>
                <w:szCs w:val="18"/>
                <w:lang w:bidi="th-TH"/>
              </w:rPr>
              <w:t>Closing net book amount</w:t>
            </w:r>
          </w:p>
        </w:tc>
        <w:tc>
          <w:tcPr>
            <w:tcW w:w="1800" w:type="dxa"/>
            <w:tcBorders>
              <w:bottom w:val="single" w:sz="4" w:space="0" w:color="auto"/>
            </w:tcBorders>
          </w:tcPr>
          <w:p w14:paraId="7934E9A8" w14:textId="578572EF"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185,436</w:t>
            </w:r>
          </w:p>
        </w:tc>
        <w:tc>
          <w:tcPr>
            <w:tcW w:w="1584" w:type="dxa"/>
            <w:tcBorders>
              <w:bottom w:val="single" w:sz="4" w:space="0" w:color="auto"/>
            </w:tcBorders>
          </w:tcPr>
          <w:p w14:paraId="7DF4BCBA" w14:textId="35971D0E"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22,440</w:t>
            </w:r>
          </w:p>
        </w:tc>
        <w:tc>
          <w:tcPr>
            <w:tcW w:w="1841" w:type="dxa"/>
            <w:tcBorders>
              <w:bottom w:val="single" w:sz="4" w:space="0" w:color="auto"/>
            </w:tcBorders>
          </w:tcPr>
          <w:p w14:paraId="30F91E96" w14:textId="014280F3"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2,235</w:t>
            </w:r>
          </w:p>
        </w:tc>
        <w:tc>
          <w:tcPr>
            <w:tcW w:w="1615" w:type="dxa"/>
            <w:tcBorders>
              <w:bottom w:val="single" w:sz="4" w:space="0" w:color="auto"/>
            </w:tcBorders>
          </w:tcPr>
          <w:p w14:paraId="60173370" w14:textId="6F599C1A" w:rsidR="00611AD7" w:rsidRPr="002856D7" w:rsidRDefault="00611AD7" w:rsidP="00865727">
            <w:pPr>
              <w:ind w:right="-72"/>
              <w:jc w:val="right"/>
              <w:rPr>
                <w:rFonts w:ascii="Arial" w:hAnsi="Arial" w:cs="Arial"/>
                <w:noProof/>
                <w:color w:val="000000"/>
                <w:sz w:val="18"/>
                <w:szCs w:val="18"/>
                <w:highlight w:val="yellow"/>
                <w:lang w:val="en-GB"/>
              </w:rPr>
            </w:pPr>
            <w:r w:rsidRPr="002856D7">
              <w:rPr>
                <w:rFonts w:ascii="Arial" w:hAnsi="Arial" w:cs="Arial"/>
                <w:noProof/>
                <w:color w:val="000000"/>
                <w:sz w:val="18"/>
                <w:szCs w:val="18"/>
                <w:lang w:val="en-GB"/>
              </w:rPr>
              <w:t>1,238</w:t>
            </w:r>
          </w:p>
        </w:tc>
        <w:tc>
          <w:tcPr>
            <w:tcW w:w="1539" w:type="dxa"/>
            <w:tcBorders>
              <w:bottom w:val="single" w:sz="4" w:space="0" w:color="auto"/>
            </w:tcBorders>
          </w:tcPr>
          <w:p w14:paraId="751D2C72" w14:textId="5BC689A1" w:rsidR="00611AD7" w:rsidRPr="002856D7" w:rsidRDefault="00611AD7" w:rsidP="00865727">
            <w:pPr>
              <w:ind w:right="-72"/>
              <w:jc w:val="right"/>
              <w:rPr>
                <w:rFonts w:ascii="Arial" w:hAnsi="Arial" w:cs="Arial"/>
                <w:noProof/>
                <w:color w:val="000000"/>
                <w:sz w:val="18"/>
                <w:szCs w:val="18"/>
                <w:lang w:val="en-GB"/>
              </w:rPr>
            </w:pPr>
            <w:r w:rsidRPr="002856D7">
              <w:rPr>
                <w:rFonts w:ascii="Arial" w:hAnsi="Arial" w:cs="Arial"/>
                <w:noProof/>
                <w:color w:val="000000"/>
                <w:sz w:val="18"/>
                <w:szCs w:val="18"/>
                <w:lang w:val="en-GB"/>
              </w:rPr>
              <w:t>211,349</w:t>
            </w:r>
          </w:p>
        </w:tc>
      </w:tr>
      <w:tr w:rsidR="00611AD7" w:rsidRPr="002856D7" w14:paraId="61DA0DE7" w14:textId="77777777" w:rsidTr="00147843">
        <w:tc>
          <w:tcPr>
            <w:tcW w:w="5587" w:type="dxa"/>
          </w:tcPr>
          <w:p w14:paraId="6571186B" w14:textId="1568D1FC" w:rsidR="00611AD7" w:rsidRPr="002856D7" w:rsidRDefault="00611AD7" w:rsidP="00865727">
            <w:pPr>
              <w:tabs>
                <w:tab w:val="left" w:pos="1530"/>
              </w:tabs>
              <w:ind w:left="37" w:hanging="142"/>
              <w:rPr>
                <w:rFonts w:ascii="Arial" w:hAnsi="Arial" w:cs="Arial"/>
                <w:color w:val="000000"/>
                <w:sz w:val="18"/>
                <w:szCs w:val="18"/>
                <w:cs/>
                <w:lang w:val="en-GB" w:bidi="th-TH"/>
              </w:rPr>
            </w:pPr>
          </w:p>
        </w:tc>
        <w:tc>
          <w:tcPr>
            <w:tcW w:w="1800" w:type="dxa"/>
          </w:tcPr>
          <w:p w14:paraId="3EC2C040" w14:textId="391C0F8F" w:rsidR="00611AD7" w:rsidRPr="002856D7" w:rsidRDefault="00611AD7" w:rsidP="00865727">
            <w:pPr>
              <w:ind w:right="-72"/>
              <w:jc w:val="right"/>
              <w:rPr>
                <w:rFonts w:ascii="Arial" w:hAnsi="Arial" w:cs="Arial"/>
                <w:noProof/>
                <w:color w:val="000000"/>
                <w:sz w:val="18"/>
                <w:szCs w:val="18"/>
                <w:highlight w:val="yellow"/>
                <w:lang w:val="en-GB"/>
              </w:rPr>
            </w:pPr>
          </w:p>
        </w:tc>
        <w:tc>
          <w:tcPr>
            <w:tcW w:w="1584" w:type="dxa"/>
          </w:tcPr>
          <w:p w14:paraId="50564000" w14:textId="71D95197" w:rsidR="00611AD7" w:rsidRPr="002856D7" w:rsidRDefault="00611AD7" w:rsidP="00865727">
            <w:pPr>
              <w:ind w:right="-72"/>
              <w:jc w:val="right"/>
              <w:rPr>
                <w:rFonts w:ascii="Arial" w:hAnsi="Arial" w:cs="Arial"/>
                <w:noProof/>
                <w:color w:val="000000"/>
                <w:sz w:val="18"/>
                <w:szCs w:val="18"/>
                <w:highlight w:val="yellow"/>
                <w:lang w:val="en-GB"/>
              </w:rPr>
            </w:pPr>
          </w:p>
        </w:tc>
        <w:tc>
          <w:tcPr>
            <w:tcW w:w="1841" w:type="dxa"/>
          </w:tcPr>
          <w:p w14:paraId="17E2174B" w14:textId="7DA9B031" w:rsidR="00611AD7" w:rsidRPr="002856D7" w:rsidRDefault="00611AD7" w:rsidP="00865727">
            <w:pPr>
              <w:ind w:right="-72"/>
              <w:jc w:val="right"/>
              <w:rPr>
                <w:rFonts w:ascii="Arial" w:hAnsi="Arial" w:cs="Arial"/>
                <w:noProof/>
                <w:color w:val="000000"/>
                <w:sz w:val="18"/>
                <w:szCs w:val="18"/>
                <w:highlight w:val="yellow"/>
                <w:lang w:val="en-GB"/>
              </w:rPr>
            </w:pPr>
          </w:p>
        </w:tc>
        <w:tc>
          <w:tcPr>
            <w:tcW w:w="1615" w:type="dxa"/>
          </w:tcPr>
          <w:p w14:paraId="57A4632C" w14:textId="39F4C155" w:rsidR="00611AD7" w:rsidRPr="002856D7" w:rsidRDefault="00611AD7" w:rsidP="00865727">
            <w:pPr>
              <w:ind w:right="-72"/>
              <w:jc w:val="right"/>
              <w:rPr>
                <w:rFonts w:ascii="Arial" w:hAnsi="Arial" w:cs="Arial"/>
                <w:noProof/>
                <w:color w:val="000000"/>
                <w:sz w:val="18"/>
                <w:szCs w:val="18"/>
                <w:highlight w:val="yellow"/>
                <w:lang w:val="en-GB"/>
              </w:rPr>
            </w:pPr>
          </w:p>
        </w:tc>
        <w:tc>
          <w:tcPr>
            <w:tcW w:w="1539" w:type="dxa"/>
          </w:tcPr>
          <w:p w14:paraId="587D8166" w14:textId="1AAEAB77" w:rsidR="00611AD7" w:rsidRPr="002856D7" w:rsidRDefault="00611AD7" w:rsidP="00865727">
            <w:pPr>
              <w:ind w:right="-72"/>
              <w:jc w:val="right"/>
              <w:rPr>
                <w:rFonts w:ascii="Arial" w:hAnsi="Arial" w:cs="Arial"/>
                <w:noProof/>
                <w:color w:val="000000"/>
                <w:sz w:val="18"/>
                <w:szCs w:val="18"/>
                <w:lang w:val="en-GB"/>
              </w:rPr>
            </w:pPr>
          </w:p>
        </w:tc>
      </w:tr>
      <w:tr w:rsidR="00705292" w:rsidRPr="002856D7" w14:paraId="1AC006B0" w14:textId="77777777" w:rsidTr="00147843">
        <w:tc>
          <w:tcPr>
            <w:tcW w:w="5587" w:type="dxa"/>
            <w:vAlign w:val="bottom"/>
          </w:tcPr>
          <w:p w14:paraId="05544DAF" w14:textId="77777777" w:rsidR="00705292" w:rsidRPr="002856D7" w:rsidRDefault="00705292" w:rsidP="00865727">
            <w:pPr>
              <w:tabs>
                <w:tab w:val="left" w:pos="1530"/>
              </w:tabs>
              <w:ind w:left="37" w:hanging="142"/>
              <w:rPr>
                <w:rFonts w:ascii="Arial" w:hAnsi="Arial" w:cs="Arial"/>
                <w:color w:val="000000"/>
                <w:sz w:val="18"/>
                <w:szCs w:val="18"/>
                <w:cs/>
                <w:lang w:bidi="th-TH"/>
              </w:rPr>
            </w:pPr>
          </w:p>
        </w:tc>
        <w:tc>
          <w:tcPr>
            <w:tcW w:w="1800" w:type="dxa"/>
            <w:vAlign w:val="bottom"/>
          </w:tcPr>
          <w:p w14:paraId="0E34E23B" w14:textId="77777777" w:rsidR="00705292" w:rsidRPr="002856D7" w:rsidRDefault="00705292" w:rsidP="00865727">
            <w:pPr>
              <w:ind w:right="-72"/>
              <w:jc w:val="right"/>
              <w:rPr>
                <w:rFonts w:ascii="Arial" w:hAnsi="Arial" w:cs="Arial"/>
                <w:color w:val="000000"/>
                <w:sz w:val="18"/>
                <w:szCs w:val="18"/>
                <w:lang w:val="en-GB" w:bidi="th-TH"/>
              </w:rPr>
            </w:pPr>
          </w:p>
        </w:tc>
        <w:tc>
          <w:tcPr>
            <w:tcW w:w="1584" w:type="dxa"/>
            <w:vAlign w:val="bottom"/>
          </w:tcPr>
          <w:p w14:paraId="1DD7B8FE" w14:textId="77777777" w:rsidR="00705292" w:rsidRPr="002856D7" w:rsidRDefault="00705292" w:rsidP="00865727">
            <w:pPr>
              <w:ind w:right="-72"/>
              <w:jc w:val="right"/>
              <w:rPr>
                <w:rFonts w:ascii="Arial" w:hAnsi="Arial" w:cs="Arial"/>
                <w:noProof/>
                <w:color w:val="000000"/>
                <w:sz w:val="18"/>
                <w:szCs w:val="18"/>
                <w:lang w:val="en-GB"/>
              </w:rPr>
            </w:pPr>
          </w:p>
        </w:tc>
        <w:tc>
          <w:tcPr>
            <w:tcW w:w="1841" w:type="dxa"/>
            <w:vAlign w:val="bottom"/>
          </w:tcPr>
          <w:p w14:paraId="77E0ADA7" w14:textId="77777777" w:rsidR="00705292" w:rsidRPr="002856D7" w:rsidRDefault="00705292" w:rsidP="00865727">
            <w:pPr>
              <w:ind w:right="-72"/>
              <w:jc w:val="right"/>
              <w:rPr>
                <w:rFonts w:ascii="Arial" w:hAnsi="Arial" w:cs="Arial"/>
                <w:noProof/>
                <w:color w:val="000000"/>
                <w:sz w:val="18"/>
                <w:szCs w:val="18"/>
                <w:lang w:val="en-GB"/>
              </w:rPr>
            </w:pPr>
          </w:p>
        </w:tc>
        <w:tc>
          <w:tcPr>
            <w:tcW w:w="1615" w:type="dxa"/>
            <w:vAlign w:val="bottom"/>
          </w:tcPr>
          <w:p w14:paraId="0172E784" w14:textId="77777777" w:rsidR="00705292" w:rsidRPr="002856D7" w:rsidRDefault="00705292" w:rsidP="00865727">
            <w:pPr>
              <w:ind w:right="-72"/>
              <w:jc w:val="right"/>
              <w:rPr>
                <w:rFonts w:ascii="Arial" w:hAnsi="Arial" w:cs="Arial"/>
                <w:noProof/>
                <w:color w:val="000000"/>
                <w:sz w:val="18"/>
                <w:szCs w:val="18"/>
                <w:lang w:val="en-GB"/>
              </w:rPr>
            </w:pPr>
          </w:p>
        </w:tc>
        <w:tc>
          <w:tcPr>
            <w:tcW w:w="1539" w:type="dxa"/>
            <w:vAlign w:val="bottom"/>
          </w:tcPr>
          <w:p w14:paraId="30287292" w14:textId="77777777" w:rsidR="00705292" w:rsidRPr="002856D7" w:rsidRDefault="00705292" w:rsidP="00865727">
            <w:pPr>
              <w:ind w:right="-72"/>
              <w:jc w:val="right"/>
              <w:rPr>
                <w:rFonts w:ascii="Arial" w:hAnsi="Arial" w:cs="Arial"/>
                <w:noProof/>
                <w:color w:val="000000"/>
                <w:sz w:val="18"/>
                <w:szCs w:val="18"/>
                <w:highlight w:val="yellow"/>
                <w:lang w:val="en-GB"/>
              </w:rPr>
            </w:pPr>
          </w:p>
        </w:tc>
      </w:tr>
      <w:tr w:rsidR="00705292" w:rsidRPr="002856D7" w14:paraId="708836E0" w14:textId="77777777" w:rsidTr="00147843">
        <w:tc>
          <w:tcPr>
            <w:tcW w:w="5587" w:type="dxa"/>
            <w:vAlign w:val="bottom"/>
          </w:tcPr>
          <w:p w14:paraId="53CD3D07" w14:textId="3A25DE8F" w:rsidR="00705292" w:rsidRPr="002856D7" w:rsidRDefault="00043785" w:rsidP="00865727">
            <w:pPr>
              <w:tabs>
                <w:tab w:val="left" w:pos="1530"/>
              </w:tabs>
              <w:ind w:left="37" w:hanging="142"/>
              <w:rPr>
                <w:rFonts w:ascii="Arial" w:hAnsi="Arial" w:cs="Arial"/>
                <w:color w:val="000000"/>
                <w:sz w:val="18"/>
                <w:szCs w:val="18"/>
                <w:lang w:bidi="th-TH"/>
              </w:rPr>
            </w:pPr>
            <w:r w:rsidRPr="002856D7">
              <w:rPr>
                <w:rFonts w:ascii="Arial" w:hAnsi="Arial" w:cs="Arial"/>
                <w:b/>
                <w:bCs/>
                <w:color w:val="000000"/>
                <w:sz w:val="18"/>
                <w:szCs w:val="18"/>
                <w:lang w:bidi="th-TH"/>
              </w:rPr>
              <w:t>A</w:t>
            </w:r>
            <w:r w:rsidR="004908C3" w:rsidRPr="002856D7">
              <w:rPr>
                <w:rFonts w:ascii="Arial" w:hAnsi="Arial" w:cs="Arial"/>
                <w:b/>
                <w:bCs/>
                <w:color w:val="000000"/>
                <w:sz w:val="18"/>
                <w:szCs w:val="18"/>
                <w:lang w:bidi="th-TH"/>
              </w:rPr>
              <w:t>s at</w:t>
            </w:r>
            <w:r w:rsidRPr="002856D7">
              <w:rPr>
                <w:rFonts w:ascii="Arial" w:hAnsi="Arial" w:cs="Arial"/>
                <w:b/>
                <w:bCs/>
                <w:color w:val="000000"/>
                <w:sz w:val="18"/>
                <w:szCs w:val="18"/>
                <w:lang w:bidi="th-TH"/>
              </w:rPr>
              <w:t xml:space="preserve"> </w:t>
            </w:r>
            <w:r w:rsidRPr="002856D7">
              <w:rPr>
                <w:rFonts w:ascii="Arial" w:hAnsi="Arial" w:cs="Arial"/>
                <w:b/>
                <w:bCs/>
                <w:color w:val="000000"/>
                <w:sz w:val="18"/>
                <w:szCs w:val="18"/>
                <w:cs/>
                <w:lang w:bidi="th-TH"/>
              </w:rPr>
              <w:t xml:space="preserve">31 </w:t>
            </w:r>
            <w:r w:rsidRPr="002856D7">
              <w:rPr>
                <w:rFonts w:ascii="Arial" w:hAnsi="Arial" w:cs="Arial"/>
                <w:b/>
                <w:bCs/>
                <w:color w:val="000000"/>
                <w:sz w:val="18"/>
                <w:szCs w:val="18"/>
                <w:lang w:bidi="th-TH"/>
              </w:rPr>
              <w:t xml:space="preserve">December </w:t>
            </w:r>
            <w:r w:rsidRPr="002856D7">
              <w:rPr>
                <w:rFonts w:ascii="Arial" w:hAnsi="Arial" w:cs="Arial"/>
                <w:b/>
                <w:bCs/>
                <w:color w:val="000000"/>
                <w:sz w:val="18"/>
                <w:szCs w:val="18"/>
                <w:cs/>
                <w:lang w:bidi="th-TH"/>
              </w:rPr>
              <w:t>2024</w:t>
            </w:r>
          </w:p>
        </w:tc>
        <w:tc>
          <w:tcPr>
            <w:tcW w:w="1800" w:type="dxa"/>
            <w:vAlign w:val="bottom"/>
          </w:tcPr>
          <w:p w14:paraId="03AB28C0" w14:textId="77777777" w:rsidR="00705292" w:rsidRPr="002856D7" w:rsidRDefault="00705292" w:rsidP="00865727">
            <w:pPr>
              <w:ind w:right="-72"/>
              <w:jc w:val="right"/>
              <w:rPr>
                <w:rFonts w:ascii="Arial" w:hAnsi="Arial" w:cs="Arial"/>
                <w:noProof/>
                <w:color w:val="000000"/>
                <w:sz w:val="18"/>
                <w:szCs w:val="18"/>
                <w:lang w:val="en-GB" w:bidi="th-TH"/>
              </w:rPr>
            </w:pPr>
          </w:p>
        </w:tc>
        <w:tc>
          <w:tcPr>
            <w:tcW w:w="1584" w:type="dxa"/>
            <w:vAlign w:val="bottom"/>
          </w:tcPr>
          <w:p w14:paraId="5846F875" w14:textId="77777777" w:rsidR="00705292" w:rsidRPr="002856D7" w:rsidRDefault="00705292" w:rsidP="00865727">
            <w:pPr>
              <w:ind w:right="-72"/>
              <w:jc w:val="right"/>
              <w:rPr>
                <w:rFonts w:ascii="Arial" w:hAnsi="Arial" w:cs="Arial"/>
                <w:noProof/>
                <w:color w:val="000000"/>
                <w:sz w:val="18"/>
                <w:szCs w:val="18"/>
                <w:lang w:val="en-GB"/>
              </w:rPr>
            </w:pPr>
          </w:p>
        </w:tc>
        <w:tc>
          <w:tcPr>
            <w:tcW w:w="1841" w:type="dxa"/>
            <w:vAlign w:val="bottom"/>
          </w:tcPr>
          <w:p w14:paraId="35B68EE0" w14:textId="77777777" w:rsidR="00705292" w:rsidRPr="002856D7" w:rsidRDefault="00705292" w:rsidP="00865727">
            <w:pPr>
              <w:ind w:right="-72"/>
              <w:jc w:val="right"/>
              <w:rPr>
                <w:rFonts w:ascii="Arial" w:hAnsi="Arial" w:cs="Arial"/>
                <w:noProof/>
                <w:color w:val="000000"/>
                <w:sz w:val="18"/>
                <w:szCs w:val="18"/>
                <w:lang w:val="en-GB"/>
              </w:rPr>
            </w:pPr>
          </w:p>
        </w:tc>
        <w:tc>
          <w:tcPr>
            <w:tcW w:w="1615" w:type="dxa"/>
            <w:vAlign w:val="bottom"/>
          </w:tcPr>
          <w:p w14:paraId="3793F035" w14:textId="77777777" w:rsidR="00705292" w:rsidRPr="002856D7" w:rsidRDefault="00705292" w:rsidP="00865727">
            <w:pPr>
              <w:ind w:right="-72"/>
              <w:jc w:val="right"/>
              <w:rPr>
                <w:rFonts w:ascii="Arial" w:hAnsi="Arial" w:cs="Arial"/>
                <w:noProof/>
                <w:color w:val="000000"/>
                <w:sz w:val="18"/>
                <w:szCs w:val="18"/>
                <w:lang w:val="en-GB"/>
              </w:rPr>
            </w:pPr>
          </w:p>
        </w:tc>
        <w:tc>
          <w:tcPr>
            <w:tcW w:w="1539" w:type="dxa"/>
            <w:vAlign w:val="bottom"/>
          </w:tcPr>
          <w:p w14:paraId="4172EA02" w14:textId="77777777" w:rsidR="00705292" w:rsidRPr="002856D7" w:rsidRDefault="00705292" w:rsidP="00865727">
            <w:pPr>
              <w:ind w:right="-72"/>
              <w:jc w:val="right"/>
              <w:rPr>
                <w:rFonts w:ascii="Arial" w:hAnsi="Arial" w:cs="Arial"/>
                <w:noProof/>
                <w:color w:val="000000"/>
                <w:sz w:val="18"/>
                <w:szCs w:val="18"/>
                <w:lang w:val="en-GB"/>
              </w:rPr>
            </w:pPr>
          </w:p>
        </w:tc>
      </w:tr>
      <w:tr w:rsidR="00F86810" w:rsidRPr="002856D7" w14:paraId="64388798" w14:textId="77777777" w:rsidTr="00147843">
        <w:tc>
          <w:tcPr>
            <w:tcW w:w="5587" w:type="dxa"/>
            <w:vAlign w:val="bottom"/>
          </w:tcPr>
          <w:p w14:paraId="34AE1BA6" w14:textId="3B432946" w:rsidR="00F86810" w:rsidRPr="002856D7" w:rsidRDefault="00F86810" w:rsidP="00865727">
            <w:pPr>
              <w:tabs>
                <w:tab w:val="left" w:pos="1530"/>
              </w:tabs>
              <w:ind w:left="37" w:hanging="142"/>
              <w:rPr>
                <w:rFonts w:ascii="Arial" w:hAnsi="Arial" w:cs="Arial"/>
                <w:b/>
                <w:bCs/>
                <w:color w:val="000000"/>
                <w:sz w:val="18"/>
                <w:szCs w:val="18"/>
                <w:rtl/>
                <w:cs/>
              </w:rPr>
            </w:pPr>
            <w:r w:rsidRPr="002856D7">
              <w:rPr>
                <w:rFonts w:ascii="Arial" w:hAnsi="Arial" w:cs="Arial"/>
                <w:color w:val="000000"/>
                <w:sz w:val="18"/>
                <w:szCs w:val="18"/>
                <w:lang w:bidi="th-TH"/>
              </w:rPr>
              <w:t>Cost</w:t>
            </w:r>
          </w:p>
        </w:tc>
        <w:tc>
          <w:tcPr>
            <w:tcW w:w="1800" w:type="dxa"/>
          </w:tcPr>
          <w:p w14:paraId="166774EA" w14:textId="6A3022A9"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245,907</w:t>
            </w:r>
          </w:p>
        </w:tc>
        <w:tc>
          <w:tcPr>
            <w:tcW w:w="1584" w:type="dxa"/>
          </w:tcPr>
          <w:p w14:paraId="19FD0509" w14:textId="53AE8DD4" w:rsidR="00F86810" w:rsidRPr="00615BEB" w:rsidRDefault="00F86810" w:rsidP="00865727">
            <w:pPr>
              <w:ind w:right="-72"/>
              <w:jc w:val="right"/>
              <w:rPr>
                <w:rFonts w:ascii="Arial" w:hAnsi="Arial" w:cs="Arial"/>
                <w:color w:val="000000"/>
                <w:sz w:val="18"/>
                <w:szCs w:val="18"/>
                <w:lang w:val="en-GB" w:bidi="th-TH"/>
              </w:rPr>
            </w:pPr>
            <w:r w:rsidRPr="00615BEB">
              <w:rPr>
                <w:rFonts w:ascii="Arial" w:hAnsi="Arial" w:cs="Arial"/>
                <w:color w:val="000000"/>
                <w:sz w:val="18"/>
                <w:szCs w:val="18"/>
                <w:lang w:val="en-GB" w:bidi="th-TH"/>
              </w:rPr>
              <w:t>480,951</w:t>
            </w:r>
          </w:p>
        </w:tc>
        <w:tc>
          <w:tcPr>
            <w:tcW w:w="1841" w:type="dxa"/>
          </w:tcPr>
          <w:p w14:paraId="1AB6DD73" w14:textId="6A83CF16"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4,909</w:t>
            </w:r>
          </w:p>
        </w:tc>
        <w:tc>
          <w:tcPr>
            <w:tcW w:w="1615" w:type="dxa"/>
          </w:tcPr>
          <w:p w14:paraId="745A3A93" w14:textId="5DAC6D5C"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1,388</w:t>
            </w:r>
          </w:p>
        </w:tc>
        <w:tc>
          <w:tcPr>
            <w:tcW w:w="1539" w:type="dxa"/>
          </w:tcPr>
          <w:p w14:paraId="44860347" w14:textId="1703E328"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733,155</w:t>
            </w:r>
          </w:p>
        </w:tc>
      </w:tr>
      <w:tr w:rsidR="00F86810" w:rsidRPr="002856D7" w14:paraId="46CAD413" w14:textId="77777777" w:rsidTr="00147843">
        <w:tc>
          <w:tcPr>
            <w:tcW w:w="5587" w:type="dxa"/>
            <w:vAlign w:val="bottom"/>
          </w:tcPr>
          <w:p w14:paraId="67B6B306" w14:textId="4A65938B" w:rsidR="00F86810" w:rsidRPr="002856D7" w:rsidRDefault="00F86810" w:rsidP="00865727">
            <w:pPr>
              <w:tabs>
                <w:tab w:val="left" w:pos="1530"/>
              </w:tabs>
              <w:ind w:left="37" w:hanging="142"/>
              <w:rPr>
                <w:rFonts w:ascii="Arial" w:hAnsi="Arial" w:cs="Arial"/>
                <w:color w:val="000000"/>
                <w:sz w:val="18"/>
                <w:szCs w:val="18"/>
                <w:cs/>
                <w:lang w:bidi="th-TH"/>
              </w:rPr>
            </w:pPr>
            <w:r w:rsidRPr="002856D7">
              <w:rPr>
                <w:rFonts w:ascii="Arial" w:hAnsi="Arial" w:cs="Arial"/>
                <w:color w:val="000000"/>
                <w:sz w:val="18"/>
                <w:szCs w:val="18"/>
                <w:u w:val="single"/>
                <w:lang w:bidi="th-TH"/>
              </w:rPr>
              <w:t>Less</w:t>
            </w:r>
            <w:r w:rsidRPr="002856D7">
              <w:rPr>
                <w:rFonts w:ascii="Arial" w:hAnsi="Arial" w:cs="Arial"/>
                <w:color w:val="000000"/>
                <w:sz w:val="18"/>
                <w:szCs w:val="18"/>
                <w:cs/>
                <w:lang w:bidi="th-TH"/>
              </w:rPr>
              <w:t xml:space="preserve"> </w:t>
            </w:r>
            <w:r w:rsidRPr="002856D7">
              <w:rPr>
                <w:rFonts w:ascii="Arial" w:hAnsi="Arial" w:cs="Arial"/>
                <w:color w:val="000000"/>
                <w:sz w:val="18"/>
                <w:szCs w:val="18"/>
                <w:lang w:bidi="th-TH"/>
              </w:rPr>
              <w:t xml:space="preserve"> Accumulated depreciation</w:t>
            </w:r>
          </w:p>
        </w:tc>
        <w:tc>
          <w:tcPr>
            <w:tcW w:w="1800" w:type="dxa"/>
          </w:tcPr>
          <w:p w14:paraId="66FEE117" w14:textId="0B2E3752"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(42,684)</w:t>
            </w:r>
          </w:p>
        </w:tc>
        <w:tc>
          <w:tcPr>
            <w:tcW w:w="1584" w:type="dxa"/>
          </w:tcPr>
          <w:p w14:paraId="5B0E2F7B" w14:textId="070D0AB3"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themeColor="text1"/>
                <w:sz w:val="18"/>
                <w:szCs w:val="18"/>
                <w:lang w:val="en-GB"/>
              </w:rPr>
              <w:t>(456,020)</w:t>
            </w:r>
          </w:p>
        </w:tc>
        <w:tc>
          <w:tcPr>
            <w:tcW w:w="1841" w:type="dxa"/>
          </w:tcPr>
          <w:p w14:paraId="4A4072C0" w14:textId="1A603A90"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(2,495)</w:t>
            </w:r>
          </w:p>
        </w:tc>
        <w:tc>
          <w:tcPr>
            <w:tcW w:w="1615" w:type="dxa"/>
          </w:tcPr>
          <w:p w14:paraId="257F0D43" w14:textId="78B36F5D"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 xml:space="preserve">-   </w:t>
            </w:r>
          </w:p>
        </w:tc>
        <w:tc>
          <w:tcPr>
            <w:tcW w:w="1539" w:type="dxa"/>
          </w:tcPr>
          <w:p w14:paraId="162C9131" w14:textId="16C446D0"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(501,199)</w:t>
            </w:r>
          </w:p>
        </w:tc>
      </w:tr>
      <w:tr w:rsidR="00F86810" w:rsidRPr="002856D7" w14:paraId="01A9AEA7" w14:textId="77777777" w:rsidTr="00147843">
        <w:tc>
          <w:tcPr>
            <w:tcW w:w="5587" w:type="dxa"/>
            <w:vAlign w:val="bottom"/>
          </w:tcPr>
          <w:p w14:paraId="6E36BD7B" w14:textId="4377614B" w:rsidR="00F86810" w:rsidRPr="002856D7" w:rsidRDefault="00792523" w:rsidP="00865727">
            <w:pPr>
              <w:tabs>
                <w:tab w:val="left" w:pos="1530"/>
              </w:tabs>
              <w:ind w:left="37" w:hanging="142"/>
              <w:rPr>
                <w:rFonts w:ascii="Arial" w:hAnsi="Arial" w:cs="Arial"/>
                <w:color w:val="000000"/>
                <w:sz w:val="18"/>
                <w:szCs w:val="18"/>
                <w:u w:val="single"/>
                <w:cs/>
                <w:lang w:bidi="th-TH"/>
              </w:rPr>
            </w:pPr>
            <w:r w:rsidRPr="002856D7">
              <w:rPr>
                <w:rFonts w:ascii="Arial" w:hAnsi="Arial" w:cs="Arial"/>
                <w:color w:val="000000"/>
                <w:sz w:val="18"/>
                <w:szCs w:val="18"/>
                <w:lang w:bidi="th-TH"/>
              </w:rPr>
              <w:t>Currency translation differences</w:t>
            </w:r>
          </w:p>
        </w:tc>
        <w:tc>
          <w:tcPr>
            <w:tcW w:w="1800" w:type="dxa"/>
            <w:tcBorders>
              <w:bottom w:val="single" w:sz="4" w:space="0" w:color="auto"/>
            </w:tcBorders>
          </w:tcPr>
          <w:p w14:paraId="45101D0E" w14:textId="02DD4F24"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(17,787)</w:t>
            </w:r>
          </w:p>
        </w:tc>
        <w:tc>
          <w:tcPr>
            <w:tcW w:w="1584" w:type="dxa"/>
            <w:tcBorders>
              <w:bottom w:val="single" w:sz="4" w:space="0" w:color="auto"/>
            </w:tcBorders>
          </w:tcPr>
          <w:p w14:paraId="16378837" w14:textId="7F31C6AE"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(2,491)</w:t>
            </w:r>
          </w:p>
        </w:tc>
        <w:tc>
          <w:tcPr>
            <w:tcW w:w="1841" w:type="dxa"/>
            <w:tcBorders>
              <w:bottom w:val="single" w:sz="4" w:space="0" w:color="auto"/>
            </w:tcBorders>
          </w:tcPr>
          <w:p w14:paraId="6B716F8F" w14:textId="33A000AB"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(179)</w:t>
            </w:r>
          </w:p>
        </w:tc>
        <w:tc>
          <w:tcPr>
            <w:tcW w:w="1615" w:type="dxa"/>
            <w:tcBorders>
              <w:bottom w:val="single" w:sz="4" w:space="0" w:color="auto"/>
            </w:tcBorders>
          </w:tcPr>
          <w:p w14:paraId="79D1A905" w14:textId="1C46697A"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(150)</w:t>
            </w:r>
          </w:p>
        </w:tc>
        <w:tc>
          <w:tcPr>
            <w:tcW w:w="1539" w:type="dxa"/>
            <w:tcBorders>
              <w:bottom w:val="single" w:sz="4" w:space="0" w:color="auto"/>
            </w:tcBorders>
          </w:tcPr>
          <w:p w14:paraId="7B4E308E" w14:textId="5449407D"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(20,607)</w:t>
            </w:r>
          </w:p>
        </w:tc>
      </w:tr>
      <w:tr w:rsidR="002856D7" w:rsidRPr="002856D7" w14:paraId="0924BF49" w14:textId="77777777" w:rsidTr="00147843">
        <w:tc>
          <w:tcPr>
            <w:tcW w:w="5587" w:type="dxa"/>
            <w:vAlign w:val="bottom"/>
          </w:tcPr>
          <w:p w14:paraId="34380F13" w14:textId="77777777" w:rsidR="002856D7" w:rsidRPr="002856D7" w:rsidRDefault="002856D7" w:rsidP="00865727">
            <w:pPr>
              <w:tabs>
                <w:tab w:val="left" w:pos="1530"/>
              </w:tabs>
              <w:ind w:left="37" w:hanging="142"/>
              <w:rPr>
                <w:rFonts w:ascii="Arial" w:hAnsi="Arial" w:cs="Arial"/>
                <w:color w:val="000000"/>
                <w:sz w:val="18"/>
                <w:szCs w:val="18"/>
                <w:u w:val="single"/>
                <w:lang w:bidi="th-TH"/>
              </w:rPr>
            </w:pPr>
          </w:p>
        </w:tc>
        <w:tc>
          <w:tcPr>
            <w:tcW w:w="1800" w:type="dxa"/>
            <w:tcBorders>
              <w:top w:val="single" w:sz="4" w:space="0" w:color="auto"/>
            </w:tcBorders>
          </w:tcPr>
          <w:p w14:paraId="65A727D6" w14:textId="77777777" w:rsidR="002856D7" w:rsidRPr="00615BEB" w:rsidRDefault="002856D7" w:rsidP="00865727">
            <w:pPr>
              <w:ind w:right="-72"/>
              <w:jc w:val="right"/>
              <w:rPr>
                <w:rFonts w:ascii="Arial" w:hAnsi="Arial" w:cs="Arial"/>
                <w:color w:val="000000"/>
                <w:sz w:val="18"/>
                <w:szCs w:val="18"/>
                <w:lang w:val="en-GB"/>
              </w:rPr>
            </w:pPr>
          </w:p>
        </w:tc>
        <w:tc>
          <w:tcPr>
            <w:tcW w:w="1584" w:type="dxa"/>
            <w:tcBorders>
              <w:top w:val="single" w:sz="4" w:space="0" w:color="auto"/>
            </w:tcBorders>
          </w:tcPr>
          <w:p w14:paraId="58B03813" w14:textId="77777777" w:rsidR="002856D7" w:rsidRPr="00615BEB" w:rsidRDefault="002856D7" w:rsidP="00865727">
            <w:pPr>
              <w:ind w:right="-72"/>
              <w:jc w:val="right"/>
              <w:rPr>
                <w:rFonts w:ascii="Arial" w:hAnsi="Arial" w:cs="Arial"/>
                <w:color w:val="000000"/>
                <w:sz w:val="18"/>
                <w:szCs w:val="18"/>
                <w:lang w:val="en-GB"/>
              </w:rPr>
            </w:pPr>
          </w:p>
        </w:tc>
        <w:tc>
          <w:tcPr>
            <w:tcW w:w="1841" w:type="dxa"/>
            <w:tcBorders>
              <w:top w:val="single" w:sz="4" w:space="0" w:color="auto"/>
            </w:tcBorders>
          </w:tcPr>
          <w:p w14:paraId="7B6409FD" w14:textId="77777777" w:rsidR="002856D7" w:rsidRPr="00615BEB" w:rsidRDefault="002856D7" w:rsidP="00865727">
            <w:pPr>
              <w:ind w:right="-72"/>
              <w:jc w:val="right"/>
              <w:rPr>
                <w:rFonts w:ascii="Arial" w:hAnsi="Arial" w:cs="Arial"/>
                <w:color w:val="000000"/>
                <w:sz w:val="18"/>
                <w:szCs w:val="18"/>
                <w:lang w:val="en-GB"/>
              </w:rPr>
            </w:pPr>
          </w:p>
        </w:tc>
        <w:tc>
          <w:tcPr>
            <w:tcW w:w="1615" w:type="dxa"/>
            <w:tcBorders>
              <w:top w:val="single" w:sz="4" w:space="0" w:color="auto"/>
            </w:tcBorders>
          </w:tcPr>
          <w:p w14:paraId="47E02DFD" w14:textId="77777777" w:rsidR="002856D7" w:rsidRPr="00615BEB" w:rsidRDefault="002856D7" w:rsidP="00865727">
            <w:pPr>
              <w:ind w:right="-72"/>
              <w:jc w:val="right"/>
              <w:rPr>
                <w:rFonts w:ascii="Arial" w:hAnsi="Arial" w:cs="Arial"/>
                <w:color w:val="000000"/>
                <w:sz w:val="18"/>
                <w:szCs w:val="18"/>
                <w:lang w:val="en-GB"/>
              </w:rPr>
            </w:pPr>
          </w:p>
        </w:tc>
        <w:tc>
          <w:tcPr>
            <w:tcW w:w="1539" w:type="dxa"/>
            <w:tcBorders>
              <w:top w:val="single" w:sz="4" w:space="0" w:color="auto"/>
            </w:tcBorders>
          </w:tcPr>
          <w:p w14:paraId="7E511F25" w14:textId="77777777" w:rsidR="002856D7" w:rsidRPr="00615BEB" w:rsidRDefault="002856D7" w:rsidP="00865727">
            <w:pPr>
              <w:ind w:right="-72"/>
              <w:jc w:val="right"/>
              <w:rPr>
                <w:rFonts w:ascii="Arial" w:hAnsi="Arial" w:cs="Arial"/>
                <w:color w:val="000000"/>
                <w:sz w:val="18"/>
                <w:szCs w:val="18"/>
                <w:lang w:val="en-GB"/>
              </w:rPr>
            </w:pPr>
          </w:p>
        </w:tc>
      </w:tr>
      <w:tr w:rsidR="00F86810" w:rsidRPr="002856D7" w14:paraId="2B5FD91D" w14:textId="77777777" w:rsidTr="00147843">
        <w:tc>
          <w:tcPr>
            <w:tcW w:w="5587" w:type="dxa"/>
            <w:vAlign w:val="bottom"/>
          </w:tcPr>
          <w:p w14:paraId="72FCCF80" w14:textId="023F219B" w:rsidR="00F86810" w:rsidRPr="002856D7" w:rsidRDefault="00D36FE5" w:rsidP="00865727">
            <w:pPr>
              <w:tabs>
                <w:tab w:val="left" w:pos="1530"/>
              </w:tabs>
              <w:ind w:left="37" w:hanging="142"/>
              <w:rPr>
                <w:rFonts w:ascii="Arial" w:hAnsi="Arial" w:cs="Arial"/>
                <w:color w:val="000000"/>
                <w:sz w:val="18"/>
                <w:szCs w:val="18"/>
                <w:u w:val="single"/>
                <w:lang w:bidi="th-TH"/>
              </w:rPr>
            </w:pPr>
            <w:r w:rsidRPr="002856D7">
              <w:rPr>
                <w:rFonts w:ascii="Arial" w:hAnsi="Arial" w:cs="Arial"/>
                <w:color w:val="000000"/>
                <w:sz w:val="18"/>
                <w:szCs w:val="18"/>
                <w:lang w:bidi="th-TH"/>
              </w:rPr>
              <w:t>Net book amount</w:t>
            </w:r>
          </w:p>
        </w:tc>
        <w:tc>
          <w:tcPr>
            <w:tcW w:w="1800" w:type="dxa"/>
            <w:tcBorders>
              <w:bottom w:val="single" w:sz="4" w:space="0" w:color="auto"/>
            </w:tcBorders>
          </w:tcPr>
          <w:p w14:paraId="67B15736" w14:textId="193BED14"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185,436</w:t>
            </w:r>
          </w:p>
        </w:tc>
        <w:tc>
          <w:tcPr>
            <w:tcW w:w="1584" w:type="dxa"/>
            <w:tcBorders>
              <w:bottom w:val="single" w:sz="4" w:space="0" w:color="auto"/>
            </w:tcBorders>
          </w:tcPr>
          <w:p w14:paraId="196B9A3F" w14:textId="2B02E0CC"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22,440</w:t>
            </w:r>
          </w:p>
        </w:tc>
        <w:tc>
          <w:tcPr>
            <w:tcW w:w="1841" w:type="dxa"/>
            <w:tcBorders>
              <w:bottom w:val="single" w:sz="4" w:space="0" w:color="auto"/>
            </w:tcBorders>
          </w:tcPr>
          <w:p w14:paraId="50091E61" w14:textId="2876C55B"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2,235</w:t>
            </w:r>
          </w:p>
        </w:tc>
        <w:tc>
          <w:tcPr>
            <w:tcW w:w="1615" w:type="dxa"/>
            <w:tcBorders>
              <w:bottom w:val="single" w:sz="4" w:space="0" w:color="auto"/>
            </w:tcBorders>
          </w:tcPr>
          <w:p w14:paraId="08DF519F" w14:textId="6F7E0654"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themeColor="text1"/>
                <w:sz w:val="18"/>
                <w:szCs w:val="18"/>
                <w:lang w:val="en-GB"/>
              </w:rPr>
              <w:t>1,238</w:t>
            </w:r>
          </w:p>
        </w:tc>
        <w:tc>
          <w:tcPr>
            <w:tcW w:w="1539" w:type="dxa"/>
            <w:tcBorders>
              <w:bottom w:val="single" w:sz="4" w:space="0" w:color="auto"/>
            </w:tcBorders>
          </w:tcPr>
          <w:p w14:paraId="7A4B0731" w14:textId="50C5AF4A" w:rsidR="00F86810" w:rsidRPr="00615BEB" w:rsidRDefault="00F86810" w:rsidP="00865727">
            <w:pPr>
              <w:ind w:right="-72"/>
              <w:jc w:val="right"/>
              <w:rPr>
                <w:rFonts w:ascii="Arial" w:hAnsi="Arial" w:cs="Arial"/>
                <w:color w:val="000000"/>
                <w:sz w:val="18"/>
                <w:szCs w:val="18"/>
                <w:lang w:val="en-GB"/>
              </w:rPr>
            </w:pPr>
            <w:r w:rsidRPr="00615BEB">
              <w:rPr>
                <w:rFonts w:ascii="Arial" w:hAnsi="Arial" w:cs="Arial"/>
                <w:color w:val="000000"/>
                <w:sz w:val="18"/>
                <w:szCs w:val="18"/>
                <w:lang w:val="en-GB"/>
              </w:rPr>
              <w:t>211,349</w:t>
            </w:r>
          </w:p>
        </w:tc>
      </w:tr>
    </w:tbl>
    <w:p w14:paraId="3528CBF7" w14:textId="792581BE" w:rsidR="00754B26" w:rsidRPr="000A3FEF" w:rsidRDefault="00754B26" w:rsidP="00865727">
      <w:pPr>
        <w:rPr>
          <w:rFonts w:ascii="Arial" w:eastAsia="Arial Unicode MS" w:hAnsi="Arial" w:cs="Arial"/>
          <w:sz w:val="18"/>
          <w:szCs w:val="18"/>
          <w:lang w:bidi="th-TH"/>
        </w:rPr>
      </w:pPr>
      <w:r w:rsidRPr="000A3FEF">
        <w:rPr>
          <w:rFonts w:ascii="Arial" w:eastAsia="Arial Unicode MS" w:hAnsi="Arial" w:cs="Arial"/>
          <w:sz w:val="18"/>
          <w:szCs w:val="18"/>
          <w:lang w:bidi="th-TH"/>
        </w:rPr>
        <w:br w:type="page"/>
      </w:r>
    </w:p>
    <w:tbl>
      <w:tblPr>
        <w:tblW w:w="13954" w:type="dxa"/>
        <w:tblInd w:w="126" w:type="dxa"/>
        <w:tblLayout w:type="fixed"/>
        <w:tblLook w:val="0000" w:firstRow="0" w:lastRow="0" w:firstColumn="0" w:lastColumn="0" w:noHBand="0" w:noVBand="0"/>
      </w:tblPr>
      <w:tblGrid>
        <w:gridCol w:w="6034"/>
        <w:gridCol w:w="1584"/>
        <w:gridCol w:w="1584"/>
        <w:gridCol w:w="1584"/>
        <w:gridCol w:w="1584"/>
        <w:gridCol w:w="1584"/>
      </w:tblGrid>
      <w:tr w:rsidR="007071CF" w:rsidRPr="00DD53C6" w14:paraId="1B8CCDA0" w14:textId="77777777" w:rsidTr="00754B26">
        <w:tc>
          <w:tcPr>
            <w:tcW w:w="6034" w:type="dxa"/>
            <w:vAlign w:val="bottom"/>
          </w:tcPr>
          <w:p w14:paraId="00821A6D" w14:textId="77777777" w:rsidR="007071CF" w:rsidRPr="00DD53C6" w:rsidRDefault="007071CF" w:rsidP="00865727">
            <w:pPr>
              <w:pStyle w:val="a"/>
              <w:tabs>
                <w:tab w:val="right" w:pos="9810"/>
              </w:tabs>
              <w:ind w:right="0"/>
              <w:jc w:val="thaiDistribute"/>
              <w:rPr>
                <w:rFonts w:ascii="Arial" w:eastAsia="Angsana New" w:hAnsi="Arial" w:cs="Arial"/>
                <w:color w:val="000000"/>
                <w:sz w:val="18"/>
                <w:szCs w:val="18"/>
                <w:cs/>
              </w:rPr>
            </w:pPr>
          </w:p>
        </w:tc>
        <w:tc>
          <w:tcPr>
            <w:tcW w:w="7920" w:type="dxa"/>
            <w:gridSpan w:val="5"/>
            <w:vAlign w:val="bottom"/>
          </w:tcPr>
          <w:p w14:paraId="1A3C6F76" w14:textId="5108E205" w:rsidR="007071CF" w:rsidRPr="00586F8D" w:rsidRDefault="00F66A8C" w:rsidP="00865727">
            <w:pPr>
              <w:pStyle w:val="a"/>
              <w:ind w:right="-72"/>
              <w:jc w:val="center"/>
              <w:rPr>
                <w:rFonts w:ascii="Arial" w:eastAsia="Angsana New" w:hAnsi="Arial" w:cs="Arial"/>
                <w:b/>
                <w:bCs/>
                <w:color w:val="000000"/>
                <w:sz w:val="18"/>
                <w:szCs w:val="18"/>
                <w:cs/>
                <w:lang w:val="en-GB"/>
              </w:rPr>
            </w:pPr>
            <w:r w:rsidRPr="00DD53C6">
              <w:rPr>
                <w:rFonts w:ascii="Arial" w:eastAsia="Angsana New" w:hAnsi="Arial" w:cs="Arial"/>
                <w:b/>
                <w:bCs/>
                <w:color w:val="000000"/>
                <w:sz w:val="18"/>
                <w:szCs w:val="18"/>
              </w:rPr>
              <w:t>Consolidated financial statement</w:t>
            </w:r>
            <w:r w:rsidR="003472AA">
              <w:rPr>
                <w:rFonts w:ascii="Arial" w:eastAsia="Angsana New" w:hAnsi="Arial" w:cs="Arial"/>
                <w:b/>
                <w:bCs/>
                <w:color w:val="000000"/>
                <w:sz w:val="18"/>
                <w:szCs w:val="18"/>
                <w:lang w:val="en-GB"/>
              </w:rPr>
              <w:t>s</w:t>
            </w:r>
          </w:p>
        </w:tc>
      </w:tr>
      <w:tr w:rsidR="003060B5" w:rsidRPr="00DD53C6" w14:paraId="25795694" w14:textId="77777777" w:rsidTr="00754B26">
        <w:tc>
          <w:tcPr>
            <w:tcW w:w="6034" w:type="dxa"/>
            <w:vAlign w:val="bottom"/>
          </w:tcPr>
          <w:p w14:paraId="03B9243F" w14:textId="77777777" w:rsidR="003060B5" w:rsidRPr="00DD53C6" w:rsidRDefault="003060B5" w:rsidP="00865727">
            <w:pPr>
              <w:pStyle w:val="a"/>
              <w:tabs>
                <w:tab w:val="right" w:pos="9810"/>
              </w:tabs>
              <w:ind w:left="37" w:right="0" w:hanging="142"/>
              <w:jc w:val="thaiDistribute"/>
              <w:rPr>
                <w:rFonts w:ascii="Arial" w:eastAsia="Angsana New" w:hAnsi="Arial" w:cs="Arial"/>
                <w:color w:val="000000"/>
                <w:sz w:val="18"/>
                <w:szCs w:val="18"/>
                <w:cs/>
              </w:rPr>
            </w:pPr>
          </w:p>
        </w:tc>
        <w:tc>
          <w:tcPr>
            <w:tcW w:w="1584" w:type="dxa"/>
            <w:tcBorders>
              <w:top w:val="single" w:sz="4" w:space="0" w:color="auto"/>
            </w:tcBorders>
            <w:vAlign w:val="bottom"/>
          </w:tcPr>
          <w:p w14:paraId="30EF863C" w14:textId="10D76422" w:rsidR="003060B5" w:rsidRPr="00DD53C6" w:rsidRDefault="003060B5" w:rsidP="00865727">
            <w:pPr>
              <w:pStyle w:val="a"/>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Industrial zone</w:t>
            </w:r>
          </w:p>
        </w:tc>
        <w:tc>
          <w:tcPr>
            <w:tcW w:w="1584" w:type="dxa"/>
            <w:tcBorders>
              <w:top w:val="single" w:sz="4" w:space="0" w:color="auto"/>
            </w:tcBorders>
            <w:vAlign w:val="bottom"/>
          </w:tcPr>
          <w:p w14:paraId="6FFD6E41" w14:textId="6D3E4AA0" w:rsidR="003060B5" w:rsidRPr="00DD53C6" w:rsidRDefault="003060B5" w:rsidP="00865727">
            <w:pPr>
              <w:pStyle w:val="a"/>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Ready built factories and right-of-use assets for rent</w:t>
            </w:r>
            <w:r w:rsidRPr="00DD53C6">
              <w:rPr>
                <w:rFonts w:ascii="Arial" w:eastAsia="Angsana New" w:hAnsi="Arial" w:cs="Arial"/>
                <w:b/>
                <w:bCs/>
                <w:color w:val="000000"/>
                <w:sz w:val="18"/>
                <w:szCs w:val="18"/>
                <w:cs/>
              </w:rPr>
              <w:t xml:space="preserve"> </w:t>
            </w:r>
          </w:p>
        </w:tc>
        <w:tc>
          <w:tcPr>
            <w:tcW w:w="1584" w:type="dxa"/>
            <w:tcBorders>
              <w:top w:val="single" w:sz="4" w:space="0" w:color="auto"/>
            </w:tcBorders>
            <w:vAlign w:val="bottom"/>
          </w:tcPr>
          <w:p w14:paraId="687BB83C" w14:textId="13AFC1FB" w:rsidR="003060B5" w:rsidRPr="00DD53C6" w:rsidRDefault="003060B5" w:rsidP="00865727">
            <w:pPr>
              <w:pStyle w:val="a"/>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Telecommunication system</w:t>
            </w:r>
          </w:p>
        </w:tc>
        <w:tc>
          <w:tcPr>
            <w:tcW w:w="1584" w:type="dxa"/>
            <w:tcBorders>
              <w:top w:val="single" w:sz="4" w:space="0" w:color="auto"/>
            </w:tcBorders>
            <w:vAlign w:val="bottom"/>
          </w:tcPr>
          <w:p w14:paraId="6D57C31D" w14:textId="471EB375" w:rsidR="003060B5" w:rsidRPr="00DD53C6" w:rsidRDefault="003060B5" w:rsidP="00865727">
            <w:pPr>
              <w:pStyle w:val="a"/>
              <w:tabs>
                <w:tab w:val="left" w:pos="722"/>
              </w:tabs>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Construction in progress</w:t>
            </w:r>
          </w:p>
        </w:tc>
        <w:tc>
          <w:tcPr>
            <w:tcW w:w="1584" w:type="dxa"/>
            <w:tcBorders>
              <w:top w:val="single" w:sz="4" w:space="0" w:color="auto"/>
            </w:tcBorders>
            <w:vAlign w:val="bottom"/>
          </w:tcPr>
          <w:p w14:paraId="5AE53043" w14:textId="06EE1B44" w:rsidR="003060B5" w:rsidRPr="00DD53C6" w:rsidRDefault="003060B5" w:rsidP="00865727">
            <w:pPr>
              <w:pStyle w:val="a"/>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Total</w:t>
            </w:r>
          </w:p>
        </w:tc>
      </w:tr>
      <w:tr w:rsidR="003060B5" w:rsidRPr="00DD53C6" w14:paraId="34D3E4B8" w14:textId="77777777" w:rsidTr="00754B26">
        <w:tc>
          <w:tcPr>
            <w:tcW w:w="6034" w:type="dxa"/>
            <w:vAlign w:val="bottom"/>
          </w:tcPr>
          <w:p w14:paraId="3AFB363F" w14:textId="77777777" w:rsidR="003060B5" w:rsidRPr="00DD53C6" w:rsidRDefault="003060B5" w:rsidP="00865727">
            <w:pPr>
              <w:pStyle w:val="a"/>
              <w:ind w:left="37" w:right="0" w:hanging="142"/>
              <w:rPr>
                <w:rFonts w:ascii="Arial" w:eastAsia="Angsana New" w:hAnsi="Arial" w:cs="Arial"/>
                <w:color w:val="000000"/>
                <w:sz w:val="18"/>
                <w:szCs w:val="18"/>
                <w:cs/>
              </w:rPr>
            </w:pPr>
          </w:p>
        </w:tc>
        <w:tc>
          <w:tcPr>
            <w:tcW w:w="1584" w:type="dxa"/>
            <w:tcBorders>
              <w:bottom w:val="single" w:sz="4" w:space="0" w:color="auto"/>
            </w:tcBorders>
            <w:vAlign w:val="bottom"/>
          </w:tcPr>
          <w:p w14:paraId="525CD77E" w14:textId="35785BE8" w:rsidR="003060B5" w:rsidRPr="00DD53C6" w:rsidRDefault="003060B5" w:rsidP="00865727">
            <w:pPr>
              <w:pStyle w:val="a"/>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Thousand Baht</w:t>
            </w:r>
          </w:p>
        </w:tc>
        <w:tc>
          <w:tcPr>
            <w:tcW w:w="1584" w:type="dxa"/>
            <w:tcBorders>
              <w:bottom w:val="single" w:sz="4" w:space="0" w:color="auto"/>
            </w:tcBorders>
            <w:vAlign w:val="bottom"/>
          </w:tcPr>
          <w:p w14:paraId="4EC3D6FD" w14:textId="44BA7B63" w:rsidR="003060B5" w:rsidRPr="00DD53C6" w:rsidRDefault="003060B5" w:rsidP="00865727">
            <w:pPr>
              <w:pStyle w:val="a"/>
              <w:tabs>
                <w:tab w:val="left" w:pos="722"/>
              </w:tabs>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Thousand Baht</w:t>
            </w:r>
          </w:p>
        </w:tc>
        <w:tc>
          <w:tcPr>
            <w:tcW w:w="1584" w:type="dxa"/>
            <w:tcBorders>
              <w:bottom w:val="single" w:sz="4" w:space="0" w:color="auto"/>
            </w:tcBorders>
            <w:vAlign w:val="bottom"/>
          </w:tcPr>
          <w:p w14:paraId="4A1B760F" w14:textId="78E69113" w:rsidR="003060B5" w:rsidRPr="00DD53C6" w:rsidRDefault="003060B5" w:rsidP="00865727">
            <w:pPr>
              <w:pStyle w:val="a"/>
              <w:tabs>
                <w:tab w:val="left" w:pos="722"/>
              </w:tabs>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Thousand Baht</w:t>
            </w:r>
          </w:p>
        </w:tc>
        <w:tc>
          <w:tcPr>
            <w:tcW w:w="1584" w:type="dxa"/>
            <w:tcBorders>
              <w:bottom w:val="single" w:sz="4" w:space="0" w:color="auto"/>
            </w:tcBorders>
            <w:vAlign w:val="bottom"/>
          </w:tcPr>
          <w:p w14:paraId="1A8D0899" w14:textId="1C1B2E38" w:rsidR="003060B5" w:rsidRPr="00DD53C6" w:rsidRDefault="003060B5" w:rsidP="00865727">
            <w:pPr>
              <w:pStyle w:val="a"/>
              <w:tabs>
                <w:tab w:val="left" w:pos="722"/>
              </w:tabs>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Thousand Baht</w:t>
            </w:r>
          </w:p>
        </w:tc>
        <w:tc>
          <w:tcPr>
            <w:tcW w:w="1584" w:type="dxa"/>
            <w:tcBorders>
              <w:bottom w:val="single" w:sz="4" w:space="0" w:color="auto"/>
            </w:tcBorders>
            <w:vAlign w:val="bottom"/>
          </w:tcPr>
          <w:p w14:paraId="2F8FA5AF" w14:textId="075065AE" w:rsidR="003060B5" w:rsidRPr="00DD53C6" w:rsidRDefault="003060B5" w:rsidP="00865727">
            <w:pPr>
              <w:pStyle w:val="a"/>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Thousand Baht</w:t>
            </w:r>
          </w:p>
        </w:tc>
      </w:tr>
      <w:tr w:rsidR="007071CF" w:rsidRPr="00DD53C6" w14:paraId="4816D5D5" w14:textId="77777777" w:rsidTr="00754B26">
        <w:tc>
          <w:tcPr>
            <w:tcW w:w="6034" w:type="dxa"/>
          </w:tcPr>
          <w:p w14:paraId="3FFA3EE3" w14:textId="77777777" w:rsidR="007071CF" w:rsidRPr="00DD53C6" w:rsidRDefault="007071CF" w:rsidP="00865727">
            <w:pPr>
              <w:tabs>
                <w:tab w:val="left" w:pos="1530"/>
              </w:tabs>
              <w:ind w:left="37" w:hanging="142"/>
              <w:rPr>
                <w:rFonts w:ascii="Arial" w:hAnsi="Arial" w:cs="Arial"/>
                <w:color w:val="000000"/>
                <w:sz w:val="18"/>
                <w:szCs w:val="18"/>
                <w:cs/>
                <w:lang w:bidi="th-TH"/>
              </w:rPr>
            </w:pPr>
          </w:p>
        </w:tc>
        <w:tc>
          <w:tcPr>
            <w:tcW w:w="1584" w:type="dxa"/>
            <w:tcBorders>
              <w:top w:val="single" w:sz="4" w:space="0" w:color="auto"/>
            </w:tcBorders>
            <w:vAlign w:val="bottom"/>
          </w:tcPr>
          <w:p w14:paraId="7E4B4E59" w14:textId="77777777" w:rsidR="007071CF" w:rsidRPr="00DD53C6" w:rsidRDefault="007071CF" w:rsidP="00865727">
            <w:pPr>
              <w:tabs>
                <w:tab w:val="left" w:pos="1530"/>
              </w:tabs>
              <w:ind w:right="-72"/>
              <w:jc w:val="right"/>
              <w:rPr>
                <w:rFonts w:ascii="Arial" w:hAnsi="Arial" w:cs="Arial"/>
                <w:color w:val="000000"/>
                <w:sz w:val="18"/>
                <w:szCs w:val="18"/>
                <w:lang w:bidi="th-TH"/>
              </w:rPr>
            </w:pPr>
          </w:p>
        </w:tc>
        <w:tc>
          <w:tcPr>
            <w:tcW w:w="1584" w:type="dxa"/>
            <w:tcBorders>
              <w:top w:val="single" w:sz="4" w:space="0" w:color="auto"/>
            </w:tcBorders>
            <w:vAlign w:val="bottom"/>
          </w:tcPr>
          <w:p w14:paraId="2A099BE7" w14:textId="77777777" w:rsidR="007071CF" w:rsidRPr="00DD53C6" w:rsidRDefault="007071CF" w:rsidP="00865727">
            <w:pPr>
              <w:tabs>
                <w:tab w:val="left" w:pos="1530"/>
              </w:tabs>
              <w:ind w:right="-72"/>
              <w:jc w:val="right"/>
              <w:rPr>
                <w:rFonts w:ascii="Arial" w:hAnsi="Arial" w:cs="Arial"/>
                <w:color w:val="000000"/>
                <w:sz w:val="18"/>
                <w:szCs w:val="18"/>
                <w:lang w:bidi="th-TH"/>
              </w:rPr>
            </w:pPr>
          </w:p>
        </w:tc>
        <w:tc>
          <w:tcPr>
            <w:tcW w:w="1584" w:type="dxa"/>
            <w:tcBorders>
              <w:top w:val="single" w:sz="4" w:space="0" w:color="auto"/>
            </w:tcBorders>
            <w:vAlign w:val="bottom"/>
          </w:tcPr>
          <w:p w14:paraId="4DAEB23A" w14:textId="77777777" w:rsidR="007071CF" w:rsidRPr="00DD53C6" w:rsidRDefault="007071CF" w:rsidP="00865727">
            <w:pPr>
              <w:tabs>
                <w:tab w:val="left" w:pos="1530"/>
              </w:tabs>
              <w:ind w:right="-72"/>
              <w:jc w:val="right"/>
              <w:rPr>
                <w:rFonts w:ascii="Arial" w:hAnsi="Arial" w:cs="Arial"/>
                <w:color w:val="000000"/>
                <w:sz w:val="18"/>
                <w:szCs w:val="18"/>
                <w:lang w:bidi="th-TH"/>
              </w:rPr>
            </w:pPr>
          </w:p>
        </w:tc>
        <w:tc>
          <w:tcPr>
            <w:tcW w:w="1584" w:type="dxa"/>
            <w:tcBorders>
              <w:top w:val="single" w:sz="4" w:space="0" w:color="auto"/>
            </w:tcBorders>
            <w:vAlign w:val="bottom"/>
          </w:tcPr>
          <w:p w14:paraId="41F83595" w14:textId="77777777" w:rsidR="007071CF" w:rsidRPr="00DD53C6" w:rsidRDefault="007071CF" w:rsidP="00865727">
            <w:pPr>
              <w:tabs>
                <w:tab w:val="left" w:pos="1530"/>
              </w:tabs>
              <w:ind w:right="-72"/>
              <w:jc w:val="right"/>
              <w:rPr>
                <w:rFonts w:ascii="Arial" w:hAnsi="Arial" w:cs="Arial"/>
                <w:color w:val="000000"/>
                <w:sz w:val="18"/>
                <w:szCs w:val="18"/>
                <w:lang w:bidi="th-TH"/>
              </w:rPr>
            </w:pPr>
          </w:p>
        </w:tc>
        <w:tc>
          <w:tcPr>
            <w:tcW w:w="1584" w:type="dxa"/>
            <w:tcBorders>
              <w:top w:val="single" w:sz="4" w:space="0" w:color="auto"/>
            </w:tcBorders>
            <w:vAlign w:val="bottom"/>
          </w:tcPr>
          <w:p w14:paraId="6A2C7F26" w14:textId="77777777" w:rsidR="007071CF" w:rsidRPr="00DD53C6" w:rsidRDefault="007071CF" w:rsidP="00865727">
            <w:pPr>
              <w:tabs>
                <w:tab w:val="left" w:pos="1530"/>
              </w:tabs>
              <w:ind w:right="-72"/>
              <w:jc w:val="right"/>
              <w:rPr>
                <w:rFonts w:ascii="Arial" w:hAnsi="Arial" w:cs="Arial"/>
                <w:color w:val="000000"/>
                <w:sz w:val="18"/>
                <w:szCs w:val="18"/>
                <w:lang w:bidi="th-TH"/>
              </w:rPr>
            </w:pPr>
          </w:p>
        </w:tc>
      </w:tr>
      <w:tr w:rsidR="007071CF" w:rsidRPr="00DD53C6" w14:paraId="5F8402ED" w14:textId="77777777" w:rsidTr="00754B26">
        <w:tc>
          <w:tcPr>
            <w:tcW w:w="6034" w:type="dxa"/>
          </w:tcPr>
          <w:p w14:paraId="2F161DFA" w14:textId="02B69A06" w:rsidR="007071CF" w:rsidRPr="00DD53C6" w:rsidRDefault="00265483" w:rsidP="00865727">
            <w:pPr>
              <w:ind w:left="37" w:hanging="142"/>
              <w:rPr>
                <w:rFonts w:ascii="Arial" w:hAnsi="Arial" w:cs="Arial"/>
                <w:b/>
                <w:bCs/>
                <w:color w:val="000000"/>
                <w:sz w:val="18"/>
                <w:szCs w:val="18"/>
              </w:rPr>
            </w:pPr>
            <w:r w:rsidRPr="00DD53C6">
              <w:rPr>
                <w:rFonts w:ascii="Arial" w:hAnsi="Arial" w:cs="Arial"/>
                <w:b/>
                <w:bCs/>
                <w:color w:val="000000"/>
                <w:sz w:val="18"/>
                <w:szCs w:val="18"/>
                <w:lang w:bidi="th-TH"/>
              </w:rPr>
              <w:t xml:space="preserve">For the year ended </w:t>
            </w:r>
            <w:r w:rsidRPr="00DD53C6">
              <w:rPr>
                <w:rFonts w:ascii="Arial" w:hAnsi="Arial" w:cs="Arial"/>
                <w:b/>
                <w:bCs/>
                <w:color w:val="000000"/>
                <w:sz w:val="18"/>
                <w:szCs w:val="18"/>
                <w:cs/>
                <w:lang w:bidi="th-TH"/>
              </w:rPr>
              <w:t xml:space="preserve">31 </w:t>
            </w:r>
            <w:r w:rsidRPr="00DD53C6">
              <w:rPr>
                <w:rFonts w:ascii="Arial" w:hAnsi="Arial" w:cs="Arial"/>
                <w:b/>
                <w:bCs/>
                <w:color w:val="000000"/>
                <w:sz w:val="18"/>
                <w:szCs w:val="18"/>
                <w:lang w:bidi="th-TH"/>
              </w:rPr>
              <w:t xml:space="preserve">December </w:t>
            </w:r>
            <w:r w:rsidRPr="00DD53C6">
              <w:rPr>
                <w:rFonts w:ascii="Arial" w:hAnsi="Arial" w:cs="Arial"/>
                <w:b/>
                <w:bCs/>
                <w:color w:val="000000"/>
                <w:sz w:val="18"/>
                <w:szCs w:val="18"/>
                <w:cs/>
                <w:lang w:bidi="th-TH"/>
              </w:rPr>
              <w:t>2025</w:t>
            </w:r>
          </w:p>
        </w:tc>
        <w:tc>
          <w:tcPr>
            <w:tcW w:w="1584" w:type="dxa"/>
            <w:vAlign w:val="bottom"/>
          </w:tcPr>
          <w:p w14:paraId="7E88D23D" w14:textId="77777777" w:rsidR="007071CF" w:rsidRPr="00DD53C6" w:rsidRDefault="007071CF" w:rsidP="00865727">
            <w:pPr>
              <w:ind w:right="-72"/>
              <w:jc w:val="right"/>
              <w:rPr>
                <w:rFonts w:ascii="Arial" w:hAnsi="Arial" w:cs="Arial"/>
                <w:noProof/>
                <w:color w:val="000000"/>
                <w:sz w:val="18"/>
                <w:szCs w:val="18"/>
                <w:lang w:val="en-GB"/>
              </w:rPr>
            </w:pPr>
          </w:p>
        </w:tc>
        <w:tc>
          <w:tcPr>
            <w:tcW w:w="1584" w:type="dxa"/>
            <w:vAlign w:val="bottom"/>
          </w:tcPr>
          <w:p w14:paraId="61F666DE" w14:textId="77777777" w:rsidR="007071CF" w:rsidRPr="00DD53C6" w:rsidRDefault="007071CF" w:rsidP="00865727">
            <w:pPr>
              <w:ind w:right="-72"/>
              <w:jc w:val="right"/>
              <w:rPr>
                <w:rFonts w:ascii="Arial" w:hAnsi="Arial" w:cs="Arial"/>
                <w:noProof/>
                <w:color w:val="000000"/>
                <w:sz w:val="18"/>
                <w:szCs w:val="18"/>
                <w:lang w:val="en-GB"/>
              </w:rPr>
            </w:pPr>
          </w:p>
        </w:tc>
        <w:tc>
          <w:tcPr>
            <w:tcW w:w="1584" w:type="dxa"/>
            <w:vAlign w:val="bottom"/>
          </w:tcPr>
          <w:p w14:paraId="44D54477" w14:textId="77777777" w:rsidR="007071CF" w:rsidRPr="00DD53C6" w:rsidRDefault="007071CF" w:rsidP="00865727">
            <w:pPr>
              <w:ind w:right="-72"/>
              <w:jc w:val="right"/>
              <w:rPr>
                <w:rFonts w:ascii="Arial" w:hAnsi="Arial" w:cs="Arial"/>
                <w:noProof/>
                <w:color w:val="000000"/>
                <w:sz w:val="18"/>
                <w:szCs w:val="18"/>
                <w:lang w:val="en-GB"/>
              </w:rPr>
            </w:pPr>
          </w:p>
        </w:tc>
        <w:tc>
          <w:tcPr>
            <w:tcW w:w="1584" w:type="dxa"/>
            <w:vAlign w:val="bottom"/>
          </w:tcPr>
          <w:p w14:paraId="44B05FB3" w14:textId="77777777" w:rsidR="007071CF" w:rsidRPr="00DD53C6" w:rsidRDefault="007071CF" w:rsidP="00865727">
            <w:pPr>
              <w:ind w:right="-72"/>
              <w:jc w:val="right"/>
              <w:rPr>
                <w:rFonts w:ascii="Arial" w:hAnsi="Arial" w:cs="Arial"/>
                <w:noProof/>
                <w:color w:val="000000"/>
                <w:sz w:val="18"/>
                <w:szCs w:val="18"/>
                <w:lang w:val="en-GB"/>
              </w:rPr>
            </w:pPr>
          </w:p>
        </w:tc>
        <w:tc>
          <w:tcPr>
            <w:tcW w:w="1584" w:type="dxa"/>
            <w:vAlign w:val="bottom"/>
          </w:tcPr>
          <w:p w14:paraId="3D542108" w14:textId="77777777" w:rsidR="007071CF" w:rsidRPr="00DD53C6" w:rsidRDefault="007071CF" w:rsidP="00865727">
            <w:pPr>
              <w:ind w:right="-72"/>
              <w:jc w:val="right"/>
              <w:rPr>
                <w:rFonts w:ascii="Arial" w:hAnsi="Arial" w:cs="Arial"/>
                <w:noProof/>
                <w:color w:val="000000"/>
                <w:sz w:val="18"/>
                <w:szCs w:val="18"/>
                <w:lang w:val="en-GB"/>
              </w:rPr>
            </w:pPr>
          </w:p>
        </w:tc>
      </w:tr>
      <w:tr w:rsidR="00E81916" w:rsidRPr="00DD53C6" w14:paraId="36B47313" w14:textId="77777777" w:rsidTr="00754B26">
        <w:tc>
          <w:tcPr>
            <w:tcW w:w="6034" w:type="dxa"/>
          </w:tcPr>
          <w:p w14:paraId="667121D3" w14:textId="786CC161" w:rsidR="00E81916" w:rsidRPr="00DD53C6" w:rsidRDefault="00E81916" w:rsidP="00865727">
            <w:pPr>
              <w:ind w:left="37" w:hanging="142"/>
              <w:rPr>
                <w:rFonts w:ascii="Arial" w:hAnsi="Arial" w:cs="Arial"/>
                <w:b/>
                <w:bCs/>
                <w:color w:val="000000"/>
                <w:sz w:val="18"/>
                <w:szCs w:val="18"/>
                <w:rtl/>
                <w:cs/>
              </w:rPr>
            </w:pPr>
            <w:r w:rsidRPr="00DD53C6">
              <w:rPr>
                <w:rFonts w:ascii="Arial" w:hAnsi="Arial" w:cs="Arial"/>
                <w:color w:val="000000"/>
                <w:sz w:val="18"/>
                <w:szCs w:val="18"/>
                <w:lang w:bidi="th-TH"/>
              </w:rPr>
              <w:t>Opening net book amount</w:t>
            </w:r>
          </w:p>
        </w:tc>
        <w:tc>
          <w:tcPr>
            <w:tcW w:w="1584" w:type="dxa"/>
          </w:tcPr>
          <w:p w14:paraId="1D2B92CA" w14:textId="5C6BF858"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185,436</w:t>
            </w:r>
          </w:p>
        </w:tc>
        <w:tc>
          <w:tcPr>
            <w:tcW w:w="1584" w:type="dxa"/>
          </w:tcPr>
          <w:p w14:paraId="2BAB21E1" w14:textId="3523361E"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22,440</w:t>
            </w:r>
          </w:p>
        </w:tc>
        <w:tc>
          <w:tcPr>
            <w:tcW w:w="1584" w:type="dxa"/>
          </w:tcPr>
          <w:p w14:paraId="5F3F8E0D" w14:textId="22DFE7D4"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2,235</w:t>
            </w:r>
          </w:p>
        </w:tc>
        <w:tc>
          <w:tcPr>
            <w:tcW w:w="1584" w:type="dxa"/>
          </w:tcPr>
          <w:p w14:paraId="24397658" w14:textId="02CD7C12"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1,238</w:t>
            </w:r>
          </w:p>
        </w:tc>
        <w:tc>
          <w:tcPr>
            <w:tcW w:w="1584" w:type="dxa"/>
          </w:tcPr>
          <w:p w14:paraId="4B7DDDD8" w14:textId="201D8007"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211,349</w:t>
            </w:r>
          </w:p>
        </w:tc>
      </w:tr>
      <w:tr w:rsidR="00E81916" w:rsidRPr="00DD53C6" w14:paraId="2383D280" w14:textId="77777777" w:rsidTr="00754B26">
        <w:tc>
          <w:tcPr>
            <w:tcW w:w="6034" w:type="dxa"/>
          </w:tcPr>
          <w:p w14:paraId="43AF5DF1" w14:textId="75C9C401" w:rsidR="00E81916" w:rsidRPr="00DD53C6" w:rsidRDefault="00E81916" w:rsidP="00865727">
            <w:pPr>
              <w:ind w:left="37" w:hanging="142"/>
              <w:rPr>
                <w:rFonts w:ascii="Arial" w:hAnsi="Arial" w:cs="Arial"/>
                <w:color w:val="000000"/>
                <w:sz w:val="18"/>
                <w:szCs w:val="18"/>
                <w:cs/>
                <w:lang w:bidi="th-TH"/>
              </w:rPr>
            </w:pPr>
            <w:r w:rsidRPr="00DD53C6">
              <w:rPr>
                <w:rFonts w:ascii="Arial" w:hAnsi="Arial" w:cs="Arial"/>
                <w:color w:val="000000"/>
                <w:sz w:val="18"/>
                <w:szCs w:val="18"/>
                <w:lang w:bidi="th-TH"/>
              </w:rPr>
              <w:t>Additions</w:t>
            </w:r>
          </w:p>
        </w:tc>
        <w:tc>
          <w:tcPr>
            <w:tcW w:w="1584" w:type="dxa"/>
          </w:tcPr>
          <w:p w14:paraId="39B3CFAD" w14:textId="26C55CF2"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w:t>
            </w:r>
          </w:p>
        </w:tc>
        <w:tc>
          <w:tcPr>
            <w:tcW w:w="1584" w:type="dxa"/>
          </w:tcPr>
          <w:p w14:paraId="4232F39E" w14:textId="7C8B7691"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w:t>
            </w:r>
          </w:p>
        </w:tc>
        <w:tc>
          <w:tcPr>
            <w:tcW w:w="1584" w:type="dxa"/>
          </w:tcPr>
          <w:p w14:paraId="37B8D116" w14:textId="0D50A3E5"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w:t>
            </w:r>
          </w:p>
        </w:tc>
        <w:tc>
          <w:tcPr>
            <w:tcW w:w="1584" w:type="dxa"/>
          </w:tcPr>
          <w:p w14:paraId="483A06EB" w14:textId="69AC4E8C"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976</w:t>
            </w:r>
          </w:p>
        </w:tc>
        <w:tc>
          <w:tcPr>
            <w:tcW w:w="1584" w:type="dxa"/>
          </w:tcPr>
          <w:p w14:paraId="75283B9C" w14:textId="124E4035" w:rsidR="00E81916" w:rsidRPr="00DD53C6" w:rsidRDefault="00E81916" w:rsidP="00865727">
            <w:pPr>
              <w:ind w:right="-72"/>
              <w:jc w:val="right"/>
              <w:rPr>
                <w:rFonts w:ascii="Arial" w:hAnsi="Arial" w:cs="Arial"/>
                <w:noProof/>
                <w:color w:val="000000"/>
                <w:sz w:val="18"/>
                <w:szCs w:val="18"/>
                <w:cs/>
                <w:lang w:val="en-GB" w:bidi="th-TH"/>
              </w:rPr>
            </w:pPr>
            <w:r w:rsidRPr="00DD53C6">
              <w:rPr>
                <w:rFonts w:ascii="Arial" w:hAnsi="Arial" w:cs="Arial"/>
                <w:noProof/>
                <w:color w:val="000000"/>
                <w:sz w:val="18"/>
                <w:szCs w:val="18"/>
                <w:lang w:val="en-GB" w:bidi="th-TH"/>
              </w:rPr>
              <w:t>976</w:t>
            </w:r>
          </w:p>
        </w:tc>
      </w:tr>
      <w:tr w:rsidR="00E81916" w:rsidRPr="00DD53C6" w14:paraId="06B34C36" w14:textId="77777777" w:rsidTr="00754B26">
        <w:tc>
          <w:tcPr>
            <w:tcW w:w="6034" w:type="dxa"/>
          </w:tcPr>
          <w:p w14:paraId="4E7ABD5E" w14:textId="5F3BE8E9" w:rsidR="00E81916" w:rsidRPr="00DD53C6" w:rsidRDefault="00E81916" w:rsidP="00865727">
            <w:pPr>
              <w:ind w:left="37" w:hanging="142"/>
              <w:rPr>
                <w:rFonts w:ascii="Arial" w:hAnsi="Arial" w:cs="Arial"/>
                <w:color w:val="000000"/>
                <w:sz w:val="18"/>
                <w:szCs w:val="18"/>
                <w:cs/>
                <w:lang w:bidi="th-TH"/>
              </w:rPr>
            </w:pPr>
            <w:r w:rsidRPr="00DD53C6">
              <w:rPr>
                <w:rFonts w:ascii="Arial" w:hAnsi="Arial" w:cs="Arial"/>
                <w:color w:val="000000"/>
                <w:sz w:val="18"/>
                <w:szCs w:val="18"/>
                <w:lang w:bidi="th-TH"/>
              </w:rPr>
              <w:t>Write off, net</w:t>
            </w:r>
          </w:p>
        </w:tc>
        <w:tc>
          <w:tcPr>
            <w:tcW w:w="1584" w:type="dxa"/>
          </w:tcPr>
          <w:p w14:paraId="55BF91CB" w14:textId="47691021"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w:t>
            </w:r>
          </w:p>
        </w:tc>
        <w:tc>
          <w:tcPr>
            <w:tcW w:w="1584" w:type="dxa"/>
          </w:tcPr>
          <w:p w14:paraId="31490000" w14:textId="249CA7E5"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w:t>
            </w:r>
          </w:p>
        </w:tc>
        <w:tc>
          <w:tcPr>
            <w:tcW w:w="1584" w:type="dxa"/>
          </w:tcPr>
          <w:p w14:paraId="5891BF03" w14:textId="28E1B0DE"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w:t>
            </w:r>
          </w:p>
        </w:tc>
        <w:tc>
          <w:tcPr>
            <w:tcW w:w="1584" w:type="dxa"/>
          </w:tcPr>
          <w:p w14:paraId="6A59CD13" w14:textId="754B02B9"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(789)</w:t>
            </w:r>
          </w:p>
        </w:tc>
        <w:tc>
          <w:tcPr>
            <w:tcW w:w="1584" w:type="dxa"/>
          </w:tcPr>
          <w:p w14:paraId="121D3CD4" w14:textId="59B45763"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(789)</w:t>
            </w:r>
          </w:p>
        </w:tc>
      </w:tr>
      <w:tr w:rsidR="00E81916" w:rsidRPr="00DD53C6" w14:paraId="591657D3" w14:textId="77777777" w:rsidTr="00754B26">
        <w:tc>
          <w:tcPr>
            <w:tcW w:w="6034" w:type="dxa"/>
          </w:tcPr>
          <w:p w14:paraId="277F7A20" w14:textId="5B9C61ED" w:rsidR="00E81916" w:rsidRPr="00DD53C6" w:rsidRDefault="00E81916" w:rsidP="00865727">
            <w:pPr>
              <w:ind w:left="37" w:hanging="142"/>
              <w:rPr>
                <w:rFonts w:ascii="Arial" w:hAnsi="Arial" w:cs="Arial"/>
                <w:color w:val="000000"/>
                <w:sz w:val="18"/>
                <w:szCs w:val="18"/>
                <w:cs/>
                <w:lang w:bidi="th-TH"/>
              </w:rPr>
            </w:pPr>
            <w:r w:rsidRPr="00DD53C6">
              <w:rPr>
                <w:rFonts w:ascii="Arial" w:hAnsi="Arial" w:cs="Arial"/>
                <w:color w:val="000000"/>
                <w:sz w:val="18"/>
                <w:szCs w:val="18"/>
                <w:lang w:bidi="th-TH"/>
              </w:rPr>
              <w:t xml:space="preserve">Depreciation </w:t>
            </w:r>
          </w:p>
        </w:tc>
        <w:tc>
          <w:tcPr>
            <w:tcW w:w="1584" w:type="dxa"/>
          </w:tcPr>
          <w:p w14:paraId="607CF48A" w14:textId="76894542"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(2,084)</w:t>
            </w:r>
          </w:p>
        </w:tc>
        <w:tc>
          <w:tcPr>
            <w:tcW w:w="1584" w:type="dxa"/>
          </w:tcPr>
          <w:p w14:paraId="34BE46F2" w14:textId="0B32DC15"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(1,220)</w:t>
            </w:r>
          </w:p>
        </w:tc>
        <w:tc>
          <w:tcPr>
            <w:tcW w:w="1584" w:type="dxa"/>
          </w:tcPr>
          <w:p w14:paraId="02B49293" w14:textId="3931C2B5"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(429)</w:t>
            </w:r>
          </w:p>
        </w:tc>
        <w:tc>
          <w:tcPr>
            <w:tcW w:w="1584" w:type="dxa"/>
          </w:tcPr>
          <w:p w14:paraId="6467D104" w14:textId="4507729E"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w:t>
            </w:r>
          </w:p>
        </w:tc>
        <w:tc>
          <w:tcPr>
            <w:tcW w:w="1584" w:type="dxa"/>
          </w:tcPr>
          <w:p w14:paraId="7DCA6875" w14:textId="49C50192"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(3,733)</w:t>
            </w:r>
          </w:p>
        </w:tc>
      </w:tr>
      <w:tr w:rsidR="00E81916" w:rsidRPr="00DD53C6" w14:paraId="3773A389" w14:textId="77777777" w:rsidTr="00DD53C6">
        <w:tc>
          <w:tcPr>
            <w:tcW w:w="6034" w:type="dxa"/>
          </w:tcPr>
          <w:p w14:paraId="4934154A" w14:textId="6A2D2589" w:rsidR="00E81916" w:rsidRPr="00DD53C6" w:rsidRDefault="00E81916" w:rsidP="00865727">
            <w:pPr>
              <w:tabs>
                <w:tab w:val="left" w:pos="1530"/>
              </w:tabs>
              <w:ind w:left="37" w:hanging="142"/>
              <w:rPr>
                <w:rFonts w:ascii="Arial" w:hAnsi="Arial" w:cs="Arial"/>
                <w:color w:val="000000"/>
                <w:sz w:val="18"/>
                <w:szCs w:val="18"/>
                <w:cs/>
                <w:lang w:bidi="th-TH"/>
              </w:rPr>
            </w:pPr>
            <w:r w:rsidRPr="00DD53C6">
              <w:rPr>
                <w:rFonts w:ascii="Arial" w:hAnsi="Arial" w:cs="Arial"/>
                <w:color w:val="000000"/>
                <w:sz w:val="18"/>
                <w:szCs w:val="18"/>
                <w:lang w:bidi="th-TH"/>
              </w:rPr>
              <w:t>Currency translation differences</w:t>
            </w:r>
          </w:p>
        </w:tc>
        <w:tc>
          <w:tcPr>
            <w:tcW w:w="1584" w:type="dxa"/>
            <w:tcBorders>
              <w:bottom w:val="single" w:sz="4" w:space="0" w:color="auto"/>
            </w:tcBorders>
          </w:tcPr>
          <w:p w14:paraId="6E219757" w14:textId="25DA26A4"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(18,438)</w:t>
            </w:r>
          </w:p>
        </w:tc>
        <w:tc>
          <w:tcPr>
            <w:tcW w:w="1584" w:type="dxa"/>
            <w:tcBorders>
              <w:bottom w:val="single" w:sz="4" w:space="0" w:color="auto"/>
            </w:tcBorders>
          </w:tcPr>
          <w:p w14:paraId="19B7CE2F" w14:textId="3D092AEF"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(2,183)</w:t>
            </w:r>
          </w:p>
        </w:tc>
        <w:tc>
          <w:tcPr>
            <w:tcW w:w="1584" w:type="dxa"/>
            <w:tcBorders>
              <w:bottom w:val="single" w:sz="4" w:space="0" w:color="auto"/>
            </w:tcBorders>
          </w:tcPr>
          <w:p w14:paraId="3B6D9201" w14:textId="23C0E5FF"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(202)</w:t>
            </w:r>
          </w:p>
        </w:tc>
        <w:tc>
          <w:tcPr>
            <w:tcW w:w="1584" w:type="dxa"/>
            <w:tcBorders>
              <w:bottom w:val="single" w:sz="4" w:space="0" w:color="auto"/>
            </w:tcBorders>
          </w:tcPr>
          <w:p w14:paraId="7586FB4A" w14:textId="3A4432F1"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(124)</w:t>
            </w:r>
          </w:p>
        </w:tc>
        <w:tc>
          <w:tcPr>
            <w:tcW w:w="1584" w:type="dxa"/>
            <w:tcBorders>
              <w:bottom w:val="single" w:sz="4" w:space="0" w:color="auto"/>
            </w:tcBorders>
          </w:tcPr>
          <w:p w14:paraId="5663384C" w14:textId="65631014"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(20,947)</w:t>
            </w:r>
          </w:p>
        </w:tc>
      </w:tr>
      <w:tr w:rsidR="00DD53C6" w:rsidRPr="00DD53C6" w14:paraId="11834B85" w14:textId="77777777" w:rsidTr="00DD53C6">
        <w:tc>
          <w:tcPr>
            <w:tcW w:w="6034" w:type="dxa"/>
          </w:tcPr>
          <w:p w14:paraId="45087A8F" w14:textId="77777777" w:rsidR="00DD53C6" w:rsidRPr="00DD53C6" w:rsidRDefault="00DD53C6" w:rsidP="00865727">
            <w:pPr>
              <w:tabs>
                <w:tab w:val="left" w:pos="1530"/>
              </w:tabs>
              <w:ind w:left="37" w:hanging="142"/>
              <w:rPr>
                <w:rFonts w:ascii="Arial" w:hAnsi="Arial" w:cs="Arial"/>
                <w:color w:val="000000"/>
                <w:sz w:val="18"/>
                <w:szCs w:val="18"/>
                <w:lang w:bidi="th-TH"/>
              </w:rPr>
            </w:pPr>
          </w:p>
        </w:tc>
        <w:tc>
          <w:tcPr>
            <w:tcW w:w="1584" w:type="dxa"/>
            <w:tcBorders>
              <w:top w:val="single" w:sz="4" w:space="0" w:color="auto"/>
            </w:tcBorders>
          </w:tcPr>
          <w:p w14:paraId="7152A0C1" w14:textId="77777777" w:rsidR="00DD53C6" w:rsidRPr="00DD53C6" w:rsidRDefault="00DD53C6" w:rsidP="00865727">
            <w:pPr>
              <w:ind w:right="-72"/>
              <w:jc w:val="right"/>
              <w:rPr>
                <w:rFonts w:ascii="Arial" w:hAnsi="Arial" w:cs="Arial"/>
                <w:noProof/>
                <w:color w:val="000000"/>
                <w:sz w:val="18"/>
                <w:szCs w:val="18"/>
                <w:lang w:val="en-GB"/>
              </w:rPr>
            </w:pPr>
          </w:p>
        </w:tc>
        <w:tc>
          <w:tcPr>
            <w:tcW w:w="1584" w:type="dxa"/>
            <w:tcBorders>
              <w:top w:val="single" w:sz="4" w:space="0" w:color="auto"/>
            </w:tcBorders>
          </w:tcPr>
          <w:p w14:paraId="09EE0008" w14:textId="77777777" w:rsidR="00DD53C6" w:rsidRPr="00DD53C6" w:rsidRDefault="00DD53C6" w:rsidP="00865727">
            <w:pPr>
              <w:ind w:right="-72"/>
              <w:jc w:val="right"/>
              <w:rPr>
                <w:rFonts w:ascii="Arial" w:hAnsi="Arial" w:cs="Arial"/>
                <w:noProof/>
                <w:color w:val="000000"/>
                <w:sz w:val="18"/>
                <w:szCs w:val="18"/>
                <w:lang w:val="en-GB"/>
              </w:rPr>
            </w:pPr>
          </w:p>
        </w:tc>
        <w:tc>
          <w:tcPr>
            <w:tcW w:w="1584" w:type="dxa"/>
            <w:tcBorders>
              <w:top w:val="single" w:sz="4" w:space="0" w:color="auto"/>
            </w:tcBorders>
          </w:tcPr>
          <w:p w14:paraId="0A83E663" w14:textId="77777777" w:rsidR="00DD53C6" w:rsidRPr="00DD53C6" w:rsidRDefault="00DD53C6" w:rsidP="00865727">
            <w:pPr>
              <w:ind w:right="-72"/>
              <w:jc w:val="right"/>
              <w:rPr>
                <w:rFonts w:ascii="Arial" w:hAnsi="Arial" w:cs="Arial"/>
                <w:noProof/>
                <w:color w:val="000000"/>
                <w:sz w:val="18"/>
                <w:szCs w:val="18"/>
                <w:lang w:val="en-GB"/>
              </w:rPr>
            </w:pPr>
          </w:p>
        </w:tc>
        <w:tc>
          <w:tcPr>
            <w:tcW w:w="1584" w:type="dxa"/>
            <w:tcBorders>
              <w:top w:val="single" w:sz="4" w:space="0" w:color="auto"/>
            </w:tcBorders>
          </w:tcPr>
          <w:p w14:paraId="012A0F47" w14:textId="77777777" w:rsidR="00DD53C6" w:rsidRPr="00DD53C6" w:rsidRDefault="00DD53C6" w:rsidP="00865727">
            <w:pPr>
              <w:ind w:right="-72"/>
              <w:jc w:val="right"/>
              <w:rPr>
                <w:rFonts w:ascii="Arial" w:hAnsi="Arial" w:cs="Arial"/>
                <w:noProof/>
                <w:color w:val="000000"/>
                <w:sz w:val="18"/>
                <w:szCs w:val="18"/>
                <w:lang w:val="en-GB"/>
              </w:rPr>
            </w:pPr>
          </w:p>
        </w:tc>
        <w:tc>
          <w:tcPr>
            <w:tcW w:w="1584" w:type="dxa"/>
            <w:tcBorders>
              <w:top w:val="single" w:sz="4" w:space="0" w:color="auto"/>
            </w:tcBorders>
          </w:tcPr>
          <w:p w14:paraId="4598C9D2" w14:textId="77777777" w:rsidR="00DD53C6" w:rsidRPr="00DD53C6" w:rsidRDefault="00DD53C6" w:rsidP="00865727">
            <w:pPr>
              <w:ind w:right="-72"/>
              <w:jc w:val="right"/>
              <w:rPr>
                <w:rFonts w:ascii="Arial" w:hAnsi="Arial" w:cs="Arial"/>
                <w:noProof/>
                <w:color w:val="000000"/>
                <w:sz w:val="18"/>
                <w:szCs w:val="18"/>
                <w:lang w:val="en-GB"/>
              </w:rPr>
            </w:pPr>
          </w:p>
        </w:tc>
      </w:tr>
      <w:tr w:rsidR="00E81916" w:rsidRPr="00DD53C6" w14:paraId="5592AA20" w14:textId="77777777" w:rsidTr="00DD53C6">
        <w:tc>
          <w:tcPr>
            <w:tcW w:w="6034" w:type="dxa"/>
          </w:tcPr>
          <w:p w14:paraId="6A559622" w14:textId="365B2857" w:rsidR="00E81916" w:rsidRPr="00DD53C6" w:rsidRDefault="00E81916" w:rsidP="00865727">
            <w:pPr>
              <w:tabs>
                <w:tab w:val="left" w:pos="1530"/>
              </w:tabs>
              <w:ind w:left="37" w:hanging="142"/>
              <w:rPr>
                <w:rFonts w:ascii="Arial" w:hAnsi="Arial" w:cs="Arial"/>
                <w:color w:val="000000"/>
                <w:sz w:val="18"/>
                <w:szCs w:val="18"/>
                <w:cs/>
                <w:lang w:bidi="th-TH"/>
              </w:rPr>
            </w:pPr>
            <w:r w:rsidRPr="00DD53C6">
              <w:rPr>
                <w:rFonts w:ascii="Arial" w:hAnsi="Arial" w:cs="Arial"/>
                <w:color w:val="000000"/>
                <w:sz w:val="18"/>
                <w:szCs w:val="18"/>
                <w:lang w:bidi="th-TH"/>
              </w:rPr>
              <w:t>Closing net book amount</w:t>
            </w:r>
          </w:p>
        </w:tc>
        <w:tc>
          <w:tcPr>
            <w:tcW w:w="1584" w:type="dxa"/>
            <w:tcBorders>
              <w:bottom w:val="single" w:sz="4" w:space="0" w:color="auto"/>
            </w:tcBorders>
          </w:tcPr>
          <w:p w14:paraId="706D8E9C" w14:textId="246CC8E0"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164,914</w:t>
            </w:r>
          </w:p>
        </w:tc>
        <w:tc>
          <w:tcPr>
            <w:tcW w:w="1584" w:type="dxa"/>
            <w:tcBorders>
              <w:bottom w:val="single" w:sz="4" w:space="0" w:color="auto"/>
            </w:tcBorders>
          </w:tcPr>
          <w:p w14:paraId="3604E4F8" w14:textId="7C630BA5"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19,037</w:t>
            </w:r>
          </w:p>
        </w:tc>
        <w:tc>
          <w:tcPr>
            <w:tcW w:w="1584" w:type="dxa"/>
            <w:tcBorders>
              <w:bottom w:val="single" w:sz="4" w:space="0" w:color="auto"/>
            </w:tcBorders>
          </w:tcPr>
          <w:p w14:paraId="74D0BFF4" w14:textId="7EC2A3B6"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1,604</w:t>
            </w:r>
          </w:p>
        </w:tc>
        <w:tc>
          <w:tcPr>
            <w:tcW w:w="1584" w:type="dxa"/>
            <w:tcBorders>
              <w:bottom w:val="single" w:sz="4" w:space="0" w:color="auto"/>
            </w:tcBorders>
          </w:tcPr>
          <w:p w14:paraId="0760E6E2" w14:textId="0C0F772E"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1,301</w:t>
            </w:r>
          </w:p>
        </w:tc>
        <w:tc>
          <w:tcPr>
            <w:tcW w:w="1584" w:type="dxa"/>
            <w:tcBorders>
              <w:bottom w:val="single" w:sz="4" w:space="0" w:color="auto"/>
            </w:tcBorders>
          </w:tcPr>
          <w:p w14:paraId="2B862DAA" w14:textId="485BCF24" w:rsidR="00E81916" w:rsidRPr="00DD53C6" w:rsidRDefault="00E81916"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186,856</w:t>
            </w:r>
          </w:p>
        </w:tc>
      </w:tr>
      <w:tr w:rsidR="00792523" w:rsidRPr="00DD53C6" w14:paraId="3ED9BCDC" w14:textId="77777777" w:rsidTr="00792523">
        <w:tc>
          <w:tcPr>
            <w:tcW w:w="6034" w:type="dxa"/>
          </w:tcPr>
          <w:p w14:paraId="41F01AE8" w14:textId="77777777" w:rsidR="00792523" w:rsidRPr="00DD53C6" w:rsidRDefault="00792523" w:rsidP="00865727">
            <w:pPr>
              <w:tabs>
                <w:tab w:val="left" w:pos="1530"/>
              </w:tabs>
              <w:ind w:left="37" w:hanging="142"/>
              <w:rPr>
                <w:rFonts w:ascii="Arial" w:hAnsi="Arial" w:cs="Arial"/>
                <w:color w:val="000000"/>
                <w:sz w:val="18"/>
                <w:szCs w:val="18"/>
                <w:lang w:bidi="th-TH"/>
              </w:rPr>
            </w:pPr>
          </w:p>
        </w:tc>
        <w:tc>
          <w:tcPr>
            <w:tcW w:w="1584" w:type="dxa"/>
          </w:tcPr>
          <w:p w14:paraId="33450302" w14:textId="77777777" w:rsidR="00792523" w:rsidRPr="00DD53C6" w:rsidRDefault="00792523" w:rsidP="00865727">
            <w:pPr>
              <w:ind w:right="-72"/>
              <w:jc w:val="right"/>
              <w:rPr>
                <w:rFonts w:ascii="Arial" w:hAnsi="Arial" w:cs="Arial"/>
                <w:noProof/>
                <w:color w:val="000000"/>
                <w:sz w:val="18"/>
                <w:szCs w:val="18"/>
                <w:lang w:val="en-GB"/>
              </w:rPr>
            </w:pPr>
          </w:p>
        </w:tc>
        <w:tc>
          <w:tcPr>
            <w:tcW w:w="1584" w:type="dxa"/>
          </w:tcPr>
          <w:p w14:paraId="79913D90" w14:textId="77777777" w:rsidR="00792523" w:rsidRPr="00DD53C6" w:rsidRDefault="00792523" w:rsidP="00865727">
            <w:pPr>
              <w:ind w:right="-72"/>
              <w:jc w:val="right"/>
              <w:rPr>
                <w:rFonts w:ascii="Arial" w:hAnsi="Arial" w:cs="Arial"/>
                <w:noProof/>
                <w:color w:val="000000"/>
                <w:sz w:val="18"/>
                <w:szCs w:val="18"/>
                <w:lang w:val="en-GB"/>
              </w:rPr>
            </w:pPr>
          </w:p>
        </w:tc>
        <w:tc>
          <w:tcPr>
            <w:tcW w:w="1584" w:type="dxa"/>
          </w:tcPr>
          <w:p w14:paraId="53F3B559" w14:textId="77777777" w:rsidR="00792523" w:rsidRPr="00DD53C6" w:rsidRDefault="00792523" w:rsidP="00865727">
            <w:pPr>
              <w:ind w:right="-72"/>
              <w:jc w:val="right"/>
              <w:rPr>
                <w:rFonts w:ascii="Arial" w:hAnsi="Arial" w:cs="Arial"/>
                <w:noProof/>
                <w:color w:val="000000"/>
                <w:sz w:val="18"/>
                <w:szCs w:val="18"/>
                <w:lang w:val="en-GB"/>
              </w:rPr>
            </w:pPr>
          </w:p>
        </w:tc>
        <w:tc>
          <w:tcPr>
            <w:tcW w:w="1584" w:type="dxa"/>
          </w:tcPr>
          <w:p w14:paraId="4780F0DF" w14:textId="77777777" w:rsidR="00792523" w:rsidRPr="00DD53C6" w:rsidRDefault="00792523" w:rsidP="00865727">
            <w:pPr>
              <w:ind w:right="-72"/>
              <w:jc w:val="right"/>
              <w:rPr>
                <w:rFonts w:ascii="Arial" w:hAnsi="Arial" w:cs="Arial"/>
                <w:noProof/>
                <w:color w:val="000000"/>
                <w:sz w:val="18"/>
                <w:szCs w:val="18"/>
                <w:lang w:val="en-GB"/>
              </w:rPr>
            </w:pPr>
          </w:p>
        </w:tc>
        <w:tc>
          <w:tcPr>
            <w:tcW w:w="1584" w:type="dxa"/>
          </w:tcPr>
          <w:p w14:paraId="38A5772D" w14:textId="77777777" w:rsidR="00792523" w:rsidRPr="00DD53C6" w:rsidRDefault="00792523" w:rsidP="00865727">
            <w:pPr>
              <w:ind w:right="-72"/>
              <w:jc w:val="right"/>
              <w:rPr>
                <w:rFonts w:ascii="Arial" w:hAnsi="Arial" w:cs="Arial"/>
                <w:noProof/>
                <w:color w:val="000000"/>
                <w:sz w:val="18"/>
                <w:szCs w:val="18"/>
                <w:lang w:val="en-GB"/>
              </w:rPr>
            </w:pPr>
          </w:p>
        </w:tc>
      </w:tr>
      <w:tr w:rsidR="00E81916" w:rsidRPr="00DD53C6" w14:paraId="42B6427F" w14:textId="77777777" w:rsidTr="00DD53C6">
        <w:tc>
          <w:tcPr>
            <w:tcW w:w="6034" w:type="dxa"/>
          </w:tcPr>
          <w:p w14:paraId="76955F85" w14:textId="422F10A6" w:rsidR="00E81916" w:rsidRPr="00DD53C6" w:rsidRDefault="00792523" w:rsidP="00865727">
            <w:pPr>
              <w:tabs>
                <w:tab w:val="left" w:pos="1530"/>
              </w:tabs>
              <w:ind w:left="37" w:hanging="142"/>
              <w:rPr>
                <w:rFonts w:ascii="Arial" w:hAnsi="Arial" w:cs="Arial"/>
                <w:color w:val="000000"/>
                <w:sz w:val="18"/>
                <w:szCs w:val="18"/>
                <w:cs/>
                <w:lang w:val="en-GB" w:bidi="th-TH"/>
              </w:rPr>
            </w:pPr>
            <w:r w:rsidRPr="00DD53C6">
              <w:rPr>
                <w:rFonts w:ascii="Arial" w:hAnsi="Arial" w:cs="Arial"/>
                <w:b/>
                <w:bCs/>
                <w:color w:val="000000"/>
                <w:sz w:val="18"/>
                <w:szCs w:val="18"/>
                <w:lang w:bidi="th-TH"/>
              </w:rPr>
              <w:t xml:space="preserve">As at </w:t>
            </w:r>
            <w:r w:rsidRPr="00DD53C6">
              <w:rPr>
                <w:rFonts w:ascii="Arial" w:hAnsi="Arial" w:cs="Arial"/>
                <w:b/>
                <w:bCs/>
                <w:color w:val="000000"/>
                <w:sz w:val="18"/>
                <w:szCs w:val="18"/>
                <w:cs/>
                <w:lang w:bidi="th-TH"/>
              </w:rPr>
              <w:t xml:space="preserve">31 </w:t>
            </w:r>
            <w:r w:rsidRPr="00DD53C6">
              <w:rPr>
                <w:rFonts w:ascii="Arial" w:hAnsi="Arial" w:cs="Arial"/>
                <w:b/>
                <w:bCs/>
                <w:color w:val="000000"/>
                <w:sz w:val="18"/>
                <w:szCs w:val="18"/>
                <w:lang w:bidi="th-TH"/>
              </w:rPr>
              <w:t xml:space="preserve">December </w:t>
            </w:r>
            <w:r w:rsidRPr="00DD53C6">
              <w:rPr>
                <w:rFonts w:ascii="Arial" w:hAnsi="Arial" w:cs="Arial"/>
                <w:b/>
                <w:bCs/>
                <w:color w:val="000000"/>
                <w:sz w:val="18"/>
                <w:szCs w:val="18"/>
                <w:cs/>
                <w:lang w:bidi="th-TH"/>
              </w:rPr>
              <w:t>2025</w:t>
            </w:r>
          </w:p>
        </w:tc>
        <w:tc>
          <w:tcPr>
            <w:tcW w:w="1584" w:type="dxa"/>
          </w:tcPr>
          <w:p w14:paraId="5B7E5F9C" w14:textId="77777777" w:rsidR="00E81916" w:rsidRPr="00DD53C6" w:rsidRDefault="00E81916" w:rsidP="00865727">
            <w:pPr>
              <w:ind w:right="-72"/>
              <w:jc w:val="right"/>
              <w:rPr>
                <w:rFonts w:ascii="Arial" w:hAnsi="Arial" w:cs="Arial"/>
                <w:noProof/>
                <w:color w:val="000000"/>
                <w:sz w:val="18"/>
                <w:szCs w:val="18"/>
                <w:lang w:val="en-GB" w:bidi="th-TH"/>
              </w:rPr>
            </w:pPr>
          </w:p>
        </w:tc>
        <w:tc>
          <w:tcPr>
            <w:tcW w:w="1584" w:type="dxa"/>
          </w:tcPr>
          <w:p w14:paraId="1A26CBE6" w14:textId="77777777" w:rsidR="00E81916" w:rsidRPr="00DD53C6" w:rsidRDefault="00E81916" w:rsidP="00865727">
            <w:pPr>
              <w:ind w:right="-72"/>
              <w:jc w:val="right"/>
              <w:rPr>
                <w:rFonts w:ascii="Arial" w:hAnsi="Arial" w:cs="Arial"/>
                <w:noProof/>
                <w:color w:val="000000"/>
                <w:sz w:val="18"/>
                <w:szCs w:val="18"/>
                <w:lang w:val="en-GB"/>
              </w:rPr>
            </w:pPr>
          </w:p>
        </w:tc>
        <w:tc>
          <w:tcPr>
            <w:tcW w:w="1584" w:type="dxa"/>
          </w:tcPr>
          <w:p w14:paraId="5D69036E" w14:textId="77777777" w:rsidR="00E81916" w:rsidRPr="00DD53C6" w:rsidRDefault="00E81916" w:rsidP="00865727">
            <w:pPr>
              <w:ind w:right="-72"/>
              <w:jc w:val="right"/>
              <w:rPr>
                <w:rFonts w:ascii="Arial" w:hAnsi="Arial" w:cs="Arial"/>
                <w:noProof/>
                <w:color w:val="000000"/>
                <w:sz w:val="18"/>
                <w:szCs w:val="18"/>
                <w:lang w:val="en-GB"/>
              </w:rPr>
            </w:pPr>
          </w:p>
        </w:tc>
        <w:tc>
          <w:tcPr>
            <w:tcW w:w="1584" w:type="dxa"/>
          </w:tcPr>
          <w:p w14:paraId="20B57ABD" w14:textId="77777777" w:rsidR="00E81916" w:rsidRPr="00DD53C6" w:rsidRDefault="00E81916" w:rsidP="00865727">
            <w:pPr>
              <w:ind w:right="-72"/>
              <w:jc w:val="right"/>
              <w:rPr>
                <w:rFonts w:ascii="Arial" w:hAnsi="Arial" w:cs="Arial"/>
                <w:noProof/>
                <w:color w:val="000000"/>
                <w:sz w:val="18"/>
                <w:szCs w:val="18"/>
                <w:lang w:val="en-GB"/>
              </w:rPr>
            </w:pPr>
          </w:p>
        </w:tc>
        <w:tc>
          <w:tcPr>
            <w:tcW w:w="1584" w:type="dxa"/>
          </w:tcPr>
          <w:p w14:paraId="6D326E16" w14:textId="77777777" w:rsidR="00E81916" w:rsidRPr="00DD53C6" w:rsidRDefault="00E81916" w:rsidP="00865727">
            <w:pPr>
              <w:ind w:right="-72"/>
              <w:jc w:val="right"/>
              <w:rPr>
                <w:rFonts w:ascii="Arial" w:hAnsi="Arial" w:cs="Arial"/>
                <w:noProof/>
                <w:color w:val="000000"/>
                <w:sz w:val="18"/>
                <w:szCs w:val="18"/>
                <w:lang w:val="en-GB"/>
              </w:rPr>
            </w:pPr>
          </w:p>
        </w:tc>
      </w:tr>
      <w:tr w:rsidR="00792523" w:rsidRPr="00DD53C6" w14:paraId="13B6B461" w14:textId="77777777" w:rsidTr="00D62B0D">
        <w:tc>
          <w:tcPr>
            <w:tcW w:w="6034" w:type="dxa"/>
          </w:tcPr>
          <w:p w14:paraId="4CA0DFC1" w14:textId="5E96CC4A" w:rsidR="00792523" w:rsidRPr="00DD53C6" w:rsidRDefault="00792523" w:rsidP="00792523">
            <w:pPr>
              <w:tabs>
                <w:tab w:val="left" w:pos="1530"/>
              </w:tabs>
              <w:ind w:left="37" w:hanging="142"/>
              <w:rPr>
                <w:rFonts w:ascii="Arial" w:hAnsi="Arial" w:cs="Arial"/>
                <w:color w:val="000000"/>
                <w:sz w:val="18"/>
                <w:szCs w:val="18"/>
                <w:lang w:val="en-GB" w:bidi="th-TH"/>
              </w:rPr>
            </w:pPr>
            <w:r w:rsidRPr="00DD53C6">
              <w:rPr>
                <w:rFonts w:ascii="Arial" w:hAnsi="Arial" w:cs="Arial"/>
                <w:color w:val="000000"/>
                <w:sz w:val="18"/>
                <w:szCs w:val="18"/>
                <w:lang w:bidi="th-TH"/>
              </w:rPr>
              <w:t>Cost</w:t>
            </w:r>
          </w:p>
        </w:tc>
        <w:tc>
          <w:tcPr>
            <w:tcW w:w="1584" w:type="dxa"/>
          </w:tcPr>
          <w:p w14:paraId="52B4CEDF" w14:textId="7E47B00C" w:rsidR="00792523" w:rsidRPr="00DD53C6" w:rsidRDefault="43DC5A9B" w:rsidP="00792523">
            <w:pPr>
              <w:ind w:right="-72"/>
              <w:jc w:val="right"/>
              <w:rPr>
                <w:rFonts w:ascii="Arial" w:hAnsi="Arial" w:cs="Arial"/>
                <w:color w:val="000000"/>
                <w:sz w:val="18"/>
                <w:szCs w:val="18"/>
                <w:lang w:bidi="th-TH"/>
              </w:rPr>
            </w:pPr>
            <w:r w:rsidRPr="00DD53C6">
              <w:rPr>
                <w:rFonts w:ascii="Arial" w:hAnsi="Arial" w:cs="Arial"/>
                <w:noProof/>
                <w:color w:val="000000"/>
                <w:sz w:val="18"/>
                <w:szCs w:val="18"/>
                <w:lang w:bidi="th-TH"/>
              </w:rPr>
              <w:t>2</w:t>
            </w:r>
            <w:r w:rsidR="3CB3A6BB" w:rsidRPr="00DD53C6">
              <w:rPr>
                <w:rFonts w:ascii="Arial" w:hAnsi="Arial" w:cs="Arial"/>
                <w:noProof/>
                <w:color w:val="000000"/>
                <w:sz w:val="18"/>
                <w:szCs w:val="18"/>
                <w:lang w:bidi="th-TH"/>
              </w:rPr>
              <w:t>45</w:t>
            </w:r>
            <w:r w:rsidRPr="00DD53C6">
              <w:rPr>
                <w:rFonts w:ascii="Arial" w:hAnsi="Arial" w:cs="Arial"/>
                <w:noProof/>
                <w:color w:val="000000"/>
                <w:sz w:val="18"/>
                <w:szCs w:val="18"/>
                <w:lang w:bidi="th-TH"/>
              </w:rPr>
              <w:t>,</w:t>
            </w:r>
            <w:r w:rsidR="043988CC" w:rsidRPr="00DD53C6">
              <w:rPr>
                <w:rFonts w:ascii="Arial" w:hAnsi="Arial" w:cs="Arial"/>
                <w:noProof/>
                <w:color w:val="000000"/>
                <w:sz w:val="18"/>
                <w:szCs w:val="18"/>
                <w:lang w:bidi="th-TH"/>
              </w:rPr>
              <w:t>907</w:t>
            </w:r>
          </w:p>
        </w:tc>
        <w:tc>
          <w:tcPr>
            <w:tcW w:w="1584" w:type="dxa"/>
          </w:tcPr>
          <w:p w14:paraId="7D712018" w14:textId="52BD6B87" w:rsidR="00792523" w:rsidRPr="00DD53C6" w:rsidRDefault="09039FD7"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480,951</w:t>
            </w:r>
          </w:p>
        </w:tc>
        <w:tc>
          <w:tcPr>
            <w:tcW w:w="1584" w:type="dxa"/>
          </w:tcPr>
          <w:p w14:paraId="77E925D0" w14:textId="0CE16D80" w:rsidR="00792523" w:rsidRPr="00DD53C6" w:rsidRDefault="00792523"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4,</w:t>
            </w:r>
            <w:r w:rsidR="25FB9641" w:rsidRPr="00DD53C6">
              <w:rPr>
                <w:rFonts w:ascii="Arial" w:hAnsi="Arial" w:cs="Arial"/>
                <w:noProof/>
                <w:color w:val="000000"/>
                <w:sz w:val="18"/>
                <w:szCs w:val="18"/>
                <w:lang w:val="en-GB"/>
              </w:rPr>
              <w:t>909</w:t>
            </w:r>
          </w:p>
        </w:tc>
        <w:tc>
          <w:tcPr>
            <w:tcW w:w="1584" w:type="dxa"/>
          </w:tcPr>
          <w:p w14:paraId="465C8862" w14:textId="29CE2ADE" w:rsidR="00792523" w:rsidRPr="00DD53C6" w:rsidRDefault="00792523" w:rsidP="00792523">
            <w:pPr>
              <w:ind w:right="-72"/>
              <w:jc w:val="right"/>
              <w:rPr>
                <w:rFonts w:ascii="Arial" w:hAnsi="Arial" w:cs="Arial"/>
                <w:color w:val="000000"/>
                <w:sz w:val="18"/>
                <w:szCs w:val="18"/>
                <w:lang w:val="en-GB" w:bidi="th-TH"/>
              </w:rPr>
            </w:pPr>
            <w:r w:rsidRPr="00DD53C6">
              <w:rPr>
                <w:rFonts w:ascii="Arial" w:hAnsi="Arial" w:cs="Arial"/>
                <w:noProof/>
                <w:color w:val="000000"/>
                <w:sz w:val="18"/>
                <w:szCs w:val="18"/>
                <w:cs/>
                <w:lang w:val="en-GB" w:bidi="th-TH"/>
              </w:rPr>
              <w:t>1</w:t>
            </w:r>
            <w:r w:rsidRPr="00DD53C6">
              <w:rPr>
                <w:rFonts w:ascii="Arial" w:hAnsi="Arial" w:cs="Arial"/>
                <w:noProof/>
                <w:color w:val="000000"/>
                <w:sz w:val="18"/>
                <w:szCs w:val="18"/>
                <w:lang w:bidi="th-TH"/>
              </w:rPr>
              <w:t>,</w:t>
            </w:r>
            <w:r w:rsidR="04D71CE4" w:rsidRPr="00DD53C6">
              <w:rPr>
                <w:rFonts w:ascii="Arial" w:hAnsi="Arial" w:cs="Arial"/>
                <w:noProof/>
                <w:color w:val="000000"/>
                <w:sz w:val="18"/>
                <w:szCs w:val="18"/>
                <w:lang w:bidi="th-TH"/>
              </w:rPr>
              <w:t>575</w:t>
            </w:r>
          </w:p>
        </w:tc>
        <w:tc>
          <w:tcPr>
            <w:tcW w:w="1584" w:type="dxa"/>
          </w:tcPr>
          <w:p w14:paraId="66E90020" w14:textId="1E9AE2CD" w:rsidR="00792523" w:rsidRPr="00DD53C6" w:rsidRDefault="6DCEC444" w:rsidP="00792523">
            <w:pPr>
              <w:ind w:right="-72"/>
              <w:jc w:val="right"/>
              <w:rPr>
                <w:rFonts w:ascii="Arial" w:hAnsi="Arial" w:cs="Arial"/>
                <w:noProof/>
                <w:color w:val="000000"/>
                <w:sz w:val="18"/>
                <w:szCs w:val="18"/>
                <w:lang w:val="en-GB"/>
              </w:rPr>
            </w:pPr>
            <w:r w:rsidRPr="6CFA5535">
              <w:rPr>
                <w:rFonts w:ascii="Arial" w:hAnsi="Arial" w:cs="Arial"/>
                <w:noProof/>
                <w:color w:val="000000" w:themeColor="text1"/>
                <w:sz w:val="18"/>
                <w:szCs w:val="18"/>
                <w:lang w:val="en-GB"/>
              </w:rPr>
              <w:t>733,342</w:t>
            </w:r>
          </w:p>
        </w:tc>
      </w:tr>
      <w:tr w:rsidR="00792523" w:rsidRPr="00DD53C6" w14:paraId="53A47D5A" w14:textId="77777777" w:rsidTr="00D62B0D">
        <w:tc>
          <w:tcPr>
            <w:tcW w:w="6034" w:type="dxa"/>
          </w:tcPr>
          <w:p w14:paraId="6521C964" w14:textId="5A282C31" w:rsidR="00792523" w:rsidRPr="00DD53C6" w:rsidRDefault="00792523" w:rsidP="00792523">
            <w:pPr>
              <w:tabs>
                <w:tab w:val="left" w:pos="1530"/>
              </w:tabs>
              <w:ind w:left="37" w:hanging="142"/>
              <w:rPr>
                <w:rFonts w:ascii="Arial" w:hAnsi="Arial" w:cs="Arial"/>
                <w:color w:val="000000"/>
                <w:sz w:val="18"/>
                <w:szCs w:val="18"/>
                <w:cs/>
                <w:lang w:val="en-GB" w:bidi="th-TH"/>
              </w:rPr>
            </w:pPr>
            <w:r w:rsidRPr="00DD53C6">
              <w:rPr>
                <w:rFonts w:ascii="Arial" w:hAnsi="Arial" w:cs="Arial"/>
                <w:color w:val="000000"/>
                <w:sz w:val="18"/>
                <w:szCs w:val="18"/>
                <w:u w:val="single"/>
                <w:lang w:bidi="th-TH"/>
              </w:rPr>
              <w:t>Less</w:t>
            </w:r>
            <w:r w:rsidRPr="00DD53C6">
              <w:rPr>
                <w:rFonts w:ascii="Arial" w:hAnsi="Arial" w:cs="Arial"/>
                <w:color w:val="000000"/>
                <w:sz w:val="18"/>
                <w:szCs w:val="18"/>
                <w:cs/>
                <w:lang w:bidi="th-TH"/>
              </w:rPr>
              <w:t xml:space="preserve">  </w:t>
            </w:r>
            <w:r w:rsidRPr="00DD53C6">
              <w:rPr>
                <w:rFonts w:ascii="Arial" w:hAnsi="Arial" w:cs="Arial"/>
                <w:color w:val="000000"/>
                <w:sz w:val="18"/>
                <w:szCs w:val="18"/>
                <w:lang w:bidi="th-TH"/>
              </w:rPr>
              <w:t>Accumulated depreciation</w:t>
            </w:r>
          </w:p>
        </w:tc>
        <w:tc>
          <w:tcPr>
            <w:tcW w:w="1584" w:type="dxa"/>
          </w:tcPr>
          <w:p w14:paraId="5C37F790" w14:textId="1BDD6A6D" w:rsidR="00792523" w:rsidRPr="00DD53C6" w:rsidRDefault="43DC5A9B"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cs/>
                <w:lang w:val="en-GB" w:bidi="th-TH"/>
              </w:rPr>
              <w:t>(</w:t>
            </w:r>
            <w:r w:rsidR="1FCB0AD6" w:rsidRPr="00DD53C6">
              <w:rPr>
                <w:rFonts w:ascii="Arial" w:hAnsi="Arial" w:cs="Arial"/>
                <w:noProof/>
                <w:color w:val="000000"/>
                <w:sz w:val="18"/>
                <w:szCs w:val="18"/>
                <w:cs/>
                <w:lang w:val="en-GB" w:bidi="th-TH"/>
              </w:rPr>
              <w:t>44,768</w:t>
            </w:r>
            <w:r w:rsidRPr="00DD53C6">
              <w:rPr>
                <w:rFonts w:ascii="Arial" w:hAnsi="Arial" w:cs="Arial"/>
                <w:noProof/>
                <w:color w:val="000000"/>
                <w:sz w:val="18"/>
                <w:szCs w:val="18"/>
                <w:cs/>
                <w:lang w:val="en-GB" w:bidi="th-TH"/>
              </w:rPr>
              <w:t>)</w:t>
            </w:r>
          </w:p>
        </w:tc>
        <w:tc>
          <w:tcPr>
            <w:tcW w:w="1584" w:type="dxa"/>
          </w:tcPr>
          <w:p w14:paraId="6A214147" w14:textId="692F80FB" w:rsidR="00792523" w:rsidRPr="00DD53C6" w:rsidRDefault="43DC5A9B"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cs/>
                <w:lang w:val="en-GB" w:bidi="th-TH"/>
              </w:rPr>
              <w:t>(</w:t>
            </w:r>
            <w:r w:rsidR="4E024479" w:rsidRPr="00DD53C6">
              <w:rPr>
                <w:rFonts w:ascii="Arial" w:hAnsi="Arial" w:cs="Arial"/>
                <w:noProof/>
                <w:color w:val="000000"/>
                <w:sz w:val="18"/>
                <w:szCs w:val="18"/>
                <w:cs/>
                <w:lang w:val="en-GB" w:bidi="th-TH"/>
              </w:rPr>
              <w:t>457,240</w:t>
            </w:r>
            <w:r w:rsidRPr="00DD53C6">
              <w:rPr>
                <w:rFonts w:ascii="Arial" w:hAnsi="Arial" w:cs="Arial"/>
                <w:noProof/>
                <w:color w:val="000000"/>
                <w:sz w:val="18"/>
                <w:szCs w:val="18"/>
                <w:cs/>
                <w:lang w:val="en-GB" w:bidi="th-TH"/>
              </w:rPr>
              <w:t>)</w:t>
            </w:r>
          </w:p>
        </w:tc>
        <w:tc>
          <w:tcPr>
            <w:tcW w:w="1584" w:type="dxa"/>
          </w:tcPr>
          <w:p w14:paraId="18D22533" w14:textId="441A80E0" w:rsidR="00792523" w:rsidRPr="00DD53C6" w:rsidRDefault="00792523"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cs/>
                <w:lang w:val="en-GB" w:bidi="th-TH"/>
              </w:rPr>
              <w:t>(</w:t>
            </w:r>
            <w:r w:rsidRPr="00DD53C6">
              <w:rPr>
                <w:rFonts w:ascii="Arial" w:hAnsi="Arial" w:cs="Arial"/>
                <w:noProof/>
                <w:color w:val="000000"/>
                <w:sz w:val="18"/>
                <w:szCs w:val="18"/>
                <w:lang w:val="en-GB"/>
              </w:rPr>
              <w:t>2,</w:t>
            </w:r>
            <w:r w:rsidR="3869F411" w:rsidRPr="00DD53C6">
              <w:rPr>
                <w:rFonts w:ascii="Arial" w:hAnsi="Arial" w:cs="Arial"/>
                <w:noProof/>
                <w:color w:val="000000"/>
                <w:sz w:val="18"/>
                <w:szCs w:val="18"/>
                <w:lang w:val="en-GB"/>
              </w:rPr>
              <w:t>924</w:t>
            </w:r>
            <w:r w:rsidRPr="00DD53C6">
              <w:rPr>
                <w:rFonts w:ascii="Arial" w:hAnsi="Arial" w:cs="Arial"/>
                <w:noProof/>
                <w:color w:val="000000"/>
                <w:sz w:val="18"/>
                <w:szCs w:val="18"/>
                <w:cs/>
                <w:lang w:val="en-GB" w:bidi="th-TH"/>
              </w:rPr>
              <w:t>)</w:t>
            </w:r>
          </w:p>
        </w:tc>
        <w:tc>
          <w:tcPr>
            <w:tcW w:w="1584" w:type="dxa"/>
          </w:tcPr>
          <w:p w14:paraId="50E9D84A" w14:textId="00799C89" w:rsidR="00792523" w:rsidRPr="00DD53C6" w:rsidRDefault="00792523"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w:t>
            </w:r>
          </w:p>
        </w:tc>
        <w:tc>
          <w:tcPr>
            <w:tcW w:w="1584" w:type="dxa"/>
          </w:tcPr>
          <w:p w14:paraId="361B62A7" w14:textId="40920140" w:rsidR="00792523" w:rsidRPr="00DD53C6" w:rsidRDefault="43DC5A9B"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cs/>
                <w:lang w:val="en-GB" w:bidi="th-TH"/>
              </w:rPr>
              <w:t>(</w:t>
            </w:r>
            <w:r w:rsidR="50225F3A" w:rsidRPr="00DD53C6">
              <w:rPr>
                <w:rFonts w:ascii="Arial" w:hAnsi="Arial" w:cs="Arial"/>
                <w:noProof/>
                <w:color w:val="000000"/>
                <w:sz w:val="18"/>
                <w:szCs w:val="18"/>
                <w:cs/>
                <w:lang w:val="en-GB" w:bidi="th-TH"/>
              </w:rPr>
              <w:t>504,932</w:t>
            </w:r>
            <w:r w:rsidRPr="00DD53C6">
              <w:rPr>
                <w:rFonts w:ascii="Arial" w:hAnsi="Arial" w:cs="Arial"/>
                <w:noProof/>
                <w:color w:val="000000"/>
                <w:sz w:val="18"/>
                <w:szCs w:val="18"/>
                <w:cs/>
                <w:lang w:val="en-GB" w:bidi="th-TH"/>
              </w:rPr>
              <w:t>)</w:t>
            </w:r>
          </w:p>
        </w:tc>
      </w:tr>
      <w:tr w:rsidR="00792523" w:rsidRPr="00DD53C6" w14:paraId="2F900326" w14:textId="77777777" w:rsidTr="00792523">
        <w:trPr>
          <w:trHeight w:val="107"/>
        </w:trPr>
        <w:tc>
          <w:tcPr>
            <w:tcW w:w="6034" w:type="dxa"/>
          </w:tcPr>
          <w:p w14:paraId="6869D9FB" w14:textId="78D436BF" w:rsidR="00792523" w:rsidRPr="00DD53C6" w:rsidRDefault="00792523" w:rsidP="00792523">
            <w:pPr>
              <w:tabs>
                <w:tab w:val="left" w:pos="1530"/>
              </w:tabs>
              <w:ind w:left="37" w:hanging="142"/>
              <w:rPr>
                <w:rFonts w:ascii="Arial" w:hAnsi="Arial" w:cs="Arial"/>
                <w:color w:val="000000"/>
                <w:sz w:val="18"/>
                <w:szCs w:val="18"/>
                <w:cs/>
                <w:lang w:bidi="th-TH"/>
              </w:rPr>
            </w:pPr>
            <w:r w:rsidRPr="00DD53C6">
              <w:rPr>
                <w:rFonts w:ascii="Arial" w:hAnsi="Arial" w:cs="Arial"/>
                <w:color w:val="000000"/>
                <w:sz w:val="18"/>
                <w:szCs w:val="18"/>
                <w:lang w:bidi="th-TH"/>
              </w:rPr>
              <w:t>Currency translation differences</w:t>
            </w:r>
          </w:p>
        </w:tc>
        <w:tc>
          <w:tcPr>
            <w:tcW w:w="1584" w:type="dxa"/>
            <w:tcBorders>
              <w:bottom w:val="single" w:sz="4" w:space="0" w:color="auto"/>
            </w:tcBorders>
          </w:tcPr>
          <w:p w14:paraId="3FDC6ECA" w14:textId="29D5392F" w:rsidR="00792523" w:rsidRPr="00DD53C6" w:rsidRDefault="43DC5A9B" w:rsidP="00792523">
            <w:pPr>
              <w:ind w:right="-72"/>
              <w:jc w:val="right"/>
              <w:rPr>
                <w:rFonts w:ascii="Arial" w:hAnsi="Arial" w:cs="Arial"/>
                <w:color w:val="000000"/>
                <w:sz w:val="18"/>
                <w:szCs w:val="18"/>
                <w:lang w:val="en-GB"/>
              </w:rPr>
            </w:pPr>
            <w:r w:rsidRPr="3961FBAB">
              <w:rPr>
                <w:rFonts w:ascii="Arial" w:hAnsi="Arial" w:cs="Arial"/>
                <w:noProof/>
                <w:color w:val="000000" w:themeColor="text1"/>
                <w:sz w:val="18"/>
                <w:szCs w:val="18"/>
                <w:lang w:val="en-GB"/>
              </w:rPr>
              <w:t>(</w:t>
            </w:r>
            <w:r w:rsidR="6D782EDC" w:rsidRPr="3961FBAB">
              <w:rPr>
                <w:rFonts w:ascii="Arial" w:hAnsi="Arial" w:cs="Arial"/>
                <w:noProof/>
                <w:color w:val="000000" w:themeColor="text1"/>
                <w:sz w:val="18"/>
                <w:szCs w:val="18"/>
                <w:lang w:val="en-GB"/>
              </w:rPr>
              <w:t>36,225</w:t>
            </w:r>
            <w:r w:rsidRPr="3961FBAB">
              <w:rPr>
                <w:rFonts w:ascii="Arial" w:hAnsi="Arial" w:cs="Arial"/>
                <w:noProof/>
                <w:color w:val="000000" w:themeColor="text1"/>
                <w:sz w:val="18"/>
                <w:szCs w:val="18"/>
                <w:lang w:val="en-GB"/>
              </w:rPr>
              <w:t>)</w:t>
            </w:r>
          </w:p>
        </w:tc>
        <w:tc>
          <w:tcPr>
            <w:tcW w:w="1584" w:type="dxa"/>
            <w:tcBorders>
              <w:bottom w:val="single" w:sz="4" w:space="0" w:color="auto"/>
            </w:tcBorders>
          </w:tcPr>
          <w:p w14:paraId="069317D9" w14:textId="42EC0BAF" w:rsidR="00792523" w:rsidRPr="00DD53C6" w:rsidRDefault="00792523" w:rsidP="00792523">
            <w:pPr>
              <w:ind w:right="-72"/>
              <w:jc w:val="right"/>
              <w:rPr>
                <w:rFonts w:ascii="Arial" w:hAnsi="Arial" w:cs="Arial"/>
                <w:color w:val="000000"/>
                <w:sz w:val="18"/>
                <w:szCs w:val="18"/>
                <w:lang w:bidi="th-TH"/>
              </w:rPr>
            </w:pPr>
            <w:r w:rsidRPr="4944ABC9">
              <w:rPr>
                <w:rFonts w:ascii="Arial" w:hAnsi="Arial" w:cs="Arial"/>
                <w:color w:val="000000" w:themeColor="text1"/>
                <w:sz w:val="18"/>
                <w:szCs w:val="18"/>
                <w:lang w:val="en-GB"/>
              </w:rPr>
              <w:t>(</w:t>
            </w:r>
            <w:r w:rsidR="4120FD43" w:rsidRPr="4944ABC9">
              <w:rPr>
                <w:rFonts w:ascii="Arial" w:hAnsi="Arial" w:cs="Arial"/>
                <w:noProof/>
                <w:color w:val="000000" w:themeColor="text1"/>
                <w:sz w:val="18"/>
                <w:szCs w:val="18"/>
                <w:lang w:val="en-GB"/>
              </w:rPr>
              <w:t>4,674</w:t>
            </w:r>
            <w:r w:rsidRPr="4944ABC9">
              <w:rPr>
                <w:rFonts w:ascii="Arial" w:hAnsi="Arial" w:cs="Arial"/>
                <w:color w:val="000000" w:themeColor="text1"/>
                <w:sz w:val="18"/>
                <w:szCs w:val="18"/>
                <w:lang w:val="en-GB"/>
              </w:rPr>
              <w:t>)</w:t>
            </w:r>
          </w:p>
        </w:tc>
        <w:tc>
          <w:tcPr>
            <w:tcW w:w="1584" w:type="dxa"/>
            <w:tcBorders>
              <w:bottom w:val="single" w:sz="4" w:space="0" w:color="auto"/>
            </w:tcBorders>
          </w:tcPr>
          <w:p w14:paraId="540698DA" w14:textId="45F2E790" w:rsidR="00792523" w:rsidRPr="00DD53C6" w:rsidRDefault="00792523" w:rsidP="00792523">
            <w:pPr>
              <w:ind w:right="-72"/>
              <w:jc w:val="right"/>
              <w:rPr>
                <w:rFonts w:ascii="Arial" w:hAnsi="Arial" w:cs="Arial"/>
                <w:color w:val="000000"/>
                <w:sz w:val="18"/>
                <w:szCs w:val="18"/>
                <w:lang w:val="en-GB"/>
              </w:rPr>
            </w:pPr>
            <w:r w:rsidRPr="318D2C89">
              <w:rPr>
                <w:rFonts w:ascii="Arial" w:hAnsi="Arial" w:cs="Arial"/>
                <w:color w:val="000000" w:themeColor="text1"/>
                <w:sz w:val="18"/>
                <w:szCs w:val="18"/>
                <w:lang w:val="en-GB"/>
              </w:rPr>
              <w:t>(</w:t>
            </w:r>
            <w:r w:rsidR="4714DFF0" w:rsidRPr="318D2C89">
              <w:rPr>
                <w:rFonts w:ascii="Arial" w:hAnsi="Arial" w:cs="Arial"/>
                <w:noProof/>
                <w:color w:val="000000" w:themeColor="text1"/>
                <w:sz w:val="18"/>
                <w:szCs w:val="18"/>
                <w:lang w:val="en-GB"/>
              </w:rPr>
              <w:t>381</w:t>
            </w:r>
            <w:r w:rsidRPr="318D2C89">
              <w:rPr>
                <w:rFonts w:ascii="Arial" w:hAnsi="Arial" w:cs="Arial"/>
                <w:color w:val="000000" w:themeColor="text1"/>
                <w:sz w:val="18"/>
                <w:szCs w:val="18"/>
                <w:lang w:val="en-GB"/>
              </w:rPr>
              <w:t>)</w:t>
            </w:r>
          </w:p>
        </w:tc>
        <w:tc>
          <w:tcPr>
            <w:tcW w:w="1584" w:type="dxa"/>
            <w:tcBorders>
              <w:bottom w:val="single" w:sz="4" w:space="0" w:color="auto"/>
            </w:tcBorders>
          </w:tcPr>
          <w:p w14:paraId="1C22C5CE" w14:textId="2E0528CD" w:rsidR="00792523" w:rsidRPr="00DD53C6" w:rsidRDefault="00792523" w:rsidP="00792523">
            <w:pPr>
              <w:ind w:right="-72"/>
              <w:jc w:val="right"/>
              <w:rPr>
                <w:rFonts w:ascii="Arial" w:hAnsi="Arial" w:cs="Arial"/>
                <w:color w:val="000000"/>
                <w:sz w:val="18"/>
                <w:szCs w:val="18"/>
                <w:lang w:val="en-GB"/>
              </w:rPr>
            </w:pPr>
            <w:r w:rsidRPr="15BF3B1B">
              <w:rPr>
                <w:rFonts w:ascii="Arial" w:hAnsi="Arial" w:cs="Arial"/>
                <w:color w:val="000000" w:themeColor="text1"/>
                <w:sz w:val="18"/>
                <w:szCs w:val="18"/>
                <w:lang w:val="en-GB"/>
              </w:rPr>
              <w:t>(</w:t>
            </w:r>
            <w:r w:rsidR="5D9D771F" w:rsidRPr="4320B7F8">
              <w:rPr>
                <w:rFonts w:ascii="Arial" w:hAnsi="Arial" w:cs="Arial"/>
                <w:noProof/>
                <w:color w:val="000000" w:themeColor="text1"/>
                <w:sz w:val="18"/>
                <w:szCs w:val="18"/>
                <w:lang w:val="en-GB"/>
              </w:rPr>
              <w:t>274</w:t>
            </w:r>
            <w:r w:rsidRPr="15BF3B1B">
              <w:rPr>
                <w:rFonts w:ascii="Arial" w:hAnsi="Arial" w:cs="Arial"/>
                <w:color w:val="000000" w:themeColor="text1"/>
                <w:sz w:val="18"/>
                <w:szCs w:val="18"/>
                <w:lang w:val="en-GB"/>
              </w:rPr>
              <w:t>)</w:t>
            </w:r>
          </w:p>
        </w:tc>
        <w:tc>
          <w:tcPr>
            <w:tcW w:w="1584" w:type="dxa"/>
            <w:tcBorders>
              <w:bottom w:val="single" w:sz="4" w:space="0" w:color="auto"/>
            </w:tcBorders>
          </w:tcPr>
          <w:p w14:paraId="7D0B24CF" w14:textId="616FEAC3" w:rsidR="00792523" w:rsidRPr="00DD53C6" w:rsidRDefault="43DC5A9B" w:rsidP="00792523">
            <w:pPr>
              <w:ind w:right="-72"/>
              <w:jc w:val="right"/>
              <w:rPr>
                <w:rFonts w:ascii="Arial" w:hAnsi="Arial" w:cs="Arial"/>
                <w:color w:val="000000"/>
                <w:sz w:val="18"/>
                <w:szCs w:val="18"/>
                <w:lang w:val="en-GB"/>
              </w:rPr>
            </w:pPr>
            <w:r w:rsidRPr="4320B7F8">
              <w:rPr>
                <w:rFonts w:ascii="Arial" w:hAnsi="Arial" w:cs="Arial"/>
                <w:noProof/>
                <w:color w:val="000000" w:themeColor="text1"/>
                <w:sz w:val="18"/>
                <w:szCs w:val="18"/>
                <w:lang w:val="en-GB"/>
              </w:rPr>
              <w:t>(</w:t>
            </w:r>
            <w:r w:rsidR="64C37FBC" w:rsidRPr="4320B7F8">
              <w:rPr>
                <w:rFonts w:ascii="Arial" w:hAnsi="Arial" w:cs="Arial"/>
                <w:noProof/>
                <w:color w:val="000000" w:themeColor="text1"/>
                <w:sz w:val="18"/>
                <w:szCs w:val="18"/>
                <w:lang w:val="en-GB"/>
              </w:rPr>
              <w:t>41</w:t>
            </w:r>
            <w:r w:rsidRPr="4320B7F8">
              <w:rPr>
                <w:rFonts w:ascii="Arial" w:hAnsi="Arial" w:cs="Arial"/>
                <w:noProof/>
                <w:color w:val="000000" w:themeColor="text1"/>
                <w:sz w:val="18"/>
                <w:szCs w:val="18"/>
                <w:lang w:val="en-GB"/>
              </w:rPr>
              <w:t>,</w:t>
            </w:r>
            <w:r w:rsidR="2F269D09" w:rsidRPr="4320B7F8">
              <w:rPr>
                <w:rFonts w:ascii="Arial" w:hAnsi="Arial" w:cs="Arial"/>
                <w:noProof/>
                <w:color w:val="000000" w:themeColor="text1"/>
                <w:sz w:val="18"/>
                <w:szCs w:val="18"/>
                <w:lang w:val="en-GB"/>
              </w:rPr>
              <w:t>554</w:t>
            </w:r>
            <w:r w:rsidRPr="4320B7F8">
              <w:rPr>
                <w:rFonts w:ascii="Arial" w:hAnsi="Arial" w:cs="Arial"/>
                <w:noProof/>
                <w:color w:val="000000" w:themeColor="text1"/>
                <w:sz w:val="18"/>
                <w:szCs w:val="18"/>
                <w:lang w:val="en-GB"/>
              </w:rPr>
              <w:t>)</w:t>
            </w:r>
          </w:p>
        </w:tc>
      </w:tr>
      <w:tr w:rsidR="00792523" w:rsidRPr="00DD53C6" w14:paraId="4FD5DA18" w14:textId="77777777" w:rsidTr="00DD53C6">
        <w:trPr>
          <w:trHeight w:val="77"/>
        </w:trPr>
        <w:tc>
          <w:tcPr>
            <w:tcW w:w="6034" w:type="dxa"/>
          </w:tcPr>
          <w:p w14:paraId="51EFCE3C" w14:textId="77777777" w:rsidR="00792523" w:rsidRPr="00DD53C6" w:rsidRDefault="00792523" w:rsidP="00792523">
            <w:pPr>
              <w:tabs>
                <w:tab w:val="left" w:pos="1530"/>
              </w:tabs>
              <w:ind w:left="37" w:hanging="142"/>
              <w:rPr>
                <w:rFonts w:ascii="Arial" w:hAnsi="Arial" w:cs="Arial"/>
                <w:color w:val="000000"/>
                <w:sz w:val="18"/>
                <w:szCs w:val="18"/>
                <w:u w:val="single"/>
                <w:lang w:bidi="th-TH"/>
              </w:rPr>
            </w:pPr>
          </w:p>
        </w:tc>
        <w:tc>
          <w:tcPr>
            <w:tcW w:w="1584" w:type="dxa"/>
            <w:tcBorders>
              <w:top w:val="single" w:sz="4" w:space="0" w:color="auto"/>
            </w:tcBorders>
          </w:tcPr>
          <w:p w14:paraId="77C7B906" w14:textId="77777777" w:rsidR="00792523" w:rsidRPr="00DD53C6" w:rsidRDefault="00792523" w:rsidP="00792523">
            <w:pPr>
              <w:ind w:right="-72"/>
              <w:jc w:val="right"/>
              <w:rPr>
                <w:rFonts w:ascii="Arial" w:hAnsi="Arial" w:cs="Arial"/>
                <w:noProof/>
                <w:color w:val="000000"/>
                <w:sz w:val="18"/>
                <w:szCs w:val="18"/>
                <w:lang w:val="en-GB"/>
              </w:rPr>
            </w:pPr>
          </w:p>
        </w:tc>
        <w:tc>
          <w:tcPr>
            <w:tcW w:w="1584" w:type="dxa"/>
            <w:tcBorders>
              <w:top w:val="single" w:sz="4" w:space="0" w:color="auto"/>
            </w:tcBorders>
          </w:tcPr>
          <w:p w14:paraId="4412043B" w14:textId="77777777" w:rsidR="00792523" w:rsidRPr="00DD53C6" w:rsidRDefault="00792523" w:rsidP="00792523">
            <w:pPr>
              <w:ind w:right="-72"/>
              <w:jc w:val="right"/>
              <w:rPr>
                <w:rFonts w:ascii="Arial" w:hAnsi="Arial" w:cs="Arial"/>
                <w:noProof/>
                <w:color w:val="000000"/>
                <w:sz w:val="18"/>
                <w:szCs w:val="18"/>
                <w:lang w:val="en-GB"/>
              </w:rPr>
            </w:pPr>
          </w:p>
        </w:tc>
        <w:tc>
          <w:tcPr>
            <w:tcW w:w="1584" w:type="dxa"/>
            <w:tcBorders>
              <w:top w:val="single" w:sz="4" w:space="0" w:color="auto"/>
            </w:tcBorders>
          </w:tcPr>
          <w:p w14:paraId="02391864" w14:textId="77777777" w:rsidR="00792523" w:rsidRPr="00DD53C6" w:rsidRDefault="00792523" w:rsidP="00792523">
            <w:pPr>
              <w:ind w:right="-72"/>
              <w:jc w:val="right"/>
              <w:rPr>
                <w:rFonts w:ascii="Arial" w:hAnsi="Arial" w:cs="Arial"/>
                <w:noProof/>
                <w:color w:val="000000"/>
                <w:sz w:val="18"/>
                <w:szCs w:val="18"/>
                <w:lang w:val="en-GB"/>
              </w:rPr>
            </w:pPr>
          </w:p>
        </w:tc>
        <w:tc>
          <w:tcPr>
            <w:tcW w:w="1584" w:type="dxa"/>
            <w:tcBorders>
              <w:top w:val="single" w:sz="4" w:space="0" w:color="auto"/>
            </w:tcBorders>
          </w:tcPr>
          <w:p w14:paraId="63695658" w14:textId="77777777" w:rsidR="00792523" w:rsidRPr="00DD53C6" w:rsidRDefault="00792523" w:rsidP="00792523">
            <w:pPr>
              <w:ind w:right="-72"/>
              <w:jc w:val="right"/>
              <w:rPr>
                <w:rFonts w:ascii="Arial" w:hAnsi="Arial" w:cs="Arial"/>
                <w:noProof/>
                <w:color w:val="000000"/>
                <w:sz w:val="18"/>
                <w:szCs w:val="18"/>
                <w:lang w:val="en-GB"/>
              </w:rPr>
            </w:pPr>
          </w:p>
        </w:tc>
        <w:tc>
          <w:tcPr>
            <w:tcW w:w="1584" w:type="dxa"/>
            <w:tcBorders>
              <w:top w:val="single" w:sz="4" w:space="0" w:color="auto"/>
            </w:tcBorders>
          </w:tcPr>
          <w:p w14:paraId="5B2259A4" w14:textId="77777777" w:rsidR="00792523" w:rsidRPr="00DD53C6" w:rsidRDefault="00792523" w:rsidP="00792523">
            <w:pPr>
              <w:ind w:right="-72"/>
              <w:jc w:val="right"/>
              <w:rPr>
                <w:rFonts w:ascii="Arial" w:hAnsi="Arial" w:cs="Arial"/>
                <w:noProof/>
                <w:color w:val="000000"/>
                <w:sz w:val="18"/>
                <w:szCs w:val="18"/>
                <w:lang w:val="en-GB"/>
              </w:rPr>
            </w:pPr>
          </w:p>
        </w:tc>
      </w:tr>
      <w:tr w:rsidR="00792523" w:rsidRPr="00DD53C6" w14:paraId="4C12EE00" w14:textId="77777777" w:rsidTr="00DD53C6">
        <w:tc>
          <w:tcPr>
            <w:tcW w:w="6034" w:type="dxa"/>
          </w:tcPr>
          <w:p w14:paraId="42D59CA6" w14:textId="75B46787" w:rsidR="00792523" w:rsidRPr="00DD53C6" w:rsidRDefault="00792523" w:rsidP="00792523">
            <w:pPr>
              <w:tabs>
                <w:tab w:val="left" w:pos="1530"/>
              </w:tabs>
              <w:ind w:left="37" w:hanging="142"/>
              <w:rPr>
                <w:rFonts w:ascii="Arial" w:hAnsi="Arial" w:cs="Arial"/>
                <w:color w:val="000000"/>
                <w:sz w:val="18"/>
                <w:szCs w:val="18"/>
                <w:cs/>
                <w:lang w:bidi="th-TH"/>
              </w:rPr>
            </w:pPr>
            <w:r w:rsidRPr="00DD53C6">
              <w:rPr>
                <w:rFonts w:ascii="Arial" w:hAnsi="Arial" w:cs="Arial"/>
                <w:color w:val="000000"/>
                <w:sz w:val="18"/>
                <w:szCs w:val="18"/>
                <w:lang w:bidi="th-TH"/>
              </w:rPr>
              <w:t>Net book amount</w:t>
            </w:r>
          </w:p>
        </w:tc>
        <w:tc>
          <w:tcPr>
            <w:tcW w:w="1584" w:type="dxa"/>
            <w:tcBorders>
              <w:bottom w:val="single" w:sz="4" w:space="0" w:color="auto"/>
            </w:tcBorders>
          </w:tcPr>
          <w:p w14:paraId="17E76FF6" w14:textId="24F66961" w:rsidR="00792523" w:rsidRPr="00DD53C6" w:rsidRDefault="00792523" w:rsidP="00792523">
            <w:pPr>
              <w:ind w:right="-72"/>
              <w:jc w:val="right"/>
              <w:rPr>
                <w:rFonts w:ascii="Arial" w:hAnsi="Arial" w:cs="Arial"/>
                <w:noProof/>
                <w:color w:val="000000"/>
                <w:sz w:val="18"/>
                <w:szCs w:val="18"/>
                <w:lang w:val="en-GB"/>
              </w:rPr>
            </w:pPr>
            <w:r w:rsidRPr="105DCED7">
              <w:rPr>
                <w:rFonts w:ascii="Arial" w:hAnsi="Arial" w:cs="Arial"/>
                <w:color w:val="000000" w:themeColor="text1"/>
                <w:sz w:val="18"/>
                <w:szCs w:val="18"/>
                <w:lang w:val="en-GB"/>
              </w:rPr>
              <w:t>164,914</w:t>
            </w:r>
          </w:p>
        </w:tc>
        <w:tc>
          <w:tcPr>
            <w:tcW w:w="1584" w:type="dxa"/>
            <w:tcBorders>
              <w:bottom w:val="single" w:sz="4" w:space="0" w:color="auto"/>
            </w:tcBorders>
          </w:tcPr>
          <w:p w14:paraId="24BEFA2C" w14:textId="70F90B3E" w:rsidR="00792523" w:rsidRPr="00DD53C6" w:rsidRDefault="00792523"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19,037</w:t>
            </w:r>
          </w:p>
        </w:tc>
        <w:tc>
          <w:tcPr>
            <w:tcW w:w="1584" w:type="dxa"/>
            <w:tcBorders>
              <w:bottom w:val="single" w:sz="4" w:space="0" w:color="auto"/>
            </w:tcBorders>
          </w:tcPr>
          <w:p w14:paraId="4D90409A" w14:textId="1D314D8D" w:rsidR="00792523" w:rsidRPr="00DD53C6" w:rsidRDefault="00792523"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1,604</w:t>
            </w:r>
          </w:p>
        </w:tc>
        <w:tc>
          <w:tcPr>
            <w:tcW w:w="1584" w:type="dxa"/>
            <w:tcBorders>
              <w:bottom w:val="single" w:sz="4" w:space="0" w:color="auto"/>
            </w:tcBorders>
          </w:tcPr>
          <w:p w14:paraId="320B2CE3" w14:textId="0778CFCD" w:rsidR="00792523" w:rsidRPr="00DD53C6" w:rsidRDefault="00792523"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1,301</w:t>
            </w:r>
          </w:p>
        </w:tc>
        <w:tc>
          <w:tcPr>
            <w:tcW w:w="1584" w:type="dxa"/>
            <w:tcBorders>
              <w:bottom w:val="single" w:sz="4" w:space="0" w:color="auto"/>
            </w:tcBorders>
          </w:tcPr>
          <w:p w14:paraId="71C5CB3E" w14:textId="40C89A14" w:rsidR="00792523" w:rsidRPr="00DD53C6" w:rsidRDefault="00792523" w:rsidP="00792523">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186,856</w:t>
            </w:r>
          </w:p>
        </w:tc>
      </w:tr>
    </w:tbl>
    <w:p w14:paraId="188F342A" w14:textId="77777777" w:rsidR="00D02270" w:rsidRPr="000A3FEF" w:rsidRDefault="00D02270" w:rsidP="00865727">
      <w:pPr>
        <w:rPr>
          <w:rFonts w:ascii="Arial" w:eastAsia="Arial Unicode MS" w:hAnsi="Arial" w:cs="Arial"/>
          <w:sz w:val="18"/>
          <w:szCs w:val="18"/>
          <w:lang w:bidi="th-TH"/>
        </w:rPr>
      </w:pPr>
    </w:p>
    <w:p w14:paraId="73A6B2FA" w14:textId="77777777" w:rsidR="00FD6CD3" w:rsidRPr="000A3FEF" w:rsidRDefault="00FD6CD3" w:rsidP="00865727">
      <w:pPr>
        <w:rPr>
          <w:rFonts w:ascii="Arial" w:eastAsia="Arial Unicode MS" w:hAnsi="Arial" w:cs="Arial"/>
          <w:sz w:val="18"/>
          <w:szCs w:val="18"/>
          <w:lang w:bidi="th-TH"/>
        </w:rPr>
        <w:sectPr w:rsidR="00FD6CD3" w:rsidRPr="000A3FEF" w:rsidSect="00147843">
          <w:pgSz w:w="16840" w:h="11907" w:orient="landscape" w:code="9"/>
          <w:pgMar w:top="1440" w:right="1440" w:bottom="720" w:left="1440" w:header="706" w:footer="576" w:gutter="0"/>
          <w:cols w:space="720"/>
          <w:docGrid w:linePitch="360"/>
        </w:sectPr>
      </w:pPr>
    </w:p>
    <w:p w14:paraId="79B31F3C" w14:textId="77777777" w:rsidR="003861A1" w:rsidRPr="00DD53C6" w:rsidRDefault="003861A1" w:rsidP="00865727">
      <w:pPr>
        <w:rPr>
          <w:rFonts w:ascii="Arial" w:eastAsia="Arial Unicode MS" w:hAnsi="Arial" w:cs="Arial"/>
          <w:sz w:val="18"/>
          <w:szCs w:val="18"/>
          <w:lang w:bidi="th-TH"/>
        </w:rPr>
      </w:pPr>
    </w:p>
    <w:p w14:paraId="033AC42A" w14:textId="4BD2CF68" w:rsidR="00B901FB" w:rsidRDefault="00B901FB" w:rsidP="00865727">
      <w:pPr>
        <w:rPr>
          <w:rFonts w:ascii="Arial" w:eastAsia="Arial Unicode MS" w:hAnsi="Arial" w:cs="Arial"/>
          <w:sz w:val="18"/>
          <w:szCs w:val="18"/>
          <w:lang w:bidi="th-TH"/>
        </w:rPr>
      </w:pPr>
      <w:r w:rsidRPr="00B901FB">
        <w:rPr>
          <w:rFonts w:ascii="Arial" w:eastAsia="Arial Unicode MS" w:hAnsi="Arial" w:cs="Arial"/>
          <w:sz w:val="18"/>
          <w:szCs w:val="18"/>
          <w:lang w:bidi="th-TH"/>
        </w:rPr>
        <w:t>The fair value of the investment properties as at 31 December 202</w:t>
      </w:r>
      <w:r>
        <w:rPr>
          <w:rFonts w:ascii="Arial" w:eastAsia="Arial Unicode MS" w:hAnsi="Arial" w:cs="Arial"/>
          <w:sz w:val="18"/>
          <w:szCs w:val="18"/>
          <w:lang w:bidi="th-TH"/>
        </w:rPr>
        <w:t>5</w:t>
      </w:r>
      <w:r w:rsidRPr="00B901FB">
        <w:rPr>
          <w:rFonts w:ascii="Arial" w:eastAsia="Arial Unicode MS" w:hAnsi="Arial" w:cs="Arial"/>
          <w:sz w:val="18"/>
          <w:szCs w:val="18"/>
          <w:lang w:bidi="th-TH"/>
        </w:rPr>
        <w:t xml:space="preserve"> and 202</w:t>
      </w:r>
      <w:r>
        <w:rPr>
          <w:rFonts w:ascii="Arial" w:eastAsia="Arial Unicode MS" w:hAnsi="Arial" w:cs="Arial"/>
          <w:sz w:val="18"/>
          <w:szCs w:val="18"/>
          <w:lang w:bidi="th-TH"/>
        </w:rPr>
        <w:t>5</w:t>
      </w:r>
      <w:r w:rsidRPr="00B901FB">
        <w:rPr>
          <w:rFonts w:ascii="Arial" w:eastAsia="Arial Unicode MS" w:hAnsi="Arial" w:cs="Arial"/>
          <w:sz w:val="18"/>
          <w:szCs w:val="18"/>
          <w:lang w:bidi="th-TH"/>
        </w:rPr>
        <w:t xml:space="preserve"> stated below</w:t>
      </w:r>
      <w:r>
        <w:rPr>
          <w:rFonts w:ascii="Arial" w:eastAsia="Arial Unicode MS" w:hAnsi="Arial" w:cs="Arial"/>
          <w:sz w:val="18"/>
          <w:szCs w:val="18"/>
          <w:lang w:bidi="th-TH"/>
        </w:rPr>
        <w:t>:</w:t>
      </w:r>
    </w:p>
    <w:p w14:paraId="4722AF44" w14:textId="77777777" w:rsidR="00B901FB" w:rsidRPr="00DD53C6" w:rsidRDefault="00B901FB" w:rsidP="00865727">
      <w:pPr>
        <w:rPr>
          <w:rFonts w:ascii="Arial" w:eastAsia="Arial Unicode MS" w:hAnsi="Arial" w:cs="Arial"/>
          <w:sz w:val="18"/>
          <w:szCs w:val="18"/>
          <w:lang w:bidi="th-TH"/>
        </w:rPr>
      </w:pPr>
    </w:p>
    <w:tbl>
      <w:tblPr>
        <w:tblW w:w="9459" w:type="dxa"/>
        <w:tblInd w:w="10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300"/>
        <w:gridCol w:w="1620"/>
        <w:gridCol w:w="1539"/>
      </w:tblGrid>
      <w:tr w:rsidR="003861A1" w:rsidRPr="00DD53C6" w14:paraId="46B8026B" w14:textId="77777777" w:rsidTr="00D62B0D">
        <w:tc>
          <w:tcPr>
            <w:tcW w:w="6300" w:type="dxa"/>
            <w:tcBorders>
              <w:top w:val="nil"/>
              <w:left w:val="nil"/>
              <w:bottom w:val="nil"/>
              <w:right w:val="nil"/>
            </w:tcBorders>
            <w:hideMark/>
          </w:tcPr>
          <w:p w14:paraId="2F26C489" w14:textId="77777777" w:rsidR="003861A1" w:rsidRPr="00DD53C6" w:rsidRDefault="003861A1" w:rsidP="00865727">
            <w:pPr>
              <w:ind w:left="-72"/>
              <w:rPr>
                <w:rFonts w:ascii="Arial" w:eastAsia="Arial Unicode MS" w:hAnsi="Arial" w:cs="Arial"/>
                <w:b/>
                <w:bCs/>
                <w:sz w:val="18"/>
                <w:szCs w:val="18"/>
                <w:lang w:val="en-GB" w:bidi="th-TH"/>
              </w:rPr>
            </w:pPr>
            <w:r w:rsidRPr="00DD53C6">
              <w:rPr>
                <w:rFonts w:ascii="Arial" w:eastAsia="Arial Unicode MS" w:hAnsi="Arial" w:cs="Arial"/>
                <w:b/>
                <w:bCs/>
                <w:sz w:val="18"/>
                <w:szCs w:val="18"/>
                <w:lang w:val="en-GB" w:bidi="th-TH"/>
              </w:rPr>
              <w:t> </w:t>
            </w:r>
          </w:p>
        </w:tc>
        <w:tc>
          <w:tcPr>
            <w:tcW w:w="3159" w:type="dxa"/>
            <w:gridSpan w:val="2"/>
            <w:tcBorders>
              <w:top w:val="nil"/>
              <w:left w:val="nil"/>
              <w:bottom w:val="single" w:sz="6" w:space="0" w:color="auto"/>
              <w:right w:val="nil"/>
            </w:tcBorders>
            <w:hideMark/>
          </w:tcPr>
          <w:p w14:paraId="7D4E7A55" w14:textId="70684439" w:rsidR="003861A1" w:rsidRPr="00DD53C6" w:rsidRDefault="003861A1" w:rsidP="00865727">
            <w:pPr>
              <w:autoSpaceDE w:val="0"/>
              <w:autoSpaceDN w:val="0"/>
              <w:adjustRightInd w:val="0"/>
              <w:jc w:val="center"/>
              <w:rPr>
                <w:rFonts w:ascii="Arial" w:eastAsia="Arial Unicode MS" w:hAnsi="Arial" w:cs="Arial"/>
                <w:b/>
                <w:bCs/>
                <w:sz w:val="18"/>
                <w:szCs w:val="18"/>
                <w:lang w:val="en-GB" w:bidi="th-TH"/>
              </w:rPr>
            </w:pPr>
            <w:r w:rsidRPr="00DD53C6">
              <w:rPr>
                <w:rFonts w:ascii="Arial" w:eastAsia="Arial Unicode MS" w:hAnsi="Arial" w:cs="Arial"/>
                <w:b/>
                <w:bCs/>
                <w:sz w:val="18"/>
                <w:szCs w:val="18"/>
                <w:lang w:bidi="th-TH"/>
              </w:rPr>
              <w:t>Consolidate financial statement</w:t>
            </w:r>
            <w:r w:rsidR="00184BC1">
              <w:rPr>
                <w:rFonts w:ascii="Arial" w:eastAsia="Arial Unicode MS" w:hAnsi="Arial" w:cs="Arial"/>
                <w:b/>
                <w:bCs/>
                <w:sz w:val="18"/>
                <w:szCs w:val="18"/>
                <w:lang w:bidi="th-TH"/>
              </w:rPr>
              <w:t>s</w:t>
            </w:r>
          </w:p>
        </w:tc>
      </w:tr>
      <w:tr w:rsidR="003861A1" w:rsidRPr="00DD53C6" w14:paraId="763484E2" w14:textId="77777777" w:rsidTr="00D62B0D">
        <w:tc>
          <w:tcPr>
            <w:tcW w:w="6300" w:type="dxa"/>
            <w:tcBorders>
              <w:top w:val="nil"/>
              <w:left w:val="nil"/>
              <w:bottom w:val="nil"/>
              <w:right w:val="nil"/>
            </w:tcBorders>
            <w:hideMark/>
          </w:tcPr>
          <w:p w14:paraId="1C41A04F" w14:textId="77777777" w:rsidR="003861A1" w:rsidRPr="00DD53C6" w:rsidRDefault="003861A1" w:rsidP="00865727">
            <w:pPr>
              <w:ind w:left="-72"/>
              <w:rPr>
                <w:rFonts w:ascii="Arial" w:eastAsia="Arial Unicode MS" w:hAnsi="Arial" w:cs="Arial"/>
                <w:b/>
                <w:bCs/>
                <w:sz w:val="18"/>
                <w:szCs w:val="18"/>
                <w:lang w:val="en-GB" w:bidi="th-TH"/>
              </w:rPr>
            </w:pPr>
            <w:r w:rsidRPr="00DD53C6">
              <w:rPr>
                <w:rFonts w:ascii="Arial" w:eastAsia="Arial Unicode MS" w:hAnsi="Arial" w:cs="Arial"/>
                <w:b/>
                <w:bCs/>
                <w:sz w:val="18"/>
                <w:szCs w:val="18"/>
                <w:lang w:val="en-GB" w:bidi="th-TH"/>
              </w:rPr>
              <w:t> </w:t>
            </w:r>
          </w:p>
        </w:tc>
        <w:tc>
          <w:tcPr>
            <w:tcW w:w="1620" w:type="dxa"/>
            <w:tcBorders>
              <w:top w:val="nil"/>
              <w:left w:val="nil"/>
              <w:bottom w:val="nil"/>
              <w:right w:val="nil"/>
            </w:tcBorders>
            <w:hideMark/>
          </w:tcPr>
          <w:p w14:paraId="1CAFBD95" w14:textId="0851A5CE" w:rsidR="003861A1" w:rsidRPr="00DD53C6" w:rsidRDefault="003861A1" w:rsidP="00865727">
            <w:pPr>
              <w:autoSpaceDE w:val="0"/>
              <w:autoSpaceDN w:val="0"/>
              <w:adjustRightInd w:val="0"/>
              <w:ind w:right="-72"/>
              <w:jc w:val="right"/>
              <w:rPr>
                <w:rFonts w:ascii="Arial" w:eastAsia="Arial Unicode MS" w:hAnsi="Arial" w:cs="Arial"/>
                <w:b/>
                <w:bCs/>
                <w:sz w:val="18"/>
                <w:szCs w:val="18"/>
                <w:lang w:val="en-GB" w:bidi="th-TH"/>
              </w:rPr>
            </w:pPr>
            <w:r w:rsidRPr="00DD53C6">
              <w:rPr>
                <w:rFonts w:ascii="Arial" w:hAnsi="Arial" w:cs="Arial"/>
                <w:b/>
                <w:bCs/>
                <w:sz w:val="18"/>
                <w:szCs w:val="18"/>
                <w:lang w:bidi="th-TH"/>
              </w:rPr>
              <w:t>2025</w:t>
            </w:r>
            <w:r w:rsidRPr="00DD53C6">
              <w:rPr>
                <w:rFonts w:ascii="Arial" w:hAnsi="Arial" w:cs="Arial"/>
                <w:b/>
                <w:bCs/>
                <w:sz w:val="18"/>
                <w:szCs w:val="18"/>
              </w:rPr>
              <w:t xml:space="preserve"> </w:t>
            </w:r>
          </w:p>
        </w:tc>
        <w:tc>
          <w:tcPr>
            <w:tcW w:w="1539" w:type="dxa"/>
            <w:tcBorders>
              <w:top w:val="nil"/>
              <w:left w:val="nil"/>
              <w:bottom w:val="nil"/>
              <w:right w:val="nil"/>
            </w:tcBorders>
            <w:hideMark/>
          </w:tcPr>
          <w:p w14:paraId="1D08D087" w14:textId="5B217EE7" w:rsidR="003861A1" w:rsidRPr="00DD53C6" w:rsidRDefault="003861A1" w:rsidP="00865727">
            <w:pPr>
              <w:autoSpaceDE w:val="0"/>
              <w:autoSpaceDN w:val="0"/>
              <w:adjustRightInd w:val="0"/>
              <w:ind w:right="-72"/>
              <w:jc w:val="right"/>
              <w:rPr>
                <w:rFonts w:ascii="Arial" w:eastAsia="Arial Unicode MS" w:hAnsi="Arial" w:cs="Arial"/>
                <w:b/>
                <w:bCs/>
                <w:sz w:val="18"/>
                <w:szCs w:val="18"/>
                <w:lang w:val="en-GB" w:bidi="th-TH"/>
              </w:rPr>
            </w:pPr>
            <w:r w:rsidRPr="00DD53C6">
              <w:rPr>
                <w:rFonts w:ascii="Arial" w:hAnsi="Arial" w:cs="Arial"/>
                <w:b/>
                <w:bCs/>
                <w:sz w:val="18"/>
                <w:szCs w:val="18"/>
                <w:lang w:bidi="th-TH"/>
              </w:rPr>
              <w:t>2024</w:t>
            </w:r>
          </w:p>
        </w:tc>
      </w:tr>
      <w:tr w:rsidR="003861A1" w:rsidRPr="00DD53C6" w14:paraId="6CE50889" w14:textId="77777777" w:rsidTr="00D62B0D">
        <w:tc>
          <w:tcPr>
            <w:tcW w:w="6300" w:type="dxa"/>
            <w:tcBorders>
              <w:top w:val="nil"/>
              <w:left w:val="nil"/>
              <w:bottom w:val="single" w:sz="4" w:space="0" w:color="auto"/>
              <w:right w:val="nil"/>
            </w:tcBorders>
            <w:hideMark/>
          </w:tcPr>
          <w:p w14:paraId="57DADAFF" w14:textId="73010B11" w:rsidR="003861A1" w:rsidRPr="00DD53C6" w:rsidRDefault="00E52372" w:rsidP="00586F8D">
            <w:pPr>
              <w:ind w:left="-72"/>
              <w:rPr>
                <w:rFonts w:ascii="Arial" w:eastAsia="Arial Unicode MS" w:hAnsi="Arial" w:cs="Arial"/>
                <w:b/>
                <w:bCs/>
                <w:sz w:val="18"/>
                <w:szCs w:val="18"/>
                <w:lang w:val="en-GB" w:bidi="th-TH"/>
              </w:rPr>
            </w:pPr>
            <w:r>
              <w:rPr>
                <w:rFonts w:ascii="Arial" w:eastAsia="Arial Unicode MS" w:hAnsi="Arial" w:cs="Arial"/>
                <w:b/>
                <w:bCs/>
                <w:sz w:val="18"/>
                <w:szCs w:val="18"/>
                <w:lang w:val="en-GB" w:bidi="th-TH"/>
              </w:rPr>
              <w:t>Assets</w:t>
            </w:r>
          </w:p>
        </w:tc>
        <w:tc>
          <w:tcPr>
            <w:tcW w:w="1620" w:type="dxa"/>
            <w:tcBorders>
              <w:top w:val="nil"/>
              <w:left w:val="nil"/>
              <w:bottom w:val="single" w:sz="6" w:space="0" w:color="auto"/>
              <w:right w:val="nil"/>
            </w:tcBorders>
            <w:hideMark/>
          </w:tcPr>
          <w:p w14:paraId="02103D16" w14:textId="2424C67E" w:rsidR="003861A1" w:rsidRPr="00DD53C6" w:rsidRDefault="003861A1" w:rsidP="00865727">
            <w:pPr>
              <w:autoSpaceDE w:val="0"/>
              <w:autoSpaceDN w:val="0"/>
              <w:adjustRightInd w:val="0"/>
              <w:ind w:right="-72"/>
              <w:jc w:val="right"/>
              <w:rPr>
                <w:rFonts w:ascii="Arial" w:eastAsia="Arial Unicode MS" w:hAnsi="Arial" w:cs="Arial"/>
                <w:b/>
                <w:bCs/>
                <w:sz w:val="18"/>
                <w:szCs w:val="18"/>
                <w:lang w:val="en-GB" w:bidi="th-TH"/>
              </w:rPr>
            </w:pPr>
            <w:r w:rsidRPr="00DD53C6">
              <w:rPr>
                <w:rFonts w:ascii="Arial" w:hAnsi="Arial" w:cs="Arial"/>
                <w:b/>
                <w:bCs/>
                <w:sz w:val="18"/>
                <w:szCs w:val="18"/>
                <w:lang w:bidi="th-TH"/>
              </w:rPr>
              <w:t>Thousand Baht</w:t>
            </w:r>
            <w:r w:rsidRPr="00DD53C6">
              <w:rPr>
                <w:rFonts w:ascii="Arial" w:hAnsi="Arial" w:cs="Arial"/>
                <w:b/>
                <w:bCs/>
                <w:sz w:val="18"/>
                <w:szCs w:val="18"/>
                <w:cs/>
                <w:lang w:bidi="th-TH"/>
              </w:rPr>
              <w:t xml:space="preserve"> </w:t>
            </w:r>
          </w:p>
        </w:tc>
        <w:tc>
          <w:tcPr>
            <w:tcW w:w="1539" w:type="dxa"/>
            <w:tcBorders>
              <w:top w:val="nil"/>
              <w:left w:val="nil"/>
              <w:bottom w:val="single" w:sz="6" w:space="0" w:color="auto"/>
              <w:right w:val="nil"/>
            </w:tcBorders>
            <w:hideMark/>
          </w:tcPr>
          <w:p w14:paraId="44041D4E" w14:textId="177475A9" w:rsidR="003861A1" w:rsidRPr="00DD53C6" w:rsidRDefault="003861A1" w:rsidP="00865727">
            <w:pPr>
              <w:autoSpaceDE w:val="0"/>
              <w:autoSpaceDN w:val="0"/>
              <w:adjustRightInd w:val="0"/>
              <w:ind w:right="-72"/>
              <w:jc w:val="right"/>
              <w:rPr>
                <w:rFonts w:ascii="Arial" w:eastAsia="Arial Unicode MS" w:hAnsi="Arial" w:cs="Arial"/>
                <w:b/>
                <w:bCs/>
                <w:sz w:val="18"/>
                <w:szCs w:val="18"/>
                <w:lang w:val="en-GB" w:bidi="th-TH"/>
              </w:rPr>
            </w:pPr>
            <w:r w:rsidRPr="00DD53C6">
              <w:rPr>
                <w:rFonts w:ascii="Arial" w:hAnsi="Arial" w:cs="Arial"/>
                <w:b/>
                <w:bCs/>
                <w:sz w:val="18"/>
                <w:szCs w:val="18"/>
                <w:lang w:bidi="th-TH"/>
              </w:rPr>
              <w:t>Thousand Baht</w:t>
            </w:r>
            <w:r w:rsidRPr="00DD53C6">
              <w:rPr>
                <w:rFonts w:ascii="Arial" w:hAnsi="Arial" w:cs="Arial"/>
                <w:b/>
                <w:bCs/>
                <w:sz w:val="18"/>
                <w:szCs w:val="18"/>
                <w:cs/>
                <w:lang w:bidi="th-TH"/>
              </w:rPr>
              <w:t xml:space="preserve"> </w:t>
            </w:r>
          </w:p>
        </w:tc>
      </w:tr>
      <w:tr w:rsidR="003861A1" w:rsidRPr="00DD53C6" w14:paraId="1BC33355" w14:textId="77777777" w:rsidTr="00D62B0D">
        <w:tc>
          <w:tcPr>
            <w:tcW w:w="6300" w:type="dxa"/>
            <w:tcBorders>
              <w:top w:val="single" w:sz="4" w:space="0" w:color="auto"/>
              <w:left w:val="nil"/>
              <w:bottom w:val="nil"/>
              <w:right w:val="nil"/>
            </w:tcBorders>
          </w:tcPr>
          <w:p w14:paraId="29856063" w14:textId="77777777" w:rsidR="003861A1" w:rsidRPr="00DD53C6" w:rsidRDefault="003861A1" w:rsidP="00865727">
            <w:pPr>
              <w:ind w:left="-72"/>
              <w:rPr>
                <w:rFonts w:ascii="Arial" w:eastAsia="Arial Unicode MS" w:hAnsi="Arial" w:cs="Arial"/>
                <w:b/>
                <w:bCs/>
                <w:sz w:val="18"/>
                <w:szCs w:val="18"/>
                <w:lang w:val="en-GB" w:bidi="th-TH"/>
              </w:rPr>
            </w:pPr>
          </w:p>
        </w:tc>
        <w:tc>
          <w:tcPr>
            <w:tcW w:w="1620" w:type="dxa"/>
            <w:tcBorders>
              <w:top w:val="single" w:sz="6" w:space="0" w:color="auto"/>
              <w:left w:val="nil"/>
              <w:bottom w:val="nil"/>
              <w:right w:val="nil"/>
            </w:tcBorders>
            <w:hideMark/>
          </w:tcPr>
          <w:p w14:paraId="7CCF901A" w14:textId="77777777" w:rsidR="003861A1" w:rsidRPr="00DD53C6" w:rsidRDefault="003861A1" w:rsidP="00865727">
            <w:pPr>
              <w:autoSpaceDE w:val="0"/>
              <w:autoSpaceDN w:val="0"/>
              <w:adjustRightInd w:val="0"/>
              <w:ind w:right="-72"/>
              <w:jc w:val="right"/>
              <w:rPr>
                <w:rFonts w:ascii="Arial" w:eastAsia="Arial Unicode MS" w:hAnsi="Arial" w:cs="Arial"/>
                <w:b/>
                <w:bCs/>
                <w:sz w:val="18"/>
                <w:szCs w:val="18"/>
                <w:lang w:val="en-GB" w:bidi="th-TH"/>
              </w:rPr>
            </w:pPr>
            <w:r w:rsidRPr="00DD53C6">
              <w:rPr>
                <w:rFonts w:ascii="Arial" w:hAnsi="Arial" w:cs="Arial"/>
                <w:sz w:val="18"/>
                <w:szCs w:val="18"/>
              </w:rPr>
              <w:t xml:space="preserve"> </w:t>
            </w:r>
          </w:p>
        </w:tc>
        <w:tc>
          <w:tcPr>
            <w:tcW w:w="1539" w:type="dxa"/>
            <w:tcBorders>
              <w:top w:val="single" w:sz="6" w:space="0" w:color="auto"/>
              <w:left w:val="nil"/>
              <w:bottom w:val="nil"/>
              <w:right w:val="nil"/>
            </w:tcBorders>
            <w:hideMark/>
          </w:tcPr>
          <w:p w14:paraId="41D822FE" w14:textId="77777777" w:rsidR="003861A1" w:rsidRPr="00DD53C6" w:rsidRDefault="003861A1" w:rsidP="00865727">
            <w:pPr>
              <w:autoSpaceDE w:val="0"/>
              <w:autoSpaceDN w:val="0"/>
              <w:adjustRightInd w:val="0"/>
              <w:ind w:right="-72"/>
              <w:jc w:val="right"/>
              <w:rPr>
                <w:rFonts w:ascii="Arial" w:eastAsia="Arial Unicode MS" w:hAnsi="Arial" w:cs="Arial"/>
                <w:b/>
                <w:bCs/>
                <w:sz w:val="18"/>
                <w:szCs w:val="18"/>
                <w:lang w:val="en-GB" w:bidi="th-TH"/>
              </w:rPr>
            </w:pPr>
            <w:r w:rsidRPr="00DD53C6">
              <w:rPr>
                <w:rFonts w:ascii="Arial" w:hAnsi="Arial" w:cs="Arial"/>
                <w:sz w:val="18"/>
                <w:szCs w:val="18"/>
              </w:rPr>
              <w:t xml:space="preserve"> </w:t>
            </w:r>
          </w:p>
        </w:tc>
      </w:tr>
      <w:tr w:rsidR="003861A1" w:rsidRPr="00DD53C6" w14:paraId="588A22B8" w14:textId="77777777" w:rsidTr="00B901FB">
        <w:tc>
          <w:tcPr>
            <w:tcW w:w="6300" w:type="dxa"/>
            <w:tcBorders>
              <w:top w:val="nil"/>
              <w:left w:val="nil"/>
              <w:bottom w:val="nil"/>
              <w:right w:val="nil"/>
            </w:tcBorders>
            <w:vAlign w:val="bottom"/>
          </w:tcPr>
          <w:p w14:paraId="2A94FB2D" w14:textId="5443D3D4" w:rsidR="003861A1" w:rsidRPr="00E70771" w:rsidRDefault="00A904A2" w:rsidP="00865727">
            <w:pPr>
              <w:ind w:left="-72"/>
              <w:rPr>
                <w:rFonts w:ascii="Arial" w:eastAsia="Arial Unicode MS" w:hAnsi="Arial" w:cs="Arial"/>
                <w:sz w:val="18"/>
                <w:szCs w:val="18"/>
                <w:lang w:val="en-GB" w:bidi="th-TH"/>
              </w:rPr>
            </w:pPr>
            <w:r w:rsidRPr="00E70771">
              <w:rPr>
                <w:rFonts w:ascii="Arial" w:eastAsia="Arial Unicode MS" w:hAnsi="Arial" w:cs="Arial"/>
                <w:sz w:val="18"/>
                <w:szCs w:val="18"/>
                <w:lang w:bidi="th-TH"/>
              </w:rPr>
              <w:t>Industrial zone and buildings for lease</w:t>
            </w:r>
          </w:p>
        </w:tc>
        <w:tc>
          <w:tcPr>
            <w:tcW w:w="1620" w:type="dxa"/>
            <w:tcBorders>
              <w:top w:val="nil"/>
              <w:left w:val="nil"/>
              <w:bottom w:val="nil"/>
              <w:right w:val="nil"/>
            </w:tcBorders>
            <w:hideMark/>
          </w:tcPr>
          <w:p w14:paraId="3074C923" w14:textId="730FC442" w:rsidR="003861A1" w:rsidRPr="00B901FB" w:rsidRDefault="00DF5574" w:rsidP="00865727">
            <w:pPr>
              <w:autoSpaceDE w:val="0"/>
              <w:autoSpaceDN w:val="0"/>
              <w:adjustRightInd w:val="0"/>
              <w:ind w:right="-72"/>
              <w:jc w:val="right"/>
              <w:rPr>
                <w:rFonts w:ascii="Arial" w:eastAsia="Arial Unicode MS" w:hAnsi="Arial" w:cs="Arial"/>
                <w:sz w:val="18"/>
                <w:szCs w:val="18"/>
                <w:lang w:val="en-GB" w:bidi="th-TH"/>
              </w:rPr>
            </w:pPr>
            <w:r w:rsidRPr="00E70771">
              <w:rPr>
                <w:rFonts w:ascii="Arial" w:hAnsi="Arial" w:cs="Arial"/>
                <w:sz w:val="18"/>
                <w:szCs w:val="18"/>
                <w:lang w:val="en-GB"/>
              </w:rPr>
              <w:t>982,759</w:t>
            </w:r>
          </w:p>
        </w:tc>
        <w:tc>
          <w:tcPr>
            <w:tcW w:w="1539" w:type="dxa"/>
            <w:tcBorders>
              <w:top w:val="nil"/>
              <w:left w:val="nil"/>
              <w:bottom w:val="nil"/>
              <w:right w:val="nil"/>
            </w:tcBorders>
          </w:tcPr>
          <w:p w14:paraId="0B550AC0" w14:textId="4A1077FE" w:rsidR="003861A1" w:rsidRPr="00DD53C6" w:rsidRDefault="00DF5574" w:rsidP="00865727">
            <w:pPr>
              <w:autoSpaceDE w:val="0"/>
              <w:autoSpaceDN w:val="0"/>
              <w:adjustRightInd w:val="0"/>
              <w:ind w:right="-72"/>
              <w:jc w:val="right"/>
              <w:rPr>
                <w:rFonts w:ascii="Arial" w:eastAsia="Arial Unicode MS" w:hAnsi="Arial" w:cs="Arial"/>
                <w:sz w:val="18"/>
                <w:szCs w:val="18"/>
                <w:lang w:val="en-GB" w:bidi="th-TH"/>
              </w:rPr>
            </w:pPr>
            <w:r>
              <w:rPr>
                <w:rFonts w:ascii="Arial" w:hAnsi="Arial" w:cs="Arial"/>
                <w:sz w:val="18"/>
                <w:szCs w:val="18"/>
              </w:rPr>
              <w:t xml:space="preserve"> </w:t>
            </w:r>
            <w:r w:rsidR="003861A1" w:rsidRPr="00E70771">
              <w:rPr>
                <w:rFonts w:ascii="Arial" w:hAnsi="Arial" w:cs="Arial"/>
                <w:sz w:val="18"/>
                <w:szCs w:val="18"/>
                <w:lang w:val="en-GB"/>
              </w:rPr>
              <w:t>1,088,934</w:t>
            </w:r>
          </w:p>
        </w:tc>
      </w:tr>
    </w:tbl>
    <w:p w14:paraId="4662C4CF" w14:textId="77777777" w:rsidR="003861A1" w:rsidRPr="00E70771" w:rsidRDefault="003861A1" w:rsidP="00865727">
      <w:pPr>
        <w:rPr>
          <w:rFonts w:ascii="Arial" w:eastAsia="Arial Unicode MS" w:hAnsi="Arial" w:cs="Arial"/>
          <w:sz w:val="18"/>
          <w:szCs w:val="18"/>
          <w:lang w:val="en-GB" w:bidi="th-TH"/>
        </w:rPr>
      </w:pPr>
    </w:p>
    <w:p w14:paraId="5169FCBA" w14:textId="2D0CE224" w:rsidR="0093437E" w:rsidRPr="00E4238D" w:rsidRDefault="00D2482B" w:rsidP="00865727">
      <w:pPr>
        <w:jc w:val="thaiDistribute"/>
        <w:rPr>
          <w:rFonts w:ascii="Arial" w:eastAsia="Arial Unicode MS" w:hAnsi="Arial" w:cs="Arial"/>
          <w:sz w:val="18"/>
          <w:szCs w:val="18"/>
          <w:lang w:val="en-GB" w:bidi="th-TH"/>
        </w:rPr>
      </w:pPr>
      <w:r w:rsidRPr="0093437E">
        <w:rPr>
          <w:rFonts w:ascii="Arial" w:eastAsia="Arial Unicode MS" w:hAnsi="Arial" w:cs="Arial"/>
          <w:sz w:val="18"/>
          <w:szCs w:val="18"/>
          <w:lang w:bidi="th-TH"/>
        </w:rPr>
        <w:t>The fair value of the above investment properties has been determined based on valuation performed by an accredited independent valuer. The fair value of property is not determined on the basis of market price due to the particular nature of the property and a lack of comparative information. The independent appraisers therefore used standard models to estimate the value of investment properties, such as the direct comparison method, discounted cash flow approach and the direct return estimation method, etc., which is the fair value measurement level 3 based on the fair value hierarchy. Key assumptions used in the valuation include yield rate, inflation rate, long-term vacancy rate and long-term growth in rental rate.</w:t>
      </w:r>
      <w:r w:rsidRPr="0093437E">
        <w:rPr>
          <w:rFonts w:ascii="Arial" w:eastAsia="Arial Unicode MS" w:hAnsi="Arial" w:cs="Arial"/>
          <w:sz w:val="18"/>
          <w:szCs w:val="18"/>
          <w:cs/>
          <w:lang w:val="en-GB" w:bidi="th-TH"/>
        </w:rPr>
        <w:t xml:space="preserve"> </w:t>
      </w:r>
    </w:p>
    <w:p w14:paraId="341F1921" w14:textId="77777777" w:rsidR="0093437E" w:rsidRPr="00E70771" w:rsidRDefault="0093437E" w:rsidP="00865727">
      <w:pPr>
        <w:jc w:val="thaiDistribute"/>
        <w:rPr>
          <w:rFonts w:ascii="Arial" w:eastAsia="Arial Unicode MS" w:hAnsi="Arial" w:cs="Arial"/>
          <w:sz w:val="18"/>
          <w:szCs w:val="18"/>
          <w:highlight w:val="yellow"/>
          <w:lang w:val="en-GB" w:bidi="th-TH"/>
        </w:rPr>
      </w:pPr>
    </w:p>
    <w:p w14:paraId="4493E458" w14:textId="449A8BEB" w:rsidR="003861A1" w:rsidRDefault="0093437E" w:rsidP="00865727">
      <w:pPr>
        <w:jc w:val="thaiDistribute"/>
        <w:rPr>
          <w:rFonts w:ascii="Arial" w:eastAsia="Arial Unicode MS" w:hAnsi="Arial" w:cs="Arial"/>
          <w:sz w:val="18"/>
          <w:szCs w:val="18"/>
          <w:lang w:bidi="th-TH"/>
        </w:rPr>
      </w:pPr>
      <w:r w:rsidRPr="0093437E">
        <w:rPr>
          <w:rFonts w:ascii="Arial" w:eastAsia="Arial Unicode MS" w:hAnsi="Arial" w:cs="Arial"/>
          <w:sz w:val="18"/>
          <w:szCs w:val="18"/>
          <w:lang w:bidi="th-TH"/>
        </w:rPr>
        <w:t>the fair value measurement level 3 based on the fair value hierarchy.</w:t>
      </w:r>
    </w:p>
    <w:p w14:paraId="46DC7240" w14:textId="77777777" w:rsidR="0093437E" w:rsidRPr="00E70771" w:rsidRDefault="0093437E" w:rsidP="00865727">
      <w:pPr>
        <w:jc w:val="thaiDistribute"/>
        <w:rPr>
          <w:rFonts w:ascii="Arial" w:eastAsia="Arial Unicode MS" w:hAnsi="Arial" w:cs="Arial"/>
          <w:sz w:val="18"/>
          <w:szCs w:val="18"/>
          <w:highlight w:val="yellow"/>
          <w:lang w:bidi="th-TH"/>
        </w:rPr>
      </w:pPr>
    </w:p>
    <w:p w14:paraId="0A0226A0" w14:textId="01B0FA10" w:rsidR="00E710CE" w:rsidRPr="00DD53C6" w:rsidRDefault="00E710CE" w:rsidP="00DD53C6">
      <w:pPr>
        <w:tabs>
          <w:tab w:val="left" w:pos="540"/>
        </w:tabs>
        <w:ind w:left="540" w:hanging="540"/>
        <w:rPr>
          <w:rFonts w:ascii="Arial" w:hAnsi="Arial" w:cs="Arial"/>
          <w:sz w:val="18"/>
          <w:szCs w:val="18"/>
          <w:lang w:val="en-GB"/>
        </w:rPr>
      </w:pPr>
      <w:r w:rsidRPr="00DD53C6">
        <w:rPr>
          <w:rFonts w:ascii="Arial" w:hAnsi="Arial" w:cs="Arial"/>
          <w:sz w:val="18"/>
          <w:szCs w:val="18"/>
          <w:lang w:val="en-GB"/>
        </w:rPr>
        <w:t>Amounts recognised in profit and loss that are related to investment property are as follows:</w:t>
      </w:r>
    </w:p>
    <w:p w14:paraId="7ED1AFF7" w14:textId="0F907A8E" w:rsidR="00F36412" w:rsidRPr="00DD53C6" w:rsidRDefault="00F36412" w:rsidP="00865727">
      <w:pPr>
        <w:ind w:left="540" w:hanging="540"/>
        <w:jc w:val="both"/>
        <w:rPr>
          <w:rFonts w:ascii="Arial" w:eastAsia="Arial Unicode MS" w:hAnsi="Arial" w:cs="Arial"/>
          <w:sz w:val="18"/>
          <w:szCs w:val="18"/>
          <w:highlight w:val="yellow"/>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3"/>
        <w:gridCol w:w="1455"/>
      </w:tblGrid>
      <w:tr w:rsidR="00F36412" w:rsidRPr="00DD53C6" w14:paraId="76D49952" w14:textId="77777777" w:rsidTr="5EF78623">
        <w:trPr>
          <w:trHeight w:val="20"/>
        </w:trPr>
        <w:tc>
          <w:tcPr>
            <w:tcW w:w="6570" w:type="dxa"/>
            <w:tcBorders>
              <w:top w:val="nil"/>
              <w:left w:val="nil"/>
              <w:bottom w:val="nil"/>
              <w:right w:val="nil"/>
            </w:tcBorders>
          </w:tcPr>
          <w:p w14:paraId="4D58810E" w14:textId="77777777" w:rsidR="00F36412" w:rsidRPr="00DD53C6" w:rsidRDefault="00F36412" w:rsidP="00147843">
            <w:pPr>
              <w:ind w:left="-101"/>
              <w:rPr>
                <w:rFonts w:ascii="Arial" w:eastAsia="Arial Unicode MS" w:hAnsi="Arial" w:cs="Arial"/>
                <w:b/>
                <w:bCs/>
                <w:sz w:val="18"/>
                <w:szCs w:val="18"/>
                <w:highlight w:val="yellow"/>
              </w:rPr>
            </w:pPr>
          </w:p>
        </w:tc>
        <w:tc>
          <w:tcPr>
            <w:tcW w:w="2898" w:type="dxa"/>
            <w:gridSpan w:val="2"/>
            <w:tcBorders>
              <w:top w:val="nil"/>
              <w:left w:val="nil"/>
              <w:bottom w:val="single" w:sz="4" w:space="0" w:color="auto"/>
              <w:right w:val="nil"/>
            </w:tcBorders>
            <w:hideMark/>
          </w:tcPr>
          <w:p w14:paraId="12C460A5" w14:textId="77777777" w:rsidR="00B04E54" w:rsidRPr="00DD53C6" w:rsidRDefault="00B04E54" w:rsidP="00865727">
            <w:pPr>
              <w:ind w:left="-40" w:right="-72"/>
              <w:jc w:val="center"/>
              <w:rPr>
                <w:rFonts w:ascii="Arial" w:hAnsi="Arial" w:cs="Arial"/>
                <w:b/>
                <w:sz w:val="18"/>
                <w:szCs w:val="18"/>
                <w:lang w:val="en-GB"/>
              </w:rPr>
            </w:pPr>
            <w:r w:rsidRPr="00DD53C6">
              <w:rPr>
                <w:rFonts w:ascii="Arial" w:hAnsi="Arial" w:cs="Arial"/>
                <w:b/>
                <w:sz w:val="18"/>
                <w:szCs w:val="18"/>
                <w:lang w:val="en-GB"/>
              </w:rPr>
              <w:t>Consolidated</w:t>
            </w:r>
          </w:p>
          <w:p w14:paraId="575BC655" w14:textId="12BC5E81" w:rsidR="00F36412" w:rsidRPr="00DD53C6" w:rsidRDefault="00B04E54" w:rsidP="00865727">
            <w:pPr>
              <w:ind w:right="-72"/>
              <w:jc w:val="center"/>
              <w:rPr>
                <w:rFonts w:ascii="Arial" w:eastAsia="Arial Unicode MS" w:hAnsi="Arial" w:cs="Arial"/>
                <w:b/>
                <w:bCs/>
                <w:sz w:val="18"/>
                <w:szCs w:val="18"/>
                <w:highlight w:val="yellow"/>
                <w:lang w:bidi="th-TH"/>
              </w:rPr>
            </w:pPr>
            <w:r w:rsidRPr="00DD53C6">
              <w:rPr>
                <w:rFonts w:ascii="Arial" w:hAnsi="Arial" w:cs="Arial"/>
                <w:b/>
                <w:sz w:val="18"/>
                <w:szCs w:val="18"/>
                <w:lang w:val="en-GB"/>
              </w:rPr>
              <w:t>financial statements</w:t>
            </w:r>
          </w:p>
        </w:tc>
      </w:tr>
      <w:tr w:rsidR="00F36412" w:rsidRPr="00DD53C6" w14:paraId="65487547" w14:textId="77777777" w:rsidTr="5EF78623">
        <w:trPr>
          <w:trHeight w:val="20"/>
        </w:trPr>
        <w:tc>
          <w:tcPr>
            <w:tcW w:w="6570" w:type="dxa"/>
            <w:tcBorders>
              <w:top w:val="nil"/>
              <w:left w:val="nil"/>
              <w:bottom w:val="nil"/>
              <w:right w:val="nil"/>
            </w:tcBorders>
          </w:tcPr>
          <w:p w14:paraId="550AD4F3" w14:textId="77777777" w:rsidR="00F36412" w:rsidRPr="00DD53C6" w:rsidRDefault="00F36412" w:rsidP="00147843">
            <w:pPr>
              <w:ind w:left="-101"/>
              <w:rPr>
                <w:rFonts w:ascii="Arial" w:eastAsia="Arial Unicode MS" w:hAnsi="Arial" w:cs="Arial"/>
                <w:b/>
                <w:bCs/>
                <w:sz w:val="18"/>
                <w:szCs w:val="18"/>
                <w:highlight w:val="yellow"/>
              </w:rPr>
            </w:pPr>
          </w:p>
        </w:tc>
        <w:tc>
          <w:tcPr>
            <w:tcW w:w="1443" w:type="dxa"/>
            <w:tcBorders>
              <w:top w:val="single" w:sz="4" w:space="0" w:color="auto"/>
              <w:left w:val="nil"/>
              <w:bottom w:val="nil"/>
              <w:right w:val="nil"/>
            </w:tcBorders>
            <w:hideMark/>
          </w:tcPr>
          <w:p w14:paraId="1B98595A" w14:textId="1CCA15C8" w:rsidR="00F36412" w:rsidRPr="00DD53C6" w:rsidRDefault="00B04E54" w:rsidP="00865727">
            <w:pPr>
              <w:ind w:left="-43" w:right="-72"/>
              <w:jc w:val="right"/>
              <w:rPr>
                <w:rFonts w:ascii="Arial" w:eastAsia="Arial Unicode MS" w:hAnsi="Arial" w:cs="Arial"/>
                <w:b/>
                <w:bCs/>
                <w:spacing w:val="-8"/>
                <w:sz w:val="18"/>
                <w:szCs w:val="18"/>
                <w:highlight w:val="yellow"/>
              </w:rPr>
            </w:pPr>
            <w:r w:rsidRPr="00DD53C6">
              <w:rPr>
                <w:rFonts w:ascii="Arial" w:hAnsi="Arial" w:cs="Arial"/>
                <w:b/>
                <w:bCs/>
                <w:sz w:val="18"/>
                <w:szCs w:val="18"/>
                <w:lang w:bidi="th-TH"/>
              </w:rPr>
              <w:t>2025</w:t>
            </w:r>
            <w:r w:rsidRPr="00DD53C6">
              <w:rPr>
                <w:rFonts w:ascii="Arial" w:hAnsi="Arial" w:cs="Arial"/>
                <w:b/>
                <w:bCs/>
                <w:sz w:val="18"/>
                <w:szCs w:val="18"/>
              </w:rPr>
              <w:t xml:space="preserve"> </w:t>
            </w:r>
          </w:p>
        </w:tc>
        <w:tc>
          <w:tcPr>
            <w:tcW w:w="1455" w:type="dxa"/>
            <w:tcBorders>
              <w:top w:val="single" w:sz="4" w:space="0" w:color="auto"/>
              <w:left w:val="nil"/>
              <w:bottom w:val="nil"/>
              <w:right w:val="nil"/>
            </w:tcBorders>
            <w:hideMark/>
          </w:tcPr>
          <w:p w14:paraId="3EA89AD3" w14:textId="483CEC64" w:rsidR="00F36412" w:rsidRPr="00DD53C6" w:rsidRDefault="00B04E54" w:rsidP="00865727">
            <w:pPr>
              <w:ind w:left="-43" w:right="-72"/>
              <w:jc w:val="right"/>
              <w:rPr>
                <w:rFonts w:ascii="Arial" w:eastAsia="Arial Unicode MS" w:hAnsi="Arial" w:cs="Arial"/>
                <w:b/>
                <w:bCs/>
                <w:spacing w:val="-8"/>
                <w:sz w:val="18"/>
                <w:szCs w:val="18"/>
                <w:highlight w:val="yellow"/>
                <w:lang w:bidi="th-TH"/>
              </w:rPr>
            </w:pPr>
            <w:r w:rsidRPr="00DD53C6">
              <w:rPr>
                <w:rFonts w:ascii="Arial" w:hAnsi="Arial" w:cs="Arial"/>
                <w:b/>
                <w:bCs/>
                <w:sz w:val="18"/>
                <w:szCs w:val="18"/>
                <w:lang w:bidi="th-TH"/>
              </w:rPr>
              <w:t>2024</w:t>
            </w:r>
          </w:p>
        </w:tc>
      </w:tr>
      <w:tr w:rsidR="00F36412" w:rsidRPr="00DD53C6" w14:paraId="0C8516B4" w14:textId="77777777" w:rsidTr="5EF78623">
        <w:trPr>
          <w:trHeight w:val="20"/>
        </w:trPr>
        <w:tc>
          <w:tcPr>
            <w:tcW w:w="6570" w:type="dxa"/>
            <w:tcBorders>
              <w:top w:val="nil"/>
              <w:left w:val="nil"/>
              <w:bottom w:val="nil"/>
              <w:right w:val="nil"/>
            </w:tcBorders>
          </w:tcPr>
          <w:p w14:paraId="27C822D3" w14:textId="77777777" w:rsidR="00F36412" w:rsidRPr="00DD53C6" w:rsidRDefault="00F36412" w:rsidP="00147843">
            <w:pPr>
              <w:ind w:left="-101"/>
              <w:rPr>
                <w:rFonts w:ascii="Arial" w:eastAsia="Arial Unicode MS" w:hAnsi="Arial" w:cs="Arial"/>
                <w:b/>
                <w:bCs/>
                <w:sz w:val="18"/>
                <w:szCs w:val="18"/>
                <w:highlight w:val="yellow"/>
              </w:rPr>
            </w:pPr>
          </w:p>
        </w:tc>
        <w:tc>
          <w:tcPr>
            <w:tcW w:w="1443" w:type="dxa"/>
            <w:tcBorders>
              <w:top w:val="nil"/>
              <w:left w:val="nil"/>
              <w:bottom w:val="single" w:sz="4" w:space="0" w:color="auto"/>
              <w:right w:val="nil"/>
            </w:tcBorders>
            <w:hideMark/>
          </w:tcPr>
          <w:p w14:paraId="43ECC00F" w14:textId="5D1C20BF" w:rsidR="00F36412" w:rsidRPr="00DD53C6" w:rsidRDefault="00B04E54" w:rsidP="00865727">
            <w:pPr>
              <w:ind w:left="-43" w:right="-72"/>
              <w:jc w:val="right"/>
              <w:rPr>
                <w:rFonts w:ascii="Arial" w:eastAsia="Arial Unicode MS" w:hAnsi="Arial" w:cs="Arial"/>
                <w:b/>
                <w:bCs/>
                <w:sz w:val="18"/>
                <w:szCs w:val="18"/>
                <w:highlight w:val="yellow"/>
              </w:rPr>
            </w:pPr>
            <w:r w:rsidRPr="00DD53C6">
              <w:rPr>
                <w:rFonts w:ascii="Arial" w:hAnsi="Arial" w:cs="Arial"/>
                <w:b/>
                <w:bCs/>
                <w:sz w:val="18"/>
                <w:szCs w:val="18"/>
                <w:lang w:bidi="th-TH"/>
              </w:rPr>
              <w:t>Thousand Baht</w:t>
            </w:r>
            <w:r w:rsidRPr="00DD53C6">
              <w:rPr>
                <w:rFonts w:ascii="Arial" w:hAnsi="Arial" w:cs="Arial"/>
                <w:b/>
                <w:bCs/>
                <w:sz w:val="18"/>
                <w:szCs w:val="18"/>
                <w:cs/>
                <w:lang w:bidi="th-TH"/>
              </w:rPr>
              <w:t xml:space="preserve"> </w:t>
            </w:r>
          </w:p>
        </w:tc>
        <w:tc>
          <w:tcPr>
            <w:tcW w:w="1455" w:type="dxa"/>
            <w:tcBorders>
              <w:top w:val="nil"/>
              <w:left w:val="nil"/>
              <w:bottom w:val="single" w:sz="4" w:space="0" w:color="auto"/>
              <w:right w:val="nil"/>
            </w:tcBorders>
            <w:hideMark/>
          </w:tcPr>
          <w:p w14:paraId="6C90DD42" w14:textId="6316121B" w:rsidR="00F36412" w:rsidRPr="00DD53C6" w:rsidRDefault="00B04E54" w:rsidP="00865727">
            <w:pPr>
              <w:ind w:left="-43" w:right="-72"/>
              <w:jc w:val="right"/>
              <w:rPr>
                <w:rFonts w:ascii="Arial" w:eastAsia="Arial Unicode MS" w:hAnsi="Arial" w:cs="Arial"/>
                <w:b/>
                <w:bCs/>
                <w:sz w:val="18"/>
                <w:szCs w:val="18"/>
                <w:highlight w:val="yellow"/>
              </w:rPr>
            </w:pPr>
            <w:r w:rsidRPr="00DD53C6">
              <w:rPr>
                <w:rFonts w:ascii="Arial" w:hAnsi="Arial" w:cs="Arial"/>
                <w:b/>
                <w:bCs/>
                <w:sz w:val="18"/>
                <w:szCs w:val="18"/>
                <w:lang w:bidi="th-TH"/>
              </w:rPr>
              <w:t>Thousand Baht</w:t>
            </w:r>
            <w:r w:rsidRPr="00DD53C6">
              <w:rPr>
                <w:rFonts w:ascii="Arial" w:hAnsi="Arial" w:cs="Arial"/>
                <w:b/>
                <w:bCs/>
                <w:sz w:val="18"/>
                <w:szCs w:val="18"/>
                <w:cs/>
                <w:lang w:bidi="th-TH"/>
              </w:rPr>
              <w:t xml:space="preserve"> </w:t>
            </w:r>
          </w:p>
        </w:tc>
      </w:tr>
      <w:tr w:rsidR="00F36412" w:rsidRPr="00DD53C6" w14:paraId="39CBA0C2" w14:textId="77777777" w:rsidTr="5EF78623">
        <w:trPr>
          <w:trHeight w:val="20"/>
        </w:trPr>
        <w:tc>
          <w:tcPr>
            <w:tcW w:w="6570" w:type="dxa"/>
            <w:tcBorders>
              <w:top w:val="nil"/>
              <w:left w:val="nil"/>
              <w:bottom w:val="nil"/>
              <w:right w:val="nil"/>
            </w:tcBorders>
            <w:vAlign w:val="bottom"/>
          </w:tcPr>
          <w:p w14:paraId="68C4B641" w14:textId="77777777" w:rsidR="00F36412" w:rsidRPr="00DD53C6" w:rsidRDefault="00F36412" w:rsidP="00147843">
            <w:pPr>
              <w:ind w:left="-101"/>
              <w:rPr>
                <w:rFonts w:ascii="Arial" w:eastAsia="Arial Unicode MS" w:hAnsi="Arial" w:cs="Arial"/>
                <w:sz w:val="18"/>
                <w:szCs w:val="18"/>
                <w:highlight w:val="yellow"/>
              </w:rPr>
            </w:pPr>
          </w:p>
        </w:tc>
        <w:tc>
          <w:tcPr>
            <w:tcW w:w="1443" w:type="dxa"/>
            <w:tcBorders>
              <w:top w:val="single" w:sz="4" w:space="0" w:color="auto"/>
              <w:left w:val="nil"/>
              <w:bottom w:val="nil"/>
              <w:right w:val="nil"/>
            </w:tcBorders>
          </w:tcPr>
          <w:p w14:paraId="5D90C4A9" w14:textId="77777777" w:rsidR="00F36412" w:rsidRPr="00DD53C6" w:rsidRDefault="00F36412" w:rsidP="00865727">
            <w:pPr>
              <w:ind w:left="-43" w:right="-72"/>
              <w:jc w:val="right"/>
              <w:rPr>
                <w:rFonts w:ascii="Arial" w:eastAsia="Arial Unicode MS" w:hAnsi="Arial" w:cs="Arial"/>
                <w:b/>
                <w:bCs/>
                <w:sz w:val="18"/>
                <w:szCs w:val="18"/>
                <w:highlight w:val="yellow"/>
              </w:rPr>
            </w:pPr>
          </w:p>
        </w:tc>
        <w:tc>
          <w:tcPr>
            <w:tcW w:w="1455" w:type="dxa"/>
            <w:tcBorders>
              <w:top w:val="single" w:sz="4" w:space="0" w:color="auto"/>
              <w:left w:val="nil"/>
              <w:bottom w:val="nil"/>
              <w:right w:val="nil"/>
            </w:tcBorders>
          </w:tcPr>
          <w:p w14:paraId="15D57A90" w14:textId="77777777" w:rsidR="00F36412" w:rsidRPr="00DD53C6" w:rsidRDefault="00F36412" w:rsidP="00865727">
            <w:pPr>
              <w:ind w:left="-43" w:right="-72"/>
              <w:jc w:val="right"/>
              <w:rPr>
                <w:rFonts w:ascii="Arial" w:eastAsia="Arial Unicode MS" w:hAnsi="Arial" w:cs="Arial"/>
                <w:b/>
                <w:bCs/>
                <w:sz w:val="18"/>
                <w:szCs w:val="18"/>
                <w:highlight w:val="yellow"/>
              </w:rPr>
            </w:pPr>
          </w:p>
        </w:tc>
      </w:tr>
      <w:tr w:rsidR="00F36412" w:rsidRPr="00DD53C6" w14:paraId="311B5FEE" w14:textId="77777777" w:rsidTr="5EF78623">
        <w:trPr>
          <w:trHeight w:val="20"/>
        </w:trPr>
        <w:tc>
          <w:tcPr>
            <w:tcW w:w="6570" w:type="dxa"/>
            <w:tcBorders>
              <w:top w:val="nil"/>
              <w:left w:val="nil"/>
              <w:bottom w:val="nil"/>
              <w:right w:val="nil"/>
            </w:tcBorders>
          </w:tcPr>
          <w:p w14:paraId="53E30007" w14:textId="1F309B89" w:rsidR="00F36412" w:rsidRPr="00DD53C6" w:rsidRDefault="00161C35" w:rsidP="00147843">
            <w:pPr>
              <w:ind w:left="-101"/>
              <w:rPr>
                <w:rFonts w:ascii="Arial" w:eastAsia="Arial Unicode MS" w:hAnsi="Arial" w:cs="Arial"/>
                <w:sz w:val="18"/>
                <w:szCs w:val="18"/>
                <w:highlight w:val="yellow"/>
              </w:rPr>
            </w:pPr>
            <w:r w:rsidRPr="00DD53C6">
              <w:rPr>
                <w:rFonts w:ascii="Arial" w:hAnsi="Arial" w:cs="Arial"/>
                <w:sz w:val="18"/>
                <w:szCs w:val="18"/>
                <w:lang w:val="en-GB"/>
              </w:rPr>
              <w:t>Rental income from operating lease</w:t>
            </w:r>
          </w:p>
        </w:tc>
        <w:tc>
          <w:tcPr>
            <w:tcW w:w="1443" w:type="dxa"/>
            <w:tcBorders>
              <w:top w:val="nil"/>
              <w:left w:val="nil"/>
              <w:bottom w:val="nil"/>
              <w:right w:val="nil"/>
            </w:tcBorders>
          </w:tcPr>
          <w:p w14:paraId="4684E64F" w14:textId="4D004618" w:rsidR="00F36412" w:rsidRPr="00DD53C6" w:rsidRDefault="00A87B41" w:rsidP="00865727">
            <w:pPr>
              <w:ind w:right="-72"/>
              <w:jc w:val="right"/>
              <w:rPr>
                <w:rFonts w:ascii="Arial" w:eastAsia="Arial Unicode MS" w:hAnsi="Arial" w:cs="Arial"/>
                <w:sz w:val="18"/>
                <w:szCs w:val="18"/>
                <w:lang w:val="en-GB" w:bidi="th-TH"/>
              </w:rPr>
            </w:pPr>
            <w:r w:rsidRPr="5EF78623">
              <w:rPr>
                <w:rFonts w:ascii="Arial" w:eastAsia="Arial Unicode MS" w:hAnsi="Arial" w:cs="Arial"/>
                <w:sz w:val="18"/>
                <w:szCs w:val="18"/>
                <w:lang w:val="en-GB" w:bidi="th-TH"/>
              </w:rPr>
              <w:t>2</w:t>
            </w:r>
            <w:r w:rsidR="0A1BCF40" w:rsidRPr="5EF78623">
              <w:rPr>
                <w:rFonts w:ascii="Arial" w:eastAsia="Arial Unicode MS" w:hAnsi="Arial" w:cs="Arial"/>
                <w:sz w:val="18"/>
                <w:szCs w:val="18"/>
                <w:lang w:val="en-GB" w:bidi="th-TH"/>
              </w:rPr>
              <w:t>5</w:t>
            </w:r>
            <w:r w:rsidRPr="5EF78623">
              <w:rPr>
                <w:rFonts w:ascii="Arial" w:eastAsia="Arial Unicode MS" w:hAnsi="Arial" w:cs="Arial"/>
                <w:sz w:val="18"/>
                <w:szCs w:val="18"/>
                <w:lang w:val="en-GB" w:bidi="th-TH"/>
              </w:rPr>
              <w:t>,</w:t>
            </w:r>
            <w:r w:rsidR="1A5F86BC" w:rsidRPr="5EF78623">
              <w:rPr>
                <w:rFonts w:ascii="Arial" w:eastAsia="Arial Unicode MS" w:hAnsi="Arial" w:cs="Arial"/>
                <w:sz w:val="18"/>
                <w:szCs w:val="18"/>
                <w:lang w:val="en-GB" w:bidi="th-TH"/>
              </w:rPr>
              <w:t>5</w:t>
            </w:r>
            <w:r w:rsidRPr="5EF78623">
              <w:rPr>
                <w:rFonts w:ascii="Arial" w:eastAsia="Arial Unicode MS" w:hAnsi="Arial" w:cs="Arial"/>
                <w:sz w:val="18"/>
                <w:szCs w:val="18"/>
                <w:lang w:val="en-GB" w:bidi="th-TH"/>
              </w:rPr>
              <w:t>1</w:t>
            </w:r>
            <w:r w:rsidR="35012E79" w:rsidRPr="5EF78623">
              <w:rPr>
                <w:rFonts w:ascii="Arial" w:eastAsia="Arial Unicode MS" w:hAnsi="Arial" w:cs="Arial"/>
                <w:sz w:val="18"/>
                <w:szCs w:val="18"/>
                <w:lang w:val="en-GB" w:bidi="th-TH"/>
              </w:rPr>
              <w:t>5</w:t>
            </w:r>
          </w:p>
        </w:tc>
        <w:tc>
          <w:tcPr>
            <w:tcW w:w="1455" w:type="dxa"/>
            <w:tcBorders>
              <w:top w:val="nil"/>
              <w:left w:val="nil"/>
              <w:bottom w:val="nil"/>
              <w:right w:val="nil"/>
            </w:tcBorders>
          </w:tcPr>
          <w:p w14:paraId="73842F66" w14:textId="77777777" w:rsidR="00F36412" w:rsidRPr="00DD53C6" w:rsidRDefault="00F36412" w:rsidP="00865727">
            <w:pPr>
              <w:ind w:left="-43" w:right="-72"/>
              <w:jc w:val="right"/>
              <w:rPr>
                <w:rFonts w:ascii="Arial" w:eastAsia="Arial Unicode MS" w:hAnsi="Arial" w:cs="Arial"/>
                <w:sz w:val="18"/>
                <w:szCs w:val="18"/>
              </w:rPr>
            </w:pPr>
            <w:r w:rsidRPr="00DD53C6">
              <w:rPr>
                <w:rFonts w:ascii="Arial" w:eastAsia="Arial Unicode MS" w:hAnsi="Arial" w:cs="Arial"/>
                <w:sz w:val="18"/>
                <w:szCs w:val="18"/>
              </w:rPr>
              <w:t>26,965</w:t>
            </w:r>
          </w:p>
        </w:tc>
      </w:tr>
      <w:tr w:rsidR="00F36412" w:rsidRPr="00DD53C6" w14:paraId="57D27EAA" w14:textId="77777777" w:rsidTr="5EF78623">
        <w:trPr>
          <w:trHeight w:val="20"/>
        </w:trPr>
        <w:tc>
          <w:tcPr>
            <w:tcW w:w="6570" w:type="dxa"/>
            <w:tcBorders>
              <w:top w:val="nil"/>
              <w:left w:val="nil"/>
              <w:bottom w:val="nil"/>
              <w:right w:val="nil"/>
            </w:tcBorders>
            <w:vAlign w:val="bottom"/>
          </w:tcPr>
          <w:p w14:paraId="023BFB51" w14:textId="056D37D4" w:rsidR="00F36412" w:rsidRPr="00DD53C6" w:rsidRDefault="00161C35" w:rsidP="00147843">
            <w:pPr>
              <w:ind w:left="-101"/>
              <w:rPr>
                <w:rFonts w:ascii="Arial" w:eastAsia="Arial Unicode MS" w:hAnsi="Arial" w:cs="Arial"/>
                <w:sz w:val="18"/>
                <w:szCs w:val="18"/>
                <w:highlight w:val="yellow"/>
              </w:rPr>
            </w:pPr>
            <w:r w:rsidRPr="00DD53C6">
              <w:rPr>
                <w:rFonts w:ascii="Arial" w:hAnsi="Arial" w:cs="Arial"/>
                <w:sz w:val="18"/>
                <w:szCs w:val="18"/>
                <w:lang w:val="en-GB"/>
              </w:rPr>
              <w:t>Direct operating expense that generated rental income</w:t>
            </w:r>
          </w:p>
        </w:tc>
        <w:tc>
          <w:tcPr>
            <w:tcW w:w="1443" w:type="dxa"/>
            <w:tcBorders>
              <w:top w:val="nil"/>
              <w:left w:val="nil"/>
              <w:bottom w:val="nil"/>
              <w:right w:val="nil"/>
            </w:tcBorders>
          </w:tcPr>
          <w:p w14:paraId="5224FB56" w14:textId="61184D2C" w:rsidR="00F36412" w:rsidRPr="00DD53C6" w:rsidRDefault="00F36412" w:rsidP="00865727">
            <w:pPr>
              <w:ind w:left="-43" w:right="-72"/>
              <w:jc w:val="right"/>
              <w:rPr>
                <w:rFonts w:ascii="Arial" w:eastAsia="Arial Unicode MS" w:hAnsi="Arial" w:cs="Arial"/>
                <w:sz w:val="18"/>
                <w:szCs w:val="18"/>
              </w:rPr>
            </w:pPr>
            <w:r w:rsidRPr="5EF78623">
              <w:rPr>
                <w:rFonts w:ascii="Arial" w:eastAsia="Arial Unicode MS" w:hAnsi="Arial" w:cs="Arial"/>
                <w:sz w:val="18"/>
                <w:szCs w:val="18"/>
              </w:rPr>
              <w:t>10,</w:t>
            </w:r>
            <w:r w:rsidR="051A727C" w:rsidRPr="5EF78623">
              <w:rPr>
                <w:rFonts w:ascii="Arial" w:eastAsia="Arial Unicode MS" w:hAnsi="Arial" w:cs="Arial"/>
                <w:sz w:val="18"/>
                <w:szCs w:val="18"/>
              </w:rPr>
              <w:t>701</w:t>
            </w:r>
          </w:p>
        </w:tc>
        <w:tc>
          <w:tcPr>
            <w:tcW w:w="1455" w:type="dxa"/>
            <w:tcBorders>
              <w:top w:val="nil"/>
              <w:left w:val="nil"/>
              <w:bottom w:val="nil"/>
              <w:right w:val="nil"/>
            </w:tcBorders>
          </w:tcPr>
          <w:p w14:paraId="6FCAF2D3" w14:textId="3A77728A" w:rsidR="00F36412" w:rsidRPr="00DD53C6" w:rsidRDefault="00F36412" w:rsidP="00865727">
            <w:pPr>
              <w:ind w:left="-43" w:right="-72"/>
              <w:jc w:val="right"/>
              <w:rPr>
                <w:rFonts w:ascii="Arial" w:eastAsia="Arial Unicode MS" w:hAnsi="Arial" w:cs="Arial"/>
                <w:sz w:val="18"/>
                <w:szCs w:val="18"/>
              </w:rPr>
            </w:pPr>
            <w:r w:rsidRPr="00DD53C6">
              <w:rPr>
                <w:rFonts w:ascii="Arial" w:eastAsia="Arial Unicode MS" w:hAnsi="Arial" w:cs="Arial"/>
                <w:sz w:val="18"/>
                <w:szCs w:val="18"/>
              </w:rPr>
              <w:t>13,680</w:t>
            </w:r>
          </w:p>
        </w:tc>
      </w:tr>
      <w:tr w:rsidR="00F36412" w:rsidRPr="00DD53C6" w14:paraId="17000C83" w14:textId="77777777" w:rsidTr="5EF78623">
        <w:trPr>
          <w:trHeight w:val="20"/>
        </w:trPr>
        <w:tc>
          <w:tcPr>
            <w:tcW w:w="6570" w:type="dxa"/>
            <w:tcBorders>
              <w:top w:val="nil"/>
              <w:left w:val="nil"/>
              <w:bottom w:val="nil"/>
              <w:right w:val="nil"/>
            </w:tcBorders>
            <w:vAlign w:val="bottom"/>
          </w:tcPr>
          <w:p w14:paraId="41521CE5" w14:textId="770ADDEC" w:rsidR="00F36412" w:rsidRPr="00DD53C6" w:rsidRDefault="00F36412" w:rsidP="00147843">
            <w:pPr>
              <w:ind w:left="-101"/>
              <w:rPr>
                <w:rFonts w:ascii="Arial" w:eastAsia="Arial Unicode MS" w:hAnsi="Arial" w:cs="Arial"/>
                <w:sz w:val="18"/>
                <w:szCs w:val="18"/>
                <w:highlight w:val="yellow"/>
                <w:cs/>
              </w:rPr>
            </w:pPr>
          </w:p>
        </w:tc>
        <w:tc>
          <w:tcPr>
            <w:tcW w:w="1443" w:type="dxa"/>
            <w:tcBorders>
              <w:top w:val="nil"/>
              <w:left w:val="nil"/>
              <w:bottom w:val="nil"/>
              <w:right w:val="nil"/>
            </w:tcBorders>
          </w:tcPr>
          <w:p w14:paraId="062B4E91" w14:textId="61363136" w:rsidR="00F36412" w:rsidRPr="00DD53C6" w:rsidRDefault="00F36412" w:rsidP="00865727">
            <w:pPr>
              <w:ind w:left="-43" w:right="-72"/>
              <w:jc w:val="right"/>
              <w:rPr>
                <w:rFonts w:ascii="Arial" w:eastAsia="Arial Unicode MS" w:hAnsi="Arial" w:cs="Arial"/>
                <w:sz w:val="18"/>
                <w:szCs w:val="18"/>
              </w:rPr>
            </w:pPr>
          </w:p>
        </w:tc>
        <w:tc>
          <w:tcPr>
            <w:tcW w:w="1455" w:type="dxa"/>
            <w:tcBorders>
              <w:top w:val="nil"/>
              <w:left w:val="nil"/>
              <w:bottom w:val="nil"/>
              <w:right w:val="nil"/>
            </w:tcBorders>
          </w:tcPr>
          <w:p w14:paraId="4671CE31" w14:textId="73FD8DCF" w:rsidR="00F36412" w:rsidRPr="00DD53C6" w:rsidRDefault="00F36412" w:rsidP="00865727">
            <w:pPr>
              <w:ind w:left="-43" w:right="-72"/>
              <w:jc w:val="right"/>
              <w:rPr>
                <w:rFonts w:ascii="Arial" w:eastAsia="Arial Unicode MS" w:hAnsi="Arial" w:cs="Arial"/>
                <w:sz w:val="18"/>
                <w:szCs w:val="18"/>
              </w:rPr>
            </w:pPr>
          </w:p>
        </w:tc>
      </w:tr>
      <w:tr w:rsidR="00917C13" w:rsidRPr="00DD53C6" w14:paraId="42723699" w14:textId="77777777" w:rsidTr="5EF78623">
        <w:trPr>
          <w:trHeight w:val="20"/>
        </w:trPr>
        <w:tc>
          <w:tcPr>
            <w:tcW w:w="6570" w:type="dxa"/>
            <w:tcBorders>
              <w:top w:val="nil"/>
              <w:left w:val="nil"/>
              <w:bottom w:val="nil"/>
              <w:right w:val="nil"/>
            </w:tcBorders>
            <w:vAlign w:val="bottom"/>
          </w:tcPr>
          <w:p w14:paraId="1D856E37" w14:textId="77777777" w:rsidR="00917C13" w:rsidRPr="00DD53C6" w:rsidRDefault="00917C13" w:rsidP="00147843">
            <w:pPr>
              <w:ind w:left="-101"/>
              <w:rPr>
                <w:rFonts w:ascii="Arial" w:hAnsi="Arial" w:cs="Arial"/>
                <w:sz w:val="18"/>
                <w:szCs w:val="18"/>
                <w:lang w:val="en-GB"/>
              </w:rPr>
            </w:pPr>
          </w:p>
        </w:tc>
        <w:tc>
          <w:tcPr>
            <w:tcW w:w="1443" w:type="dxa"/>
            <w:tcBorders>
              <w:top w:val="nil"/>
              <w:left w:val="nil"/>
              <w:bottom w:val="nil"/>
              <w:right w:val="nil"/>
            </w:tcBorders>
          </w:tcPr>
          <w:p w14:paraId="22E20714" w14:textId="77777777" w:rsidR="00917C13" w:rsidRPr="00DD53C6" w:rsidRDefault="00917C13" w:rsidP="00865727">
            <w:pPr>
              <w:ind w:left="-43" w:right="-72"/>
              <w:jc w:val="right"/>
              <w:rPr>
                <w:rFonts w:ascii="Arial" w:eastAsia="Arial Unicode MS" w:hAnsi="Arial" w:cs="Arial"/>
                <w:sz w:val="18"/>
                <w:szCs w:val="18"/>
              </w:rPr>
            </w:pPr>
          </w:p>
        </w:tc>
        <w:tc>
          <w:tcPr>
            <w:tcW w:w="1455" w:type="dxa"/>
            <w:tcBorders>
              <w:top w:val="nil"/>
              <w:left w:val="nil"/>
              <w:bottom w:val="nil"/>
              <w:right w:val="nil"/>
            </w:tcBorders>
          </w:tcPr>
          <w:p w14:paraId="54364E99" w14:textId="77777777" w:rsidR="00917C13" w:rsidRPr="00DD53C6" w:rsidRDefault="00917C13" w:rsidP="00865727">
            <w:pPr>
              <w:ind w:left="-43" w:right="-72"/>
              <w:jc w:val="right"/>
              <w:rPr>
                <w:rFonts w:ascii="Arial" w:eastAsia="Arial Unicode MS" w:hAnsi="Arial" w:cs="Arial"/>
                <w:sz w:val="18"/>
                <w:szCs w:val="18"/>
              </w:rPr>
            </w:pPr>
          </w:p>
        </w:tc>
      </w:tr>
    </w:tbl>
    <w:p w14:paraId="4B535A98" w14:textId="1E9923C2" w:rsidR="004D4918" w:rsidRPr="000A3FEF" w:rsidRDefault="00AC25E6" w:rsidP="00147725">
      <w:pPr>
        <w:ind w:left="549" w:hanging="549"/>
        <w:jc w:val="thaiDistribute"/>
        <w:rPr>
          <w:rFonts w:ascii="Arial" w:eastAsia="Arial Unicode MS" w:hAnsi="Arial" w:cs="Arial"/>
          <w:sz w:val="18"/>
          <w:szCs w:val="18"/>
          <w:lang w:bidi="th-TH"/>
        </w:rPr>
        <w:sectPr w:rsidR="004D4918" w:rsidRPr="000A3FEF" w:rsidSect="002856D7">
          <w:pgSz w:w="11907" w:h="16840" w:code="9"/>
          <w:pgMar w:top="1440" w:right="720" w:bottom="720" w:left="1728" w:header="706" w:footer="576" w:gutter="0"/>
          <w:cols w:space="720"/>
          <w:docGrid w:linePitch="360"/>
        </w:sectPr>
      </w:pPr>
      <w:r w:rsidRPr="00E70771">
        <w:rPr>
          <w:rFonts w:ascii="Arial" w:eastAsia="Arial Unicode MS" w:hAnsi="Arial" w:cs="Arial"/>
          <w:sz w:val="18"/>
          <w:szCs w:val="18"/>
          <w:highlight w:val="yellow"/>
          <w:lang w:bidi="th-TH"/>
        </w:rPr>
        <w:t xml:space="preserve"> </w:t>
      </w:r>
    </w:p>
    <w:p w14:paraId="69D85924" w14:textId="77777777" w:rsidR="000844BA" w:rsidRPr="000A3FEF" w:rsidRDefault="000844BA" w:rsidP="00865727">
      <w:pPr>
        <w:rPr>
          <w:rFonts w:ascii="Arial" w:eastAsia="Arial Unicode MS" w:hAnsi="Arial" w:cs="Arial"/>
          <w:sz w:val="18"/>
          <w:szCs w:val="18"/>
          <w:lang w:bidi="th-TH"/>
        </w:rPr>
      </w:pPr>
    </w:p>
    <w:tbl>
      <w:tblPr>
        <w:tblW w:w="15120" w:type="dxa"/>
        <w:tblInd w:w="108" w:type="dxa"/>
        <w:tblLayout w:type="fixed"/>
        <w:tblLook w:val="04A0" w:firstRow="1" w:lastRow="0" w:firstColumn="1" w:lastColumn="0" w:noHBand="0" w:noVBand="1"/>
      </w:tblPr>
      <w:tblGrid>
        <w:gridCol w:w="15120"/>
      </w:tblGrid>
      <w:tr w:rsidR="000844BA" w:rsidRPr="000A3FEF" w14:paraId="6404541B" w14:textId="77777777" w:rsidTr="00D62B0D">
        <w:trPr>
          <w:trHeight w:val="386"/>
        </w:trPr>
        <w:tc>
          <w:tcPr>
            <w:tcW w:w="15120" w:type="dxa"/>
            <w:vAlign w:val="center"/>
          </w:tcPr>
          <w:p w14:paraId="2BE0A41A" w14:textId="7D75E404" w:rsidR="000844BA" w:rsidRPr="000A3FEF" w:rsidRDefault="000844BA" w:rsidP="00865727">
            <w:pPr>
              <w:widowControl w:val="0"/>
              <w:tabs>
                <w:tab w:val="left" w:pos="432"/>
              </w:tabs>
              <w:ind w:left="504" w:hanging="609"/>
              <w:jc w:val="both"/>
              <w:rPr>
                <w:rFonts w:ascii="Arial" w:eastAsia="Arial Unicode MS" w:hAnsi="Arial" w:cs="Arial"/>
                <w:b/>
                <w:bCs/>
                <w:sz w:val="18"/>
                <w:szCs w:val="18"/>
                <w:rtl/>
                <w:cs/>
                <w:lang w:val="en-GB" w:bidi="th-TH"/>
              </w:rPr>
            </w:pPr>
            <w:r w:rsidRPr="000A3FEF">
              <w:rPr>
                <w:rFonts w:ascii="Arial" w:eastAsia="Arial Unicode MS" w:hAnsi="Arial" w:cs="Arial"/>
                <w:b/>
                <w:bCs/>
                <w:sz w:val="18"/>
                <w:szCs w:val="18"/>
                <w:lang w:val="en-GB"/>
              </w:rPr>
              <w:t>16</w:t>
            </w:r>
            <w:r w:rsidRPr="000A3FEF">
              <w:rPr>
                <w:rFonts w:ascii="Arial" w:eastAsia="Arial Unicode MS" w:hAnsi="Arial" w:cs="Arial"/>
                <w:b/>
                <w:bCs/>
                <w:sz w:val="18"/>
                <w:szCs w:val="18"/>
                <w:lang w:val="en-GB"/>
              </w:rPr>
              <w:tab/>
            </w:r>
            <w:r w:rsidRPr="000A3FEF">
              <w:rPr>
                <w:rFonts w:ascii="Arial" w:eastAsia="Arial Unicode MS" w:hAnsi="Arial" w:cs="Arial"/>
                <w:b/>
                <w:bCs/>
                <w:color w:val="000000"/>
                <w:sz w:val="18"/>
                <w:szCs w:val="18"/>
                <w:lang w:val="en-GB" w:bidi="th-TH"/>
              </w:rPr>
              <w:t>Plant and equipment</w:t>
            </w:r>
          </w:p>
        </w:tc>
      </w:tr>
    </w:tbl>
    <w:p w14:paraId="151B87C6" w14:textId="77777777" w:rsidR="000844BA" w:rsidRPr="000A3FEF" w:rsidRDefault="000844BA" w:rsidP="00865727">
      <w:pPr>
        <w:rPr>
          <w:rFonts w:ascii="Arial" w:eastAsia="Arial Unicode MS" w:hAnsi="Arial" w:cs="Arial"/>
          <w:b/>
          <w:bCs/>
          <w:color w:val="000000"/>
          <w:sz w:val="18"/>
          <w:szCs w:val="18"/>
          <w:lang w:val="en-GB" w:bidi="th-TH"/>
        </w:rPr>
      </w:pPr>
    </w:p>
    <w:tbl>
      <w:tblPr>
        <w:tblW w:w="15109" w:type="dxa"/>
        <w:tblInd w:w="126" w:type="dxa"/>
        <w:tblLayout w:type="fixed"/>
        <w:tblLook w:val="0000" w:firstRow="0" w:lastRow="0" w:firstColumn="0" w:lastColumn="0" w:noHBand="0" w:noVBand="0"/>
      </w:tblPr>
      <w:tblGrid>
        <w:gridCol w:w="4194"/>
        <w:gridCol w:w="1559"/>
        <w:gridCol w:w="1559"/>
        <w:gridCol w:w="1560"/>
        <w:gridCol w:w="1559"/>
        <w:gridCol w:w="1559"/>
        <w:gridCol w:w="1559"/>
        <w:gridCol w:w="1560"/>
      </w:tblGrid>
      <w:tr w:rsidR="000844BA" w:rsidRPr="000A3FEF" w14:paraId="33E7ED5B" w14:textId="77777777" w:rsidTr="00DD53C6">
        <w:trPr>
          <w:trHeight w:val="20"/>
        </w:trPr>
        <w:tc>
          <w:tcPr>
            <w:tcW w:w="4194" w:type="dxa"/>
            <w:vAlign w:val="bottom"/>
          </w:tcPr>
          <w:p w14:paraId="5C3462FC" w14:textId="77777777" w:rsidR="000844BA" w:rsidRPr="000A3FEF" w:rsidRDefault="000844BA" w:rsidP="00DD53C6">
            <w:pPr>
              <w:ind w:left="-101"/>
              <w:rPr>
                <w:rFonts w:ascii="Arial" w:eastAsia="Arial Unicode MS" w:hAnsi="Arial" w:cs="Arial"/>
                <w:sz w:val="18"/>
                <w:szCs w:val="18"/>
                <w:cs/>
                <w:lang w:bidi="th-TH"/>
              </w:rPr>
            </w:pPr>
          </w:p>
        </w:tc>
        <w:tc>
          <w:tcPr>
            <w:tcW w:w="10915" w:type="dxa"/>
            <w:gridSpan w:val="7"/>
            <w:tcBorders>
              <w:bottom w:val="single" w:sz="4" w:space="0" w:color="auto"/>
            </w:tcBorders>
          </w:tcPr>
          <w:p w14:paraId="60C65641" w14:textId="16336995" w:rsidR="000844BA" w:rsidRPr="000A3FEF" w:rsidRDefault="000844BA" w:rsidP="00865727">
            <w:pPr>
              <w:ind w:right="-72"/>
              <w:jc w:val="center"/>
              <w:rPr>
                <w:rFonts w:ascii="Arial" w:eastAsia="Arial Unicode MS" w:hAnsi="Arial" w:cs="Arial"/>
                <w:b/>
                <w:bCs/>
                <w:sz w:val="18"/>
                <w:szCs w:val="18"/>
                <w:cs/>
                <w:lang w:bidi="th-TH"/>
              </w:rPr>
            </w:pPr>
            <w:r w:rsidRPr="000A3FEF">
              <w:rPr>
                <w:rFonts w:ascii="Arial" w:eastAsia="Arial Unicode MS" w:hAnsi="Arial" w:cs="Arial"/>
                <w:b/>
                <w:bCs/>
                <w:sz w:val="18"/>
                <w:szCs w:val="18"/>
                <w:lang w:bidi="th-TH"/>
              </w:rPr>
              <w:t xml:space="preserve">Consolidated </w:t>
            </w:r>
            <w:r w:rsidR="00D46032">
              <w:rPr>
                <w:rFonts w:ascii="Arial" w:eastAsia="Arial Unicode MS" w:hAnsi="Arial" w:cs="Arial"/>
                <w:b/>
                <w:bCs/>
                <w:sz w:val="18"/>
                <w:szCs w:val="18"/>
                <w:lang w:bidi="th-TH"/>
              </w:rPr>
              <w:t>f</w:t>
            </w:r>
            <w:r w:rsidRPr="000A3FEF">
              <w:rPr>
                <w:rFonts w:ascii="Arial" w:eastAsia="Arial Unicode MS" w:hAnsi="Arial" w:cs="Arial"/>
                <w:b/>
                <w:bCs/>
                <w:sz w:val="18"/>
                <w:szCs w:val="18"/>
                <w:lang w:bidi="th-TH"/>
              </w:rPr>
              <w:t>inancial statement</w:t>
            </w:r>
            <w:r w:rsidR="009D4739">
              <w:rPr>
                <w:rFonts w:ascii="Arial" w:eastAsia="Arial Unicode MS" w:hAnsi="Arial" w:cs="Arial"/>
                <w:b/>
                <w:bCs/>
                <w:sz w:val="18"/>
                <w:szCs w:val="18"/>
                <w:lang w:bidi="th-TH"/>
              </w:rPr>
              <w:t>s</w:t>
            </w:r>
          </w:p>
        </w:tc>
      </w:tr>
      <w:tr w:rsidR="000844BA" w:rsidRPr="000A3FEF" w14:paraId="5CBCBC7E" w14:textId="77777777" w:rsidTr="00DD53C6">
        <w:trPr>
          <w:trHeight w:val="20"/>
        </w:trPr>
        <w:tc>
          <w:tcPr>
            <w:tcW w:w="4194" w:type="dxa"/>
            <w:vAlign w:val="bottom"/>
          </w:tcPr>
          <w:p w14:paraId="63898B8E" w14:textId="77777777" w:rsidR="000844BA" w:rsidRPr="000A3FEF" w:rsidRDefault="000844BA" w:rsidP="00DD53C6">
            <w:pPr>
              <w:ind w:left="-101"/>
              <w:rPr>
                <w:rFonts w:ascii="Arial" w:eastAsia="Arial Unicode MS" w:hAnsi="Arial" w:cs="Arial"/>
                <w:sz w:val="18"/>
                <w:szCs w:val="18"/>
                <w:cs/>
                <w:lang w:bidi="th-TH"/>
              </w:rPr>
            </w:pPr>
          </w:p>
        </w:tc>
        <w:tc>
          <w:tcPr>
            <w:tcW w:w="1559" w:type="dxa"/>
            <w:tcBorders>
              <w:top w:val="single" w:sz="4" w:space="0" w:color="auto"/>
            </w:tcBorders>
            <w:vAlign w:val="bottom"/>
          </w:tcPr>
          <w:p w14:paraId="4FBC2077" w14:textId="2EB9741A" w:rsidR="000844BA" w:rsidRDefault="000844BA" w:rsidP="00865727">
            <w:pPr>
              <w:ind w:right="-72"/>
              <w:jc w:val="right"/>
              <w:rPr>
                <w:rFonts w:ascii="Arial" w:eastAsia="Angsana New" w:hAnsi="Arial" w:cs="Arial"/>
                <w:b/>
                <w:bCs/>
                <w:color w:val="000000"/>
                <w:sz w:val="18"/>
                <w:szCs w:val="18"/>
                <w:lang w:val="en-GB"/>
              </w:rPr>
            </w:pPr>
            <w:r w:rsidRPr="000A3FEF">
              <w:rPr>
                <w:rFonts w:ascii="Arial" w:eastAsia="Angsana New" w:hAnsi="Arial" w:cs="Arial"/>
                <w:b/>
                <w:bCs/>
                <w:color w:val="000000"/>
                <w:sz w:val="18"/>
                <w:szCs w:val="18"/>
                <w:lang w:val="en-GB"/>
              </w:rPr>
              <w:t xml:space="preserve">Buildings and </w:t>
            </w:r>
          </w:p>
          <w:p w14:paraId="2EBBBC13" w14:textId="278CC9A8" w:rsidR="005E795A" w:rsidRPr="000A3FEF" w:rsidRDefault="005E795A" w:rsidP="00865727">
            <w:pPr>
              <w:ind w:right="-72"/>
              <w:jc w:val="right"/>
              <w:rPr>
                <w:rFonts w:ascii="Arial" w:eastAsia="Arial Unicode MS" w:hAnsi="Arial" w:cs="Arial"/>
                <w:b/>
                <w:bCs/>
                <w:sz w:val="18"/>
                <w:szCs w:val="18"/>
                <w:cs/>
                <w:lang w:bidi="th-TH"/>
              </w:rPr>
            </w:pPr>
            <w:r>
              <w:rPr>
                <w:rFonts w:ascii="Arial" w:eastAsia="Angsana New" w:hAnsi="Arial" w:cs="Arial"/>
                <w:b/>
                <w:bCs/>
                <w:color w:val="000000"/>
                <w:sz w:val="18"/>
                <w:szCs w:val="18"/>
                <w:lang w:val="en-GB"/>
              </w:rPr>
              <w:t>constructions</w:t>
            </w:r>
          </w:p>
        </w:tc>
        <w:tc>
          <w:tcPr>
            <w:tcW w:w="1559" w:type="dxa"/>
            <w:tcBorders>
              <w:top w:val="single" w:sz="4" w:space="0" w:color="auto"/>
            </w:tcBorders>
            <w:vAlign w:val="bottom"/>
          </w:tcPr>
          <w:p w14:paraId="732AF78C" w14:textId="4C96B885"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Machinery</w:t>
            </w:r>
            <w:r w:rsidR="000B4A5F">
              <w:rPr>
                <w:rFonts w:ascii="Arial" w:eastAsia="Angsana New" w:hAnsi="Arial" w:cs="Arial"/>
                <w:b/>
                <w:bCs/>
                <w:color w:val="000000"/>
                <w:sz w:val="18"/>
                <w:szCs w:val="18"/>
                <w:lang w:val="en-GB"/>
              </w:rPr>
              <w:t xml:space="preserve"> and</w:t>
            </w:r>
            <w:r w:rsidRPr="000A3FEF">
              <w:rPr>
                <w:rFonts w:ascii="Arial" w:eastAsia="Angsana New" w:hAnsi="Arial" w:cs="Arial"/>
                <w:b/>
                <w:bCs/>
                <w:color w:val="000000"/>
                <w:sz w:val="18"/>
                <w:szCs w:val="18"/>
                <w:lang w:val="en-GB"/>
              </w:rPr>
              <w:t xml:space="preserve"> equipment</w:t>
            </w:r>
          </w:p>
        </w:tc>
        <w:tc>
          <w:tcPr>
            <w:tcW w:w="1560" w:type="dxa"/>
            <w:tcBorders>
              <w:top w:val="single" w:sz="4" w:space="0" w:color="auto"/>
            </w:tcBorders>
            <w:vAlign w:val="bottom"/>
          </w:tcPr>
          <w:p w14:paraId="52679D1C"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Office equipment</w:t>
            </w:r>
          </w:p>
        </w:tc>
        <w:tc>
          <w:tcPr>
            <w:tcW w:w="1559" w:type="dxa"/>
            <w:tcBorders>
              <w:top w:val="single" w:sz="4" w:space="0" w:color="auto"/>
            </w:tcBorders>
            <w:vAlign w:val="bottom"/>
          </w:tcPr>
          <w:p w14:paraId="6C0320B3" w14:textId="60A0E38C" w:rsidR="000844BA" w:rsidRPr="000A3FEF" w:rsidRDefault="000B4A5F" w:rsidP="00865727">
            <w:pPr>
              <w:ind w:right="-72"/>
              <w:jc w:val="right"/>
              <w:rPr>
                <w:rFonts w:ascii="Arial" w:eastAsia="Arial Unicode MS" w:hAnsi="Arial" w:cs="Arial"/>
                <w:b/>
                <w:bCs/>
                <w:sz w:val="18"/>
                <w:szCs w:val="18"/>
                <w:cs/>
                <w:lang w:bidi="th-TH"/>
              </w:rPr>
            </w:pPr>
            <w:r>
              <w:rPr>
                <w:rFonts w:ascii="Arial" w:eastAsia="Angsana New" w:hAnsi="Arial" w:cs="Arial"/>
                <w:b/>
                <w:bCs/>
                <w:color w:val="000000"/>
                <w:sz w:val="18"/>
                <w:szCs w:val="18"/>
                <w:lang w:val="en-GB"/>
              </w:rPr>
              <w:t>Vehicles</w:t>
            </w:r>
          </w:p>
        </w:tc>
        <w:tc>
          <w:tcPr>
            <w:tcW w:w="1559" w:type="dxa"/>
            <w:tcBorders>
              <w:top w:val="single" w:sz="4" w:space="0" w:color="auto"/>
            </w:tcBorders>
            <w:vAlign w:val="bottom"/>
          </w:tcPr>
          <w:p w14:paraId="4F0A5196"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rPr>
              <w:t>Construction in progress</w:t>
            </w:r>
          </w:p>
        </w:tc>
        <w:tc>
          <w:tcPr>
            <w:tcW w:w="1559" w:type="dxa"/>
            <w:tcBorders>
              <w:top w:val="single" w:sz="4" w:space="0" w:color="auto"/>
            </w:tcBorders>
            <w:vAlign w:val="bottom"/>
          </w:tcPr>
          <w:p w14:paraId="212102ED" w14:textId="66FD1E5F" w:rsidR="000844BA" w:rsidRDefault="000844BA" w:rsidP="00865727">
            <w:pPr>
              <w:ind w:right="-72"/>
              <w:jc w:val="right"/>
              <w:rPr>
                <w:rFonts w:ascii="Arial" w:eastAsia="Angsana New" w:hAnsi="Arial" w:cs="Arial"/>
                <w:b/>
                <w:bCs/>
                <w:color w:val="000000"/>
                <w:sz w:val="18"/>
                <w:szCs w:val="18"/>
              </w:rPr>
            </w:pPr>
            <w:r w:rsidRPr="000A3FEF">
              <w:rPr>
                <w:rFonts w:ascii="Arial" w:eastAsia="Angsana New" w:hAnsi="Arial" w:cs="Arial"/>
                <w:b/>
                <w:bCs/>
                <w:color w:val="000000"/>
                <w:sz w:val="18"/>
                <w:szCs w:val="18"/>
              </w:rPr>
              <w:t xml:space="preserve">Provision for </w:t>
            </w:r>
            <w:r w:rsidR="00913979">
              <w:rPr>
                <w:rFonts w:ascii="Arial" w:eastAsia="Angsana New" w:hAnsi="Arial" w:cs="Arial"/>
                <w:b/>
                <w:bCs/>
                <w:color w:val="000000"/>
                <w:sz w:val="18"/>
                <w:szCs w:val="18"/>
              </w:rPr>
              <w:t>decommissioning</w:t>
            </w:r>
          </w:p>
          <w:p w14:paraId="59E8CA52" w14:textId="3E977E01" w:rsidR="00547E96" w:rsidRPr="000A3FEF" w:rsidRDefault="00547E96" w:rsidP="00865727">
            <w:pPr>
              <w:ind w:right="-72"/>
              <w:jc w:val="right"/>
              <w:rPr>
                <w:rFonts w:ascii="Arial" w:eastAsia="Arial Unicode MS" w:hAnsi="Arial" w:cs="Arial"/>
                <w:b/>
                <w:bCs/>
                <w:sz w:val="18"/>
                <w:szCs w:val="18"/>
                <w:cs/>
                <w:lang w:bidi="th-TH"/>
              </w:rPr>
            </w:pPr>
            <w:r>
              <w:rPr>
                <w:rFonts w:ascii="Arial" w:eastAsia="Angsana New" w:hAnsi="Arial" w:cs="Arial"/>
                <w:b/>
                <w:bCs/>
                <w:color w:val="000000"/>
                <w:sz w:val="18"/>
                <w:szCs w:val="18"/>
              </w:rPr>
              <w:t>costs</w:t>
            </w:r>
          </w:p>
        </w:tc>
        <w:tc>
          <w:tcPr>
            <w:tcW w:w="1560" w:type="dxa"/>
            <w:tcBorders>
              <w:top w:val="single" w:sz="4" w:space="0" w:color="auto"/>
            </w:tcBorders>
            <w:vAlign w:val="bottom"/>
          </w:tcPr>
          <w:p w14:paraId="52A69C08"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Total</w:t>
            </w:r>
          </w:p>
        </w:tc>
      </w:tr>
      <w:tr w:rsidR="000844BA" w:rsidRPr="000A3FEF" w14:paraId="15460948" w14:textId="77777777" w:rsidTr="00DD53C6">
        <w:trPr>
          <w:trHeight w:val="20"/>
        </w:trPr>
        <w:tc>
          <w:tcPr>
            <w:tcW w:w="4194" w:type="dxa"/>
            <w:vAlign w:val="bottom"/>
          </w:tcPr>
          <w:p w14:paraId="4F980297" w14:textId="77777777" w:rsidR="000844BA" w:rsidRPr="000A3FEF" w:rsidRDefault="000844BA" w:rsidP="00DD53C6">
            <w:pPr>
              <w:ind w:left="-101"/>
              <w:rPr>
                <w:rFonts w:ascii="Arial" w:eastAsia="Arial Unicode MS" w:hAnsi="Arial" w:cs="Arial"/>
                <w:sz w:val="18"/>
                <w:szCs w:val="18"/>
                <w:cs/>
                <w:lang w:bidi="th-TH"/>
              </w:rPr>
            </w:pPr>
          </w:p>
        </w:tc>
        <w:tc>
          <w:tcPr>
            <w:tcW w:w="1559" w:type="dxa"/>
            <w:tcBorders>
              <w:bottom w:val="single" w:sz="4" w:space="0" w:color="auto"/>
            </w:tcBorders>
            <w:vAlign w:val="bottom"/>
          </w:tcPr>
          <w:p w14:paraId="15A84C60"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Thousand Baht</w:t>
            </w:r>
          </w:p>
        </w:tc>
        <w:tc>
          <w:tcPr>
            <w:tcW w:w="1559" w:type="dxa"/>
            <w:tcBorders>
              <w:bottom w:val="single" w:sz="4" w:space="0" w:color="auto"/>
            </w:tcBorders>
            <w:vAlign w:val="bottom"/>
          </w:tcPr>
          <w:p w14:paraId="7486B977"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Thousand Baht</w:t>
            </w:r>
          </w:p>
        </w:tc>
        <w:tc>
          <w:tcPr>
            <w:tcW w:w="1560" w:type="dxa"/>
            <w:tcBorders>
              <w:bottom w:val="single" w:sz="4" w:space="0" w:color="auto"/>
            </w:tcBorders>
            <w:vAlign w:val="bottom"/>
          </w:tcPr>
          <w:p w14:paraId="6F860C14"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Thousand Baht</w:t>
            </w:r>
          </w:p>
        </w:tc>
        <w:tc>
          <w:tcPr>
            <w:tcW w:w="1559" w:type="dxa"/>
            <w:tcBorders>
              <w:bottom w:val="single" w:sz="4" w:space="0" w:color="auto"/>
            </w:tcBorders>
            <w:vAlign w:val="bottom"/>
          </w:tcPr>
          <w:p w14:paraId="048A533B"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Thousand Baht</w:t>
            </w:r>
          </w:p>
        </w:tc>
        <w:tc>
          <w:tcPr>
            <w:tcW w:w="1559" w:type="dxa"/>
            <w:tcBorders>
              <w:bottom w:val="single" w:sz="4" w:space="0" w:color="auto"/>
            </w:tcBorders>
            <w:vAlign w:val="bottom"/>
          </w:tcPr>
          <w:p w14:paraId="49A7AA91"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Thousand Baht</w:t>
            </w:r>
          </w:p>
        </w:tc>
        <w:tc>
          <w:tcPr>
            <w:tcW w:w="1559" w:type="dxa"/>
            <w:tcBorders>
              <w:bottom w:val="single" w:sz="4" w:space="0" w:color="auto"/>
            </w:tcBorders>
            <w:vAlign w:val="bottom"/>
          </w:tcPr>
          <w:p w14:paraId="404755FE"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Thousand Baht</w:t>
            </w:r>
          </w:p>
        </w:tc>
        <w:tc>
          <w:tcPr>
            <w:tcW w:w="1560" w:type="dxa"/>
            <w:tcBorders>
              <w:bottom w:val="single" w:sz="4" w:space="0" w:color="auto"/>
            </w:tcBorders>
          </w:tcPr>
          <w:p w14:paraId="0BBAB889" w14:textId="77777777" w:rsidR="000844BA" w:rsidRPr="000A3FEF" w:rsidRDefault="000844BA" w:rsidP="00865727">
            <w:pPr>
              <w:ind w:right="-72"/>
              <w:jc w:val="right"/>
              <w:rPr>
                <w:rFonts w:ascii="Arial" w:eastAsia="Arial Unicode MS" w:hAnsi="Arial" w:cs="Arial"/>
                <w:b/>
                <w:bCs/>
                <w:sz w:val="18"/>
                <w:szCs w:val="18"/>
                <w:cs/>
                <w:lang w:bidi="th-TH"/>
              </w:rPr>
            </w:pPr>
            <w:r w:rsidRPr="000A3FEF">
              <w:rPr>
                <w:rFonts w:ascii="Arial" w:eastAsia="Angsana New" w:hAnsi="Arial" w:cs="Arial"/>
                <w:b/>
                <w:bCs/>
                <w:color w:val="000000"/>
                <w:sz w:val="18"/>
                <w:szCs w:val="18"/>
                <w:lang w:val="en-GB"/>
              </w:rPr>
              <w:t>Thousand Baht</w:t>
            </w:r>
          </w:p>
        </w:tc>
      </w:tr>
      <w:tr w:rsidR="000844BA" w:rsidRPr="000A3FEF" w14:paraId="5589C727" w14:textId="77777777" w:rsidTr="00DD53C6">
        <w:trPr>
          <w:trHeight w:val="20"/>
        </w:trPr>
        <w:tc>
          <w:tcPr>
            <w:tcW w:w="4194" w:type="dxa"/>
            <w:vAlign w:val="bottom"/>
          </w:tcPr>
          <w:p w14:paraId="3ADEDAC2" w14:textId="77777777" w:rsidR="000844BA" w:rsidRPr="000A3FEF" w:rsidRDefault="000844BA" w:rsidP="00DD53C6">
            <w:pPr>
              <w:ind w:left="-101"/>
              <w:rPr>
                <w:rFonts w:ascii="Arial" w:eastAsia="Arial Unicode MS" w:hAnsi="Arial" w:cs="Arial"/>
                <w:sz w:val="18"/>
                <w:szCs w:val="18"/>
                <w:cs/>
                <w:lang w:bidi="th-TH"/>
              </w:rPr>
            </w:pPr>
          </w:p>
        </w:tc>
        <w:tc>
          <w:tcPr>
            <w:tcW w:w="1559" w:type="dxa"/>
            <w:tcBorders>
              <w:top w:val="single" w:sz="4" w:space="0" w:color="auto"/>
            </w:tcBorders>
            <w:vAlign w:val="bottom"/>
          </w:tcPr>
          <w:p w14:paraId="127B28E2" w14:textId="77777777" w:rsidR="000844BA" w:rsidRPr="000A3FEF" w:rsidRDefault="000844BA" w:rsidP="00865727">
            <w:pPr>
              <w:ind w:right="-72"/>
              <w:rPr>
                <w:rFonts w:ascii="Arial" w:eastAsia="Arial Unicode MS" w:hAnsi="Arial" w:cs="Arial"/>
                <w:b/>
                <w:bCs/>
                <w:sz w:val="18"/>
                <w:szCs w:val="18"/>
                <w:cs/>
                <w:lang w:bidi="th-TH"/>
              </w:rPr>
            </w:pPr>
          </w:p>
        </w:tc>
        <w:tc>
          <w:tcPr>
            <w:tcW w:w="1559" w:type="dxa"/>
            <w:tcBorders>
              <w:top w:val="single" w:sz="4" w:space="0" w:color="auto"/>
            </w:tcBorders>
          </w:tcPr>
          <w:p w14:paraId="19DC28DE" w14:textId="77777777" w:rsidR="000844BA" w:rsidRPr="000A3FEF" w:rsidRDefault="000844BA" w:rsidP="00865727">
            <w:pPr>
              <w:ind w:right="-72"/>
              <w:rPr>
                <w:rFonts w:ascii="Arial" w:eastAsia="Arial Unicode MS" w:hAnsi="Arial" w:cs="Arial"/>
                <w:b/>
                <w:bCs/>
                <w:sz w:val="18"/>
                <w:szCs w:val="18"/>
                <w:cs/>
                <w:lang w:bidi="th-TH"/>
              </w:rPr>
            </w:pPr>
          </w:p>
        </w:tc>
        <w:tc>
          <w:tcPr>
            <w:tcW w:w="1560" w:type="dxa"/>
            <w:tcBorders>
              <w:top w:val="single" w:sz="4" w:space="0" w:color="auto"/>
            </w:tcBorders>
            <w:vAlign w:val="bottom"/>
          </w:tcPr>
          <w:p w14:paraId="2E187A0E" w14:textId="77777777" w:rsidR="000844BA" w:rsidRPr="000A3FEF" w:rsidRDefault="000844BA" w:rsidP="00865727">
            <w:pPr>
              <w:ind w:right="-72"/>
              <w:rPr>
                <w:rFonts w:ascii="Arial" w:eastAsia="Arial Unicode MS" w:hAnsi="Arial" w:cs="Arial"/>
                <w:b/>
                <w:bCs/>
                <w:sz w:val="18"/>
                <w:szCs w:val="18"/>
                <w:cs/>
                <w:lang w:bidi="th-TH"/>
              </w:rPr>
            </w:pPr>
          </w:p>
        </w:tc>
        <w:tc>
          <w:tcPr>
            <w:tcW w:w="1559" w:type="dxa"/>
            <w:tcBorders>
              <w:top w:val="single" w:sz="4" w:space="0" w:color="auto"/>
            </w:tcBorders>
            <w:vAlign w:val="bottom"/>
          </w:tcPr>
          <w:p w14:paraId="7C0F47C5" w14:textId="77777777" w:rsidR="000844BA" w:rsidRPr="000A3FEF" w:rsidRDefault="000844BA" w:rsidP="00865727">
            <w:pPr>
              <w:ind w:right="-72"/>
              <w:rPr>
                <w:rFonts w:ascii="Arial" w:eastAsia="Arial Unicode MS" w:hAnsi="Arial" w:cs="Arial"/>
                <w:b/>
                <w:bCs/>
                <w:sz w:val="18"/>
                <w:szCs w:val="18"/>
                <w:cs/>
                <w:lang w:bidi="th-TH"/>
              </w:rPr>
            </w:pPr>
          </w:p>
        </w:tc>
        <w:tc>
          <w:tcPr>
            <w:tcW w:w="1559" w:type="dxa"/>
            <w:tcBorders>
              <w:top w:val="single" w:sz="4" w:space="0" w:color="auto"/>
            </w:tcBorders>
            <w:vAlign w:val="bottom"/>
          </w:tcPr>
          <w:p w14:paraId="714144DA" w14:textId="77777777" w:rsidR="000844BA" w:rsidRPr="000A3FEF" w:rsidRDefault="000844BA" w:rsidP="00865727">
            <w:pPr>
              <w:ind w:right="-72"/>
              <w:rPr>
                <w:rFonts w:ascii="Arial" w:eastAsia="Arial Unicode MS" w:hAnsi="Arial" w:cs="Arial"/>
                <w:b/>
                <w:bCs/>
                <w:sz w:val="18"/>
                <w:szCs w:val="18"/>
                <w:cs/>
                <w:lang w:bidi="th-TH"/>
              </w:rPr>
            </w:pPr>
          </w:p>
        </w:tc>
        <w:tc>
          <w:tcPr>
            <w:tcW w:w="1559" w:type="dxa"/>
            <w:tcBorders>
              <w:top w:val="single" w:sz="4" w:space="0" w:color="auto"/>
            </w:tcBorders>
            <w:vAlign w:val="bottom"/>
          </w:tcPr>
          <w:p w14:paraId="6FFB5BCC" w14:textId="77777777" w:rsidR="000844BA" w:rsidRPr="000A3FEF" w:rsidRDefault="000844BA" w:rsidP="00865727">
            <w:pPr>
              <w:ind w:right="-72"/>
              <w:rPr>
                <w:rFonts w:ascii="Arial" w:eastAsia="Arial Unicode MS" w:hAnsi="Arial" w:cs="Arial"/>
                <w:b/>
                <w:bCs/>
                <w:sz w:val="18"/>
                <w:szCs w:val="18"/>
                <w:cs/>
                <w:lang w:bidi="th-TH"/>
              </w:rPr>
            </w:pPr>
          </w:p>
        </w:tc>
        <w:tc>
          <w:tcPr>
            <w:tcW w:w="1560" w:type="dxa"/>
            <w:tcBorders>
              <w:top w:val="single" w:sz="4" w:space="0" w:color="auto"/>
            </w:tcBorders>
          </w:tcPr>
          <w:p w14:paraId="18FDA403" w14:textId="77777777" w:rsidR="000844BA" w:rsidRPr="000A3FEF" w:rsidRDefault="000844BA" w:rsidP="00865727">
            <w:pPr>
              <w:ind w:right="-72"/>
              <w:rPr>
                <w:rFonts w:ascii="Arial" w:eastAsia="Arial Unicode MS" w:hAnsi="Arial" w:cs="Arial"/>
                <w:b/>
                <w:bCs/>
                <w:sz w:val="18"/>
                <w:szCs w:val="18"/>
                <w:cs/>
                <w:lang w:bidi="th-TH"/>
              </w:rPr>
            </w:pPr>
          </w:p>
        </w:tc>
      </w:tr>
      <w:tr w:rsidR="000844BA" w:rsidRPr="000A3FEF" w14:paraId="01F655C1" w14:textId="77777777" w:rsidTr="00DD53C6">
        <w:trPr>
          <w:trHeight w:val="20"/>
        </w:trPr>
        <w:tc>
          <w:tcPr>
            <w:tcW w:w="4194" w:type="dxa"/>
            <w:vAlign w:val="bottom"/>
          </w:tcPr>
          <w:p w14:paraId="21AA08A0" w14:textId="090A1B06" w:rsidR="000844BA" w:rsidRPr="000A3FEF" w:rsidRDefault="000844BA" w:rsidP="00DD53C6">
            <w:pPr>
              <w:ind w:left="-101"/>
              <w:rPr>
                <w:rFonts w:ascii="Arial" w:eastAsia="Arial Unicode MS" w:hAnsi="Arial" w:cs="Arial"/>
                <w:b/>
                <w:bCs/>
                <w:sz w:val="18"/>
                <w:szCs w:val="18"/>
                <w:rtl/>
                <w:cs/>
              </w:rPr>
            </w:pPr>
            <w:r w:rsidRPr="000A3FEF">
              <w:rPr>
                <w:rFonts w:ascii="Arial" w:eastAsia="Arial Unicode MS" w:hAnsi="Arial" w:cs="Arial"/>
                <w:b/>
                <w:bCs/>
                <w:sz w:val="18"/>
                <w:szCs w:val="18"/>
                <w:lang w:bidi="th-TH"/>
              </w:rPr>
              <w:t>A</w:t>
            </w:r>
            <w:r w:rsidR="00A4283D">
              <w:rPr>
                <w:rFonts w:ascii="Arial" w:eastAsia="Arial Unicode MS" w:hAnsi="Arial" w:cs="Arial"/>
                <w:b/>
                <w:bCs/>
                <w:sz w:val="18"/>
                <w:szCs w:val="18"/>
                <w:lang w:bidi="th-TH"/>
              </w:rPr>
              <w:t>s at</w:t>
            </w:r>
            <w:r w:rsidRPr="000A3FEF">
              <w:rPr>
                <w:rFonts w:ascii="Arial" w:eastAsia="Arial Unicode MS" w:hAnsi="Arial" w:cs="Arial"/>
                <w:b/>
                <w:bCs/>
                <w:sz w:val="18"/>
                <w:szCs w:val="18"/>
                <w:lang w:bidi="th-TH"/>
              </w:rPr>
              <w:t xml:space="preserve"> 1 January 2024</w:t>
            </w:r>
          </w:p>
        </w:tc>
        <w:tc>
          <w:tcPr>
            <w:tcW w:w="1559" w:type="dxa"/>
            <w:vAlign w:val="bottom"/>
          </w:tcPr>
          <w:p w14:paraId="1319935B" w14:textId="77777777" w:rsidR="000844BA" w:rsidRPr="000A3FEF" w:rsidRDefault="000844BA" w:rsidP="00865727">
            <w:pPr>
              <w:ind w:right="-72"/>
              <w:rPr>
                <w:rFonts w:ascii="Arial" w:eastAsia="Arial Unicode MS" w:hAnsi="Arial" w:cs="Arial"/>
                <w:sz w:val="18"/>
                <w:szCs w:val="18"/>
                <w:lang w:val="en-GB" w:bidi="th-TH"/>
              </w:rPr>
            </w:pPr>
          </w:p>
        </w:tc>
        <w:tc>
          <w:tcPr>
            <w:tcW w:w="1559" w:type="dxa"/>
          </w:tcPr>
          <w:p w14:paraId="5736CA7F" w14:textId="77777777" w:rsidR="000844BA" w:rsidRPr="000A3FEF" w:rsidRDefault="000844BA" w:rsidP="00865727">
            <w:pPr>
              <w:ind w:right="-72"/>
              <w:rPr>
                <w:rFonts w:ascii="Arial" w:eastAsia="Arial Unicode MS" w:hAnsi="Arial" w:cs="Arial"/>
                <w:sz w:val="18"/>
                <w:szCs w:val="18"/>
                <w:lang w:val="en-GB" w:bidi="th-TH"/>
              </w:rPr>
            </w:pPr>
          </w:p>
        </w:tc>
        <w:tc>
          <w:tcPr>
            <w:tcW w:w="1560" w:type="dxa"/>
            <w:vAlign w:val="bottom"/>
          </w:tcPr>
          <w:p w14:paraId="6C034C11" w14:textId="77777777" w:rsidR="000844BA" w:rsidRPr="000A3FEF" w:rsidRDefault="000844BA" w:rsidP="00865727">
            <w:pPr>
              <w:ind w:right="-72"/>
              <w:rPr>
                <w:rFonts w:ascii="Arial" w:eastAsia="Arial Unicode MS" w:hAnsi="Arial" w:cs="Arial"/>
                <w:sz w:val="18"/>
                <w:szCs w:val="18"/>
                <w:lang w:val="en-GB" w:bidi="th-TH"/>
              </w:rPr>
            </w:pPr>
          </w:p>
        </w:tc>
        <w:tc>
          <w:tcPr>
            <w:tcW w:w="1559" w:type="dxa"/>
            <w:vAlign w:val="bottom"/>
          </w:tcPr>
          <w:p w14:paraId="558A1186" w14:textId="77777777" w:rsidR="000844BA" w:rsidRPr="000A3FEF" w:rsidRDefault="000844BA" w:rsidP="00865727">
            <w:pPr>
              <w:ind w:right="-72"/>
              <w:rPr>
                <w:rFonts w:ascii="Arial" w:eastAsia="Arial Unicode MS" w:hAnsi="Arial" w:cs="Arial"/>
                <w:sz w:val="18"/>
                <w:szCs w:val="18"/>
                <w:lang w:val="en-GB" w:bidi="th-TH"/>
              </w:rPr>
            </w:pPr>
          </w:p>
        </w:tc>
        <w:tc>
          <w:tcPr>
            <w:tcW w:w="1559" w:type="dxa"/>
            <w:vAlign w:val="bottom"/>
          </w:tcPr>
          <w:p w14:paraId="2CCF2A82" w14:textId="77777777" w:rsidR="000844BA" w:rsidRPr="000A3FEF" w:rsidRDefault="000844BA" w:rsidP="00865727">
            <w:pPr>
              <w:ind w:right="-72"/>
              <w:rPr>
                <w:rFonts w:ascii="Arial" w:eastAsia="Arial Unicode MS" w:hAnsi="Arial" w:cs="Arial"/>
                <w:sz w:val="18"/>
                <w:szCs w:val="18"/>
                <w:lang w:val="en-GB" w:bidi="th-TH"/>
              </w:rPr>
            </w:pPr>
          </w:p>
        </w:tc>
        <w:tc>
          <w:tcPr>
            <w:tcW w:w="1559" w:type="dxa"/>
            <w:vAlign w:val="bottom"/>
          </w:tcPr>
          <w:p w14:paraId="229E7520" w14:textId="77777777" w:rsidR="000844BA" w:rsidRPr="000A3FEF" w:rsidRDefault="000844BA" w:rsidP="00865727">
            <w:pPr>
              <w:ind w:right="-72"/>
              <w:rPr>
                <w:rFonts w:ascii="Arial" w:eastAsia="Arial Unicode MS" w:hAnsi="Arial" w:cs="Arial"/>
                <w:sz w:val="18"/>
                <w:szCs w:val="18"/>
                <w:lang w:val="en-GB" w:bidi="th-TH"/>
              </w:rPr>
            </w:pPr>
          </w:p>
        </w:tc>
        <w:tc>
          <w:tcPr>
            <w:tcW w:w="1560" w:type="dxa"/>
          </w:tcPr>
          <w:p w14:paraId="3400136F" w14:textId="77777777" w:rsidR="000844BA" w:rsidRPr="000A3FEF" w:rsidRDefault="000844BA" w:rsidP="00865727">
            <w:pPr>
              <w:ind w:right="-72"/>
              <w:rPr>
                <w:rFonts w:ascii="Arial" w:eastAsia="Arial Unicode MS" w:hAnsi="Arial" w:cs="Arial"/>
                <w:sz w:val="18"/>
                <w:szCs w:val="18"/>
                <w:lang w:bidi="th-TH"/>
              </w:rPr>
            </w:pPr>
          </w:p>
        </w:tc>
      </w:tr>
      <w:tr w:rsidR="000844BA" w:rsidRPr="000A3FEF" w14:paraId="71CE2680" w14:textId="77777777" w:rsidTr="00DD53C6">
        <w:trPr>
          <w:trHeight w:val="20"/>
        </w:trPr>
        <w:tc>
          <w:tcPr>
            <w:tcW w:w="4194" w:type="dxa"/>
            <w:vAlign w:val="bottom"/>
          </w:tcPr>
          <w:p w14:paraId="62448B14" w14:textId="77777777" w:rsidR="000844BA" w:rsidRPr="000A3FEF" w:rsidRDefault="000844BA" w:rsidP="00DD53C6">
            <w:pPr>
              <w:ind w:left="-101"/>
              <w:rPr>
                <w:rFonts w:ascii="Arial" w:eastAsia="Arial Unicode MS" w:hAnsi="Arial" w:cs="Arial"/>
                <w:b/>
                <w:bCs/>
                <w:sz w:val="18"/>
                <w:szCs w:val="18"/>
                <w:rtl/>
                <w:cs/>
              </w:rPr>
            </w:pPr>
            <w:r w:rsidRPr="000A3FEF">
              <w:rPr>
                <w:rFonts w:ascii="Arial" w:eastAsia="Arial Unicode MS" w:hAnsi="Arial" w:cs="Arial"/>
                <w:sz w:val="18"/>
                <w:szCs w:val="18"/>
                <w:lang w:bidi="th-TH"/>
              </w:rPr>
              <w:t>Cost</w:t>
            </w:r>
          </w:p>
        </w:tc>
        <w:tc>
          <w:tcPr>
            <w:tcW w:w="1559" w:type="dxa"/>
            <w:vAlign w:val="center"/>
          </w:tcPr>
          <w:p w14:paraId="7A98606C"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bidi="th-TH"/>
              </w:rPr>
              <w:t>471,207</w:t>
            </w:r>
          </w:p>
        </w:tc>
        <w:tc>
          <w:tcPr>
            <w:tcW w:w="1559" w:type="dxa"/>
            <w:vAlign w:val="center"/>
          </w:tcPr>
          <w:p w14:paraId="42B7FE21"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503,916</w:t>
            </w:r>
          </w:p>
        </w:tc>
        <w:tc>
          <w:tcPr>
            <w:tcW w:w="1560" w:type="dxa"/>
            <w:vAlign w:val="center"/>
          </w:tcPr>
          <w:p w14:paraId="279D0B3C"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17,409</w:t>
            </w:r>
          </w:p>
        </w:tc>
        <w:tc>
          <w:tcPr>
            <w:tcW w:w="1559" w:type="dxa"/>
            <w:vAlign w:val="center"/>
          </w:tcPr>
          <w:p w14:paraId="4EC4CF11"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19,700</w:t>
            </w:r>
          </w:p>
        </w:tc>
        <w:tc>
          <w:tcPr>
            <w:tcW w:w="1559" w:type="dxa"/>
            <w:vAlign w:val="center"/>
          </w:tcPr>
          <w:p w14:paraId="6F48A9F2"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192,725</w:t>
            </w:r>
          </w:p>
        </w:tc>
        <w:tc>
          <w:tcPr>
            <w:tcW w:w="1559" w:type="dxa"/>
            <w:vAlign w:val="center"/>
          </w:tcPr>
          <w:p w14:paraId="51ACA2E6"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c>
          <w:tcPr>
            <w:tcW w:w="1560" w:type="dxa"/>
            <w:vAlign w:val="center"/>
          </w:tcPr>
          <w:p w14:paraId="66F2204D"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1,204,957</w:t>
            </w:r>
          </w:p>
        </w:tc>
      </w:tr>
      <w:tr w:rsidR="000844BA" w:rsidRPr="000A3FEF" w14:paraId="0D802E48" w14:textId="77777777" w:rsidTr="00DD53C6">
        <w:trPr>
          <w:trHeight w:val="20"/>
        </w:trPr>
        <w:tc>
          <w:tcPr>
            <w:tcW w:w="4194" w:type="dxa"/>
            <w:vAlign w:val="bottom"/>
          </w:tcPr>
          <w:p w14:paraId="0CA7F85C" w14:textId="2B9AD781" w:rsidR="000844BA" w:rsidRPr="000A3FEF" w:rsidRDefault="00A4283D" w:rsidP="00DD53C6">
            <w:pPr>
              <w:ind w:left="-101"/>
              <w:rPr>
                <w:rFonts w:ascii="Arial" w:eastAsia="Arial Unicode MS" w:hAnsi="Arial" w:cs="Arial"/>
                <w:b/>
                <w:bCs/>
                <w:sz w:val="18"/>
                <w:szCs w:val="18"/>
                <w:rtl/>
                <w:cs/>
              </w:rPr>
            </w:pPr>
            <w:r w:rsidRPr="00E70771">
              <w:rPr>
                <w:rFonts w:ascii="Arial" w:eastAsia="Arial Unicode MS" w:hAnsi="Arial" w:cs="Arial"/>
                <w:sz w:val="18"/>
                <w:szCs w:val="18"/>
                <w:u w:val="single"/>
                <w:lang w:bidi="th-TH"/>
              </w:rPr>
              <w:t>Less</w:t>
            </w:r>
            <w:r w:rsidRPr="00E70771">
              <w:rPr>
                <w:rFonts w:ascii="Arial" w:eastAsia="Arial Unicode MS" w:hAnsi="Arial" w:cs="Arial"/>
                <w:sz w:val="18"/>
                <w:szCs w:val="18"/>
                <w:cs/>
                <w:lang w:bidi="th-TH"/>
              </w:rPr>
              <w:t xml:space="preserve"> </w:t>
            </w:r>
            <w:r w:rsidR="00E70771">
              <w:rPr>
                <w:rFonts w:ascii="Arial" w:eastAsia="Arial Unicode MS" w:hAnsi="Arial" w:cs="Arial"/>
                <w:sz w:val="18"/>
                <w:szCs w:val="18"/>
                <w:lang w:bidi="th-TH"/>
              </w:rPr>
              <w:t xml:space="preserve"> </w:t>
            </w:r>
            <w:r w:rsidRPr="000A3FEF">
              <w:rPr>
                <w:rFonts w:ascii="Arial" w:eastAsia="Arial Unicode MS" w:hAnsi="Arial" w:cs="Arial"/>
                <w:sz w:val="18"/>
                <w:szCs w:val="18"/>
                <w:lang w:bidi="th-TH"/>
              </w:rPr>
              <w:t>Accumulated</w:t>
            </w:r>
            <w:r w:rsidR="000844BA" w:rsidRPr="000A3FEF">
              <w:rPr>
                <w:rFonts w:ascii="Arial" w:eastAsia="Arial Unicode MS" w:hAnsi="Arial" w:cs="Arial"/>
                <w:sz w:val="18"/>
                <w:szCs w:val="18"/>
                <w:lang w:bidi="th-TH"/>
              </w:rPr>
              <w:t xml:space="preserve"> depreciation</w:t>
            </w:r>
          </w:p>
        </w:tc>
        <w:tc>
          <w:tcPr>
            <w:tcW w:w="1559" w:type="dxa"/>
            <w:tcBorders>
              <w:bottom w:val="single" w:sz="4" w:space="0" w:color="auto"/>
            </w:tcBorders>
            <w:vAlign w:val="center"/>
          </w:tcPr>
          <w:p w14:paraId="22EF9EA4" w14:textId="34397F07" w:rsidR="000844BA" w:rsidRPr="000A3FEF" w:rsidRDefault="00EF30B2"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lang w:val="en-GB"/>
              </w:rPr>
              <w:t>(</w:t>
            </w:r>
            <w:r w:rsidR="000844BA" w:rsidRPr="000A3FEF">
              <w:rPr>
                <w:rFonts w:ascii="Arial" w:hAnsi="Arial" w:cs="Arial"/>
                <w:noProof/>
                <w:color w:val="000000"/>
                <w:sz w:val="18"/>
                <w:szCs w:val="18"/>
                <w:lang w:val="en-GB"/>
              </w:rPr>
              <w:t>167,687</w:t>
            </w:r>
            <w:r>
              <w:rPr>
                <w:rFonts w:ascii="Arial" w:hAnsi="Arial" w:cs="Arial"/>
                <w:noProof/>
                <w:color w:val="000000"/>
                <w:sz w:val="18"/>
                <w:szCs w:val="18"/>
                <w:lang w:val="en-GB"/>
              </w:rPr>
              <w:t>)</w:t>
            </w:r>
          </w:p>
        </w:tc>
        <w:tc>
          <w:tcPr>
            <w:tcW w:w="1559" w:type="dxa"/>
            <w:tcBorders>
              <w:bottom w:val="single" w:sz="4" w:space="0" w:color="auto"/>
            </w:tcBorders>
            <w:vAlign w:val="center"/>
          </w:tcPr>
          <w:p w14:paraId="5DA5BC6A" w14:textId="320BDF1B" w:rsidR="000844BA" w:rsidRPr="000A3FEF" w:rsidRDefault="00EF30B2"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lang w:val="en-GB"/>
              </w:rPr>
              <w:t>(</w:t>
            </w:r>
            <w:r w:rsidR="000844BA" w:rsidRPr="000A3FEF">
              <w:rPr>
                <w:rFonts w:ascii="Arial" w:hAnsi="Arial" w:cs="Arial"/>
                <w:noProof/>
                <w:color w:val="000000"/>
                <w:sz w:val="18"/>
                <w:szCs w:val="18"/>
                <w:lang w:val="en-GB"/>
              </w:rPr>
              <w:t>79,264</w:t>
            </w:r>
            <w:r>
              <w:rPr>
                <w:rFonts w:ascii="Arial" w:hAnsi="Arial" w:cs="Arial"/>
                <w:noProof/>
                <w:color w:val="000000"/>
                <w:sz w:val="18"/>
                <w:szCs w:val="18"/>
                <w:lang w:val="en-GB"/>
              </w:rPr>
              <w:t>)</w:t>
            </w:r>
          </w:p>
        </w:tc>
        <w:tc>
          <w:tcPr>
            <w:tcW w:w="1560" w:type="dxa"/>
            <w:tcBorders>
              <w:bottom w:val="single" w:sz="4" w:space="0" w:color="auto"/>
            </w:tcBorders>
            <w:vAlign w:val="center"/>
          </w:tcPr>
          <w:p w14:paraId="3A3A093F" w14:textId="6002D395" w:rsidR="000844BA" w:rsidRPr="000A3FEF" w:rsidRDefault="00EF30B2"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lang w:val="en-GB"/>
              </w:rPr>
              <w:t>(</w:t>
            </w:r>
            <w:r w:rsidR="000844BA" w:rsidRPr="000A3FEF">
              <w:rPr>
                <w:rFonts w:ascii="Arial" w:hAnsi="Arial" w:cs="Arial"/>
                <w:noProof/>
                <w:color w:val="000000"/>
                <w:sz w:val="18"/>
                <w:szCs w:val="18"/>
                <w:lang w:val="en-GB"/>
              </w:rPr>
              <w:t>12,247</w:t>
            </w:r>
            <w:r>
              <w:rPr>
                <w:rFonts w:ascii="Arial" w:hAnsi="Arial" w:cs="Arial"/>
                <w:noProof/>
                <w:color w:val="000000"/>
                <w:sz w:val="18"/>
                <w:szCs w:val="18"/>
                <w:lang w:val="en-GB"/>
              </w:rPr>
              <w:t>)</w:t>
            </w:r>
          </w:p>
        </w:tc>
        <w:tc>
          <w:tcPr>
            <w:tcW w:w="1559" w:type="dxa"/>
            <w:tcBorders>
              <w:bottom w:val="single" w:sz="4" w:space="0" w:color="auto"/>
            </w:tcBorders>
            <w:vAlign w:val="center"/>
          </w:tcPr>
          <w:p w14:paraId="5F818E73" w14:textId="16216EB3" w:rsidR="000844BA" w:rsidRPr="000A3FEF" w:rsidRDefault="00EF30B2"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lang w:val="en-GB"/>
              </w:rPr>
              <w:t>(</w:t>
            </w:r>
            <w:r w:rsidR="000844BA" w:rsidRPr="000A3FEF">
              <w:rPr>
                <w:rFonts w:ascii="Arial" w:hAnsi="Arial" w:cs="Arial"/>
                <w:noProof/>
                <w:color w:val="000000"/>
                <w:sz w:val="18"/>
                <w:szCs w:val="18"/>
                <w:lang w:val="en-GB"/>
              </w:rPr>
              <w:t>16,291</w:t>
            </w:r>
            <w:r>
              <w:rPr>
                <w:rFonts w:ascii="Arial" w:hAnsi="Arial" w:cs="Arial"/>
                <w:noProof/>
                <w:color w:val="000000"/>
                <w:sz w:val="18"/>
                <w:szCs w:val="18"/>
                <w:lang w:val="en-GB"/>
              </w:rPr>
              <w:t>)</w:t>
            </w:r>
          </w:p>
        </w:tc>
        <w:tc>
          <w:tcPr>
            <w:tcW w:w="1559" w:type="dxa"/>
            <w:tcBorders>
              <w:bottom w:val="single" w:sz="4" w:space="0" w:color="auto"/>
            </w:tcBorders>
            <w:vAlign w:val="center"/>
          </w:tcPr>
          <w:p w14:paraId="0842C672"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c>
          <w:tcPr>
            <w:tcW w:w="1559" w:type="dxa"/>
            <w:tcBorders>
              <w:bottom w:val="single" w:sz="4" w:space="0" w:color="auto"/>
            </w:tcBorders>
            <w:vAlign w:val="center"/>
          </w:tcPr>
          <w:p w14:paraId="04C3AFC7"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c>
          <w:tcPr>
            <w:tcW w:w="1560" w:type="dxa"/>
            <w:tcBorders>
              <w:bottom w:val="single" w:sz="4" w:space="0" w:color="auto"/>
            </w:tcBorders>
            <w:vAlign w:val="center"/>
          </w:tcPr>
          <w:p w14:paraId="623B06C9" w14:textId="75BB7F35" w:rsidR="000844BA" w:rsidRPr="000A3FEF" w:rsidRDefault="00EF30B2"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lang w:val="en-GB"/>
              </w:rPr>
              <w:t>(</w:t>
            </w:r>
            <w:r w:rsidR="000844BA" w:rsidRPr="000A3FEF">
              <w:rPr>
                <w:rFonts w:ascii="Arial" w:hAnsi="Arial" w:cs="Arial"/>
                <w:noProof/>
                <w:color w:val="000000"/>
                <w:sz w:val="18"/>
                <w:szCs w:val="18"/>
                <w:lang w:val="en-GB"/>
              </w:rPr>
              <w:t>275,489</w:t>
            </w:r>
            <w:r>
              <w:rPr>
                <w:rFonts w:ascii="Arial" w:hAnsi="Arial" w:cs="Arial"/>
                <w:noProof/>
                <w:color w:val="000000"/>
                <w:sz w:val="18"/>
                <w:szCs w:val="18"/>
                <w:lang w:val="en-GB"/>
              </w:rPr>
              <w:t>)</w:t>
            </w:r>
          </w:p>
        </w:tc>
      </w:tr>
      <w:tr w:rsidR="000844BA" w:rsidRPr="000A3FEF" w14:paraId="4F9E4412" w14:textId="77777777" w:rsidTr="00DD53C6">
        <w:trPr>
          <w:trHeight w:val="20"/>
        </w:trPr>
        <w:tc>
          <w:tcPr>
            <w:tcW w:w="4194" w:type="dxa"/>
            <w:vAlign w:val="bottom"/>
          </w:tcPr>
          <w:p w14:paraId="097C2ACB" w14:textId="77777777" w:rsidR="000844BA" w:rsidRPr="000A3FEF" w:rsidRDefault="000844BA" w:rsidP="00DD53C6">
            <w:pPr>
              <w:ind w:left="-101"/>
              <w:rPr>
                <w:rFonts w:ascii="Arial" w:eastAsia="Arial Unicode MS" w:hAnsi="Arial" w:cs="Arial"/>
                <w:sz w:val="18"/>
                <w:szCs w:val="18"/>
                <w:u w:val="single"/>
                <w:lang w:bidi="th-TH"/>
              </w:rPr>
            </w:pPr>
          </w:p>
        </w:tc>
        <w:tc>
          <w:tcPr>
            <w:tcW w:w="1559" w:type="dxa"/>
            <w:tcBorders>
              <w:top w:val="single" w:sz="4" w:space="0" w:color="auto"/>
            </w:tcBorders>
            <w:vAlign w:val="center"/>
          </w:tcPr>
          <w:p w14:paraId="7B826EC8" w14:textId="77777777" w:rsidR="000844BA" w:rsidRPr="000A3FEF" w:rsidRDefault="000844BA" w:rsidP="00865727">
            <w:pPr>
              <w:ind w:right="-72"/>
              <w:jc w:val="right"/>
              <w:rPr>
                <w:rFonts w:ascii="Arial" w:hAnsi="Arial" w:cs="Arial"/>
                <w:noProof/>
                <w:color w:val="000000"/>
                <w:sz w:val="18"/>
                <w:szCs w:val="18"/>
                <w:lang w:val="en-GB"/>
              </w:rPr>
            </w:pPr>
          </w:p>
        </w:tc>
        <w:tc>
          <w:tcPr>
            <w:tcW w:w="1559" w:type="dxa"/>
            <w:tcBorders>
              <w:top w:val="single" w:sz="4" w:space="0" w:color="auto"/>
            </w:tcBorders>
            <w:vAlign w:val="center"/>
          </w:tcPr>
          <w:p w14:paraId="55E0E1F8" w14:textId="77777777" w:rsidR="000844BA" w:rsidRPr="000A3FEF" w:rsidRDefault="000844BA" w:rsidP="00865727">
            <w:pPr>
              <w:ind w:right="-72"/>
              <w:jc w:val="right"/>
              <w:rPr>
                <w:rFonts w:ascii="Arial" w:hAnsi="Arial" w:cs="Arial"/>
                <w:noProof/>
                <w:color w:val="000000"/>
                <w:sz w:val="18"/>
                <w:szCs w:val="18"/>
                <w:lang w:val="en-GB"/>
              </w:rPr>
            </w:pPr>
          </w:p>
        </w:tc>
        <w:tc>
          <w:tcPr>
            <w:tcW w:w="1560" w:type="dxa"/>
            <w:tcBorders>
              <w:top w:val="single" w:sz="4" w:space="0" w:color="auto"/>
            </w:tcBorders>
            <w:vAlign w:val="center"/>
          </w:tcPr>
          <w:p w14:paraId="2F49D5EA" w14:textId="77777777" w:rsidR="000844BA" w:rsidRPr="000A3FEF" w:rsidRDefault="000844BA" w:rsidP="00865727">
            <w:pPr>
              <w:ind w:right="-72"/>
              <w:jc w:val="right"/>
              <w:rPr>
                <w:rFonts w:ascii="Arial" w:hAnsi="Arial" w:cs="Arial"/>
                <w:noProof/>
                <w:color w:val="000000"/>
                <w:sz w:val="18"/>
                <w:szCs w:val="18"/>
                <w:lang w:val="en-GB"/>
              </w:rPr>
            </w:pPr>
          </w:p>
        </w:tc>
        <w:tc>
          <w:tcPr>
            <w:tcW w:w="1559" w:type="dxa"/>
            <w:tcBorders>
              <w:top w:val="single" w:sz="4" w:space="0" w:color="auto"/>
            </w:tcBorders>
            <w:vAlign w:val="center"/>
          </w:tcPr>
          <w:p w14:paraId="3EA03E49" w14:textId="77777777" w:rsidR="000844BA" w:rsidRPr="000A3FEF" w:rsidRDefault="000844BA" w:rsidP="00865727">
            <w:pPr>
              <w:ind w:right="-72"/>
              <w:jc w:val="right"/>
              <w:rPr>
                <w:rFonts w:ascii="Arial" w:hAnsi="Arial" w:cs="Arial"/>
                <w:noProof/>
                <w:color w:val="000000"/>
                <w:sz w:val="18"/>
                <w:szCs w:val="18"/>
                <w:lang w:val="en-GB"/>
              </w:rPr>
            </w:pPr>
          </w:p>
        </w:tc>
        <w:tc>
          <w:tcPr>
            <w:tcW w:w="1559" w:type="dxa"/>
            <w:tcBorders>
              <w:top w:val="single" w:sz="4" w:space="0" w:color="auto"/>
            </w:tcBorders>
            <w:vAlign w:val="center"/>
          </w:tcPr>
          <w:p w14:paraId="24824CEA" w14:textId="77777777" w:rsidR="000844BA" w:rsidRPr="000A3FEF" w:rsidRDefault="000844BA" w:rsidP="00865727">
            <w:pPr>
              <w:ind w:right="-72"/>
              <w:jc w:val="right"/>
              <w:rPr>
                <w:rFonts w:ascii="Arial" w:hAnsi="Arial" w:cs="Arial"/>
                <w:noProof/>
                <w:color w:val="000000"/>
                <w:sz w:val="18"/>
                <w:szCs w:val="18"/>
                <w:lang w:val="en-GB"/>
              </w:rPr>
            </w:pPr>
          </w:p>
        </w:tc>
        <w:tc>
          <w:tcPr>
            <w:tcW w:w="1559" w:type="dxa"/>
            <w:tcBorders>
              <w:top w:val="single" w:sz="4" w:space="0" w:color="auto"/>
            </w:tcBorders>
            <w:vAlign w:val="center"/>
          </w:tcPr>
          <w:p w14:paraId="35CD710B" w14:textId="77777777" w:rsidR="000844BA" w:rsidRPr="000A3FEF" w:rsidRDefault="000844BA" w:rsidP="00865727">
            <w:pPr>
              <w:ind w:right="-72"/>
              <w:jc w:val="right"/>
              <w:rPr>
                <w:rFonts w:ascii="Arial" w:hAnsi="Arial" w:cs="Arial"/>
                <w:noProof/>
                <w:color w:val="000000"/>
                <w:sz w:val="18"/>
                <w:szCs w:val="18"/>
                <w:lang w:val="en-GB"/>
              </w:rPr>
            </w:pPr>
          </w:p>
        </w:tc>
        <w:tc>
          <w:tcPr>
            <w:tcW w:w="1560" w:type="dxa"/>
            <w:tcBorders>
              <w:top w:val="single" w:sz="4" w:space="0" w:color="auto"/>
            </w:tcBorders>
            <w:vAlign w:val="center"/>
          </w:tcPr>
          <w:p w14:paraId="25768A24" w14:textId="77777777" w:rsidR="000844BA" w:rsidRPr="000A3FEF" w:rsidRDefault="000844BA" w:rsidP="00865727">
            <w:pPr>
              <w:ind w:right="-72"/>
              <w:jc w:val="right"/>
              <w:rPr>
                <w:rFonts w:ascii="Arial" w:hAnsi="Arial" w:cs="Arial"/>
                <w:noProof/>
                <w:color w:val="000000"/>
                <w:sz w:val="18"/>
                <w:szCs w:val="18"/>
                <w:lang w:val="en-GB"/>
              </w:rPr>
            </w:pPr>
          </w:p>
        </w:tc>
      </w:tr>
      <w:tr w:rsidR="000844BA" w:rsidRPr="000A3FEF" w14:paraId="5B15FCAA" w14:textId="77777777" w:rsidTr="00DD53C6">
        <w:trPr>
          <w:trHeight w:val="20"/>
        </w:trPr>
        <w:tc>
          <w:tcPr>
            <w:tcW w:w="4194" w:type="dxa"/>
            <w:vAlign w:val="bottom"/>
          </w:tcPr>
          <w:p w14:paraId="05A63AD6" w14:textId="77777777" w:rsidR="000844BA" w:rsidRPr="000A3FEF" w:rsidRDefault="000844BA" w:rsidP="00DD53C6">
            <w:pPr>
              <w:ind w:left="-101"/>
              <w:rPr>
                <w:rFonts w:ascii="Arial" w:eastAsia="Arial Unicode MS" w:hAnsi="Arial" w:cs="Arial"/>
                <w:b/>
                <w:bCs/>
                <w:sz w:val="18"/>
                <w:szCs w:val="18"/>
                <w:rtl/>
                <w:cs/>
              </w:rPr>
            </w:pPr>
            <w:r w:rsidRPr="000A3FEF">
              <w:rPr>
                <w:rFonts w:ascii="Arial" w:eastAsia="Arial Unicode MS" w:hAnsi="Arial" w:cs="Arial"/>
                <w:sz w:val="18"/>
                <w:szCs w:val="18"/>
                <w:lang w:bidi="th-TH"/>
              </w:rPr>
              <w:t>Net book amount</w:t>
            </w:r>
          </w:p>
        </w:tc>
        <w:tc>
          <w:tcPr>
            <w:tcW w:w="1559" w:type="dxa"/>
            <w:tcBorders>
              <w:bottom w:val="single" w:sz="4" w:space="0" w:color="auto"/>
            </w:tcBorders>
            <w:vAlign w:val="bottom"/>
          </w:tcPr>
          <w:p w14:paraId="552BE47B"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bidi="th-TH"/>
              </w:rPr>
              <w:t>303,520</w:t>
            </w:r>
          </w:p>
        </w:tc>
        <w:tc>
          <w:tcPr>
            <w:tcW w:w="1559" w:type="dxa"/>
            <w:tcBorders>
              <w:bottom w:val="single" w:sz="4" w:space="0" w:color="auto"/>
            </w:tcBorders>
            <w:vAlign w:val="bottom"/>
          </w:tcPr>
          <w:p w14:paraId="0FE91A21"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424,652</w:t>
            </w:r>
          </w:p>
        </w:tc>
        <w:tc>
          <w:tcPr>
            <w:tcW w:w="1560" w:type="dxa"/>
            <w:tcBorders>
              <w:bottom w:val="single" w:sz="4" w:space="0" w:color="auto"/>
            </w:tcBorders>
            <w:vAlign w:val="bottom"/>
          </w:tcPr>
          <w:p w14:paraId="7C9C167D"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5,162</w:t>
            </w:r>
          </w:p>
        </w:tc>
        <w:tc>
          <w:tcPr>
            <w:tcW w:w="1559" w:type="dxa"/>
            <w:tcBorders>
              <w:bottom w:val="single" w:sz="4" w:space="0" w:color="auto"/>
            </w:tcBorders>
            <w:vAlign w:val="bottom"/>
          </w:tcPr>
          <w:p w14:paraId="0B17A396"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3,409</w:t>
            </w:r>
          </w:p>
        </w:tc>
        <w:tc>
          <w:tcPr>
            <w:tcW w:w="1559" w:type="dxa"/>
            <w:tcBorders>
              <w:bottom w:val="single" w:sz="4" w:space="0" w:color="auto"/>
            </w:tcBorders>
          </w:tcPr>
          <w:p w14:paraId="24EB73CE"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192,725</w:t>
            </w:r>
          </w:p>
        </w:tc>
        <w:tc>
          <w:tcPr>
            <w:tcW w:w="1559" w:type="dxa"/>
            <w:tcBorders>
              <w:bottom w:val="single" w:sz="4" w:space="0" w:color="auto"/>
            </w:tcBorders>
            <w:vAlign w:val="bottom"/>
          </w:tcPr>
          <w:p w14:paraId="77C67628"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c>
          <w:tcPr>
            <w:tcW w:w="1560" w:type="dxa"/>
            <w:tcBorders>
              <w:bottom w:val="single" w:sz="4" w:space="0" w:color="auto"/>
            </w:tcBorders>
            <w:vAlign w:val="bottom"/>
          </w:tcPr>
          <w:p w14:paraId="13AFD1F2"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929,468</w:t>
            </w:r>
          </w:p>
        </w:tc>
      </w:tr>
      <w:tr w:rsidR="000844BA" w:rsidRPr="000A3FEF" w14:paraId="1AA6707E" w14:textId="77777777" w:rsidTr="00DD53C6">
        <w:trPr>
          <w:trHeight w:val="20"/>
        </w:trPr>
        <w:tc>
          <w:tcPr>
            <w:tcW w:w="4194" w:type="dxa"/>
            <w:vAlign w:val="bottom"/>
          </w:tcPr>
          <w:p w14:paraId="758AF818" w14:textId="77777777" w:rsidR="000844BA" w:rsidRPr="000A3FEF" w:rsidRDefault="000844BA" w:rsidP="00DD53C6">
            <w:pPr>
              <w:ind w:left="-101"/>
              <w:rPr>
                <w:rFonts w:ascii="Arial" w:eastAsia="Arial Unicode MS" w:hAnsi="Arial" w:cs="Arial"/>
                <w:b/>
                <w:bCs/>
                <w:sz w:val="18"/>
                <w:szCs w:val="18"/>
                <w:rtl/>
                <w:cs/>
              </w:rPr>
            </w:pPr>
          </w:p>
        </w:tc>
        <w:tc>
          <w:tcPr>
            <w:tcW w:w="1559" w:type="dxa"/>
            <w:tcBorders>
              <w:top w:val="single" w:sz="4" w:space="0" w:color="auto"/>
            </w:tcBorders>
            <w:vAlign w:val="center"/>
          </w:tcPr>
          <w:p w14:paraId="6F5CB7F6" w14:textId="77777777" w:rsidR="000844BA" w:rsidRPr="000A3FEF" w:rsidRDefault="000844BA"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center"/>
          </w:tcPr>
          <w:p w14:paraId="530A5353" w14:textId="77777777" w:rsidR="000844BA" w:rsidRPr="000A3FEF" w:rsidRDefault="000844BA" w:rsidP="00865727">
            <w:pPr>
              <w:ind w:right="-72"/>
              <w:jc w:val="right"/>
              <w:rPr>
                <w:rFonts w:ascii="Arial" w:eastAsia="Arial Unicode MS" w:hAnsi="Arial" w:cs="Arial"/>
                <w:sz w:val="18"/>
                <w:szCs w:val="18"/>
                <w:lang w:val="en-GB" w:bidi="th-TH"/>
              </w:rPr>
            </w:pPr>
          </w:p>
        </w:tc>
        <w:tc>
          <w:tcPr>
            <w:tcW w:w="1560" w:type="dxa"/>
            <w:tcBorders>
              <w:top w:val="single" w:sz="4" w:space="0" w:color="auto"/>
            </w:tcBorders>
            <w:vAlign w:val="center"/>
          </w:tcPr>
          <w:p w14:paraId="4E2B73D7" w14:textId="77777777" w:rsidR="000844BA" w:rsidRPr="000A3FEF" w:rsidRDefault="000844BA"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center"/>
          </w:tcPr>
          <w:p w14:paraId="7407CD07" w14:textId="77777777" w:rsidR="000844BA" w:rsidRPr="000A3FEF" w:rsidRDefault="000844BA"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center"/>
          </w:tcPr>
          <w:p w14:paraId="6A518225" w14:textId="77777777" w:rsidR="000844BA" w:rsidRPr="000A3FEF" w:rsidRDefault="000844BA"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center"/>
          </w:tcPr>
          <w:p w14:paraId="53FAC857" w14:textId="77777777" w:rsidR="000844BA" w:rsidRPr="000A3FEF" w:rsidRDefault="000844BA" w:rsidP="00865727">
            <w:pPr>
              <w:ind w:right="-72"/>
              <w:jc w:val="right"/>
              <w:rPr>
                <w:rFonts w:ascii="Arial" w:eastAsia="Arial Unicode MS" w:hAnsi="Arial" w:cs="Arial"/>
                <w:sz w:val="18"/>
                <w:szCs w:val="18"/>
                <w:lang w:val="en-GB" w:bidi="th-TH"/>
              </w:rPr>
            </w:pPr>
          </w:p>
        </w:tc>
        <w:tc>
          <w:tcPr>
            <w:tcW w:w="1560" w:type="dxa"/>
            <w:tcBorders>
              <w:top w:val="single" w:sz="4" w:space="0" w:color="auto"/>
            </w:tcBorders>
            <w:vAlign w:val="center"/>
          </w:tcPr>
          <w:p w14:paraId="56E497F5" w14:textId="77777777" w:rsidR="000844BA" w:rsidRPr="000A3FEF" w:rsidRDefault="000844BA" w:rsidP="00865727">
            <w:pPr>
              <w:ind w:right="-72"/>
              <w:jc w:val="right"/>
              <w:rPr>
                <w:rFonts w:ascii="Arial" w:eastAsia="Arial Unicode MS" w:hAnsi="Arial" w:cs="Arial"/>
                <w:sz w:val="18"/>
                <w:szCs w:val="18"/>
                <w:lang w:bidi="th-TH"/>
              </w:rPr>
            </w:pPr>
          </w:p>
        </w:tc>
      </w:tr>
      <w:tr w:rsidR="000844BA" w:rsidRPr="000A3FEF" w14:paraId="3AE988CC" w14:textId="77777777" w:rsidTr="00DD53C6">
        <w:trPr>
          <w:trHeight w:val="20"/>
        </w:trPr>
        <w:tc>
          <w:tcPr>
            <w:tcW w:w="4194" w:type="dxa"/>
            <w:vAlign w:val="bottom"/>
          </w:tcPr>
          <w:p w14:paraId="7E36471E" w14:textId="77777777" w:rsidR="000844BA" w:rsidRPr="000A3FEF" w:rsidRDefault="000844BA" w:rsidP="00DD53C6">
            <w:pPr>
              <w:ind w:left="-101"/>
              <w:rPr>
                <w:rFonts w:ascii="Arial" w:eastAsia="Arial Unicode MS" w:hAnsi="Arial" w:cs="Arial"/>
                <w:b/>
                <w:bCs/>
                <w:sz w:val="18"/>
                <w:szCs w:val="18"/>
                <w:rtl/>
                <w:cs/>
              </w:rPr>
            </w:pPr>
            <w:r w:rsidRPr="000A3FEF">
              <w:rPr>
                <w:rFonts w:ascii="Arial" w:eastAsia="Arial Unicode MS" w:hAnsi="Arial" w:cs="Arial"/>
                <w:b/>
                <w:bCs/>
                <w:sz w:val="18"/>
                <w:szCs w:val="18"/>
                <w:lang w:bidi="th-TH"/>
              </w:rPr>
              <w:t xml:space="preserve">For the year ended </w:t>
            </w:r>
            <w:r w:rsidRPr="000A3FEF">
              <w:rPr>
                <w:rFonts w:ascii="Arial" w:eastAsia="Arial Unicode MS" w:hAnsi="Arial" w:cs="Arial"/>
                <w:b/>
                <w:bCs/>
                <w:sz w:val="18"/>
                <w:szCs w:val="18"/>
                <w:cs/>
                <w:lang w:bidi="th-TH"/>
              </w:rPr>
              <w:t xml:space="preserve">31 </w:t>
            </w:r>
            <w:r w:rsidRPr="000A3FEF">
              <w:rPr>
                <w:rFonts w:ascii="Arial" w:eastAsia="Arial Unicode MS" w:hAnsi="Arial" w:cs="Arial"/>
                <w:b/>
                <w:bCs/>
                <w:sz w:val="18"/>
                <w:szCs w:val="18"/>
                <w:lang w:bidi="th-TH"/>
              </w:rPr>
              <w:t xml:space="preserve">December </w:t>
            </w:r>
            <w:r w:rsidRPr="000A3FEF">
              <w:rPr>
                <w:rFonts w:ascii="Arial" w:eastAsia="Arial Unicode MS" w:hAnsi="Arial" w:cs="Arial"/>
                <w:b/>
                <w:bCs/>
                <w:sz w:val="18"/>
                <w:szCs w:val="18"/>
                <w:cs/>
                <w:lang w:bidi="th-TH"/>
              </w:rPr>
              <w:t>202</w:t>
            </w:r>
            <w:r w:rsidRPr="000A3FEF">
              <w:rPr>
                <w:rFonts w:ascii="Arial" w:eastAsia="Arial Unicode MS" w:hAnsi="Arial" w:cs="Arial"/>
                <w:b/>
                <w:bCs/>
                <w:sz w:val="18"/>
                <w:szCs w:val="18"/>
                <w:lang w:bidi="th-TH"/>
              </w:rPr>
              <w:t>4</w:t>
            </w:r>
          </w:p>
        </w:tc>
        <w:tc>
          <w:tcPr>
            <w:tcW w:w="1559" w:type="dxa"/>
            <w:vAlign w:val="center"/>
          </w:tcPr>
          <w:p w14:paraId="035356B1" w14:textId="77777777" w:rsidR="000844BA" w:rsidRPr="000A3FEF" w:rsidRDefault="000844BA" w:rsidP="00865727">
            <w:pPr>
              <w:ind w:right="-72"/>
              <w:jc w:val="right"/>
              <w:rPr>
                <w:rFonts w:ascii="Arial" w:eastAsia="Arial Unicode MS" w:hAnsi="Arial" w:cs="Arial"/>
                <w:sz w:val="18"/>
                <w:szCs w:val="18"/>
                <w:lang w:val="en-GB" w:bidi="th-TH"/>
              </w:rPr>
            </w:pPr>
          </w:p>
        </w:tc>
        <w:tc>
          <w:tcPr>
            <w:tcW w:w="1559" w:type="dxa"/>
            <w:vAlign w:val="center"/>
          </w:tcPr>
          <w:p w14:paraId="2F318377" w14:textId="77777777" w:rsidR="000844BA" w:rsidRPr="000A3FEF" w:rsidRDefault="000844BA" w:rsidP="00865727">
            <w:pPr>
              <w:ind w:right="-72"/>
              <w:jc w:val="right"/>
              <w:rPr>
                <w:rFonts w:ascii="Arial" w:eastAsia="Arial Unicode MS" w:hAnsi="Arial" w:cs="Arial"/>
                <w:sz w:val="18"/>
                <w:szCs w:val="18"/>
                <w:lang w:val="en-GB" w:bidi="th-TH"/>
              </w:rPr>
            </w:pPr>
          </w:p>
        </w:tc>
        <w:tc>
          <w:tcPr>
            <w:tcW w:w="1560" w:type="dxa"/>
            <w:vAlign w:val="center"/>
          </w:tcPr>
          <w:p w14:paraId="198D4ACC" w14:textId="77777777" w:rsidR="000844BA" w:rsidRPr="000A3FEF" w:rsidRDefault="000844BA" w:rsidP="00865727">
            <w:pPr>
              <w:ind w:right="-72"/>
              <w:jc w:val="right"/>
              <w:rPr>
                <w:rFonts w:ascii="Arial" w:eastAsia="Arial Unicode MS" w:hAnsi="Arial" w:cs="Arial"/>
                <w:sz w:val="18"/>
                <w:szCs w:val="18"/>
                <w:lang w:val="en-GB" w:bidi="th-TH"/>
              </w:rPr>
            </w:pPr>
          </w:p>
        </w:tc>
        <w:tc>
          <w:tcPr>
            <w:tcW w:w="1559" w:type="dxa"/>
            <w:vAlign w:val="center"/>
          </w:tcPr>
          <w:p w14:paraId="5C7B2111" w14:textId="77777777" w:rsidR="000844BA" w:rsidRPr="000A3FEF" w:rsidRDefault="000844BA" w:rsidP="00865727">
            <w:pPr>
              <w:ind w:right="-72"/>
              <w:jc w:val="right"/>
              <w:rPr>
                <w:rFonts w:ascii="Arial" w:eastAsia="Arial Unicode MS" w:hAnsi="Arial" w:cs="Arial"/>
                <w:sz w:val="18"/>
                <w:szCs w:val="18"/>
                <w:lang w:val="en-GB" w:bidi="th-TH"/>
              </w:rPr>
            </w:pPr>
          </w:p>
        </w:tc>
        <w:tc>
          <w:tcPr>
            <w:tcW w:w="1559" w:type="dxa"/>
            <w:vAlign w:val="center"/>
          </w:tcPr>
          <w:p w14:paraId="7AB0626A" w14:textId="77777777" w:rsidR="000844BA" w:rsidRPr="000A3FEF" w:rsidRDefault="000844BA" w:rsidP="00865727">
            <w:pPr>
              <w:ind w:right="-72"/>
              <w:jc w:val="right"/>
              <w:rPr>
                <w:rFonts w:ascii="Arial" w:eastAsia="Arial Unicode MS" w:hAnsi="Arial" w:cs="Arial"/>
                <w:sz w:val="18"/>
                <w:szCs w:val="18"/>
                <w:lang w:val="en-GB" w:bidi="th-TH"/>
              </w:rPr>
            </w:pPr>
          </w:p>
        </w:tc>
        <w:tc>
          <w:tcPr>
            <w:tcW w:w="1559" w:type="dxa"/>
            <w:vAlign w:val="center"/>
          </w:tcPr>
          <w:p w14:paraId="5BBC6329" w14:textId="77777777" w:rsidR="000844BA" w:rsidRPr="000A3FEF" w:rsidRDefault="000844BA" w:rsidP="00865727">
            <w:pPr>
              <w:ind w:right="-72"/>
              <w:jc w:val="right"/>
              <w:rPr>
                <w:rFonts w:ascii="Arial" w:eastAsia="Arial Unicode MS" w:hAnsi="Arial" w:cs="Arial"/>
                <w:sz w:val="18"/>
                <w:szCs w:val="18"/>
                <w:lang w:val="en-GB" w:bidi="th-TH"/>
              </w:rPr>
            </w:pPr>
          </w:p>
        </w:tc>
        <w:tc>
          <w:tcPr>
            <w:tcW w:w="1560" w:type="dxa"/>
            <w:vAlign w:val="center"/>
          </w:tcPr>
          <w:p w14:paraId="6534F009" w14:textId="77777777" w:rsidR="000844BA" w:rsidRPr="000A3FEF" w:rsidRDefault="000844BA" w:rsidP="00865727">
            <w:pPr>
              <w:ind w:right="-72"/>
              <w:jc w:val="right"/>
              <w:rPr>
                <w:rFonts w:ascii="Arial" w:eastAsia="Arial Unicode MS" w:hAnsi="Arial" w:cs="Arial"/>
                <w:sz w:val="18"/>
                <w:szCs w:val="18"/>
                <w:lang w:bidi="th-TH"/>
              </w:rPr>
            </w:pPr>
          </w:p>
        </w:tc>
      </w:tr>
      <w:tr w:rsidR="000844BA" w:rsidRPr="000A3FEF" w14:paraId="4CFF1C7B" w14:textId="77777777" w:rsidTr="00DD53C6">
        <w:trPr>
          <w:trHeight w:val="20"/>
        </w:trPr>
        <w:tc>
          <w:tcPr>
            <w:tcW w:w="4194" w:type="dxa"/>
            <w:vAlign w:val="bottom"/>
          </w:tcPr>
          <w:p w14:paraId="2C31D9CB" w14:textId="77777777" w:rsidR="000844BA" w:rsidRPr="000A3FEF" w:rsidRDefault="000844BA" w:rsidP="00DD53C6">
            <w:pPr>
              <w:ind w:left="-101"/>
              <w:rPr>
                <w:rFonts w:ascii="Arial" w:eastAsia="Arial Unicode MS" w:hAnsi="Arial" w:cs="Arial"/>
                <w:sz w:val="18"/>
                <w:szCs w:val="18"/>
                <w:rtl/>
                <w:cs/>
              </w:rPr>
            </w:pPr>
            <w:r w:rsidRPr="000A3FEF">
              <w:rPr>
                <w:rFonts w:ascii="Arial" w:eastAsia="Arial Unicode MS" w:hAnsi="Arial" w:cs="Arial"/>
                <w:sz w:val="18"/>
                <w:szCs w:val="18"/>
                <w:lang w:bidi="th-TH"/>
              </w:rPr>
              <w:t>Opening net book amount</w:t>
            </w:r>
          </w:p>
        </w:tc>
        <w:tc>
          <w:tcPr>
            <w:tcW w:w="1559" w:type="dxa"/>
            <w:vAlign w:val="bottom"/>
          </w:tcPr>
          <w:p w14:paraId="0F7D18DD"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bidi="th-TH"/>
              </w:rPr>
              <w:t>303,520</w:t>
            </w:r>
          </w:p>
        </w:tc>
        <w:tc>
          <w:tcPr>
            <w:tcW w:w="1559" w:type="dxa"/>
            <w:vAlign w:val="bottom"/>
          </w:tcPr>
          <w:p w14:paraId="4D2FA123"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424,652</w:t>
            </w:r>
          </w:p>
        </w:tc>
        <w:tc>
          <w:tcPr>
            <w:tcW w:w="1560" w:type="dxa"/>
            <w:vAlign w:val="bottom"/>
          </w:tcPr>
          <w:p w14:paraId="3745A72A"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5,162</w:t>
            </w:r>
          </w:p>
        </w:tc>
        <w:tc>
          <w:tcPr>
            <w:tcW w:w="1559" w:type="dxa"/>
            <w:vAlign w:val="bottom"/>
          </w:tcPr>
          <w:p w14:paraId="062ABBDF"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3,409</w:t>
            </w:r>
          </w:p>
        </w:tc>
        <w:tc>
          <w:tcPr>
            <w:tcW w:w="1559" w:type="dxa"/>
          </w:tcPr>
          <w:p w14:paraId="307603AC"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192,725</w:t>
            </w:r>
          </w:p>
        </w:tc>
        <w:tc>
          <w:tcPr>
            <w:tcW w:w="1559" w:type="dxa"/>
            <w:vAlign w:val="bottom"/>
          </w:tcPr>
          <w:p w14:paraId="3A77B706"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c>
          <w:tcPr>
            <w:tcW w:w="1560" w:type="dxa"/>
            <w:vAlign w:val="bottom"/>
          </w:tcPr>
          <w:p w14:paraId="1DB53D58"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929,468</w:t>
            </w:r>
          </w:p>
        </w:tc>
      </w:tr>
      <w:tr w:rsidR="000844BA" w:rsidRPr="000A3FEF" w14:paraId="788474F8" w14:textId="77777777" w:rsidTr="00DD53C6">
        <w:trPr>
          <w:trHeight w:val="20"/>
        </w:trPr>
        <w:tc>
          <w:tcPr>
            <w:tcW w:w="4194" w:type="dxa"/>
            <w:vAlign w:val="bottom"/>
          </w:tcPr>
          <w:p w14:paraId="71F46768" w14:textId="77777777" w:rsidR="000844BA" w:rsidRPr="000A3FEF" w:rsidRDefault="000844BA" w:rsidP="00DD53C6">
            <w:pPr>
              <w:ind w:left="-101"/>
              <w:rPr>
                <w:rFonts w:ascii="Arial" w:eastAsia="Arial Unicode MS" w:hAnsi="Arial" w:cs="Arial"/>
                <w:sz w:val="18"/>
                <w:szCs w:val="18"/>
                <w:rtl/>
                <w:cs/>
              </w:rPr>
            </w:pPr>
            <w:r w:rsidRPr="000A3FEF">
              <w:rPr>
                <w:rFonts w:ascii="Arial" w:eastAsia="Arial Unicode MS" w:hAnsi="Arial" w:cs="Arial"/>
                <w:sz w:val="18"/>
                <w:szCs w:val="18"/>
                <w:lang w:bidi="th-TH"/>
              </w:rPr>
              <w:t>Additions</w:t>
            </w:r>
          </w:p>
        </w:tc>
        <w:tc>
          <w:tcPr>
            <w:tcW w:w="1559" w:type="dxa"/>
          </w:tcPr>
          <w:p w14:paraId="483000FC"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5,319</w:t>
            </w:r>
          </w:p>
        </w:tc>
        <w:tc>
          <w:tcPr>
            <w:tcW w:w="1559" w:type="dxa"/>
          </w:tcPr>
          <w:p w14:paraId="74A2954A"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5,720</w:t>
            </w:r>
          </w:p>
        </w:tc>
        <w:tc>
          <w:tcPr>
            <w:tcW w:w="1560" w:type="dxa"/>
          </w:tcPr>
          <w:p w14:paraId="1C463E9B"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2,716</w:t>
            </w:r>
          </w:p>
        </w:tc>
        <w:tc>
          <w:tcPr>
            <w:tcW w:w="1559" w:type="dxa"/>
          </w:tcPr>
          <w:p w14:paraId="4DDC8A90"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96</w:t>
            </w:r>
          </w:p>
        </w:tc>
        <w:tc>
          <w:tcPr>
            <w:tcW w:w="1559" w:type="dxa"/>
          </w:tcPr>
          <w:p w14:paraId="20BC9061"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bidi="th-TH"/>
              </w:rPr>
              <w:t>12,073</w:t>
            </w:r>
          </w:p>
        </w:tc>
        <w:tc>
          <w:tcPr>
            <w:tcW w:w="1559" w:type="dxa"/>
          </w:tcPr>
          <w:p w14:paraId="7CFB9973"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216,299</w:t>
            </w:r>
          </w:p>
        </w:tc>
        <w:tc>
          <w:tcPr>
            <w:tcW w:w="1560" w:type="dxa"/>
          </w:tcPr>
          <w:p w14:paraId="5B3AC42A"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242,223</w:t>
            </w:r>
          </w:p>
        </w:tc>
      </w:tr>
      <w:tr w:rsidR="000844BA" w:rsidRPr="000A3FEF" w14:paraId="0B9CFFF4" w14:textId="77777777" w:rsidTr="00DD53C6">
        <w:trPr>
          <w:trHeight w:val="20"/>
        </w:trPr>
        <w:tc>
          <w:tcPr>
            <w:tcW w:w="4194" w:type="dxa"/>
            <w:vAlign w:val="bottom"/>
          </w:tcPr>
          <w:p w14:paraId="0C8835A6" w14:textId="67DB91B8" w:rsidR="000844BA" w:rsidRPr="000A3FEF" w:rsidRDefault="000844BA" w:rsidP="00DD53C6">
            <w:pPr>
              <w:ind w:left="-101"/>
              <w:rPr>
                <w:rFonts w:ascii="Arial" w:eastAsia="Arial Unicode MS" w:hAnsi="Arial" w:cs="Arial"/>
                <w:sz w:val="18"/>
                <w:szCs w:val="18"/>
                <w:cs/>
                <w:lang w:bidi="th-TH"/>
              </w:rPr>
            </w:pPr>
            <w:r w:rsidRPr="000A3FEF">
              <w:rPr>
                <w:rFonts w:ascii="Arial" w:eastAsia="Arial Unicode MS" w:hAnsi="Arial" w:cs="Arial"/>
                <w:sz w:val="18"/>
                <w:szCs w:val="18"/>
                <w:lang w:bidi="th-TH"/>
              </w:rPr>
              <w:t xml:space="preserve">Transfer </w:t>
            </w:r>
            <w:r w:rsidR="09EE9DB1" w:rsidRPr="2630BE73">
              <w:rPr>
                <w:rFonts w:ascii="Arial" w:eastAsia="Arial Unicode MS" w:hAnsi="Arial" w:cs="Arial"/>
                <w:sz w:val="18"/>
                <w:szCs w:val="18"/>
                <w:lang w:bidi="th-TH"/>
              </w:rPr>
              <w:t>from (</w:t>
            </w:r>
            <w:r w:rsidRPr="000A3FEF">
              <w:rPr>
                <w:rFonts w:ascii="Arial" w:eastAsia="Arial Unicode MS" w:hAnsi="Arial" w:cs="Arial"/>
                <w:sz w:val="18"/>
                <w:szCs w:val="18"/>
                <w:lang w:bidi="th-TH"/>
              </w:rPr>
              <w:t>to</w:t>
            </w:r>
            <w:r w:rsidR="09EE9DB1" w:rsidRPr="2630BE73">
              <w:rPr>
                <w:rFonts w:ascii="Arial" w:eastAsia="Arial Unicode MS" w:hAnsi="Arial" w:cs="Arial"/>
                <w:sz w:val="18"/>
                <w:szCs w:val="18"/>
                <w:lang w:bidi="th-TH"/>
              </w:rPr>
              <w:t xml:space="preserve">) </w:t>
            </w:r>
            <w:r w:rsidR="00AF7CBB">
              <w:rPr>
                <w:rFonts w:ascii="Arial" w:eastAsia="Arial Unicode MS" w:hAnsi="Arial" w:cs="Arial"/>
                <w:sz w:val="18"/>
                <w:szCs w:val="18"/>
                <w:lang w:bidi="th-TH"/>
              </w:rPr>
              <w:t>other assets</w:t>
            </w:r>
          </w:p>
        </w:tc>
        <w:tc>
          <w:tcPr>
            <w:tcW w:w="1559" w:type="dxa"/>
          </w:tcPr>
          <w:p w14:paraId="607ED5FA"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(1,829)</w:t>
            </w:r>
          </w:p>
        </w:tc>
        <w:tc>
          <w:tcPr>
            <w:tcW w:w="1559" w:type="dxa"/>
          </w:tcPr>
          <w:p w14:paraId="7CE3CC41"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10,928</w:t>
            </w:r>
          </w:p>
        </w:tc>
        <w:tc>
          <w:tcPr>
            <w:tcW w:w="1560" w:type="dxa"/>
          </w:tcPr>
          <w:p w14:paraId="4A1FE428"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p>
        </w:tc>
        <w:tc>
          <w:tcPr>
            <w:tcW w:w="1559" w:type="dxa"/>
          </w:tcPr>
          <w:p w14:paraId="4480A6D3"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p>
        </w:tc>
        <w:tc>
          <w:tcPr>
            <w:tcW w:w="1559" w:type="dxa"/>
          </w:tcPr>
          <w:p w14:paraId="168CD3C2"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bidi="th-TH"/>
              </w:rPr>
              <w:t>450,023</w:t>
            </w:r>
          </w:p>
        </w:tc>
        <w:tc>
          <w:tcPr>
            <w:tcW w:w="1559" w:type="dxa"/>
          </w:tcPr>
          <w:p w14:paraId="33A46A8E"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p>
        </w:tc>
        <w:tc>
          <w:tcPr>
            <w:tcW w:w="1560" w:type="dxa"/>
          </w:tcPr>
          <w:p w14:paraId="4598A273"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459,122</w:t>
            </w:r>
          </w:p>
        </w:tc>
      </w:tr>
      <w:tr w:rsidR="000844BA" w:rsidRPr="000A3FEF" w14:paraId="438724E0" w14:textId="77777777" w:rsidTr="00DD53C6">
        <w:trPr>
          <w:trHeight w:val="20"/>
        </w:trPr>
        <w:tc>
          <w:tcPr>
            <w:tcW w:w="4194" w:type="dxa"/>
            <w:vAlign w:val="bottom"/>
          </w:tcPr>
          <w:p w14:paraId="2113F5E1" w14:textId="77777777" w:rsidR="000844BA" w:rsidRPr="000A3FEF" w:rsidRDefault="000844BA" w:rsidP="00DD53C6">
            <w:pPr>
              <w:ind w:left="-101"/>
              <w:rPr>
                <w:rFonts w:ascii="Arial" w:eastAsia="Arial Unicode MS" w:hAnsi="Arial" w:cs="Arial"/>
                <w:sz w:val="18"/>
                <w:szCs w:val="18"/>
                <w:cs/>
                <w:lang w:bidi="th-TH"/>
              </w:rPr>
            </w:pPr>
            <w:r w:rsidRPr="000A3FEF">
              <w:rPr>
                <w:rFonts w:ascii="Arial" w:eastAsia="Arial Unicode MS" w:hAnsi="Arial" w:cs="Arial"/>
                <w:sz w:val="18"/>
                <w:szCs w:val="18"/>
                <w:lang w:bidi="th-TH"/>
              </w:rPr>
              <w:t>Transfer in (out)</w:t>
            </w:r>
          </w:p>
        </w:tc>
        <w:tc>
          <w:tcPr>
            <w:tcW w:w="1559" w:type="dxa"/>
          </w:tcPr>
          <w:p w14:paraId="15CC8219"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83,559</w:t>
            </w:r>
          </w:p>
        </w:tc>
        <w:tc>
          <w:tcPr>
            <w:tcW w:w="1559" w:type="dxa"/>
          </w:tcPr>
          <w:p w14:paraId="61A7A5E3"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416,868</w:t>
            </w:r>
          </w:p>
        </w:tc>
        <w:tc>
          <w:tcPr>
            <w:tcW w:w="1560" w:type="dxa"/>
          </w:tcPr>
          <w:p w14:paraId="7793E721"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c>
          <w:tcPr>
            <w:tcW w:w="1559" w:type="dxa"/>
          </w:tcPr>
          <w:p w14:paraId="0016CBE3"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380</w:t>
            </w:r>
          </w:p>
        </w:tc>
        <w:tc>
          <w:tcPr>
            <w:tcW w:w="1559" w:type="dxa"/>
          </w:tcPr>
          <w:p w14:paraId="0598705A"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(500,807)</w:t>
            </w:r>
          </w:p>
        </w:tc>
        <w:tc>
          <w:tcPr>
            <w:tcW w:w="1559" w:type="dxa"/>
          </w:tcPr>
          <w:p w14:paraId="441AD89B"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c>
          <w:tcPr>
            <w:tcW w:w="1560" w:type="dxa"/>
          </w:tcPr>
          <w:p w14:paraId="54F4845F"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r>
      <w:tr w:rsidR="000844BA" w:rsidRPr="000A3FEF" w14:paraId="31236A49" w14:textId="77777777" w:rsidTr="00DD53C6">
        <w:trPr>
          <w:trHeight w:val="20"/>
        </w:trPr>
        <w:tc>
          <w:tcPr>
            <w:tcW w:w="4194" w:type="dxa"/>
            <w:vAlign w:val="bottom"/>
          </w:tcPr>
          <w:p w14:paraId="329E8296" w14:textId="77777777" w:rsidR="000844BA" w:rsidRPr="000A3FEF" w:rsidRDefault="000844BA" w:rsidP="00DD53C6">
            <w:pPr>
              <w:ind w:left="-101"/>
              <w:rPr>
                <w:rFonts w:ascii="Arial" w:eastAsia="Arial Unicode MS" w:hAnsi="Arial" w:cs="Arial"/>
                <w:sz w:val="18"/>
                <w:szCs w:val="18"/>
                <w:lang w:bidi="th-TH"/>
              </w:rPr>
            </w:pPr>
            <w:r w:rsidRPr="000A3FEF">
              <w:rPr>
                <w:rFonts w:ascii="Arial" w:eastAsia="Arial Unicode MS" w:hAnsi="Arial" w:cs="Arial"/>
                <w:sz w:val="18"/>
                <w:szCs w:val="18"/>
                <w:lang w:bidi="th-TH"/>
              </w:rPr>
              <w:t>Disposals and write-off, net</w:t>
            </w:r>
          </w:p>
        </w:tc>
        <w:tc>
          <w:tcPr>
            <w:tcW w:w="1559" w:type="dxa"/>
          </w:tcPr>
          <w:p w14:paraId="06048CD6"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p>
        </w:tc>
        <w:tc>
          <w:tcPr>
            <w:tcW w:w="1559" w:type="dxa"/>
          </w:tcPr>
          <w:p w14:paraId="779BA722"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(71,556)</w:t>
            </w:r>
          </w:p>
        </w:tc>
        <w:tc>
          <w:tcPr>
            <w:tcW w:w="1560" w:type="dxa"/>
          </w:tcPr>
          <w:p w14:paraId="2967C8CD"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p>
        </w:tc>
        <w:tc>
          <w:tcPr>
            <w:tcW w:w="1559" w:type="dxa"/>
          </w:tcPr>
          <w:p w14:paraId="0D8F2749"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p>
        </w:tc>
        <w:tc>
          <w:tcPr>
            <w:tcW w:w="1559" w:type="dxa"/>
          </w:tcPr>
          <w:p w14:paraId="47E2C195"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rPr>
              <w:t>-</w:t>
            </w:r>
          </w:p>
        </w:tc>
        <w:tc>
          <w:tcPr>
            <w:tcW w:w="1559" w:type="dxa"/>
          </w:tcPr>
          <w:p w14:paraId="61295575"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p>
        </w:tc>
        <w:tc>
          <w:tcPr>
            <w:tcW w:w="1560" w:type="dxa"/>
          </w:tcPr>
          <w:p w14:paraId="09C04BAA"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(71,556)</w:t>
            </w:r>
          </w:p>
        </w:tc>
      </w:tr>
      <w:tr w:rsidR="000844BA" w:rsidRPr="000A3FEF" w14:paraId="3FEF099D" w14:textId="77777777" w:rsidTr="00DD53C6">
        <w:trPr>
          <w:trHeight w:val="20"/>
        </w:trPr>
        <w:tc>
          <w:tcPr>
            <w:tcW w:w="4194" w:type="dxa"/>
            <w:vAlign w:val="bottom"/>
          </w:tcPr>
          <w:p w14:paraId="36B14ED5" w14:textId="11F80A86" w:rsidR="000844BA" w:rsidRPr="000A3FEF" w:rsidRDefault="000844BA" w:rsidP="00DD53C6">
            <w:pPr>
              <w:ind w:left="-101"/>
              <w:rPr>
                <w:rFonts w:ascii="Arial" w:eastAsia="Arial Unicode MS" w:hAnsi="Arial" w:cs="Arial"/>
                <w:sz w:val="18"/>
                <w:szCs w:val="18"/>
                <w:rtl/>
                <w:cs/>
              </w:rPr>
            </w:pPr>
            <w:r w:rsidRPr="000A3FEF">
              <w:rPr>
                <w:rFonts w:ascii="Arial" w:eastAsia="Arial Unicode MS" w:hAnsi="Arial" w:cs="Arial"/>
                <w:sz w:val="18"/>
                <w:szCs w:val="18"/>
                <w:lang w:bidi="th-TH"/>
              </w:rPr>
              <w:t>Depreciation</w:t>
            </w:r>
          </w:p>
        </w:tc>
        <w:tc>
          <w:tcPr>
            <w:tcW w:w="1559" w:type="dxa"/>
          </w:tcPr>
          <w:p w14:paraId="4B2A12D3" w14:textId="1B5A37B8" w:rsidR="000844BA" w:rsidRPr="000A3FEF" w:rsidRDefault="004B0221"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rPr>
              <w:t>(</w:t>
            </w:r>
            <w:r w:rsidR="000844BA" w:rsidRPr="000A3FEF">
              <w:rPr>
                <w:rFonts w:ascii="Arial" w:hAnsi="Arial" w:cs="Arial"/>
                <w:noProof/>
                <w:color w:val="000000"/>
                <w:sz w:val="18"/>
                <w:szCs w:val="18"/>
              </w:rPr>
              <w:t>26,274</w:t>
            </w:r>
            <w:r>
              <w:rPr>
                <w:rFonts w:ascii="Arial" w:hAnsi="Arial" w:cs="Arial"/>
                <w:noProof/>
                <w:color w:val="000000"/>
                <w:sz w:val="18"/>
                <w:szCs w:val="18"/>
              </w:rPr>
              <w:t>)</w:t>
            </w:r>
          </w:p>
        </w:tc>
        <w:tc>
          <w:tcPr>
            <w:tcW w:w="1559" w:type="dxa"/>
          </w:tcPr>
          <w:p w14:paraId="28211380" w14:textId="57C77ACA" w:rsidR="000844BA" w:rsidRPr="000A3FEF" w:rsidRDefault="004B0221"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rPr>
              <w:t>(</w:t>
            </w:r>
            <w:r w:rsidR="000844BA" w:rsidRPr="000A3FEF">
              <w:rPr>
                <w:rFonts w:ascii="Arial" w:hAnsi="Arial" w:cs="Arial"/>
                <w:noProof/>
                <w:color w:val="000000"/>
                <w:sz w:val="18"/>
                <w:szCs w:val="18"/>
              </w:rPr>
              <w:t>39,753</w:t>
            </w:r>
            <w:r>
              <w:rPr>
                <w:rFonts w:ascii="Arial" w:hAnsi="Arial" w:cs="Arial"/>
                <w:noProof/>
                <w:color w:val="000000"/>
                <w:sz w:val="18"/>
                <w:szCs w:val="18"/>
              </w:rPr>
              <w:t>)</w:t>
            </w:r>
          </w:p>
        </w:tc>
        <w:tc>
          <w:tcPr>
            <w:tcW w:w="1560" w:type="dxa"/>
          </w:tcPr>
          <w:p w14:paraId="17F5F017" w14:textId="5446DDDB" w:rsidR="000844BA" w:rsidRPr="000A3FEF" w:rsidRDefault="00AD2E02"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rPr>
              <w:t>(</w:t>
            </w:r>
            <w:r w:rsidR="000844BA" w:rsidRPr="000A3FEF">
              <w:rPr>
                <w:rFonts w:ascii="Arial" w:hAnsi="Arial" w:cs="Arial"/>
                <w:noProof/>
                <w:color w:val="000000"/>
                <w:sz w:val="18"/>
                <w:szCs w:val="18"/>
              </w:rPr>
              <w:t>2,157</w:t>
            </w:r>
            <w:r>
              <w:rPr>
                <w:rFonts w:ascii="Arial" w:hAnsi="Arial" w:cs="Arial"/>
                <w:noProof/>
                <w:color w:val="000000"/>
                <w:sz w:val="18"/>
                <w:szCs w:val="18"/>
              </w:rPr>
              <w:t>)</w:t>
            </w:r>
          </w:p>
        </w:tc>
        <w:tc>
          <w:tcPr>
            <w:tcW w:w="1559" w:type="dxa"/>
          </w:tcPr>
          <w:p w14:paraId="51086CFC" w14:textId="0CD05708" w:rsidR="000844BA" w:rsidRPr="000A3FEF" w:rsidRDefault="000B4A5F"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rPr>
              <w:t>(</w:t>
            </w:r>
            <w:r w:rsidR="000844BA" w:rsidRPr="000A3FEF">
              <w:rPr>
                <w:rFonts w:ascii="Arial" w:hAnsi="Arial" w:cs="Arial"/>
                <w:noProof/>
                <w:color w:val="000000"/>
                <w:sz w:val="18"/>
                <w:szCs w:val="18"/>
              </w:rPr>
              <w:t>1,365</w:t>
            </w:r>
            <w:r>
              <w:rPr>
                <w:rFonts w:ascii="Arial" w:hAnsi="Arial" w:cs="Arial"/>
                <w:noProof/>
                <w:color w:val="000000"/>
                <w:sz w:val="18"/>
                <w:szCs w:val="18"/>
              </w:rPr>
              <w:t>)</w:t>
            </w:r>
          </w:p>
        </w:tc>
        <w:tc>
          <w:tcPr>
            <w:tcW w:w="1559" w:type="dxa"/>
          </w:tcPr>
          <w:p w14:paraId="4B49D617"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bidi="th-TH"/>
              </w:rPr>
              <w:t>-</w:t>
            </w:r>
          </w:p>
        </w:tc>
        <w:tc>
          <w:tcPr>
            <w:tcW w:w="1559" w:type="dxa"/>
          </w:tcPr>
          <w:p w14:paraId="6AA70253" w14:textId="76442BA7" w:rsidR="000844BA" w:rsidRPr="000A3FEF" w:rsidRDefault="000B4A5F"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rPr>
              <w:t>(</w:t>
            </w:r>
            <w:r w:rsidR="000844BA" w:rsidRPr="000A3FEF">
              <w:rPr>
                <w:rFonts w:ascii="Arial" w:hAnsi="Arial" w:cs="Arial"/>
                <w:noProof/>
                <w:color w:val="000000"/>
                <w:sz w:val="18"/>
                <w:szCs w:val="18"/>
              </w:rPr>
              <w:t>5,457</w:t>
            </w:r>
            <w:r>
              <w:rPr>
                <w:rFonts w:ascii="Arial" w:hAnsi="Arial" w:cs="Arial"/>
                <w:noProof/>
                <w:color w:val="000000"/>
                <w:sz w:val="18"/>
                <w:szCs w:val="18"/>
              </w:rPr>
              <w:t>)</w:t>
            </w:r>
          </w:p>
        </w:tc>
        <w:tc>
          <w:tcPr>
            <w:tcW w:w="1560" w:type="dxa"/>
          </w:tcPr>
          <w:p w14:paraId="24111F6B" w14:textId="62971D34" w:rsidR="000844BA" w:rsidRPr="000A3FEF" w:rsidRDefault="000B4A5F"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rPr>
              <w:t>(</w:t>
            </w:r>
            <w:r w:rsidR="000844BA" w:rsidRPr="000A3FEF">
              <w:rPr>
                <w:rFonts w:ascii="Arial" w:hAnsi="Arial" w:cs="Arial"/>
                <w:noProof/>
                <w:color w:val="000000"/>
                <w:sz w:val="18"/>
                <w:szCs w:val="18"/>
              </w:rPr>
              <w:t>75,006</w:t>
            </w:r>
            <w:r>
              <w:rPr>
                <w:rFonts w:ascii="Arial" w:hAnsi="Arial" w:cs="Arial"/>
                <w:noProof/>
                <w:color w:val="000000"/>
                <w:sz w:val="18"/>
                <w:szCs w:val="18"/>
              </w:rPr>
              <w:t>)</w:t>
            </w:r>
          </w:p>
        </w:tc>
      </w:tr>
      <w:tr w:rsidR="000844BA" w:rsidRPr="000A3FEF" w14:paraId="3C340282" w14:textId="77777777" w:rsidTr="00DD53C6">
        <w:trPr>
          <w:trHeight w:val="20"/>
        </w:trPr>
        <w:tc>
          <w:tcPr>
            <w:tcW w:w="4194" w:type="dxa"/>
            <w:vAlign w:val="bottom"/>
          </w:tcPr>
          <w:p w14:paraId="50509949" w14:textId="77777777" w:rsidR="000844BA" w:rsidRPr="000A3FEF" w:rsidRDefault="000844BA" w:rsidP="00DD53C6">
            <w:pPr>
              <w:ind w:left="-101"/>
              <w:rPr>
                <w:rFonts w:ascii="Arial" w:eastAsia="Arial Unicode MS" w:hAnsi="Arial" w:cs="Arial"/>
                <w:sz w:val="18"/>
                <w:szCs w:val="18"/>
                <w:lang w:bidi="th-TH"/>
              </w:rPr>
            </w:pPr>
            <w:r w:rsidRPr="000A3FEF">
              <w:rPr>
                <w:rFonts w:ascii="Arial" w:eastAsia="Arial Unicode MS" w:hAnsi="Arial" w:cs="Arial"/>
                <w:sz w:val="18"/>
                <w:szCs w:val="18"/>
                <w:lang w:bidi="th-TH"/>
              </w:rPr>
              <w:t>Currency translation difference</w:t>
            </w:r>
          </w:p>
        </w:tc>
        <w:tc>
          <w:tcPr>
            <w:tcW w:w="1559" w:type="dxa"/>
            <w:tcBorders>
              <w:bottom w:val="single" w:sz="4" w:space="0" w:color="auto"/>
            </w:tcBorders>
          </w:tcPr>
          <w:p w14:paraId="3F1569C6" w14:textId="23681573"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cs/>
                <w:lang w:bidi="th-TH"/>
              </w:rPr>
              <w:t>(</w:t>
            </w:r>
            <w:r w:rsidR="00746585">
              <w:rPr>
                <w:rFonts w:ascii="Arial" w:hAnsi="Arial" w:cs="Arial"/>
                <w:noProof/>
                <w:color w:val="000000"/>
                <w:sz w:val="18"/>
                <w:szCs w:val="18"/>
                <w:lang w:val="en-GB" w:bidi="th-TH"/>
              </w:rPr>
              <w:t>13,747</w:t>
            </w:r>
            <w:r w:rsidRPr="000A3FEF">
              <w:rPr>
                <w:rFonts w:ascii="Arial" w:hAnsi="Arial" w:cs="Arial"/>
                <w:noProof/>
                <w:color w:val="000000"/>
                <w:sz w:val="18"/>
                <w:szCs w:val="18"/>
                <w:lang w:val="en-GB" w:bidi="th-TH"/>
              </w:rPr>
              <w:t>)</w:t>
            </w:r>
          </w:p>
        </w:tc>
        <w:tc>
          <w:tcPr>
            <w:tcW w:w="1559" w:type="dxa"/>
            <w:tcBorders>
              <w:bottom w:val="single" w:sz="4" w:space="0" w:color="auto"/>
            </w:tcBorders>
          </w:tcPr>
          <w:p w14:paraId="3387AC1E" w14:textId="617F565A"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r w:rsidR="004B0221">
              <w:rPr>
                <w:rFonts w:ascii="Arial" w:hAnsi="Arial" w:cs="Arial"/>
                <w:noProof/>
                <w:color w:val="000000"/>
                <w:sz w:val="18"/>
                <w:szCs w:val="18"/>
              </w:rPr>
              <w:t>19,421</w:t>
            </w:r>
            <w:r w:rsidRPr="000A3FEF">
              <w:rPr>
                <w:rFonts w:ascii="Arial" w:hAnsi="Arial" w:cs="Arial"/>
                <w:noProof/>
                <w:color w:val="000000"/>
                <w:sz w:val="18"/>
                <w:szCs w:val="18"/>
              </w:rPr>
              <w:t>)</w:t>
            </w:r>
          </w:p>
        </w:tc>
        <w:tc>
          <w:tcPr>
            <w:tcW w:w="1560" w:type="dxa"/>
            <w:tcBorders>
              <w:bottom w:val="single" w:sz="4" w:space="0" w:color="auto"/>
            </w:tcBorders>
          </w:tcPr>
          <w:p w14:paraId="76E2D6E8" w14:textId="61902D35"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(1</w:t>
            </w:r>
            <w:r w:rsidR="00AD2E02">
              <w:rPr>
                <w:rFonts w:ascii="Arial" w:hAnsi="Arial" w:cs="Arial"/>
                <w:noProof/>
                <w:color w:val="000000"/>
                <w:sz w:val="18"/>
                <w:szCs w:val="18"/>
              </w:rPr>
              <w:t>29</w:t>
            </w:r>
            <w:r w:rsidRPr="000A3FEF">
              <w:rPr>
                <w:rFonts w:ascii="Arial" w:hAnsi="Arial" w:cs="Arial"/>
                <w:noProof/>
                <w:color w:val="000000"/>
                <w:sz w:val="18"/>
                <w:szCs w:val="18"/>
              </w:rPr>
              <w:t>)</w:t>
            </w:r>
          </w:p>
        </w:tc>
        <w:tc>
          <w:tcPr>
            <w:tcW w:w="1559" w:type="dxa"/>
            <w:tcBorders>
              <w:bottom w:val="single" w:sz="4" w:space="0" w:color="auto"/>
            </w:tcBorders>
          </w:tcPr>
          <w:p w14:paraId="775B8494" w14:textId="08D3AC4C" w:rsidR="000844BA" w:rsidRPr="000A3FEF" w:rsidRDefault="000B4A5F" w:rsidP="00865727">
            <w:pPr>
              <w:ind w:right="-72"/>
              <w:jc w:val="right"/>
              <w:rPr>
                <w:rFonts w:ascii="Arial" w:eastAsia="Arial Unicode MS" w:hAnsi="Arial" w:cs="Arial"/>
                <w:sz w:val="18"/>
                <w:szCs w:val="18"/>
                <w:lang w:val="en-GB" w:bidi="th-TH"/>
              </w:rPr>
            </w:pPr>
            <w:r>
              <w:rPr>
                <w:rFonts w:ascii="Arial" w:hAnsi="Arial" w:cs="Arial"/>
                <w:noProof/>
                <w:color w:val="000000"/>
                <w:sz w:val="18"/>
                <w:szCs w:val="18"/>
              </w:rPr>
              <w:t>(118</w:t>
            </w:r>
            <w:r w:rsidR="000844BA" w:rsidRPr="000A3FEF">
              <w:rPr>
                <w:rFonts w:ascii="Arial" w:hAnsi="Arial" w:cs="Arial"/>
                <w:noProof/>
                <w:color w:val="000000"/>
                <w:sz w:val="18"/>
                <w:szCs w:val="18"/>
              </w:rPr>
              <w:t>)</w:t>
            </w:r>
          </w:p>
        </w:tc>
        <w:tc>
          <w:tcPr>
            <w:tcW w:w="1559" w:type="dxa"/>
            <w:tcBorders>
              <w:bottom w:val="single" w:sz="4" w:space="0" w:color="auto"/>
            </w:tcBorders>
          </w:tcPr>
          <w:p w14:paraId="0CFA1D2D" w14:textId="77777777"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lang w:val="en-GB" w:bidi="th-TH"/>
              </w:rPr>
              <w:t>(9,602)</w:t>
            </w:r>
          </w:p>
        </w:tc>
        <w:tc>
          <w:tcPr>
            <w:tcW w:w="1559" w:type="dxa"/>
            <w:tcBorders>
              <w:bottom w:val="single" w:sz="4" w:space="0" w:color="auto"/>
            </w:tcBorders>
          </w:tcPr>
          <w:p w14:paraId="723E011D" w14:textId="497FCE3D"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285</w:t>
            </w:r>
          </w:p>
        </w:tc>
        <w:tc>
          <w:tcPr>
            <w:tcW w:w="1560" w:type="dxa"/>
            <w:tcBorders>
              <w:bottom w:val="single" w:sz="4" w:space="0" w:color="auto"/>
            </w:tcBorders>
          </w:tcPr>
          <w:p w14:paraId="4FBDB776" w14:textId="19D7183B" w:rsidR="000844BA" w:rsidRPr="000A3FEF" w:rsidRDefault="000844BA" w:rsidP="00865727">
            <w:pPr>
              <w:ind w:right="-72"/>
              <w:jc w:val="right"/>
              <w:rPr>
                <w:rFonts w:ascii="Arial" w:eastAsia="Arial Unicode MS" w:hAnsi="Arial" w:cs="Arial"/>
                <w:sz w:val="18"/>
                <w:szCs w:val="18"/>
                <w:lang w:val="en-GB" w:bidi="th-TH"/>
              </w:rPr>
            </w:pPr>
            <w:r w:rsidRPr="000A3FEF">
              <w:rPr>
                <w:rFonts w:ascii="Arial" w:hAnsi="Arial" w:cs="Arial"/>
                <w:noProof/>
                <w:color w:val="000000"/>
                <w:sz w:val="18"/>
                <w:szCs w:val="18"/>
              </w:rPr>
              <w:t>(</w:t>
            </w:r>
            <w:r w:rsidR="001E4F24">
              <w:rPr>
                <w:rFonts w:ascii="Arial" w:hAnsi="Arial" w:cs="Arial"/>
                <w:noProof/>
                <w:color w:val="000000"/>
                <w:sz w:val="18"/>
                <w:szCs w:val="18"/>
              </w:rPr>
              <w:t>42,</w:t>
            </w:r>
            <w:r w:rsidR="00A959C2">
              <w:rPr>
                <w:rFonts w:ascii="Arial" w:hAnsi="Arial" w:cs="Arial"/>
                <w:noProof/>
                <w:color w:val="000000"/>
                <w:sz w:val="18"/>
                <w:szCs w:val="18"/>
              </w:rPr>
              <w:t>732</w:t>
            </w:r>
            <w:r w:rsidRPr="000A3FEF">
              <w:rPr>
                <w:rFonts w:ascii="Arial" w:hAnsi="Arial" w:cs="Arial"/>
                <w:noProof/>
                <w:color w:val="000000"/>
                <w:sz w:val="18"/>
                <w:szCs w:val="18"/>
              </w:rPr>
              <w:t>)</w:t>
            </w:r>
          </w:p>
        </w:tc>
      </w:tr>
      <w:tr w:rsidR="000844BA" w:rsidRPr="000A3FEF" w14:paraId="7C22ABD0" w14:textId="77777777" w:rsidTr="00DD53C6">
        <w:trPr>
          <w:trHeight w:val="20"/>
        </w:trPr>
        <w:tc>
          <w:tcPr>
            <w:tcW w:w="4194" w:type="dxa"/>
            <w:vAlign w:val="bottom"/>
          </w:tcPr>
          <w:p w14:paraId="32510A7F" w14:textId="77777777" w:rsidR="000844BA" w:rsidRPr="000A3FEF" w:rsidRDefault="000844BA" w:rsidP="00DD53C6">
            <w:pPr>
              <w:ind w:left="-101"/>
              <w:rPr>
                <w:rFonts w:ascii="Arial" w:eastAsia="Arial Unicode MS" w:hAnsi="Arial" w:cs="Arial"/>
                <w:sz w:val="18"/>
                <w:szCs w:val="18"/>
                <w:lang w:bidi="th-TH"/>
              </w:rPr>
            </w:pPr>
          </w:p>
        </w:tc>
        <w:tc>
          <w:tcPr>
            <w:tcW w:w="1559" w:type="dxa"/>
            <w:tcBorders>
              <w:top w:val="single" w:sz="4" w:space="0" w:color="auto"/>
            </w:tcBorders>
          </w:tcPr>
          <w:p w14:paraId="6A0C78BC" w14:textId="77777777" w:rsidR="000844BA" w:rsidRPr="000A3FEF" w:rsidRDefault="000844BA" w:rsidP="00865727">
            <w:pPr>
              <w:ind w:right="-72"/>
              <w:jc w:val="right"/>
              <w:rPr>
                <w:rFonts w:ascii="Arial" w:hAnsi="Arial" w:cs="Arial"/>
                <w:noProof/>
                <w:color w:val="000000"/>
                <w:sz w:val="18"/>
                <w:szCs w:val="18"/>
                <w:cs/>
                <w:lang w:bidi="th-TH"/>
              </w:rPr>
            </w:pPr>
          </w:p>
        </w:tc>
        <w:tc>
          <w:tcPr>
            <w:tcW w:w="1559" w:type="dxa"/>
            <w:tcBorders>
              <w:top w:val="single" w:sz="4" w:space="0" w:color="auto"/>
            </w:tcBorders>
          </w:tcPr>
          <w:p w14:paraId="7B80B2E3" w14:textId="77777777" w:rsidR="000844BA" w:rsidRPr="000A3FEF" w:rsidRDefault="000844BA" w:rsidP="00865727">
            <w:pPr>
              <w:ind w:right="-72"/>
              <w:jc w:val="right"/>
              <w:rPr>
                <w:rFonts w:ascii="Arial" w:hAnsi="Arial" w:cs="Arial"/>
                <w:noProof/>
                <w:color w:val="000000"/>
                <w:sz w:val="18"/>
                <w:szCs w:val="18"/>
              </w:rPr>
            </w:pPr>
          </w:p>
        </w:tc>
        <w:tc>
          <w:tcPr>
            <w:tcW w:w="1560" w:type="dxa"/>
            <w:tcBorders>
              <w:top w:val="single" w:sz="4" w:space="0" w:color="auto"/>
            </w:tcBorders>
          </w:tcPr>
          <w:p w14:paraId="135BB291" w14:textId="77777777" w:rsidR="000844BA" w:rsidRPr="000A3FEF" w:rsidRDefault="000844BA" w:rsidP="00865727">
            <w:pPr>
              <w:ind w:right="-72"/>
              <w:jc w:val="right"/>
              <w:rPr>
                <w:rFonts w:ascii="Arial" w:hAnsi="Arial" w:cs="Arial"/>
                <w:noProof/>
                <w:color w:val="000000"/>
                <w:sz w:val="18"/>
                <w:szCs w:val="18"/>
              </w:rPr>
            </w:pPr>
          </w:p>
        </w:tc>
        <w:tc>
          <w:tcPr>
            <w:tcW w:w="1559" w:type="dxa"/>
            <w:tcBorders>
              <w:top w:val="single" w:sz="4" w:space="0" w:color="auto"/>
            </w:tcBorders>
          </w:tcPr>
          <w:p w14:paraId="3FDE2125" w14:textId="77777777" w:rsidR="000844BA" w:rsidRPr="000A3FEF" w:rsidRDefault="000844BA" w:rsidP="00865727">
            <w:pPr>
              <w:ind w:right="-72"/>
              <w:jc w:val="right"/>
              <w:rPr>
                <w:rFonts w:ascii="Arial" w:hAnsi="Arial" w:cs="Arial"/>
                <w:noProof/>
                <w:color w:val="000000"/>
                <w:sz w:val="18"/>
                <w:szCs w:val="18"/>
              </w:rPr>
            </w:pPr>
          </w:p>
        </w:tc>
        <w:tc>
          <w:tcPr>
            <w:tcW w:w="1559" w:type="dxa"/>
            <w:tcBorders>
              <w:top w:val="single" w:sz="4" w:space="0" w:color="auto"/>
            </w:tcBorders>
          </w:tcPr>
          <w:p w14:paraId="47AA5252" w14:textId="77777777" w:rsidR="000844BA" w:rsidRPr="000A3FEF" w:rsidRDefault="000844BA" w:rsidP="00865727">
            <w:pPr>
              <w:ind w:right="-72"/>
              <w:jc w:val="right"/>
              <w:rPr>
                <w:rFonts w:ascii="Arial" w:hAnsi="Arial" w:cs="Arial"/>
                <w:noProof/>
                <w:color w:val="000000"/>
                <w:sz w:val="18"/>
                <w:szCs w:val="18"/>
                <w:lang w:val="en-GB" w:bidi="th-TH"/>
              </w:rPr>
            </w:pPr>
          </w:p>
        </w:tc>
        <w:tc>
          <w:tcPr>
            <w:tcW w:w="1559" w:type="dxa"/>
            <w:tcBorders>
              <w:top w:val="single" w:sz="4" w:space="0" w:color="auto"/>
            </w:tcBorders>
          </w:tcPr>
          <w:p w14:paraId="6C24F15F" w14:textId="77777777" w:rsidR="000844BA" w:rsidRPr="000A3FEF" w:rsidRDefault="000844BA" w:rsidP="00865727">
            <w:pPr>
              <w:ind w:right="-72"/>
              <w:jc w:val="right"/>
              <w:rPr>
                <w:rFonts w:ascii="Arial" w:hAnsi="Arial" w:cs="Arial"/>
                <w:noProof/>
                <w:color w:val="000000"/>
                <w:sz w:val="18"/>
                <w:szCs w:val="18"/>
              </w:rPr>
            </w:pPr>
          </w:p>
        </w:tc>
        <w:tc>
          <w:tcPr>
            <w:tcW w:w="1560" w:type="dxa"/>
            <w:tcBorders>
              <w:top w:val="single" w:sz="4" w:space="0" w:color="auto"/>
            </w:tcBorders>
          </w:tcPr>
          <w:p w14:paraId="604CC4B1" w14:textId="77777777" w:rsidR="000844BA" w:rsidRPr="000A3FEF" w:rsidRDefault="000844BA" w:rsidP="00865727">
            <w:pPr>
              <w:ind w:right="-72"/>
              <w:jc w:val="right"/>
              <w:rPr>
                <w:rFonts w:ascii="Arial" w:hAnsi="Arial" w:cs="Arial"/>
                <w:noProof/>
                <w:color w:val="000000"/>
                <w:sz w:val="18"/>
                <w:szCs w:val="18"/>
              </w:rPr>
            </w:pPr>
          </w:p>
        </w:tc>
      </w:tr>
      <w:tr w:rsidR="004B0221" w:rsidRPr="000B4A5F" w14:paraId="28F1CA55" w14:textId="77777777" w:rsidTr="00DD53C6">
        <w:trPr>
          <w:trHeight w:val="20"/>
        </w:trPr>
        <w:tc>
          <w:tcPr>
            <w:tcW w:w="4194" w:type="dxa"/>
            <w:vAlign w:val="bottom"/>
          </w:tcPr>
          <w:p w14:paraId="592651E2" w14:textId="77777777" w:rsidR="004B0221" w:rsidRPr="000B4A5F" w:rsidRDefault="004B0221" w:rsidP="004B0221">
            <w:pPr>
              <w:ind w:left="-101"/>
              <w:rPr>
                <w:rFonts w:ascii="Arial" w:eastAsia="Arial Unicode MS" w:hAnsi="Arial" w:cs="Arial"/>
                <w:sz w:val="18"/>
                <w:szCs w:val="18"/>
                <w:rtl/>
                <w:cs/>
              </w:rPr>
            </w:pPr>
            <w:r w:rsidRPr="000B4A5F">
              <w:rPr>
                <w:rFonts w:ascii="Arial" w:eastAsia="Arial Unicode MS" w:hAnsi="Arial" w:cs="Arial"/>
                <w:sz w:val="18"/>
                <w:szCs w:val="18"/>
                <w:lang w:bidi="th-TH"/>
              </w:rPr>
              <w:t>Closing net book amount</w:t>
            </w:r>
          </w:p>
        </w:tc>
        <w:tc>
          <w:tcPr>
            <w:tcW w:w="1559" w:type="dxa"/>
            <w:tcBorders>
              <w:bottom w:val="single" w:sz="4" w:space="0" w:color="auto"/>
            </w:tcBorders>
          </w:tcPr>
          <w:p w14:paraId="2E2026BE" w14:textId="1918DAEF" w:rsidR="004B0221" w:rsidRPr="000B4A5F" w:rsidRDefault="004B0221" w:rsidP="004B0221">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350,548</w:t>
            </w:r>
          </w:p>
        </w:tc>
        <w:tc>
          <w:tcPr>
            <w:tcW w:w="1559" w:type="dxa"/>
            <w:tcBorders>
              <w:bottom w:val="single" w:sz="4" w:space="0" w:color="auto"/>
            </w:tcBorders>
          </w:tcPr>
          <w:p w14:paraId="227B001F" w14:textId="61EDE358" w:rsidR="004B0221" w:rsidRPr="000B4A5F" w:rsidRDefault="004B0221" w:rsidP="004B0221">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lang w:bidi="th-TH"/>
              </w:rPr>
              <w:t>727,438</w:t>
            </w:r>
          </w:p>
        </w:tc>
        <w:tc>
          <w:tcPr>
            <w:tcW w:w="1560" w:type="dxa"/>
            <w:tcBorders>
              <w:bottom w:val="single" w:sz="4" w:space="0" w:color="auto"/>
            </w:tcBorders>
          </w:tcPr>
          <w:p w14:paraId="63C06878" w14:textId="329773E6" w:rsidR="004B0221" w:rsidRPr="000B4A5F" w:rsidRDefault="004B0221" w:rsidP="004B0221">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5,592</w:t>
            </w:r>
          </w:p>
        </w:tc>
        <w:tc>
          <w:tcPr>
            <w:tcW w:w="1559" w:type="dxa"/>
            <w:tcBorders>
              <w:bottom w:val="single" w:sz="4" w:space="0" w:color="auto"/>
            </w:tcBorders>
          </w:tcPr>
          <w:p w14:paraId="6774C12C" w14:textId="545F8C2D" w:rsidR="004B0221" w:rsidRPr="000B4A5F" w:rsidRDefault="004B0221" w:rsidP="004B0221">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2,402</w:t>
            </w:r>
          </w:p>
        </w:tc>
        <w:tc>
          <w:tcPr>
            <w:tcW w:w="1559" w:type="dxa"/>
            <w:tcBorders>
              <w:bottom w:val="single" w:sz="4" w:space="0" w:color="auto"/>
            </w:tcBorders>
          </w:tcPr>
          <w:p w14:paraId="05239F50" w14:textId="77777777" w:rsidR="004B0221" w:rsidRPr="000B4A5F" w:rsidRDefault="004B0221" w:rsidP="004B0221">
            <w:pPr>
              <w:ind w:right="-72"/>
              <w:jc w:val="right"/>
              <w:rPr>
                <w:rFonts w:ascii="Arial" w:eastAsia="Arial Unicode MS" w:hAnsi="Arial" w:cs="Arial"/>
                <w:sz w:val="18"/>
                <w:szCs w:val="18"/>
                <w:lang w:val="en-GB" w:bidi="th-TH"/>
              </w:rPr>
            </w:pPr>
            <w:r w:rsidRPr="000B4A5F">
              <w:rPr>
                <w:rFonts w:ascii="Arial" w:hAnsi="Arial" w:cs="Arial"/>
                <w:color w:val="000000"/>
                <w:sz w:val="18"/>
                <w:szCs w:val="18"/>
                <w:lang w:val="en-GB" w:bidi="th-TH"/>
              </w:rPr>
              <w:t>144,412</w:t>
            </w:r>
          </w:p>
        </w:tc>
        <w:tc>
          <w:tcPr>
            <w:tcW w:w="1559" w:type="dxa"/>
            <w:tcBorders>
              <w:bottom w:val="single" w:sz="4" w:space="0" w:color="auto"/>
            </w:tcBorders>
          </w:tcPr>
          <w:p w14:paraId="42A369DF" w14:textId="6A922B43" w:rsidR="004B0221" w:rsidRPr="000B4A5F" w:rsidRDefault="004B0221" w:rsidP="004B0221">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211,127</w:t>
            </w:r>
          </w:p>
        </w:tc>
        <w:tc>
          <w:tcPr>
            <w:tcW w:w="1560" w:type="dxa"/>
            <w:tcBorders>
              <w:bottom w:val="single" w:sz="4" w:space="0" w:color="auto"/>
            </w:tcBorders>
          </w:tcPr>
          <w:p w14:paraId="1221777E" w14:textId="093FCE04" w:rsidR="004B0221" w:rsidRPr="000B4A5F" w:rsidRDefault="004B0221" w:rsidP="004B0221">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1,441,519</w:t>
            </w:r>
          </w:p>
        </w:tc>
      </w:tr>
      <w:tr w:rsidR="000844BA" w:rsidRPr="000B4A5F" w14:paraId="150F3A93" w14:textId="77777777" w:rsidTr="00DD53C6">
        <w:trPr>
          <w:trHeight w:val="20"/>
        </w:trPr>
        <w:tc>
          <w:tcPr>
            <w:tcW w:w="4194" w:type="dxa"/>
            <w:vAlign w:val="bottom"/>
          </w:tcPr>
          <w:p w14:paraId="5EEBE323" w14:textId="77777777" w:rsidR="000844BA" w:rsidRPr="000B4A5F" w:rsidRDefault="000844BA" w:rsidP="00DD53C6">
            <w:pPr>
              <w:ind w:left="-101"/>
              <w:rPr>
                <w:rFonts w:ascii="Arial" w:eastAsia="Arial Unicode MS" w:hAnsi="Arial" w:cs="Arial"/>
                <w:b/>
                <w:bCs/>
                <w:sz w:val="18"/>
                <w:szCs w:val="18"/>
                <w:lang w:bidi="th-TH"/>
              </w:rPr>
            </w:pPr>
          </w:p>
        </w:tc>
        <w:tc>
          <w:tcPr>
            <w:tcW w:w="1559" w:type="dxa"/>
            <w:tcBorders>
              <w:top w:val="single" w:sz="4" w:space="0" w:color="auto"/>
            </w:tcBorders>
            <w:vAlign w:val="center"/>
          </w:tcPr>
          <w:p w14:paraId="1A75A1C4" w14:textId="77777777" w:rsidR="000844BA" w:rsidRPr="000B4A5F" w:rsidRDefault="000844BA"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center"/>
          </w:tcPr>
          <w:p w14:paraId="2DCB8CD5" w14:textId="77777777" w:rsidR="000844BA" w:rsidRPr="000B4A5F" w:rsidRDefault="000844BA" w:rsidP="00865727">
            <w:pPr>
              <w:ind w:right="-72"/>
              <w:jc w:val="right"/>
              <w:rPr>
                <w:rFonts w:ascii="Arial" w:eastAsia="Arial Unicode MS" w:hAnsi="Arial" w:cs="Arial"/>
                <w:sz w:val="18"/>
                <w:szCs w:val="18"/>
                <w:lang w:val="en-GB" w:bidi="th-TH"/>
              </w:rPr>
            </w:pPr>
          </w:p>
        </w:tc>
        <w:tc>
          <w:tcPr>
            <w:tcW w:w="1560" w:type="dxa"/>
            <w:tcBorders>
              <w:top w:val="single" w:sz="4" w:space="0" w:color="auto"/>
            </w:tcBorders>
            <w:vAlign w:val="center"/>
          </w:tcPr>
          <w:p w14:paraId="74E69CCB" w14:textId="77777777" w:rsidR="000844BA" w:rsidRPr="000B4A5F" w:rsidRDefault="000844BA"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center"/>
          </w:tcPr>
          <w:p w14:paraId="4E1A1AA5" w14:textId="77777777" w:rsidR="000844BA" w:rsidRPr="000B4A5F" w:rsidRDefault="000844BA"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center"/>
          </w:tcPr>
          <w:p w14:paraId="5A7D125E" w14:textId="77777777" w:rsidR="000844BA" w:rsidRPr="000B4A5F" w:rsidRDefault="000844BA"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center"/>
          </w:tcPr>
          <w:p w14:paraId="0B36859B" w14:textId="77777777" w:rsidR="000844BA" w:rsidRPr="000B4A5F" w:rsidRDefault="000844BA" w:rsidP="00865727">
            <w:pPr>
              <w:ind w:right="-72"/>
              <w:jc w:val="right"/>
              <w:rPr>
                <w:rFonts w:ascii="Arial" w:eastAsia="Arial Unicode MS" w:hAnsi="Arial" w:cs="Arial"/>
                <w:sz w:val="18"/>
                <w:szCs w:val="18"/>
                <w:lang w:val="en-GB" w:bidi="th-TH"/>
              </w:rPr>
            </w:pPr>
          </w:p>
        </w:tc>
        <w:tc>
          <w:tcPr>
            <w:tcW w:w="1560" w:type="dxa"/>
            <w:tcBorders>
              <w:top w:val="single" w:sz="4" w:space="0" w:color="auto"/>
            </w:tcBorders>
            <w:vAlign w:val="center"/>
          </w:tcPr>
          <w:p w14:paraId="45B03C89" w14:textId="77777777" w:rsidR="000844BA" w:rsidRPr="000B4A5F" w:rsidRDefault="000844BA" w:rsidP="00865727">
            <w:pPr>
              <w:ind w:right="-72"/>
              <w:jc w:val="right"/>
              <w:rPr>
                <w:rFonts w:ascii="Arial" w:eastAsia="Arial Unicode MS" w:hAnsi="Arial" w:cs="Arial"/>
                <w:sz w:val="18"/>
                <w:szCs w:val="18"/>
                <w:lang w:val="en-GB" w:bidi="th-TH"/>
              </w:rPr>
            </w:pPr>
          </w:p>
        </w:tc>
      </w:tr>
      <w:tr w:rsidR="000844BA" w:rsidRPr="000B4A5F" w14:paraId="1BD96819" w14:textId="77777777" w:rsidTr="00DD53C6">
        <w:trPr>
          <w:trHeight w:val="20"/>
        </w:trPr>
        <w:tc>
          <w:tcPr>
            <w:tcW w:w="4194" w:type="dxa"/>
            <w:vAlign w:val="bottom"/>
          </w:tcPr>
          <w:p w14:paraId="0446D4F9" w14:textId="743F331A" w:rsidR="000844BA" w:rsidRPr="000B4A5F" w:rsidRDefault="000844BA" w:rsidP="00DD53C6">
            <w:pPr>
              <w:ind w:left="-101"/>
              <w:rPr>
                <w:rFonts w:ascii="Arial" w:eastAsia="Arial Unicode MS" w:hAnsi="Arial" w:cs="Arial"/>
                <w:b/>
                <w:bCs/>
                <w:sz w:val="18"/>
                <w:szCs w:val="18"/>
                <w:lang w:bidi="th-TH"/>
              </w:rPr>
            </w:pPr>
            <w:r w:rsidRPr="000B4A5F">
              <w:rPr>
                <w:rFonts w:ascii="Arial" w:eastAsia="Arial Unicode MS" w:hAnsi="Arial" w:cs="Arial"/>
                <w:b/>
                <w:bCs/>
                <w:sz w:val="18"/>
                <w:szCs w:val="18"/>
                <w:lang w:bidi="th-TH"/>
              </w:rPr>
              <w:t>A</w:t>
            </w:r>
            <w:r w:rsidR="00A4283D" w:rsidRPr="000B4A5F">
              <w:rPr>
                <w:rFonts w:ascii="Arial" w:eastAsia="Arial Unicode MS" w:hAnsi="Arial" w:cs="Arial"/>
                <w:b/>
                <w:bCs/>
                <w:sz w:val="18"/>
                <w:szCs w:val="18"/>
                <w:lang w:val="en-GB" w:bidi="th-TH"/>
              </w:rPr>
              <w:t xml:space="preserve">s at </w:t>
            </w:r>
            <w:r w:rsidRPr="000B4A5F">
              <w:rPr>
                <w:rFonts w:ascii="Arial" w:eastAsia="Arial Unicode MS" w:hAnsi="Arial" w:cs="Arial"/>
                <w:b/>
                <w:bCs/>
                <w:sz w:val="18"/>
                <w:szCs w:val="18"/>
                <w:cs/>
                <w:lang w:bidi="th-TH"/>
              </w:rPr>
              <w:t xml:space="preserve">31 </w:t>
            </w:r>
            <w:r w:rsidRPr="000B4A5F">
              <w:rPr>
                <w:rFonts w:ascii="Arial" w:eastAsia="Arial Unicode MS" w:hAnsi="Arial" w:cs="Arial"/>
                <w:b/>
                <w:bCs/>
                <w:sz w:val="18"/>
                <w:szCs w:val="18"/>
                <w:lang w:bidi="th-TH"/>
              </w:rPr>
              <w:t xml:space="preserve">December </w:t>
            </w:r>
            <w:r w:rsidRPr="000B4A5F">
              <w:rPr>
                <w:rFonts w:ascii="Arial" w:eastAsia="Arial Unicode MS" w:hAnsi="Arial" w:cs="Arial"/>
                <w:b/>
                <w:bCs/>
                <w:sz w:val="18"/>
                <w:szCs w:val="18"/>
                <w:cs/>
                <w:lang w:bidi="th-TH"/>
              </w:rPr>
              <w:t>202</w:t>
            </w:r>
            <w:r w:rsidRPr="000B4A5F">
              <w:rPr>
                <w:rFonts w:ascii="Arial" w:eastAsia="Arial Unicode MS" w:hAnsi="Arial" w:cs="Arial"/>
                <w:b/>
                <w:bCs/>
                <w:sz w:val="18"/>
                <w:szCs w:val="18"/>
                <w:lang w:bidi="th-TH"/>
              </w:rPr>
              <w:t>4</w:t>
            </w:r>
          </w:p>
        </w:tc>
        <w:tc>
          <w:tcPr>
            <w:tcW w:w="1559" w:type="dxa"/>
            <w:vAlign w:val="center"/>
          </w:tcPr>
          <w:p w14:paraId="2C651772" w14:textId="77777777" w:rsidR="000844BA" w:rsidRPr="000B4A5F" w:rsidRDefault="000844BA" w:rsidP="00865727">
            <w:pPr>
              <w:ind w:right="-72"/>
              <w:jc w:val="right"/>
              <w:rPr>
                <w:rFonts w:ascii="Arial" w:eastAsia="Arial Unicode MS" w:hAnsi="Arial" w:cs="Arial"/>
                <w:sz w:val="18"/>
                <w:szCs w:val="18"/>
                <w:lang w:val="en-GB" w:bidi="th-TH"/>
              </w:rPr>
            </w:pPr>
          </w:p>
        </w:tc>
        <w:tc>
          <w:tcPr>
            <w:tcW w:w="1559" w:type="dxa"/>
            <w:vAlign w:val="center"/>
          </w:tcPr>
          <w:p w14:paraId="3D4132BA" w14:textId="77777777" w:rsidR="000844BA" w:rsidRPr="000B4A5F" w:rsidRDefault="000844BA" w:rsidP="00865727">
            <w:pPr>
              <w:ind w:right="-72"/>
              <w:jc w:val="right"/>
              <w:rPr>
                <w:rFonts w:ascii="Arial" w:eastAsia="Arial Unicode MS" w:hAnsi="Arial" w:cs="Arial"/>
                <w:sz w:val="18"/>
                <w:szCs w:val="18"/>
                <w:lang w:val="en-GB" w:bidi="th-TH"/>
              </w:rPr>
            </w:pPr>
          </w:p>
        </w:tc>
        <w:tc>
          <w:tcPr>
            <w:tcW w:w="1560" w:type="dxa"/>
            <w:vAlign w:val="center"/>
          </w:tcPr>
          <w:p w14:paraId="0943D9E6" w14:textId="77777777" w:rsidR="000844BA" w:rsidRPr="000B4A5F" w:rsidRDefault="000844BA" w:rsidP="00865727">
            <w:pPr>
              <w:ind w:right="-72"/>
              <w:jc w:val="right"/>
              <w:rPr>
                <w:rFonts w:ascii="Arial" w:eastAsia="Arial Unicode MS" w:hAnsi="Arial" w:cs="Arial"/>
                <w:sz w:val="18"/>
                <w:szCs w:val="18"/>
                <w:lang w:val="en-GB" w:bidi="th-TH"/>
              </w:rPr>
            </w:pPr>
          </w:p>
        </w:tc>
        <w:tc>
          <w:tcPr>
            <w:tcW w:w="1559" w:type="dxa"/>
            <w:vAlign w:val="center"/>
          </w:tcPr>
          <w:p w14:paraId="0B0AF53F" w14:textId="77777777" w:rsidR="000844BA" w:rsidRPr="000B4A5F" w:rsidRDefault="000844BA" w:rsidP="00865727">
            <w:pPr>
              <w:ind w:right="-72"/>
              <w:jc w:val="right"/>
              <w:rPr>
                <w:rFonts w:ascii="Arial" w:eastAsia="Arial Unicode MS" w:hAnsi="Arial" w:cs="Arial"/>
                <w:sz w:val="18"/>
                <w:szCs w:val="18"/>
                <w:lang w:val="en-GB" w:bidi="th-TH"/>
              </w:rPr>
            </w:pPr>
          </w:p>
        </w:tc>
        <w:tc>
          <w:tcPr>
            <w:tcW w:w="1559" w:type="dxa"/>
            <w:vAlign w:val="center"/>
          </w:tcPr>
          <w:p w14:paraId="3E6F1734" w14:textId="77777777" w:rsidR="000844BA" w:rsidRPr="000B4A5F" w:rsidRDefault="000844BA" w:rsidP="00865727">
            <w:pPr>
              <w:ind w:right="-72"/>
              <w:jc w:val="right"/>
              <w:rPr>
                <w:rFonts w:ascii="Arial" w:eastAsia="Arial Unicode MS" w:hAnsi="Arial" w:cs="Arial"/>
                <w:sz w:val="18"/>
                <w:szCs w:val="18"/>
                <w:lang w:val="en-GB" w:bidi="th-TH"/>
              </w:rPr>
            </w:pPr>
          </w:p>
        </w:tc>
        <w:tc>
          <w:tcPr>
            <w:tcW w:w="1559" w:type="dxa"/>
            <w:vAlign w:val="center"/>
          </w:tcPr>
          <w:p w14:paraId="46D9EAE6" w14:textId="77777777" w:rsidR="000844BA" w:rsidRPr="000B4A5F" w:rsidRDefault="000844BA" w:rsidP="00865727">
            <w:pPr>
              <w:ind w:right="-72"/>
              <w:jc w:val="right"/>
              <w:rPr>
                <w:rFonts w:ascii="Arial" w:eastAsia="Arial Unicode MS" w:hAnsi="Arial" w:cs="Arial"/>
                <w:sz w:val="18"/>
                <w:szCs w:val="18"/>
                <w:lang w:val="en-GB" w:bidi="th-TH"/>
              </w:rPr>
            </w:pPr>
          </w:p>
        </w:tc>
        <w:tc>
          <w:tcPr>
            <w:tcW w:w="1560" w:type="dxa"/>
            <w:vAlign w:val="center"/>
          </w:tcPr>
          <w:p w14:paraId="31155E8F" w14:textId="77777777" w:rsidR="000844BA" w:rsidRPr="000B4A5F" w:rsidRDefault="000844BA" w:rsidP="00865727">
            <w:pPr>
              <w:ind w:right="-72"/>
              <w:jc w:val="right"/>
              <w:rPr>
                <w:rFonts w:ascii="Arial" w:eastAsia="Arial Unicode MS" w:hAnsi="Arial" w:cs="Arial"/>
                <w:sz w:val="18"/>
                <w:szCs w:val="18"/>
                <w:lang w:bidi="th-TH"/>
              </w:rPr>
            </w:pPr>
          </w:p>
        </w:tc>
      </w:tr>
      <w:tr w:rsidR="000844BA" w:rsidRPr="000B4A5F" w14:paraId="42C73C89" w14:textId="77777777" w:rsidTr="00DD53C6">
        <w:trPr>
          <w:trHeight w:val="20"/>
        </w:trPr>
        <w:tc>
          <w:tcPr>
            <w:tcW w:w="4194" w:type="dxa"/>
            <w:vAlign w:val="bottom"/>
          </w:tcPr>
          <w:p w14:paraId="7E7B39E1" w14:textId="77777777" w:rsidR="000844BA" w:rsidRPr="000B4A5F" w:rsidRDefault="000844BA" w:rsidP="00DD53C6">
            <w:pPr>
              <w:ind w:left="-101"/>
              <w:rPr>
                <w:rFonts w:ascii="Arial" w:eastAsia="Arial Unicode MS" w:hAnsi="Arial" w:cs="Arial"/>
                <w:sz w:val="18"/>
                <w:szCs w:val="18"/>
                <w:lang w:bidi="th-TH"/>
              </w:rPr>
            </w:pPr>
            <w:r w:rsidRPr="000B4A5F">
              <w:rPr>
                <w:rFonts w:ascii="Arial" w:eastAsia="Arial Unicode MS" w:hAnsi="Arial" w:cs="Arial"/>
                <w:sz w:val="18"/>
                <w:szCs w:val="18"/>
                <w:lang w:bidi="th-TH"/>
              </w:rPr>
              <w:t>Cost</w:t>
            </w:r>
          </w:p>
        </w:tc>
        <w:tc>
          <w:tcPr>
            <w:tcW w:w="1559" w:type="dxa"/>
          </w:tcPr>
          <w:p w14:paraId="586872C9"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534,779</w:t>
            </w:r>
          </w:p>
        </w:tc>
        <w:tc>
          <w:tcPr>
            <w:tcW w:w="1559" w:type="dxa"/>
          </w:tcPr>
          <w:p w14:paraId="3A086136"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833,784</w:t>
            </w:r>
          </w:p>
        </w:tc>
        <w:tc>
          <w:tcPr>
            <w:tcW w:w="1560" w:type="dxa"/>
          </w:tcPr>
          <w:p w14:paraId="6E862670"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19,503</w:t>
            </w:r>
          </w:p>
        </w:tc>
        <w:tc>
          <w:tcPr>
            <w:tcW w:w="1559" w:type="dxa"/>
          </w:tcPr>
          <w:p w14:paraId="2B7D7E04"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19,195</w:t>
            </w:r>
          </w:p>
        </w:tc>
        <w:tc>
          <w:tcPr>
            <w:tcW w:w="1559" w:type="dxa"/>
          </w:tcPr>
          <w:p w14:paraId="08582584"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lang w:val="en-GB"/>
              </w:rPr>
              <w:t>144,412</w:t>
            </w:r>
          </w:p>
        </w:tc>
        <w:tc>
          <w:tcPr>
            <w:tcW w:w="1559" w:type="dxa"/>
          </w:tcPr>
          <w:p w14:paraId="38A3E610"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216,299</w:t>
            </w:r>
          </w:p>
        </w:tc>
        <w:tc>
          <w:tcPr>
            <w:tcW w:w="1560" w:type="dxa"/>
          </w:tcPr>
          <w:p w14:paraId="02BDB4A1"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1,767,972</w:t>
            </w:r>
          </w:p>
        </w:tc>
      </w:tr>
      <w:tr w:rsidR="000844BA" w:rsidRPr="000B4A5F" w14:paraId="7CBD28D3" w14:textId="77777777" w:rsidTr="00DD53C6">
        <w:trPr>
          <w:trHeight w:val="20"/>
        </w:trPr>
        <w:tc>
          <w:tcPr>
            <w:tcW w:w="4194" w:type="dxa"/>
            <w:vAlign w:val="bottom"/>
          </w:tcPr>
          <w:p w14:paraId="706A2883" w14:textId="77777777" w:rsidR="000844BA" w:rsidRPr="000B4A5F" w:rsidRDefault="000844BA" w:rsidP="00DD53C6">
            <w:pPr>
              <w:ind w:left="-101"/>
              <w:rPr>
                <w:rFonts w:ascii="Arial" w:eastAsia="Arial Unicode MS" w:hAnsi="Arial" w:cs="Arial"/>
                <w:sz w:val="18"/>
                <w:szCs w:val="18"/>
                <w:lang w:bidi="th-TH"/>
              </w:rPr>
            </w:pPr>
            <w:r w:rsidRPr="000B4A5F">
              <w:rPr>
                <w:rFonts w:ascii="Arial" w:eastAsia="Arial Unicode MS" w:hAnsi="Arial" w:cs="Arial"/>
                <w:sz w:val="18"/>
                <w:szCs w:val="18"/>
                <w:u w:val="single"/>
                <w:lang w:bidi="th-TH"/>
              </w:rPr>
              <w:t>Less</w:t>
            </w:r>
            <w:r w:rsidRPr="000B4A5F">
              <w:rPr>
                <w:rFonts w:ascii="Arial" w:eastAsia="Arial Unicode MS" w:hAnsi="Arial" w:cs="Arial"/>
                <w:sz w:val="18"/>
                <w:szCs w:val="18"/>
                <w:cs/>
                <w:lang w:bidi="th-TH"/>
              </w:rPr>
              <w:t xml:space="preserve"> </w:t>
            </w:r>
            <w:r w:rsidRPr="000B4A5F">
              <w:rPr>
                <w:rFonts w:ascii="Arial" w:eastAsia="Arial Unicode MS" w:hAnsi="Arial" w:cs="Arial"/>
                <w:sz w:val="18"/>
                <w:szCs w:val="18"/>
                <w:lang w:bidi="th-TH"/>
              </w:rPr>
              <w:t xml:space="preserve"> Accumulated depreciation</w:t>
            </w:r>
          </w:p>
        </w:tc>
        <w:tc>
          <w:tcPr>
            <w:tcW w:w="1559" w:type="dxa"/>
            <w:tcBorders>
              <w:bottom w:val="single" w:sz="4" w:space="0" w:color="auto"/>
            </w:tcBorders>
          </w:tcPr>
          <w:p w14:paraId="33A12B24" w14:textId="3F8407E6" w:rsidR="000844BA" w:rsidRPr="000B4A5F" w:rsidRDefault="00746585"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w:t>
            </w:r>
            <w:r w:rsidR="000844BA" w:rsidRPr="000B4A5F">
              <w:rPr>
                <w:rFonts w:ascii="Arial" w:hAnsi="Arial" w:cs="Arial"/>
                <w:noProof/>
                <w:color w:val="000000"/>
                <w:sz w:val="18"/>
                <w:szCs w:val="18"/>
              </w:rPr>
              <w:t>184,231</w:t>
            </w:r>
            <w:r w:rsidRPr="000B4A5F">
              <w:rPr>
                <w:rFonts w:ascii="Arial" w:hAnsi="Arial" w:cs="Arial"/>
                <w:noProof/>
                <w:color w:val="000000"/>
                <w:sz w:val="18"/>
                <w:szCs w:val="18"/>
              </w:rPr>
              <w:t>)</w:t>
            </w:r>
          </w:p>
        </w:tc>
        <w:tc>
          <w:tcPr>
            <w:tcW w:w="1559" w:type="dxa"/>
            <w:tcBorders>
              <w:bottom w:val="single" w:sz="4" w:space="0" w:color="auto"/>
            </w:tcBorders>
          </w:tcPr>
          <w:p w14:paraId="4900E02A" w14:textId="73B8F8DA" w:rsidR="000844BA" w:rsidRPr="000B4A5F" w:rsidRDefault="00746585"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w:t>
            </w:r>
            <w:r w:rsidR="000844BA" w:rsidRPr="000B4A5F">
              <w:rPr>
                <w:rFonts w:ascii="Arial" w:hAnsi="Arial" w:cs="Arial"/>
                <w:noProof/>
                <w:color w:val="000000"/>
                <w:sz w:val="18"/>
                <w:szCs w:val="18"/>
              </w:rPr>
              <w:t>106,346</w:t>
            </w:r>
            <w:r w:rsidRPr="000B4A5F">
              <w:rPr>
                <w:rFonts w:ascii="Arial" w:hAnsi="Arial" w:cs="Arial"/>
                <w:noProof/>
                <w:color w:val="000000"/>
                <w:sz w:val="18"/>
                <w:szCs w:val="18"/>
              </w:rPr>
              <w:t>)</w:t>
            </w:r>
          </w:p>
        </w:tc>
        <w:tc>
          <w:tcPr>
            <w:tcW w:w="1560" w:type="dxa"/>
            <w:tcBorders>
              <w:bottom w:val="single" w:sz="4" w:space="0" w:color="auto"/>
            </w:tcBorders>
          </w:tcPr>
          <w:p w14:paraId="41A48E2A" w14:textId="3300CD7A" w:rsidR="000844BA" w:rsidRPr="000B4A5F" w:rsidRDefault="00746585"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w:t>
            </w:r>
            <w:r w:rsidR="000844BA" w:rsidRPr="000B4A5F">
              <w:rPr>
                <w:rFonts w:ascii="Arial" w:hAnsi="Arial" w:cs="Arial"/>
                <w:noProof/>
                <w:color w:val="000000"/>
                <w:sz w:val="18"/>
                <w:szCs w:val="18"/>
              </w:rPr>
              <w:t>13,911</w:t>
            </w:r>
            <w:r w:rsidRPr="000B4A5F">
              <w:rPr>
                <w:rFonts w:ascii="Arial" w:hAnsi="Arial" w:cs="Arial"/>
                <w:noProof/>
                <w:color w:val="000000"/>
                <w:sz w:val="18"/>
                <w:szCs w:val="18"/>
              </w:rPr>
              <w:t>)</w:t>
            </w:r>
          </w:p>
        </w:tc>
        <w:tc>
          <w:tcPr>
            <w:tcW w:w="1559" w:type="dxa"/>
            <w:tcBorders>
              <w:bottom w:val="single" w:sz="4" w:space="0" w:color="auto"/>
            </w:tcBorders>
          </w:tcPr>
          <w:p w14:paraId="60EEB21B" w14:textId="2B511B18" w:rsidR="000844BA" w:rsidRPr="000B4A5F" w:rsidRDefault="00746585"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w:t>
            </w:r>
            <w:r w:rsidR="000844BA" w:rsidRPr="000B4A5F">
              <w:rPr>
                <w:rFonts w:ascii="Arial" w:hAnsi="Arial" w:cs="Arial"/>
                <w:noProof/>
                <w:color w:val="000000"/>
                <w:sz w:val="18"/>
                <w:szCs w:val="18"/>
              </w:rPr>
              <w:t>16,793</w:t>
            </w:r>
            <w:r w:rsidRPr="000B4A5F">
              <w:rPr>
                <w:rFonts w:ascii="Arial" w:hAnsi="Arial" w:cs="Arial"/>
                <w:noProof/>
                <w:color w:val="000000"/>
                <w:sz w:val="18"/>
                <w:szCs w:val="18"/>
              </w:rPr>
              <w:t>)</w:t>
            </w:r>
          </w:p>
        </w:tc>
        <w:tc>
          <w:tcPr>
            <w:tcW w:w="1559" w:type="dxa"/>
            <w:tcBorders>
              <w:bottom w:val="single" w:sz="4" w:space="0" w:color="auto"/>
            </w:tcBorders>
          </w:tcPr>
          <w:p w14:paraId="40338F46"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lang w:val="en-GB"/>
              </w:rPr>
              <w:t>-</w:t>
            </w:r>
          </w:p>
        </w:tc>
        <w:tc>
          <w:tcPr>
            <w:tcW w:w="1559" w:type="dxa"/>
            <w:tcBorders>
              <w:bottom w:val="single" w:sz="4" w:space="0" w:color="auto"/>
            </w:tcBorders>
          </w:tcPr>
          <w:p w14:paraId="150C45A0" w14:textId="658BABD3" w:rsidR="000844BA" w:rsidRPr="000B4A5F" w:rsidRDefault="00746585"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w:t>
            </w:r>
            <w:r w:rsidR="000844BA" w:rsidRPr="000B4A5F">
              <w:rPr>
                <w:rFonts w:ascii="Arial" w:hAnsi="Arial" w:cs="Arial"/>
                <w:noProof/>
                <w:color w:val="000000"/>
                <w:sz w:val="18"/>
                <w:szCs w:val="18"/>
              </w:rPr>
              <w:t>5,172</w:t>
            </w:r>
            <w:r w:rsidRPr="000B4A5F">
              <w:rPr>
                <w:rFonts w:ascii="Arial" w:hAnsi="Arial" w:cs="Arial"/>
                <w:noProof/>
                <w:color w:val="000000"/>
                <w:sz w:val="18"/>
                <w:szCs w:val="18"/>
              </w:rPr>
              <w:t>)</w:t>
            </w:r>
          </w:p>
        </w:tc>
        <w:tc>
          <w:tcPr>
            <w:tcW w:w="1560" w:type="dxa"/>
            <w:tcBorders>
              <w:bottom w:val="single" w:sz="4" w:space="0" w:color="auto"/>
            </w:tcBorders>
          </w:tcPr>
          <w:p w14:paraId="12D7D2C2" w14:textId="19F7458C" w:rsidR="000844BA" w:rsidRPr="000B4A5F" w:rsidRDefault="004B0221"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w:t>
            </w:r>
            <w:r w:rsidR="000844BA" w:rsidRPr="000B4A5F">
              <w:rPr>
                <w:rFonts w:ascii="Arial" w:hAnsi="Arial" w:cs="Arial"/>
                <w:noProof/>
                <w:color w:val="000000"/>
                <w:sz w:val="18"/>
                <w:szCs w:val="18"/>
              </w:rPr>
              <w:t>326,453</w:t>
            </w:r>
            <w:r w:rsidRPr="000B4A5F">
              <w:rPr>
                <w:rFonts w:ascii="Arial" w:hAnsi="Arial" w:cs="Arial"/>
                <w:noProof/>
                <w:color w:val="000000"/>
                <w:sz w:val="18"/>
                <w:szCs w:val="18"/>
              </w:rPr>
              <w:t>)</w:t>
            </w:r>
          </w:p>
        </w:tc>
      </w:tr>
      <w:tr w:rsidR="000844BA" w:rsidRPr="000B4A5F" w14:paraId="64A546CD" w14:textId="77777777" w:rsidTr="00DD53C6">
        <w:trPr>
          <w:trHeight w:val="20"/>
        </w:trPr>
        <w:tc>
          <w:tcPr>
            <w:tcW w:w="4194" w:type="dxa"/>
            <w:vAlign w:val="bottom"/>
          </w:tcPr>
          <w:p w14:paraId="7FD42A5F" w14:textId="77777777" w:rsidR="000844BA" w:rsidRPr="000B4A5F" w:rsidRDefault="000844BA" w:rsidP="00DD53C6">
            <w:pPr>
              <w:ind w:left="-101"/>
              <w:rPr>
                <w:rFonts w:ascii="Arial" w:eastAsia="Arial Unicode MS" w:hAnsi="Arial" w:cs="Arial"/>
                <w:sz w:val="18"/>
                <w:szCs w:val="18"/>
                <w:u w:val="single"/>
                <w:lang w:bidi="th-TH"/>
              </w:rPr>
            </w:pPr>
          </w:p>
        </w:tc>
        <w:tc>
          <w:tcPr>
            <w:tcW w:w="1559" w:type="dxa"/>
            <w:tcBorders>
              <w:top w:val="single" w:sz="4" w:space="0" w:color="auto"/>
            </w:tcBorders>
          </w:tcPr>
          <w:p w14:paraId="096A8B4E" w14:textId="77777777" w:rsidR="000844BA" w:rsidRPr="000B4A5F" w:rsidRDefault="000844BA" w:rsidP="00865727">
            <w:pPr>
              <w:ind w:right="-72"/>
              <w:jc w:val="right"/>
              <w:rPr>
                <w:rFonts w:ascii="Arial" w:hAnsi="Arial" w:cs="Arial"/>
                <w:noProof/>
                <w:color w:val="000000"/>
                <w:sz w:val="18"/>
                <w:szCs w:val="18"/>
              </w:rPr>
            </w:pPr>
          </w:p>
        </w:tc>
        <w:tc>
          <w:tcPr>
            <w:tcW w:w="1559" w:type="dxa"/>
            <w:tcBorders>
              <w:top w:val="single" w:sz="4" w:space="0" w:color="auto"/>
            </w:tcBorders>
          </w:tcPr>
          <w:p w14:paraId="576EEE80" w14:textId="77777777" w:rsidR="000844BA" w:rsidRPr="000B4A5F" w:rsidRDefault="000844BA" w:rsidP="00865727">
            <w:pPr>
              <w:ind w:right="-72"/>
              <w:jc w:val="right"/>
              <w:rPr>
                <w:rFonts w:ascii="Arial" w:hAnsi="Arial" w:cs="Arial"/>
                <w:noProof/>
                <w:color w:val="000000"/>
                <w:sz w:val="18"/>
                <w:szCs w:val="18"/>
              </w:rPr>
            </w:pPr>
          </w:p>
        </w:tc>
        <w:tc>
          <w:tcPr>
            <w:tcW w:w="1560" w:type="dxa"/>
            <w:tcBorders>
              <w:top w:val="single" w:sz="4" w:space="0" w:color="auto"/>
            </w:tcBorders>
          </w:tcPr>
          <w:p w14:paraId="55C0830F" w14:textId="77777777" w:rsidR="000844BA" w:rsidRPr="000B4A5F" w:rsidRDefault="000844BA" w:rsidP="00865727">
            <w:pPr>
              <w:ind w:right="-72"/>
              <w:jc w:val="right"/>
              <w:rPr>
                <w:rFonts w:ascii="Arial" w:hAnsi="Arial" w:cs="Arial"/>
                <w:noProof/>
                <w:color w:val="000000"/>
                <w:sz w:val="18"/>
                <w:szCs w:val="18"/>
              </w:rPr>
            </w:pPr>
          </w:p>
        </w:tc>
        <w:tc>
          <w:tcPr>
            <w:tcW w:w="1559" w:type="dxa"/>
            <w:tcBorders>
              <w:top w:val="single" w:sz="4" w:space="0" w:color="auto"/>
            </w:tcBorders>
          </w:tcPr>
          <w:p w14:paraId="5570B921" w14:textId="77777777" w:rsidR="000844BA" w:rsidRPr="000B4A5F" w:rsidRDefault="000844BA" w:rsidP="00865727">
            <w:pPr>
              <w:ind w:right="-72"/>
              <w:jc w:val="right"/>
              <w:rPr>
                <w:rFonts w:ascii="Arial" w:hAnsi="Arial" w:cs="Arial"/>
                <w:noProof/>
                <w:color w:val="000000"/>
                <w:sz w:val="18"/>
                <w:szCs w:val="18"/>
              </w:rPr>
            </w:pPr>
          </w:p>
        </w:tc>
        <w:tc>
          <w:tcPr>
            <w:tcW w:w="1559" w:type="dxa"/>
            <w:tcBorders>
              <w:top w:val="single" w:sz="4" w:space="0" w:color="auto"/>
            </w:tcBorders>
          </w:tcPr>
          <w:p w14:paraId="607B094B" w14:textId="77777777" w:rsidR="000844BA" w:rsidRPr="000B4A5F" w:rsidRDefault="000844BA" w:rsidP="00865727">
            <w:pPr>
              <w:ind w:right="-72"/>
              <w:jc w:val="right"/>
              <w:rPr>
                <w:rFonts w:ascii="Arial" w:hAnsi="Arial" w:cs="Arial"/>
                <w:noProof/>
                <w:color w:val="000000"/>
                <w:sz w:val="18"/>
                <w:szCs w:val="18"/>
                <w:lang w:val="en-GB"/>
              </w:rPr>
            </w:pPr>
          </w:p>
        </w:tc>
        <w:tc>
          <w:tcPr>
            <w:tcW w:w="1559" w:type="dxa"/>
            <w:tcBorders>
              <w:top w:val="single" w:sz="4" w:space="0" w:color="auto"/>
            </w:tcBorders>
          </w:tcPr>
          <w:p w14:paraId="6B206812" w14:textId="77777777" w:rsidR="000844BA" w:rsidRPr="000B4A5F" w:rsidRDefault="000844BA" w:rsidP="00865727">
            <w:pPr>
              <w:ind w:right="-72"/>
              <w:jc w:val="right"/>
              <w:rPr>
                <w:rFonts w:ascii="Arial" w:hAnsi="Arial" w:cs="Arial"/>
                <w:noProof/>
                <w:color w:val="000000"/>
                <w:sz w:val="18"/>
                <w:szCs w:val="18"/>
              </w:rPr>
            </w:pPr>
          </w:p>
        </w:tc>
        <w:tc>
          <w:tcPr>
            <w:tcW w:w="1560" w:type="dxa"/>
            <w:tcBorders>
              <w:top w:val="single" w:sz="4" w:space="0" w:color="auto"/>
            </w:tcBorders>
          </w:tcPr>
          <w:p w14:paraId="554574F9" w14:textId="77777777" w:rsidR="000844BA" w:rsidRPr="000B4A5F" w:rsidRDefault="000844BA" w:rsidP="00865727">
            <w:pPr>
              <w:ind w:right="-72"/>
              <w:jc w:val="right"/>
              <w:rPr>
                <w:rFonts w:ascii="Arial" w:hAnsi="Arial" w:cs="Arial"/>
                <w:noProof/>
                <w:color w:val="000000"/>
                <w:sz w:val="18"/>
                <w:szCs w:val="18"/>
              </w:rPr>
            </w:pPr>
          </w:p>
        </w:tc>
      </w:tr>
      <w:tr w:rsidR="000844BA" w:rsidRPr="000A3FEF" w14:paraId="79BAD03E" w14:textId="77777777" w:rsidTr="00DD53C6">
        <w:trPr>
          <w:trHeight w:val="20"/>
        </w:trPr>
        <w:tc>
          <w:tcPr>
            <w:tcW w:w="4194" w:type="dxa"/>
            <w:vAlign w:val="bottom"/>
          </w:tcPr>
          <w:p w14:paraId="339A1837" w14:textId="77777777" w:rsidR="000844BA" w:rsidRPr="000B4A5F" w:rsidRDefault="000844BA" w:rsidP="00DD53C6">
            <w:pPr>
              <w:ind w:left="-101"/>
              <w:rPr>
                <w:rFonts w:ascii="Arial" w:eastAsia="Arial Unicode MS" w:hAnsi="Arial" w:cs="Arial"/>
                <w:sz w:val="18"/>
                <w:szCs w:val="18"/>
                <w:lang w:bidi="th-TH"/>
              </w:rPr>
            </w:pPr>
            <w:r w:rsidRPr="000B4A5F">
              <w:rPr>
                <w:rFonts w:ascii="Arial" w:eastAsia="Arial Unicode MS" w:hAnsi="Arial" w:cs="Arial"/>
                <w:sz w:val="18"/>
                <w:szCs w:val="18"/>
                <w:lang w:bidi="th-TH"/>
              </w:rPr>
              <w:t>Net book amount</w:t>
            </w:r>
          </w:p>
        </w:tc>
        <w:tc>
          <w:tcPr>
            <w:tcW w:w="1559" w:type="dxa"/>
            <w:tcBorders>
              <w:bottom w:val="single" w:sz="4" w:space="0" w:color="auto"/>
            </w:tcBorders>
          </w:tcPr>
          <w:p w14:paraId="399FC57B"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350,548</w:t>
            </w:r>
          </w:p>
        </w:tc>
        <w:tc>
          <w:tcPr>
            <w:tcW w:w="1559" w:type="dxa"/>
            <w:tcBorders>
              <w:bottom w:val="single" w:sz="4" w:space="0" w:color="auto"/>
            </w:tcBorders>
          </w:tcPr>
          <w:p w14:paraId="4167CECF"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lang w:bidi="th-TH"/>
              </w:rPr>
              <w:t>727,438</w:t>
            </w:r>
          </w:p>
        </w:tc>
        <w:tc>
          <w:tcPr>
            <w:tcW w:w="1560" w:type="dxa"/>
            <w:tcBorders>
              <w:bottom w:val="single" w:sz="4" w:space="0" w:color="auto"/>
            </w:tcBorders>
          </w:tcPr>
          <w:p w14:paraId="4675ADD8"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5,592</w:t>
            </w:r>
          </w:p>
        </w:tc>
        <w:tc>
          <w:tcPr>
            <w:tcW w:w="1559" w:type="dxa"/>
            <w:tcBorders>
              <w:bottom w:val="single" w:sz="4" w:space="0" w:color="auto"/>
            </w:tcBorders>
          </w:tcPr>
          <w:p w14:paraId="2B9B1EB9"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2,402</w:t>
            </w:r>
          </w:p>
        </w:tc>
        <w:tc>
          <w:tcPr>
            <w:tcW w:w="1559" w:type="dxa"/>
            <w:tcBorders>
              <w:bottom w:val="single" w:sz="4" w:space="0" w:color="auto"/>
            </w:tcBorders>
          </w:tcPr>
          <w:p w14:paraId="78F65E38" w14:textId="77777777" w:rsidR="000844BA" w:rsidRPr="000B4A5F" w:rsidRDefault="000844BA" w:rsidP="00865727">
            <w:pPr>
              <w:ind w:right="-72"/>
              <w:jc w:val="right"/>
              <w:rPr>
                <w:rFonts w:ascii="Arial" w:eastAsia="Arial Unicode MS" w:hAnsi="Arial" w:cs="Arial"/>
                <w:sz w:val="18"/>
                <w:szCs w:val="18"/>
                <w:cs/>
                <w:lang w:bidi="th-TH"/>
              </w:rPr>
            </w:pPr>
            <w:r w:rsidRPr="000B4A5F">
              <w:rPr>
                <w:rFonts w:ascii="Arial" w:hAnsi="Arial" w:cs="Arial"/>
                <w:noProof/>
                <w:color w:val="000000"/>
                <w:sz w:val="18"/>
                <w:szCs w:val="18"/>
                <w:lang w:val="en-GB"/>
              </w:rPr>
              <w:t>144,412</w:t>
            </w:r>
          </w:p>
        </w:tc>
        <w:tc>
          <w:tcPr>
            <w:tcW w:w="1559" w:type="dxa"/>
            <w:tcBorders>
              <w:bottom w:val="single" w:sz="4" w:space="0" w:color="auto"/>
            </w:tcBorders>
          </w:tcPr>
          <w:p w14:paraId="1E898155"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211,127</w:t>
            </w:r>
          </w:p>
        </w:tc>
        <w:tc>
          <w:tcPr>
            <w:tcW w:w="1560" w:type="dxa"/>
            <w:tcBorders>
              <w:bottom w:val="single" w:sz="4" w:space="0" w:color="auto"/>
            </w:tcBorders>
          </w:tcPr>
          <w:p w14:paraId="1C335E71" w14:textId="77777777" w:rsidR="000844BA" w:rsidRPr="000B4A5F" w:rsidRDefault="000844BA" w:rsidP="00865727">
            <w:pPr>
              <w:ind w:right="-72"/>
              <w:jc w:val="right"/>
              <w:rPr>
                <w:rFonts w:ascii="Arial" w:eastAsia="Arial Unicode MS" w:hAnsi="Arial" w:cs="Arial"/>
                <w:sz w:val="18"/>
                <w:szCs w:val="18"/>
                <w:lang w:val="en-GB" w:bidi="th-TH"/>
              </w:rPr>
            </w:pPr>
            <w:r w:rsidRPr="000B4A5F">
              <w:rPr>
                <w:rFonts w:ascii="Arial" w:hAnsi="Arial" w:cs="Arial"/>
                <w:noProof/>
                <w:color w:val="000000"/>
                <w:sz w:val="18"/>
                <w:szCs w:val="18"/>
              </w:rPr>
              <w:t>1,441,519</w:t>
            </w:r>
          </w:p>
        </w:tc>
      </w:tr>
    </w:tbl>
    <w:p w14:paraId="0ED3C766" w14:textId="77777777" w:rsidR="000844BA" w:rsidRPr="000A3FEF" w:rsidRDefault="000844BA" w:rsidP="00865727">
      <w:pPr>
        <w:rPr>
          <w:rFonts w:ascii="Arial" w:hAnsi="Arial" w:cs="Arial"/>
          <w:sz w:val="18"/>
          <w:szCs w:val="18"/>
        </w:rPr>
      </w:pPr>
    </w:p>
    <w:p w14:paraId="6D9544AE" w14:textId="77777777" w:rsidR="000844BA" w:rsidRPr="000A3FEF" w:rsidRDefault="000844BA" w:rsidP="00865727">
      <w:pPr>
        <w:rPr>
          <w:rFonts w:ascii="Arial" w:hAnsi="Arial" w:cs="Arial"/>
          <w:sz w:val="18"/>
          <w:szCs w:val="18"/>
        </w:rPr>
      </w:pPr>
      <w:r w:rsidRPr="000A3FEF">
        <w:rPr>
          <w:rFonts w:ascii="Arial" w:hAnsi="Arial" w:cs="Arial"/>
          <w:sz w:val="18"/>
          <w:szCs w:val="18"/>
        </w:rPr>
        <w:br w:type="page"/>
      </w:r>
    </w:p>
    <w:tbl>
      <w:tblPr>
        <w:tblW w:w="15127" w:type="dxa"/>
        <w:tblInd w:w="108" w:type="dxa"/>
        <w:tblLayout w:type="fixed"/>
        <w:tblLook w:val="0000" w:firstRow="0" w:lastRow="0" w:firstColumn="0" w:lastColumn="0" w:noHBand="0" w:noVBand="0"/>
      </w:tblPr>
      <w:tblGrid>
        <w:gridCol w:w="4212"/>
        <w:gridCol w:w="1559"/>
        <w:gridCol w:w="1559"/>
        <w:gridCol w:w="1560"/>
        <w:gridCol w:w="1559"/>
        <w:gridCol w:w="1559"/>
        <w:gridCol w:w="1559"/>
        <w:gridCol w:w="1560"/>
      </w:tblGrid>
      <w:tr w:rsidR="000844BA" w:rsidRPr="00DD53C6" w14:paraId="201B74B6" w14:textId="77777777" w:rsidTr="00DD53C6">
        <w:trPr>
          <w:trHeight w:val="20"/>
        </w:trPr>
        <w:tc>
          <w:tcPr>
            <w:tcW w:w="4212" w:type="dxa"/>
            <w:vAlign w:val="bottom"/>
          </w:tcPr>
          <w:p w14:paraId="3DDD66CF" w14:textId="77777777" w:rsidR="000844BA" w:rsidRPr="00DD53C6" w:rsidRDefault="000844BA" w:rsidP="00865727">
            <w:pPr>
              <w:ind w:left="-91"/>
              <w:rPr>
                <w:rFonts w:ascii="Arial" w:eastAsia="Arial Unicode MS" w:hAnsi="Arial" w:cs="Arial"/>
                <w:sz w:val="18"/>
                <w:szCs w:val="18"/>
                <w:cs/>
                <w:lang w:bidi="th-TH"/>
              </w:rPr>
            </w:pPr>
          </w:p>
        </w:tc>
        <w:tc>
          <w:tcPr>
            <w:tcW w:w="10915" w:type="dxa"/>
            <w:gridSpan w:val="7"/>
          </w:tcPr>
          <w:p w14:paraId="71BDF98C" w14:textId="5C9315BD" w:rsidR="000844BA" w:rsidRPr="00DD53C6" w:rsidRDefault="000844BA" w:rsidP="00865727">
            <w:pPr>
              <w:ind w:right="-72"/>
              <w:jc w:val="center"/>
              <w:rPr>
                <w:rFonts w:ascii="Arial" w:eastAsia="Arial Unicode MS" w:hAnsi="Arial" w:cs="Arial"/>
                <w:b/>
                <w:bCs/>
                <w:sz w:val="18"/>
                <w:szCs w:val="18"/>
                <w:cs/>
                <w:lang w:bidi="th-TH"/>
              </w:rPr>
            </w:pPr>
            <w:r w:rsidRPr="00DD53C6">
              <w:rPr>
                <w:rFonts w:ascii="Arial" w:eastAsia="Arial Unicode MS" w:hAnsi="Arial" w:cs="Arial"/>
                <w:b/>
                <w:bCs/>
                <w:sz w:val="18"/>
                <w:szCs w:val="18"/>
                <w:lang w:bidi="th-TH"/>
              </w:rPr>
              <w:t xml:space="preserve">Consolidated </w:t>
            </w:r>
            <w:r w:rsidR="00D46032">
              <w:rPr>
                <w:rFonts w:ascii="Arial" w:eastAsia="Arial Unicode MS" w:hAnsi="Arial" w:cs="Arial"/>
                <w:b/>
                <w:bCs/>
                <w:sz w:val="18"/>
                <w:szCs w:val="18"/>
                <w:lang w:bidi="th-TH"/>
              </w:rPr>
              <w:t>f</w:t>
            </w:r>
            <w:r w:rsidRPr="00DD53C6">
              <w:rPr>
                <w:rFonts w:ascii="Arial" w:eastAsia="Arial Unicode MS" w:hAnsi="Arial" w:cs="Arial"/>
                <w:b/>
                <w:bCs/>
                <w:sz w:val="18"/>
                <w:szCs w:val="18"/>
                <w:lang w:bidi="th-TH"/>
              </w:rPr>
              <w:t>inancial statement</w:t>
            </w:r>
            <w:r w:rsidR="00AE0AD3">
              <w:rPr>
                <w:rFonts w:ascii="Arial" w:eastAsia="Arial Unicode MS" w:hAnsi="Arial" w:cs="Arial"/>
                <w:b/>
                <w:bCs/>
                <w:sz w:val="18"/>
                <w:szCs w:val="18"/>
                <w:lang w:bidi="th-TH"/>
              </w:rPr>
              <w:t>s</w:t>
            </w:r>
          </w:p>
        </w:tc>
      </w:tr>
      <w:tr w:rsidR="000844BA" w:rsidRPr="00DD53C6" w14:paraId="22BC3AAC" w14:textId="77777777" w:rsidTr="00DD53C6">
        <w:trPr>
          <w:trHeight w:val="20"/>
        </w:trPr>
        <w:tc>
          <w:tcPr>
            <w:tcW w:w="4212" w:type="dxa"/>
            <w:vAlign w:val="bottom"/>
          </w:tcPr>
          <w:p w14:paraId="58591F8A" w14:textId="77777777" w:rsidR="000844BA" w:rsidRPr="00DD53C6" w:rsidRDefault="000844BA" w:rsidP="00865727">
            <w:pPr>
              <w:ind w:left="-91"/>
              <w:rPr>
                <w:rFonts w:ascii="Arial" w:eastAsia="Arial Unicode MS" w:hAnsi="Arial" w:cs="Arial"/>
                <w:sz w:val="18"/>
                <w:szCs w:val="18"/>
                <w:cs/>
                <w:lang w:bidi="th-TH"/>
              </w:rPr>
            </w:pPr>
          </w:p>
        </w:tc>
        <w:tc>
          <w:tcPr>
            <w:tcW w:w="1559" w:type="dxa"/>
            <w:tcBorders>
              <w:top w:val="single" w:sz="4" w:space="0" w:color="auto"/>
            </w:tcBorders>
            <w:vAlign w:val="bottom"/>
          </w:tcPr>
          <w:p w14:paraId="6E1BDE87" w14:textId="5861F4D6"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 xml:space="preserve">Buildings and </w:t>
            </w:r>
            <w:r w:rsidR="00AE0AD3" w:rsidRPr="00AE0AD3">
              <w:rPr>
                <w:rFonts w:ascii="Arial" w:eastAsia="Angsana New" w:hAnsi="Arial" w:cs="Arial"/>
                <w:b/>
                <w:bCs/>
                <w:color w:val="000000"/>
                <w:sz w:val="18"/>
                <w:szCs w:val="18"/>
                <w:lang w:val="en-GB"/>
              </w:rPr>
              <w:t>constructions</w:t>
            </w:r>
          </w:p>
        </w:tc>
        <w:tc>
          <w:tcPr>
            <w:tcW w:w="1559" w:type="dxa"/>
            <w:tcBorders>
              <w:top w:val="single" w:sz="4" w:space="0" w:color="auto"/>
            </w:tcBorders>
            <w:vAlign w:val="bottom"/>
          </w:tcPr>
          <w:p w14:paraId="3E34C260" w14:textId="5B1008DC"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Machinery</w:t>
            </w:r>
            <w:r w:rsidR="000B4A5F">
              <w:rPr>
                <w:rFonts w:ascii="Arial" w:eastAsia="Angsana New" w:hAnsi="Arial" w:cs="Arial"/>
                <w:b/>
                <w:bCs/>
                <w:color w:val="000000"/>
                <w:sz w:val="18"/>
                <w:szCs w:val="18"/>
                <w:lang w:val="en-GB"/>
              </w:rPr>
              <w:t xml:space="preserve"> and</w:t>
            </w:r>
            <w:r w:rsidRPr="00DD53C6">
              <w:rPr>
                <w:rFonts w:ascii="Arial" w:eastAsia="Angsana New" w:hAnsi="Arial" w:cs="Arial"/>
                <w:b/>
                <w:bCs/>
                <w:color w:val="000000"/>
                <w:sz w:val="18"/>
                <w:szCs w:val="18"/>
                <w:lang w:val="en-GB"/>
              </w:rPr>
              <w:t xml:space="preserve"> equipment</w:t>
            </w:r>
          </w:p>
        </w:tc>
        <w:tc>
          <w:tcPr>
            <w:tcW w:w="1560" w:type="dxa"/>
            <w:tcBorders>
              <w:top w:val="single" w:sz="4" w:space="0" w:color="auto"/>
            </w:tcBorders>
            <w:vAlign w:val="bottom"/>
          </w:tcPr>
          <w:p w14:paraId="0911B4EB"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Office equipment</w:t>
            </w:r>
          </w:p>
        </w:tc>
        <w:tc>
          <w:tcPr>
            <w:tcW w:w="1559" w:type="dxa"/>
            <w:tcBorders>
              <w:top w:val="single" w:sz="4" w:space="0" w:color="auto"/>
            </w:tcBorders>
            <w:vAlign w:val="bottom"/>
          </w:tcPr>
          <w:p w14:paraId="07565F43" w14:textId="49C30976" w:rsidR="000844BA" w:rsidRPr="00DD53C6" w:rsidRDefault="000B4A5F" w:rsidP="00865727">
            <w:pPr>
              <w:ind w:right="-72"/>
              <w:jc w:val="right"/>
              <w:rPr>
                <w:rFonts w:ascii="Arial" w:eastAsia="Arial Unicode MS" w:hAnsi="Arial" w:cs="Arial"/>
                <w:b/>
                <w:bCs/>
                <w:sz w:val="18"/>
                <w:szCs w:val="18"/>
                <w:cs/>
                <w:lang w:bidi="th-TH"/>
              </w:rPr>
            </w:pPr>
            <w:r>
              <w:rPr>
                <w:rFonts w:ascii="Arial" w:eastAsia="Angsana New" w:hAnsi="Arial" w:cs="Arial"/>
                <w:b/>
                <w:bCs/>
                <w:color w:val="000000"/>
                <w:sz w:val="18"/>
                <w:szCs w:val="18"/>
                <w:lang w:val="en-GB"/>
              </w:rPr>
              <w:t>Vehicles</w:t>
            </w:r>
          </w:p>
        </w:tc>
        <w:tc>
          <w:tcPr>
            <w:tcW w:w="1559" w:type="dxa"/>
            <w:tcBorders>
              <w:top w:val="single" w:sz="4" w:space="0" w:color="auto"/>
            </w:tcBorders>
            <w:vAlign w:val="bottom"/>
          </w:tcPr>
          <w:p w14:paraId="1791302F"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rPr>
              <w:t>Construction in progress</w:t>
            </w:r>
          </w:p>
        </w:tc>
        <w:tc>
          <w:tcPr>
            <w:tcW w:w="1559" w:type="dxa"/>
            <w:tcBorders>
              <w:top w:val="single" w:sz="4" w:space="0" w:color="auto"/>
            </w:tcBorders>
            <w:vAlign w:val="bottom"/>
          </w:tcPr>
          <w:p w14:paraId="37F2404F" w14:textId="1811EF1E"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rPr>
              <w:t xml:space="preserve">Provision for </w:t>
            </w:r>
            <w:r w:rsidR="00913979">
              <w:rPr>
                <w:rFonts w:ascii="Arial" w:eastAsia="Angsana New" w:hAnsi="Arial" w:cs="Arial"/>
                <w:b/>
                <w:bCs/>
                <w:color w:val="000000"/>
                <w:sz w:val="18"/>
                <w:szCs w:val="18"/>
              </w:rPr>
              <w:t>decommissioning</w:t>
            </w:r>
            <w:r w:rsidRPr="00DD53C6">
              <w:rPr>
                <w:rFonts w:ascii="Arial" w:eastAsia="Angsana New" w:hAnsi="Arial" w:cs="Arial"/>
                <w:b/>
                <w:bCs/>
                <w:color w:val="000000"/>
                <w:sz w:val="18"/>
                <w:szCs w:val="18"/>
              </w:rPr>
              <w:t xml:space="preserve"> costs</w:t>
            </w:r>
          </w:p>
        </w:tc>
        <w:tc>
          <w:tcPr>
            <w:tcW w:w="1560" w:type="dxa"/>
            <w:tcBorders>
              <w:top w:val="single" w:sz="4" w:space="0" w:color="auto"/>
            </w:tcBorders>
            <w:vAlign w:val="bottom"/>
          </w:tcPr>
          <w:p w14:paraId="6399EA3E"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Total</w:t>
            </w:r>
          </w:p>
        </w:tc>
      </w:tr>
      <w:tr w:rsidR="000844BA" w:rsidRPr="00DD53C6" w14:paraId="7E726BA8" w14:textId="77777777" w:rsidTr="00DD53C6">
        <w:trPr>
          <w:trHeight w:val="20"/>
        </w:trPr>
        <w:tc>
          <w:tcPr>
            <w:tcW w:w="4212" w:type="dxa"/>
            <w:vAlign w:val="bottom"/>
          </w:tcPr>
          <w:p w14:paraId="2A238C69" w14:textId="77777777" w:rsidR="000844BA" w:rsidRPr="00DD53C6" w:rsidRDefault="000844BA" w:rsidP="00865727">
            <w:pPr>
              <w:ind w:left="-91"/>
              <w:rPr>
                <w:rFonts w:ascii="Arial" w:eastAsia="Arial Unicode MS" w:hAnsi="Arial" w:cs="Arial"/>
                <w:sz w:val="18"/>
                <w:szCs w:val="18"/>
                <w:cs/>
                <w:lang w:bidi="th-TH"/>
              </w:rPr>
            </w:pPr>
          </w:p>
        </w:tc>
        <w:tc>
          <w:tcPr>
            <w:tcW w:w="1559" w:type="dxa"/>
            <w:tcBorders>
              <w:bottom w:val="single" w:sz="4" w:space="0" w:color="auto"/>
            </w:tcBorders>
            <w:vAlign w:val="bottom"/>
          </w:tcPr>
          <w:p w14:paraId="30CE6D44"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Thousand Baht</w:t>
            </w:r>
          </w:p>
        </w:tc>
        <w:tc>
          <w:tcPr>
            <w:tcW w:w="1559" w:type="dxa"/>
            <w:tcBorders>
              <w:bottom w:val="single" w:sz="4" w:space="0" w:color="auto"/>
            </w:tcBorders>
            <w:vAlign w:val="bottom"/>
          </w:tcPr>
          <w:p w14:paraId="7A428A5D"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Thousand Baht</w:t>
            </w:r>
          </w:p>
        </w:tc>
        <w:tc>
          <w:tcPr>
            <w:tcW w:w="1560" w:type="dxa"/>
            <w:tcBorders>
              <w:bottom w:val="single" w:sz="4" w:space="0" w:color="auto"/>
            </w:tcBorders>
            <w:vAlign w:val="bottom"/>
          </w:tcPr>
          <w:p w14:paraId="65C3089F"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Thousand Baht</w:t>
            </w:r>
          </w:p>
        </w:tc>
        <w:tc>
          <w:tcPr>
            <w:tcW w:w="1559" w:type="dxa"/>
            <w:tcBorders>
              <w:bottom w:val="single" w:sz="4" w:space="0" w:color="auto"/>
            </w:tcBorders>
            <w:vAlign w:val="bottom"/>
          </w:tcPr>
          <w:p w14:paraId="062E98E7"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Thousand Baht</w:t>
            </w:r>
          </w:p>
        </w:tc>
        <w:tc>
          <w:tcPr>
            <w:tcW w:w="1559" w:type="dxa"/>
            <w:tcBorders>
              <w:bottom w:val="single" w:sz="4" w:space="0" w:color="auto"/>
            </w:tcBorders>
            <w:vAlign w:val="bottom"/>
          </w:tcPr>
          <w:p w14:paraId="44AC80ED"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Thousand Baht</w:t>
            </w:r>
          </w:p>
        </w:tc>
        <w:tc>
          <w:tcPr>
            <w:tcW w:w="1559" w:type="dxa"/>
            <w:tcBorders>
              <w:bottom w:val="single" w:sz="4" w:space="0" w:color="auto"/>
            </w:tcBorders>
            <w:vAlign w:val="bottom"/>
          </w:tcPr>
          <w:p w14:paraId="28DAE7FB"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Thousand Baht</w:t>
            </w:r>
          </w:p>
        </w:tc>
        <w:tc>
          <w:tcPr>
            <w:tcW w:w="1560" w:type="dxa"/>
            <w:tcBorders>
              <w:bottom w:val="single" w:sz="4" w:space="0" w:color="auto"/>
            </w:tcBorders>
          </w:tcPr>
          <w:p w14:paraId="71024087" w14:textId="77777777" w:rsidR="000844BA" w:rsidRPr="00DD53C6" w:rsidRDefault="000844BA" w:rsidP="00865727">
            <w:pPr>
              <w:ind w:right="-72"/>
              <w:jc w:val="right"/>
              <w:rPr>
                <w:rFonts w:ascii="Arial" w:eastAsia="Arial Unicode MS" w:hAnsi="Arial" w:cs="Arial"/>
                <w:b/>
                <w:bCs/>
                <w:sz w:val="18"/>
                <w:szCs w:val="18"/>
                <w:cs/>
                <w:lang w:bidi="th-TH"/>
              </w:rPr>
            </w:pPr>
            <w:r w:rsidRPr="00DD53C6">
              <w:rPr>
                <w:rFonts w:ascii="Arial" w:eastAsia="Angsana New" w:hAnsi="Arial" w:cs="Arial"/>
                <w:b/>
                <w:bCs/>
                <w:color w:val="000000"/>
                <w:sz w:val="18"/>
                <w:szCs w:val="18"/>
                <w:lang w:val="en-GB"/>
              </w:rPr>
              <w:t>Thousand Baht</w:t>
            </w:r>
          </w:p>
        </w:tc>
      </w:tr>
      <w:tr w:rsidR="000844BA" w:rsidRPr="00DD53C6" w14:paraId="5643C42A" w14:textId="77777777" w:rsidTr="00DD53C6">
        <w:trPr>
          <w:trHeight w:val="20"/>
        </w:trPr>
        <w:tc>
          <w:tcPr>
            <w:tcW w:w="4212" w:type="dxa"/>
            <w:vAlign w:val="bottom"/>
          </w:tcPr>
          <w:p w14:paraId="06990C89" w14:textId="77777777" w:rsidR="000844BA" w:rsidRPr="00DD53C6" w:rsidRDefault="000844BA" w:rsidP="00865727">
            <w:pPr>
              <w:ind w:left="-91"/>
              <w:rPr>
                <w:rFonts w:ascii="Arial" w:eastAsia="Arial Unicode MS" w:hAnsi="Arial" w:cs="Arial"/>
                <w:sz w:val="18"/>
                <w:szCs w:val="18"/>
                <w:cs/>
                <w:lang w:bidi="th-TH"/>
              </w:rPr>
            </w:pPr>
          </w:p>
        </w:tc>
        <w:tc>
          <w:tcPr>
            <w:tcW w:w="1559" w:type="dxa"/>
            <w:tcBorders>
              <w:top w:val="single" w:sz="4" w:space="0" w:color="auto"/>
            </w:tcBorders>
            <w:vAlign w:val="bottom"/>
          </w:tcPr>
          <w:p w14:paraId="3882AB07" w14:textId="77777777" w:rsidR="000844BA" w:rsidRPr="00DD53C6" w:rsidRDefault="000844BA" w:rsidP="00865727">
            <w:pPr>
              <w:ind w:right="-72"/>
              <w:jc w:val="right"/>
              <w:rPr>
                <w:rFonts w:ascii="Arial" w:eastAsia="Arial Unicode MS" w:hAnsi="Arial" w:cs="Arial"/>
                <w:b/>
                <w:bCs/>
                <w:sz w:val="18"/>
                <w:szCs w:val="18"/>
                <w:cs/>
                <w:lang w:bidi="th-TH"/>
              </w:rPr>
            </w:pPr>
          </w:p>
        </w:tc>
        <w:tc>
          <w:tcPr>
            <w:tcW w:w="1559" w:type="dxa"/>
            <w:tcBorders>
              <w:top w:val="single" w:sz="4" w:space="0" w:color="auto"/>
            </w:tcBorders>
          </w:tcPr>
          <w:p w14:paraId="07E7FB6C" w14:textId="77777777" w:rsidR="000844BA" w:rsidRPr="00DD53C6" w:rsidRDefault="000844BA" w:rsidP="00865727">
            <w:pPr>
              <w:ind w:right="-72"/>
              <w:jc w:val="right"/>
              <w:rPr>
                <w:rFonts w:ascii="Arial" w:eastAsia="Arial Unicode MS" w:hAnsi="Arial" w:cs="Arial"/>
                <w:b/>
                <w:bCs/>
                <w:sz w:val="18"/>
                <w:szCs w:val="18"/>
                <w:cs/>
                <w:lang w:bidi="th-TH"/>
              </w:rPr>
            </w:pPr>
          </w:p>
        </w:tc>
        <w:tc>
          <w:tcPr>
            <w:tcW w:w="1560" w:type="dxa"/>
            <w:tcBorders>
              <w:top w:val="single" w:sz="4" w:space="0" w:color="auto"/>
            </w:tcBorders>
            <w:vAlign w:val="bottom"/>
          </w:tcPr>
          <w:p w14:paraId="69A50379" w14:textId="77777777" w:rsidR="000844BA" w:rsidRPr="00DD53C6" w:rsidRDefault="000844BA" w:rsidP="00865727">
            <w:pPr>
              <w:ind w:right="-72"/>
              <w:jc w:val="right"/>
              <w:rPr>
                <w:rFonts w:ascii="Arial" w:eastAsia="Arial Unicode MS" w:hAnsi="Arial" w:cs="Arial"/>
                <w:b/>
                <w:bCs/>
                <w:sz w:val="18"/>
                <w:szCs w:val="18"/>
                <w:cs/>
                <w:lang w:bidi="th-TH"/>
              </w:rPr>
            </w:pPr>
          </w:p>
        </w:tc>
        <w:tc>
          <w:tcPr>
            <w:tcW w:w="1559" w:type="dxa"/>
            <w:tcBorders>
              <w:top w:val="single" w:sz="4" w:space="0" w:color="auto"/>
            </w:tcBorders>
            <w:vAlign w:val="bottom"/>
          </w:tcPr>
          <w:p w14:paraId="7A831D5C" w14:textId="77777777" w:rsidR="000844BA" w:rsidRPr="00DD53C6" w:rsidRDefault="000844BA" w:rsidP="00865727">
            <w:pPr>
              <w:ind w:right="-72"/>
              <w:jc w:val="right"/>
              <w:rPr>
                <w:rFonts w:ascii="Arial" w:eastAsia="Arial Unicode MS" w:hAnsi="Arial" w:cs="Arial"/>
                <w:b/>
                <w:bCs/>
                <w:sz w:val="18"/>
                <w:szCs w:val="18"/>
                <w:cs/>
                <w:lang w:bidi="th-TH"/>
              </w:rPr>
            </w:pPr>
          </w:p>
        </w:tc>
        <w:tc>
          <w:tcPr>
            <w:tcW w:w="1559" w:type="dxa"/>
            <w:tcBorders>
              <w:top w:val="single" w:sz="4" w:space="0" w:color="auto"/>
            </w:tcBorders>
            <w:vAlign w:val="bottom"/>
          </w:tcPr>
          <w:p w14:paraId="130A3B8D" w14:textId="77777777" w:rsidR="000844BA" w:rsidRPr="00DD53C6" w:rsidRDefault="000844BA" w:rsidP="00865727">
            <w:pPr>
              <w:ind w:right="-72"/>
              <w:jc w:val="right"/>
              <w:rPr>
                <w:rFonts w:ascii="Arial" w:eastAsia="Arial Unicode MS" w:hAnsi="Arial" w:cs="Arial"/>
                <w:b/>
                <w:bCs/>
                <w:sz w:val="18"/>
                <w:szCs w:val="18"/>
                <w:cs/>
                <w:lang w:bidi="th-TH"/>
              </w:rPr>
            </w:pPr>
          </w:p>
        </w:tc>
        <w:tc>
          <w:tcPr>
            <w:tcW w:w="1559" w:type="dxa"/>
            <w:tcBorders>
              <w:top w:val="single" w:sz="4" w:space="0" w:color="auto"/>
            </w:tcBorders>
            <w:vAlign w:val="bottom"/>
          </w:tcPr>
          <w:p w14:paraId="0A9B3DB5" w14:textId="77777777" w:rsidR="000844BA" w:rsidRPr="00DD53C6" w:rsidRDefault="000844BA" w:rsidP="00865727">
            <w:pPr>
              <w:ind w:right="-72"/>
              <w:jc w:val="right"/>
              <w:rPr>
                <w:rFonts w:ascii="Arial" w:eastAsia="Arial Unicode MS" w:hAnsi="Arial" w:cs="Arial"/>
                <w:b/>
                <w:bCs/>
                <w:sz w:val="18"/>
                <w:szCs w:val="18"/>
                <w:cs/>
                <w:lang w:bidi="th-TH"/>
              </w:rPr>
            </w:pPr>
          </w:p>
        </w:tc>
        <w:tc>
          <w:tcPr>
            <w:tcW w:w="1560" w:type="dxa"/>
            <w:tcBorders>
              <w:top w:val="single" w:sz="4" w:space="0" w:color="auto"/>
            </w:tcBorders>
          </w:tcPr>
          <w:p w14:paraId="009B060D" w14:textId="77777777" w:rsidR="000844BA" w:rsidRPr="00DD53C6" w:rsidRDefault="000844BA" w:rsidP="00865727">
            <w:pPr>
              <w:ind w:right="-72"/>
              <w:jc w:val="right"/>
              <w:rPr>
                <w:rFonts w:ascii="Arial" w:eastAsia="Arial Unicode MS" w:hAnsi="Arial" w:cs="Arial"/>
                <w:b/>
                <w:bCs/>
                <w:sz w:val="18"/>
                <w:szCs w:val="18"/>
                <w:cs/>
                <w:lang w:bidi="th-TH"/>
              </w:rPr>
            </w:pPr>
          </w:p>
        </w:tc>
      </w:tr>
      <w:tr w:rsidR="00A849E3" w:rsidRPr="00DD53C6" w14:paraId="6DAB4EF4" w14:textId="77777777" w:rsidTr="00DD53C6">
        <w:trPr>
          <w:trHeight w:val="20"/>
        </w:trPr>
        <w:tc>
          <w:tcPr>
            <w:tcW w:w="4212" w:type="dxa"/>
            <w:vAlign w:val="bottom"/>
          </w:tcPr>
          <w:p w14:paraId="1625E398" w14:textId="77777777" w:rsidR="00A849E3" w:rsidRPr="00DD53C6" w:rsidRDefault="00A849E3" w:rsidP="00865727">
            <w:pPr>
              <w:ind w:left="-91"/>
              <w:rPr>
                <w:rFonts w:ascii="Arial" w:eastAsia="Arial Unicode MS" w:hAnsi="Arial" w:cs="Arial"/>
                <w:b/>
                <w:bCs/>
                <w:sz w:val="18"/>
                <w:szCs w:val="18"/>
                <w:rtl/>
                <w:cs/>
              </w:rPr>
            </w:pPr>
            <w:r w:rsidRPr="00DD53C6">
              <w:rPr>
                <w:rFonts w:ascii="Arial" w:eastAsia="Arial Unicode MS" w:hAnsi="Arial" w:cs="Arial"/>
                <w:b/>
                <w:bCs/>
                <w:sz w:val="18"/>
                <w:szCs w:val="18"/>
                <w:lang w:bidi="th-TH"/>
              </w:rPr>
              <w:t xml:space="preserve">For the year ended </w:t>
            </w:r>
            <w:r w:rsidRPr="00DD53C6">
              <w:rPr>
                <w:rFonts w:ascii="Arial" w:eastAsia="Arial Unicode MS" w:hAnsi="Arial" w:cs="Arial"/>
                <w:b/>
                <w:bCs/>
                <w:sz w:val="18"/>
                <w:szCs w:val="18"/>
                <w:cs/>
                <w:lang w:bidi="th-TH"/>
              </w:rPr>
              <w:t xml:space="preserve">31 </w:t>
            </w:r>
            <w:r w:rsidRPr="00DD53C6">
              <w:rPr>
                <w:rFonts w:ascii="Arial" w:eastAsia="Arial Unicode MS" w:hAnsi="Arial" w:cs="Arial"/>
                <w:b/>
                <w:bCs/>
                <w:sz w:val="18"/>
                <w:szCs w:val="18"/>
                <w:lang w:bidi="th-TH"/>
              </w:rPr>
              <w:t xml:space="preserve">December </w:t>
            </w:r>
            <w:r w:rsidRPr="00DD53C6">
              <w:rPr>
                <w:rFonts w:ascii="Arial" w:eastAsia="Arial Unicode MS" w:hAnsi="Arial" w:cs="Arial"/>
                <w:b/>
                <w:bCs/>
                <w:sz w:val="18"/>
                <w:szCs w:val="18"/>
                <w:cs/>
                <w:lang w:bidi="th-TH"/>
              </w:rPr>
              <w:t>2025</w:t>
            </w:r>
          </w:p>
        </w:tc>
        <w:tc>
          <w:tcPr>
            <w:tcW w:w="1559" w:type="dxa"/>
            <w:vAlign w:val="bottom"/>
          </w:tcPr>
          <w:p w14:paraId="4698FE6F" w14:textId="77777777" w:rsidR="00A849E3" w:rsidRPr="00DD53C6" w:rsidRDefault="00A849E3" w:rsidP="00865727">
            <w:pPr>
              <w:ind w:right="-72"/>
              <w:jc w:val="right"/>
              <w:rPr>
                <w:rFonts w:ascii="Arial" w:eastAsia="Arial Unicode MS" w:hAnsi="Arial" w:cs="Arial"/>
                <w:sz w:val="18"/>
                <w:szCs w:val="18"/>
                <w:lang w:val="en-GB" w:bidi="th-TH"/>
              </w:rPr>
            </w:pPr>
          </w:p>
        </w:tc>
        <w:tc>
          <w:tcPr>
            <w:tcW w:w="1559" w:type="dxa"/>
          </w:tcPr>
          <w:p w14:paraId="7665B559" w14:textId="77777777" w:rsidR="00A849E3" w:rsidRPr="00DD53C6" w:rsidRDefault="00A849E3" w:rsidP="00865727">
            <w:pPr>
              <w:ind w:right="-72"/>
              <w:jc w:val="right"/>
              <w:rPr>
                <w:rFonts w:ascii="Arial" w:eastAsia="Arial Unicode MS" w:hAnsi="Arial" w:cs="Arial"/>
                <w:sz w:val="18"/>
                <w:szCs w:val="18"/>
                <w:lang w:val="en-GB" w:bidi="th-TH"/>
              </w:rPr>
            </w:pPr>
          </w:p>
        </w:tc>
        <w:tc>
          <w:tcPr>
            <w:tcW w:w="1560" w:type="dxa"/>
            <w:vAlign w:val="bottom"/>
          </w:tcPr>
          <w:p w14:paraId="36EB0D0C" w14:textId="77777777" w:rsidR="00A849E3" w:rsidRPr="00DD53C6" w:rsidRDefault="00A849E3" w:rsidP="00865727">
            <w:pPr>
              <w:ind w:right="-72"/>
              <w:jc w:val="right"/>
              <w:rPr>
                <w:rFonts w:ascii="Arial" w:eastAsia="Arial Unicode MS" w:hAnsi="Arial" w:cs="Arial"/>
                <w:sz w:val="18"/>
                <w:szCs w:val="18"/>
                <w:lang w:val="en-GB" w:bidi="th-TH"/>
              </w:rPr>
            </w:pPr>
          </w:p>
        </w:tc>
        <w:tc>
          <w:tcPr>
            <w:tcW w:w="1559" w:type="dxa"/>
            <w:vAlign w:val="bottom"/>
          </w:tcPr>
          <w:p w14:paraId="7260469F" w14:textId="77777777" w:rsidR="00A849E3" w:rsidRPr="00DD53C6" w:rsidRDefault="00A849E3" w:rsidP="00865727">
            <w:pPr>
              <w:ind w:right="-72"/>
              <w:jc w:val="right"/>
              <w:rPr>
                <w:rFonts w:ascii="Arial" w:eastAsia="Arial Unicode MS" w:hAnsi="Arial" w:cs="Arial"/>
                <w:sz w:val="18"/>
                <w:szCs w:val="18"/>
                <w:lang w:val="en-GB" w:bidi="th-TH"/>
              </w:rPr>
            </w:pPr>
          </w:p>
        </w:tc>
        <w:tc>
          <w:tcPr>
            <w:tcW w:w="1559" w:type="dxa"/>
            <w:vAlign w:val="bottom"/>
          </w:tcPr>
          <w:p w14:paraId="7282239E" w14:textId="77777777" w:rsidR="00A849E3" w:rsidRPr="00DD53C6" w:rsidRDefault="00A849E3" w:rsidP="00865727">
            <w:pPr>
              <w:ind w:right="-72"/>
              <w:jc w:val="right"/>
              <w:rPr>
                <w:rFonts w:ascii="Arial" w:eastAsia="Arial Unicode MS" w:hAnsi="Arial" w:cs="Arial"/>
                <w:sz w:val="18"/>
                <w:szCs w:val="18"/>
                <w:lang w:val="en-GB" w:bidi="th-TH"/>
              </w:rPr>
            </w:pPr>
          </w:p>
        </w:tc>
        <w:tc>
          <w:tcPr>
            <w:tcW w:w="1559" w:type="dxa"/>
            <w:vAlign w:val="bottom"/>
          </w:tcPr>
          <w:p w14:paraId="059D46EF" w14:textId="77777777" w:rsidR="00A849E3" w:rsidRPr="00DD53C6" w:rsidRDefault="00A849E3" w:rsidP="00865727">
            <w:pPr>
              <w:ind w:right="-72"/>
              <w:jc w:val="right"/>
              <w:rPr>
                <w:rFonts w:ascii="Arial" w:eastAsia="Arial Unicode MS" w:hAnsi="Arial" w:cs="Arial"/>
                <w:sz w:val="18"/>
                <w:szCs w:val="18"/>
                <w:lang w:val="en-GB" w:bidi="th-TH"/>
              </w:rPr>
            </w:pPr>
          </w:p>
        </w:tc>
        <w:tc>
          <w:tcPr>
            <w:tcW w:w="1560" w:type="dxa"/>
          </w:tcPr>
          <w:p w14:paraId="7DB6ECE7" w14:textId="77777777" w:rsidR="00A849E3" w:rsidRPr="00DD53C6" w:rsidRDefault="00A849E3" w:rsidP="00865727">
            <w:pPr>
              <w:ind w:right="-72"/>
              <w:jc w:val="right"/>
              <w:rPr>
                <w:rFonts w:ascii="Arial" w:eastAsia="Arial Unicode MS" w:hAnsi="Arial" w:cs="Arial"/>
                <w:sz w:val="18"/>
                <w:szCs w:val="18"/>
                <w:lang w:bidi="th-TH"/>
              </w:rPr>
            </w:pPr>
          </w:p>
        </w:tc>
      </w:tr>
      <w:tr w:rsidR="00343DB6" w:rsidRPr="00DD53C6" w14:paraId="72BC337E" w14:textId="77777777" w:rsidTr="00DD53C6">
        <w:trPr>
          <w:trHeight w:val="20"/>
        </w:trPr>
        <w:tc>
          <w:tcPr>
            <w:tcW w:w="4212" w:type="dxa"/>
            <w:vAlign w:val="bottom"/>
          </w:tcPr>
          <w:p w14:paraId="6000DC5A" w14:textId="77777777" w:rsidR="00343DB6" w:rsidRPr="00DD53C6" w:rsidRDefault="00343DB6" w:rsidP="00865727">
            <w:pPr>
              <w:ind w:left="-91"/>
              <w:rPr>
                <w:rFonts w:ascii="Arial" w:eastAsia="Arial Unicode MS" w:hAnsi="Arial" w:cs="Arial"/>
                <w:sz w:val="18"/>
                <w:szCs w:val="18"/>
                <w:rtl/>
                <w:cs/>
              </w:rPr>
            </w:pPr>
            <w:r w:rsidRPr="00DD53C6">
              <w:rPr>
                <w:rFonts w:ascii="Arial" w:eastAsia="Arial Unicode MS" w:hAnsi="Arial" w:cs="Arial"/>
                <w:sz w:val="18"/>
                <w:szCs w:val="18"/>
                <w:lang w:bidi="th-TH"/>
              </w:rPr>
              <w:t>Opening net book amount</w:t>
            </w:r>
          </w:p>
        </w:tc>
        <w:tc>
          <w:tcPr>
            <w:tcW w:w="1559" w:type="dxa"/>
          </w:tcPr>
          <w:p w14:paraId="1C125053" w14:textId="27844FFC"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350</w:t>
            </w:r>
            <w:r w:rsidRPr="00DD53C6">
              <w:rPr>
                <w:rFonts w:ascii="Arial" w:hAnsi="Arial" w:cs="Arial"/>
                <w:noProof/>
                <w:color w:val="000000"/>
                <w:sz w:val="18"/>
                <w:szCs w:val="18"/>
              </w:rPr>
              <w:t>,</w:t>
            </w:r>
            <w:r w:rsidRPr="00DD53C6">
              <w:rPr>
                <w:rFonts w:ascii="Arial" w:hAnsi="Arial" w:cs="Arial"/>
                <w:noProof/>
                <w:color w:val="000000"/>
                <w:sz w:val="18"/>
                <w:szCs w:val="18"/>
                <w:lang w:val="en-GB"/>
              </w:rPr>
              <w:t>548</w:t>
            </w:r>
          </w:p>
        </w:tc>
        <w:tc>
          <w:tcPr>
            <w:tcW w:w="1559" w:type="dxa"/>
          </w:tcPr>
          <w:p w14:paraId="05A03BA6" w14:textId="21E886D8"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bidi="th-TH"/>
              </w:rPr>
              <w:t>727</w:t>
            </w:r>
            <w:r w:rsidRPr="00DD53C6">
              <w:rPr>
                <w:rFonts w:ascii="Arial" w:hAnsi="Arial" w:cs="Arial"/>
                <w:noProof/>
                <w:color w:val="000000"/>
                <w:sz w:val="18"/>
                <w:szCs w:val="18"/>
                <w:lang w:bidi="th-TH"/>
              </w:rPr>
              <w:t>,</w:t>
            </w:r>
            <w:r w:rsidRPr="00DD53C6">
              <w:rPr>
                <w:rFonts w:ascii="Arial" w:hAnsi="Arial" w:cs="Arial"/>
                <w:noProof/>
                <w:color w:val="000000"/>
                <w:sz w:val="18"/>
                <w:szCs w:val="18"/>
                <w:lang w:val="en-GB" w:bidi="th-TH"/>
              </w:rPr>
              <w:t>438</w:t>
            </w:r>
          </w:p>
        </w:tc>
        <w:tc>
          <w:tcPr>
            <w:tcW w:w="1560" w:type="dxa"/>
          </w:tcPr>
          <w:p w14:paraId="6F1D0B52" w14:textId="70B7CB85" w:rsidR="00343DB6" w:rsidRPr="00DD53C6" w:rsidRDefault="00343DB6"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5</w:t>
            </w:r>
            <w:r w:rsidRPr="00DD53C6">
              <w:rPr>
                <w:rFonts w:ascii="Arial" w:hAnsi="Arial" w:cs="Arial"/>
                <w:color w:val="000000"/>
                <w:sz w:val="18"/>
                <w:szCs w:val="18"/>
              </w:rPr>
              <w:t>,</w:t>
            </w:r>
            <w:r w:rsidR="00951770" w:rsidRPr="00DD53C6">
              <w:rPr>
                <w:rFonts w:ascii="Arial" w:hAnsi="Arial" w:cs="Arial"/>
                <w:noProof/>
                <w:color w:val="000000"/>
                <w:sz w:val="18"/>
                <w:szCs w:val="18"/>
                <w:lang w:val="en-GB"/>
              </w:rPr>
              <w:t>592</w:t>
            </w:r>
          </w:p>
        </w:tc>
        <w:tc>
          <w:tcPr>
            <w:tcW w:w="1559" w:type="dxa"/>
          </w:tcPr>
          <w:p w14:paraId="48483596" w14:textId="00678FC2"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2</w:t>
            </w:r>
            <w:r w:rsidRPr="00DD53C6">
              <w:rPr>
                <w:rFonts w:ascii="Arial" w:hAnsi="Arial" w:cs="Arial"/>
                <w:noProof/>
                <w:color w:val="000000"/>
                <w:sz w:val="18"/>
                <w:szCs w:val="18"/>
              </w:rPr>
              <w:t>,</w:t>
            </w:r>
            <w:r w:rsidRPr="00DD53C6">
              <w:rPr>
                <w:rFonts w:ascii="Arial" w:hAnsi="Arial" w:cs="Arial"/>
                <w:noProof/>
                <w:color w:val="000000"/>
                <w:sz w:val="18"/>
                <w:szCs w:val="18"/>
                <w:lang w:val="en-GB"/>
              </w:rPr>
              <w:t>402</w:t>
            </w:r>
          </w:p>
        </w:tc>
        <w:tc>
          <w:tcPr>
            <w:tcW w:w="1559" w:type="dxa"/>
          </w:tcPr>
          <w:p w14:paraId="153C8B72" w14:textId="203F7FB1"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144,412</w:t>
            </w:r>
          </w:p>
        </w:tc>
        <w:tc>
          <w:tcPr>
            <w:tcW w:w="1559" w:type="dxa"/>
          </w:tcPr>
          <w:p w14:paraId="4EBE409F" w14:textId="40D6D4F0"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211</w:t>
            </w:r>
            <w:r w:rsidRPr="00DD53C6">
              <w:rPr>
                <w:rFonts w:ascii="Arial" w:hAnsi="Arial" w:cs="Arial"/>
                <w:noProof/>
                <w:color w:val="000000"/>
                <w:sz w:val="18"/>
                <w:szCs w:val="18"/>
              </w:rPr>
              <w:t>,</w:t>
            </w:r>
            <w:r w:rsidRPr="00DD53C6">
              <w:rPr>
                <w:rFonts w:ascii="Arial" w:hAnsi="Arial" w:cs="Arial"/>
                <w:noProof/>
                <w:color w:val="000000"/>
                <w:sz w:val="18"/>
                <w:szCs w:val="18"/>
                <w:lang w:val="en-GB"/>
              </w:rPr>
              <w:t>127</w:t>
            </w:r>
          </w:p>
        </w:tc>
        <w:tc>
          <w:tcPr>
            <w:tcW w:w="1560" w:type="dxa"/>
          </w:tcPr>
          <w:p w14:paraId="73C1F40B" w14:textId="6756FDDD"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1</w:t>
            </w:r>
            <w:r w:rsidRPr="00DD53C6">
              <w:rPr>
                <w:rFonts w:ascii="Arial" w:hAnsi="Arial" w:cs="Arial"/>
                <w:noProof/>
                <w:color w:val="000000"/>
                <w:sz w:val="18"/>
                <w:szCs w:val="18"/>
              </w:rPr>
              <w:t>,</w:t>
            </w:r>
            <w:r w:rsidRPr="00DD53C6">
              <w:rPr>
                <w:rFonts w:ascii="Arial" w:hAnsi="Arial" w:cs="Arial"/>
                <w:noProof/>
                <w:color w:val="000000"/>
                <w:sz w:val="18"/>
                <w:szCs w:val="18"/>
                <w:lang w:val="en-GB"/>
              </w:rPr>
              <w:t>441</w:t>
            </w:r>
            <w:r w:rsidRPr="00DD53C6">
              <w:rPr>
                <w:rFonts w:ascii="Arial" w:hAnsi="Arial" w:cs="Arial"/>
                <w:noProof/>
                <w:color w:val="000000"/>
                <w:sz w:val="18"/>
                <w:szCs w:val="18"/>
              </w:rPr>
              <w:t>,</w:t>
            </w:r>
            <w:r w:rsidRPr="00DD53C6">
              <w:rPr>
                <w:rFonts w:ascii="Arial" w:hAnsi="Arial" w:cs="Arial"/>
                <w:noProof/>
                <w:color w:val="000000"/>
                <w:sz w:val="18"/>
                <w:szCs w:val="18"/>
                <w:lang w:val="en-GB"/>
              </w:rPr>
              <w:t>519</w:t>
            </w:r>
          </w:p>
        </w:tc>
      </w:tr>
      <w:tr w:rsidR="00343DB6" w:rsidRPr="00DD53C6" w14:paraId="0B768075" w14:textId="77777777" w:rsidTr="00DD53C6">
        <w:trPr>
          <w:trHeight w:val="20"/>
        </w:trPr>
        <w:tc>
          <w:tcPr>
            <w:tcW w:w="4212" w:type="dxa"/>
            <w:vAlign w:val="bottom"/>
          </w:tcPr>
          <w:p w14:paraId="39105F63" w14:textId="77777777" w:rsidR="00343DB6" w:rsidRPr="00DD53C6" w:rsidRDefault="00343DB6" w:rsidP="00865727">
            <w:pPr>
              <w:ind w:left="-91"/>
              <w:rPr>
                <w:rFonts w:ascii="Arial" w:eastAsia="Arial Unicode MS" w:hAnsi="Arial" w:cs="Arial"/>
                <w:sz w:val="18"/>
                <w:szCs w:val="18"/>
                <w:rtl/>
                <w:cs/>
              </w:rPr>
            </w:pPr>
            <w:r w:rsidRPr="00DD53C6">
              <w:rPr>
                <w:rFonts w:ascii="Arial" w:eastAsia="Arial Unicode MS" w:hAnsi="Arial" w:cs="Arial"/>
                <w:sz w:val="18"/>
                <w:szCs w:val="18"/>
                <w:lang w:bidi="th-TH"/>
              </w:rPr>
              <w:t>Additions</w:t>
            </w:r>
          </w:p>
        </w:tc>
        <w:tc>
          <w:tcPr>
            <w:tcW w:w="1559" w:type="dxa"/>
          </w:tcPr>
          <w:p w14:paraId="4428211F" w14:textId="6F3C9CAE"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color w:val="000000" w:themeColor="text1"/>
                <w:sz w:val="18"/>
                <w:szCs w:val="18"/>
              </w:rPr>
              <w:t>3,618</w:t>
            </w:r>
          </w:p>
        </w:tc>
        <w:tc>
          <w:tcPr>
            <w:tcW w:w="1559" w:type="dxa"/>
          </w:tcPr>
          <w:p w14:paraId="528B7907" w14:textId="3B5F5FCF"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11,744</w:t>
            </w:r>
          </w:p>
        </w:tc>
        <w:tc>
          <w:tcPr>
            <w:tcW w:w="1560" w:type="dxa"/>
          </w:tcPr>
          <w:p w14:paraId="4BAEE86B" w14:textId="64F7A3FD"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3,435</w:t>
            </w:r>
          </w:p>
        </w:tc>
        <w:tc>
          <w:tcPr>
            <w:tcW w:w="1559" w:type="dxa"/>
          </w:tcPr>
          <w:p w14:paraId="101739C6" w14:textId="3D2CDF98"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5,992</w:t>
            </w:r>
          </w:p>
        </w:tc>
        <w:tc>
          <w:tcPr>
            <w:tcW w:w="1559" w:type="dxa"/>
          </w:tcPr>
          <w:p w14:paraId="66101FCB" w14:textId="49C1F0C3"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bidi="th-TH"/>
              </w:rPr>
              <w:t>8,868</w:t>
            </w:r>
          </w:p>
        </w:tc>
        <w:tc>
          <w:tcPr>
            <w:tcW w:w="1559" w:type="dxa"/>
          </w:tcPr>
          <w:p w14:paraId="13A097CC" w14:textId="0F24CA99"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w:t>
            </w:r>
          </w:p>
        </w:tc>
        <w:tc>
          <w:tcPr>
            <w:tcW w:w="1560" w:type="dxa"/>
          </w:tcPr>
          <w:p w14:paraId="12EC39EA" w14:textId="446F5550"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33,657</w:t>
            </w:r>
          </w:p>
        </w:tc>
      </w:tr>
      <w:tr w:rsidR="2630BE73" w14:paraId="2436C633" w14:textId="77777777" w:rsidTr="2630BE73">
        <w:trPr>
          <w:trHeight w:val="20"/>
        </w:trPr>
        <w:tc>
          <w:tcPr>
            <w:tcW w:w="4212" w:type="dxa"/>
            <w:vAlign w:val="bottom"/>
          </w:tcPr>
          <w:p w14:paraId="07B52F6A" w14:textId="0A608245" w:rsidR="2630BE73" w:rsidRDefault="2630BE73" w:rsidP="2630BE73">
            <w:pPr>
              <w:ind w:left="-91"/>
              <w:rPr>
                <w:rFonts w:ascii="Arial" w:eastAsia="Arial Unicode MS" w:hAnsi="Arial" w:cs="Arial"/>
                <w:sz w:val="18"/>
                <w:szCs w:val="18"/>
                <w:lang w:bidi="th-TH"/>
              </w:rPr>
            </w:pPr>
            <w:r w:rsidRPr="2630BE73">
              <w:rPr>
                <w:rFonts w:ascii="Arial" w:eastAsia="Arial Unicode MS" w:hAnsi="Arial" w:cs="Arial"/>
                <w:sz w:val="18"/>
                <w:szCs w:val="18"/>
                <w:lang w:bidi="th-TH"/>
              </w:rPr>
              <w:t xml:space="preserve">Transfer </w:t>
            </w:r>
            <w:r w:rsidR="743CF745" w:rsidRPr="2630BE73">
              <w:rPr>
                <w:rFonts w:ascii="Arial" w:eastAsia="Arial Unicode MS" w:hAnsi="Arial" w:cs="Arial"/>
                <w:sz w:val="18"/>
                <w:szCs w:val="18"/>
                <w:lang w:bidi="th-TH"/>
              </w:rPr>
              <w:t xml:space="preserve">from </w:t>
            </w:r>
            <w:r w:rsidR="00AF7CBB">
              <w:rPr>
                <w:rFonts w:ascii="Arial" w:eastAsia="Arial Unicode MS" w:hAnsi="Arial" w:cs="Arial"/>
                <w:sz w:val="18"/>
                <w:szCs w:val="18"/>
                <w:lang w:bidi="th-TH"/>
              </w:rPr>
              <w:t>other assets</w:t>
            </w:r>
          </w:p>
        </w:tc>
        <w:tc>
          <w:tcPr>
            <w:tcW w:w="1559" w:type="dxa"/>
          </w:tcPr>
          <w:p w14:paraId="2C45BB4F" w14:textId="102FE11B" w:rsidR="6416705A" w:rsidRDefault="6416705A" w:rsidP="2630BE73">
            <w:pPr>
              <w:ind w:right="-72"/>
              <w:jc w:val="right"/>
              <w:rPr>
                <w:rFonts w:ascii="Arial" w:hAnsi="Arial" w:cs="Arial"/>
                <w:noProof/>
                <w:color w:val="000000" w:themeColor="text1"/>
                <w:sz w:val="18"/>
                <w:szCs w:val="18"/>
              </w:rPr>
            </w:pPr>
            <w:r w:rsidRPr="2630BE73">
              <w:rPr>
                <w:rFonts w:ascii="Arial" w:hAnsi="Arial" w:cs="Arial"/>
                <w:noProof/>
                <w:color w:val="000000" w:themeColor="text1"/>
                <w:sz w:val="18"/>
                <w:szCs w:val="18"/>
              </w:rPr>
              <w:t>8,396</w:t>
            </w:r>
          </w:p>
        </w:tc>
        <w:tc>
          <w:tcPr>
            <w:tcW w:w="1559" w:type="dxa"/>
          </w:tcPr>
          <w:p w14:paraId="04DEFFBC" w14:textId="7B272F16" w:rsidR="28C273D3" w:rsidRDefault="28C273D3" w:rsidP="2630BE73">
            <w:pPr>
              <w:ind w:right="-72"/>
              <w:jc w:val="right"/>
              <w:rPr>
                <w:rFonts w:ascii="Arial" w:hAnsi="Arial" w:cs="Arial"/>
                <w:noProof/>
                <w:color w:val="000000" w:themeColor="text1"/>
                <w:sz w:val="18"/>
                <w:szCs w:val="18"/>
              </w:rPr>
            </w:pPr>
            <w:r w:rsidRPr="2630BE73">
              <w:rPr>
                <w:rFonts w:ascii="Arial" w:hAnsi="Arial" w:cs="Arial"/>
                <w:noProof/>
                <w:color w:val="000000" w:themeColor="text1"/>
                <w:sz w:val="18"/>
                <w:szCs w:val="18"/>
              </w:rPr>
              <w:t>7,938</w:t>
            </w:r>
          </w:p>
        </w:tc>
        <w:tc>
          <w:tcPr>
            <w:tcW w:w="1560" w:type="dxa"/>
          </w:tcPr>
          <w:p w14:paraId="358D40BD" w14:textId="2FA1B36D" w:rsidR="28C273D3" w:rsidRDefault="28C273D3" w:rsidP="2630BE73">
            <w:pPr>
              <w:ind w:right="-72"/>
              <w:jc w:val="right"/>
              <w:rPr>
                <w:rFonts w:ascii="Arial" w:hAnsi="Arial" w:cs="Arial"/>
                <w:noProof/>
                <w:color w:val="000000" w:themeColor="text1"/>
                <w:sz w:val="18"/>
                <w:szCs w:val="18"/>
              </w:rPr>
            </w:pPr>
            <w:r w:rsidRPr="2630BE73">
              <w:rPr>
                <w:rFonts w:ascii="Arial" w:hAnsi="Arial" w:cs="Arial"/>
                <w:noProof/>
                <w:color w:val="000000" w:themeColor="text1"/>
                <w:sz w:val="18"/>
                <w:szCs w:val="18"/>
              </w:rPr>
              <w:t>895</w:t>
            </w:r>
          </w:p>
        </w:tc>
        <w:tc>
          <w:tcPr>
            <w:tcW w:w="1559" w:type="dxa"/>
          </w:tcPr>
          <w:p w14:paraId="30AF5670" w14:textId="3B8FA2E1" w:rsidR="1B25B271" w:rsidRDefault="1B25B271" w:rsidP="2630BE73">
            <w:pPr>
              <w:ind w:right="-72"/>
              <w:jc w:val="right"/>
              <w:rPr>
                <w:rFonts w:ascii="Arial" w:hAnsi="Arial" w:cs="Arial"/>
                <w:noProof/>
                <w:color w:val="000000" w:themeColor="text1"/>
                <w:sz w:val="18"/>
                <w:szCs w:val="18"/>
              </w:rPr>
            </w:pPr>
            <w:r w:rsidRPr="2630BE73">
              <w:rPr>
                <w:rFonts w:ascii="Arial" w:hAnsi="Arial" w:cs="Arial"/>
                <w:noProof/>
                <w:color w:val="000000" w:themeColor="text1"/>
                <w:sz w:val="18"/>
                <w:szCs w:val="18"/>
              </w:rPr>
              <w:t>-</w:t>
            </w:r>
          </w:p>
        </w:tc>
        <w:tc>
          <w:tcPr>
            <w:tcW w:w="1559" w:type="dxa"/>
          </w:tcPr>
          <w:p w14:paraId="18E5C75B" w14:textId="45B85952" w:rsidR="1B25B271" w:rsidRDefault="1B25B271" w:rsidP="2630BE73">
            <w:pPr>
              <w:ind w:right="-72"/>
              <w:jc w:val="right"/>
              <w:rPr>
                <w:rFonts w:ascii="Arial" w:hAnsi="Arial" w:cs="Arial"/>
                <w:noProof/>
                <w:color w:val="000000" w:themeColor="text1"/>
                <w:sz w:val="18"/>
                <w:szCs w:val="18"/>
                <w:lang w:val="en-GB" w:bidi="th-TH"/>
              </w:rPr>
            </w:pPr>
            <w:r w:rsidRPr="2630BE73">
              <w:rPr>
                <w:rFonts w:ascii="Arial" w:hAnsi="Arial" w:cs="Arial"/>
                <w:noProof/>
                <w:color w:val="000000" w:themeColor="text1"/>
                <w:sz w:val="18"/>
                <w:szCs w:val="18"/>
                <w:lang w:val="en-GB" w:bidi="th-TH"/>
              </w:rPr>
              <w:t>37,511</w:t>
            </w:r>
          </w:p>
        </w:tc>
        <w:tc>
          <w:tcPr>
            <w:tcW w:w="1559" w:type="dxa"/>
          </w:tcPr>
          <w:p w14:paraId="15F67E94" w14:textId="71D4E334" w:rsidR="1A39A681" w:rsidRDefault="1A39A681" w:rsidP="2630BE73">
            <w:pPr>
              <w:ind w:right="-72"/>
              <w:jc w:val="right"/>
              <w:rPr>
                <w:rFonts w:ascii="Arial" w:hAnsi="Arial" w:cs="Arial"/>
                <w:noProof/>
                <w:color w:val="000000" w:themeColor="text1"/>
                <w:sz w:val="18"/>
                <w:szCs w:val="18"/>
              </w:rPr>
            </w:pPr>
            <w:r w:rsidRPr="2630BE73">
              <w:rPr>
                <w:rFonts w:ascii="Arial" w:hAnsi="Arial" w:cs="Arial"/>
                <w:noProof/>
                <w:color w:val="000000" w:themeColor="text1"/>
                <w:sz w:val="18"/>
                <w:szCs w:val="18"/>
              </w:rPr>
              <w:t>19,395</w:t>
            </w:r>
          </w:p>
        </w:tc>
        <w:tc>
          <w:tcPr>
            <w:tcW w:w="1560" w:type="dxa"/>
          </w:tcPr>
          <w:p w14:paraId="65D590E4" w14:textId="729D23A6" w:rsidR="1A39A681" w:rsidRDefault="1A39A681" w:rsidP="2630BE73">
            <w:pPr>
              <w:ind w:right="-72"/>
              <w:jc w:val="right"/>
              <w:rPr>
                <w:rFonts w:ascii="Arial" w:hAnsi="Arial" w:cs="Arial"/>
                <w:color w:val="000000" w:themeColor="text1"/>
                <w:sz w:val="18"/>
                <w:szCs w:val="18"/>
              </w:rPr>
            </w:pPr>
            <w:r w:rsidRPr="2630BE73">
              <w:rPr>
                <w:rFonts w:ascii="Arial" w:hAnsi="Arial" w:cs="Arial"/>
                <w:color w:val="000000" w:themeColor="text1"/>
                <w:sz w:val="18"/>
                <w:szCs w:val="18"/>
              </w:rPr>
              <w:t>74,135</w:t>
            </w:r>
          </w:p>
        </w:tc>
      </w:tr>
      <w:tr w:rsidR="00343DB6" w:rsidRPr="00DD53C6" w14:paraId="5FACD157" w14:textId="77777777" w:rsidTr="00DD53C6">
        <w:trPr>
          <w:trHeight w:val="20"/>
        </w:trPr>
        <w:tc>
          <w:tcPr>
            <w:tcW w:w="4212" w:type="dxa"/>
            <w:vAlign w:val="bottom"/>
          </w:tcPr>
          <w:p w14:paraId="5C2AAFB1" w14:textId="0302E09C" w:rsidR="00343DB6" w:rsidRPr="00DD53C6" w:rsidRDefault="00343DB6" w:rsidP="00865727">
            <w:pPr>
              <w:ind w:left="-91"/>
              <w:rPr>
                <w:rFonts w:ascii="Arial" w:eastAsia="Arial Unicode MS" w:hAnsi="Arial" w:cs="Arial"/>
                <w:sz w:val="18"/>
                <w:szCs w:val="18"/>
                <w:cs/>
                <w:lang w:bidi="th-TH"/>
              </w:rPr>
            </w:pPr>
            <w:r w:rsidRPr="00DD53C6">
              <w:rPr>
                <w:rFonts w:ascii="Arial" w:eastAsia="Arial Unicode MS" w:hAnsi="Arial" w:cs="Arial"/>
                <w:sz w:val="18"/>
                <w:szCs w:val="18"/>
                <w:lang w:bidi="th-TH"/>
              </w:rPr>
              <w:t xml:space="preserve">Transfer </w:t>
            </w:r>
            <w:r w:rsidR="008E158F">
              <w:rPr>
                <w:rFonts w:ascii="Arial" w:eastAsia="Arial Unicode MS" w:hAnsi="Arial" w:cs="Arial"/>
                <w:sz w:val="18"/>
                <w:szCs w:val="18"/>
                <w:lang w:bidi="th-TH"/>
              </w:rPr>
              <w:t>in (</w:t>
            </w:r>
            <w:r w:rsidRPr="00DD53C6">
              <w:rPr>
                <w:rFonts w:ascii="Arial" w:eastAsia="Arial Unicode MS" w:hAnsi="Arial" w:cs="Arial"/>
                <w:sz w:val="18"/>
                <w:szCs w:val="18"/>
                <w:lang w:bidi="th-TH"/>
              </w:rPr>
              <w:t>out</w:t>
            </w:r>
            <w:r w:rsidR="008E158F">
              <w:rPr>
                <w:rFonts w:ascii="Arial" w:eastAsia="Arial Unicode MS" w:hAnsi="Arial" w:cs="Arial"/>
                <w:sz w:val="18"/>
                <w:szCs w:val="18"/>
                <w:lang w:bidi="th-TH"/>
              </w:rPr>
              <w:t>)</w:t>
            </w:r>
          </w:p>
        </w:tc>
        <w:tc>
          <w:tcPr>
            <w:tcW w:w="1559" w:type="dxa"/>
          </w:tcPr>
          <w:p w14:paraId="6CA2F310" w14:textId="39EF749B" w:rsidR="00343DB6" w:rsidRPr="00DD53C6" w:rsidRDefault="67EB8719" w:rsidP="00865727">
            <w:pPr>
              <w:ind w:right="-72"/>
              <w:jc w:val="right"/>
              <w:rPr>
                <w:rFonts w:ascii="Arial" w:hAnsi="Arial" w:cs="Arial"/>
                <w:color w:val="000000" w:themeColor="text1"/>
                <w:sz w:val="18"/>
                <w:szCs w:val="18"/>
                <w:lang w:val="en-GB" w:bidi="th-TH"/>
              </w:rPr>
            </w:pPr>
            <w:r w:rsidRPr="2630BE73">
              <w:rPr>
                <w:rFonts w:ascii="Arial" w:hAnsi="Arial" w:cs="Arial"/>
                <w:noProof/>
                <w:color w:val="000000" w:themeColor="text1"/>
                <w:sz w:val="18"/>
                <w:szCs w:val="18"/>
              </w:rPr>
              <w:t>41,153</w:t>
            </w:r>
          </w:p>
        </w:tc>
        <w:tc>
          <w:tcPr>
            <w:tcW w:w="1559" w:type="dxa"/>
          </w:tcPr>
          <w:p w14:paraId="42539DE1" w14:textId="6A2D20E6" w:rsidR="00343DB6" w:rsidRPr="00DD53C6" w:rsidRDefault="67EB8719" w:rsidP="00865727">
            <w:pPr>
              <w:ind w:right="-72"/>
              <w:jc w:val="right"/>
              <w:rPr>
                <w:rFonts w:ascii="Arial" w:hAnsi="Arial" w:cs="Arial"/>
                <w:color w:val="000000" w:themeColor="text1"/>
                <w:sz w:val="18"/>
                <w:szCs w:val="18"/>
                <w:lang w:val="en-GB" w:bidi="th-TH"/>
              </w:rPr>
            </w:pPr>
            <w:r w:rsidRPr="2630BE73">
              <w:rPr>
                <w:rFonts w:ascii="Arial" w:hAnsi="Arial" w:cs="Arial"/>
                <w:noProof/>
                <w:color w:val="000000" w:themeColor="text1"/>
                <w:sz w:val="18"/>
                <w:szCs w:val="18"/>
              </w:rPr>
              <w:t>126,538</w:t>
            </w:r>
          </w:p>
        </w:tc>
        <w:tc>
          <w:tcPr>
            <w:tcW w:w="1560" w:type="dxa"/>
          </w:tcPr>
          <w:p w14:paraId="1CDC9E54" w14:textId="16AFA7E6" w:rsidR="00343DB6" w:rsidRPr="00DD53C6" w:rsidRDefault="39CAC69F" w:rsidP="00865727">
            <w:pPr>
              <w:ind w:right="-72"/>
              <w:jc w:val="right"/>
              <w:rPr>
                <w:rFonts w:ascii="Arial" w:hAnsi="Arial" w:cs="Arial"/>
                <w:color w:val="000000" w:themeColor="text1"/>
                <w:sz w:val="18"/>
                <w:szCs w:val="18"/>
                <w:lang w:val="en-GB" w:bidi="th-TH"/>
              </w:rPr>
            </w:pPr>
            <w:r w:rsidRPr="2630BE73">
              <w:rPr>
                <w:rFonts w:ascii="Arial" w:hAnsi="Arial" w:cs="Arial"/>
                <w:noProof/>
                <w:color w:val="000000" w:themeColor="text1"/>
                <w:sz w:val="18"/>
                <w:szCs w:val="18"/>
              </w:rPr>
              <w:t>366</w:t>
            </w:r>
          </w:p>
        </w:tc>
        <w:tc>
          <w:tcPr>
            <w:tcW w:w="1559" w:type="dxa"/>
          </w:tcPr>
          <w:p w14:paraId="56B2AAF8" w14:textId="4667BC3D" w:rsidR="00343DB6" w:rsidRPr="00DD53C6" w:rsidRDefault="00343DB6" w:rsidP="00865727">
            <w:pPr>
              <w:ind w:right="-72"/>
              <w:jc w:val="right"/>
              <w:rPr>
                <w:rFonts w:ascii="Arial" w:hAnsi="Arial" w:cs="Arial"/>
                <w:color w:val="000000" w:themeColor="text1"/>
                <w:sz w:val="18"/>
                <w:szCs w:val="18"/>
                <w:lang w:val="en-GB" w:bidi="th-TH"/>
              </w:rPr>
            </w:pPr>
            <w:r w:rsidRPr="2630BE73">
              <w:rPr>
                <w:rFonts w:ascii="Arial" w:hAnsi="Arial" w:cs="Arial"/>
                <w:color w:val="000000" w:themeColor="text1"/>
                <w:sz w:val="18"/>
                <w:szCs w:val="18"/>
              </w:rPr>
              <w:t>-</w:t>
            </w:r>
          </w:p>
        </w:tc>
        <w:tc>
          <w:tcPr>
            <w:tcW w:w="1559" w:type="dxa"/>
          </w:tcPr>
          <w:p w14:paraId="1F55DD9D" w14:textId="0E1D57A8" w:rsidR="00343DB6" w:rsidRPr="00DD53C6" w:rsidRDefault="034D3AB7" w:rsidP="00865727">
            <w:pPr>
              <w:ind w:right="-72"/>
              <w:jc w:val="right"/>
              <w:rPr>
                <w:rFonts w:ascii="Arial" w:hAnsi="Arial" w:cs="Arial"/>
                <w:color w:val="000000" w:themeColor="text1"/>
                <w:sz w:val="18"/>
                <w:szCs w:val="18"/>
                <w:lang w:val="en-GB" w:bidi="th-TH"/>
              </w:rPr>
            </w:pPr>
            <w:r w:rsidRPr="2630BE73">
              <w:rPr>
                <w:rFonts w:ascii="Arial" w:hAnsi="Arial" w:cs="Arial"/>
                <w:noProof/>
                <w:color w:val="000000" w:themeColor="text1"/>
                <w:sz w:val="18"/>
                <w:szCs w:val="18"/>
                <w:lang w:val="en-GB" w:bidi="th-TH"/>
              </w:rPr>
              <w:t>(168,057)</w:t>
            </w:r>
          </w:p>
        </w:tc>
        <w:tc>
          <w:tcPr>
            <w:tcW w:w="1559" w:type="dxa"/>
          </w:tcPr>
          <w:p w14:paraId="3C238AA1" w14:textId="357556A9" w:rsidR="00343DB6" w:rsidRPr="00DD53C6" w:rsidRDefault="034D3AB7" w:rsidP="00865727">
            <w:pPr>
              <w:ind w:right="-72"/>
              <w:jc w:val="right"/>
              <w:rPr>
                <w:rFonts w:ascii="Arial" w:hAnsi="Arial" w:cs="Arial"/>
                <w:color w:val="000000" w:themeColor="text1"/>
                <w:sz w:val="18"/>
                <w:szCs w:val="18"/>
                <w:lang w:val="en-GB" w:bidi="th-TH"/>
              </w:rPr>
            </w:pPr>
            <w:r w:rsidRPr="2630BE73">
              <w:rPr>
                <w:rFonts w:ascii="Arial" w:hAnsi="Arial" w:cs="Arial"/>
                <w:noProof/>
                <w:color w:val="000000" w:themeColor="text1"/>
                <w:sz w:val="18"/>
                <w:szCs w:val="18"/>
              </w:rPr>
              <w:t>-</w:t>
            </w:r>
          </w:p>
        </w:tc>
        <w:tc>
          <w:tcPr>
            <w:tcW w:w="1560" w:type="dxa"/>
          </w:tcPr>
          <w:p w14:paraId="3A8A1DFA" w14:textId="5ADC41BF" w:rsidR="00343DB6" w:rsidRPr="00AC25E6" w:rsidRDefault="693A1BEE" w:rsidP="00865727">
            <w:pPr>
              <w:ind w:right="-72"/>
              <w:jc w:val="right"/>
              <w:rPr>
                <w:rFonts w:ascii="Arial" w:hAnsi="Arial" w:cs="Arial"/>
                <w:color w:val="000000" w:themeColor="text1"/>
                <w:sz w:val="18"/>
                <w:szCs w:val="18"/>
                <w:lang w:val="en-GB" w:bidi="th-TH"/>
              </w:rPr>
            </w:pPr>
            <w:r w:rsidRPr="2630BE73">
              <w:rPr>
                <w:rFonts w:ascii="Arial" w:hAnsi="Arial" w:cs="Arial"/>
                <w:color w:val="000000" w:themeColor="text1"/>
                <w:sz w:val="18"/>
                <w:szCs w:val="18"/>
              </w:rPr>
              <w:t>-</w:t>
            </w:r>
          </w:p>
        </w:tc>
      </w:tr>
      <w:tr w:rsidR="00343DB6" w:rsidRPr="00DD53C6" w14:paraId="7CDC8E54" w14:textId="77777777" w:rsidTr="00DD53C6">
        <w:trPr>
          <w:trHeight w:val="20"/>
        </w:trPr>
        <w:tc>
          <w:tcPr>
            <w:tcW w:w="4212" w:type="dxa"/>
            <w:vAlign w:val="bottom"/>
          </w:tcPr>
          <w:p w14:paraId="03E7E86D" w14:textId="67BCBDE2" w:rsidR="00343DB6" w:rsidRPr="00DD53C6" w:rsidRDefault="008E158F" w:rsidP="00865727">
            <w:pPr>
              <w:ind w:left="-91"/>
              <w:rPr>
                <w:rFonts w:ascii="Arial" w:eastAsia="Arial Unicode MS" w:hAnsi="Arial" w:cs="Arial"/>
                <w:sz w:val="18"/>
                <w:szCs w:val="18"/>
                <w:cs/>
                <w:lang w:bidi="th-TH"/>
              </w:rPr>
            </w:pPr>
            <w:r w:rsidRPr="00DD53C6">
              <w:rPr>
                <w:rFonts w:ascii="Arial" w:hAnsi="Arial" w:cs="Arial"/>
                <w:color w:val="000000"/>
                <w:sz w:val="18"/>
                <w:szCs w:val="18"/>
                <w:lang w:bidi="th-TH"/>
              </w:rPr>
              <w:t>Write off</w:t>
            </w:r>
            <w:r w:rsidR="001B0A32" w:rsidRPr="00DD53C6">
              <w:rPr>
                <w:rFonts w:ascii="Arial" w:hAnsi="Arial" w:cs="Arial"/>
                <w:color w:val="000000"/>
                <w:sz w:val="18"/>
                <w:szCs w:val="18"/>
                <w:lang w:bidi="th-TH"/>
              </w:rPr>
              <w:t>, net</w:t>
            </w:r>
          </w:p>
        </w:tc>
        <w:tc>
          <w:tcPr>
            <w:tcW w:w="1559" w:type="dxa"/>
          </w:tcPr>
          <w:p w14:paraId="72CC4DB3" w14:textId="30E1E327"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(265)</w:t>
            </w:r>
          </w:p>
        </w:tc>
        <w:tc>
          <w:tcPr>
            <w:tcW w:w="1559" w:type="dxa"/>
          </w:tcPr>
          <w:p w14:paraId="22CDBD65" w14:textId="39728C31"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w:t>
            </w:r>
          </w:p>
        </w:tc>
        <w:tc>
          <w:tcPr>
            <w:tcW w:w="1560" w:type="dxa"/>
          </w:tcPr>
          <w:p w14:paraId="49E79EC9" w14:textId="12BC4ADB" w:rsidR="00343DB6" w:rsidRPr="00DD53C6" w:rsidRDefault="00343DB6"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w:t>
            </w:r>
          </w:p>
        </w:tc>
        <w:tc>
          <w:tcPr>
            <w:tcW w:w="1559" w:type="dxa"/>
          </w:tcPr>
          <w:p w14:paraId="55C36FB7" w14:textId="2A159E38"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w:t>
            </w:r>
          </w:p>
        </w:tc>
        <w:tc>
          <w:tcPr>
            <w:tcW w:w="1559" w:type="dxa"/>
          </w:tcPr>
          <w:p w14:paraId="45A1B27F" w14:textId="7AD539CC"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w:t>
            </w:r>
          </w:p>
        </w:tc>
        <w:tc>
          <w:tcPr>
            <w:tcW w:w="1559" w:type="dxa"/>
          </w:tcPr>
          <w:p w14:paraId="67498501" w14:textId="52433A66" w:rsidR="00343DB6" w:rsidRPr="00DD53C6" w:rsidRDefault="00343DB6"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w:t>
            </w:r>
          </w:p>
        </w:tc>
        <w:tc>
          <w:tcPr>
            <w:tcW w:w="1560" w:type="dxa"/>
          </w:tcPr>
          <w:p w14:paraId="0A807386" w14:textId="216F96F5" w:rsidR="00343DB6" w:rsidRPr="00AC25E6" w:rsidRDefault="00951770" w:rsidP="00865727">
            <w:pPr>
              <w:ind w:right="-72"/>
              <w:jc w:val="right"/>
              <w:rPr>
                <w:rFonts w:ascii="Arial" w:eastAsia="Arial Unicode MS" w:hAnsi="Arial" w:cs="Arial"/>
                <w:sz w:val="18"/>
                <w:szCs w:val="18"/>
                <w:lang w:val="en-GB" w:bidi="th-TH"/>
              </w:rPr>
            </w:pPr>
            <w:r w:rsidRPr="00AC25E6">
              <w:rPr>
                <w:rFonts w:ascii="Arial" w:hAnsi="Arial" w:cs="Arial"/>
                <w:color w:val="000000"/>
                <w:sz w:val="18"/>
                <w:szCs w:val="18"/>
              </w:rPr>
              <w:t>(265)</w:t>
            </w:r>
          </w:p>
        </w:tc>
      </w:tr>
      <w:tr w:rsidR="00343DB6" w:rsidRPr="00DD53C6" w14:paraId="35B31A2E" w14:textId="77777777" w:rsidTr="00DD53C6">
        <w:trPr>
          <w:trHeight w:val="20"/>
        </w:trPr>
        <w:tc>
          <w:tcPr>
            <w:tcW w:w="4212" w:type="dxa"/>
            <w:vAlign w:val="bottom"/>
          </w:tcPr>
          <w:p w14:paraId="40328858" w14:textId="3B1EE69A" w:rsidR="00343DB6" w:rsidRPr="00DD53C6" w:rsidRDefault="007E5DF3" w:rsidP="00865727">
            <w:pPr>
              <w:ind w:left="-91"/>
              <w:rPr>
                <w:rFonts w:ascii="Arial" w:eastAsia="Arial Unicode MS" w:hAnsi="Arial" w:cs="Arial"/>
                <w:sz w:val="18"/>
                <w:szCs w:val="18"/>
                <w:lang w:bidi="th-TH"/>
              </w:rPr>
            </w:pPr>
            <w:r w:rsidRPr="00DD53C6">
              <w:rPr>
                <w:rFonts w:ascii="Arial" w:eastAsia="Arial Unicode MS" w:hAnsi="Arial" w:cs="Arial"/>
                <w:sz w:val="18"/>
                <w:szCs w:val="18"/>
                <w:lang w:bidi="th-TH"/>
              </w:rPr>
              <w:t xml:space="preserve">Depreciation </w:t>
            </w:r>
          </w:p>
        </w:tc>
        <w:tc>
          <w:tcPr>
            <w:tcW w:w="1559" w:type="dxa"/>
          </w:tcPr>
          <w:p w14:paraId="6DA5696A" w14:textId="62A194E2"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(27,040)</w:t>
            </w:r>
          </w:p>
        </w:tc>
        <w:tc>
          <w:tcPr>
            <w:tcW w:w="1559" w:type="dxa"/>
          </w:tcPr>
          <w:p w14:paraId="7DC9F25A" w14:textId="12CD8EB5"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(66,784)</w:t>
            </w:r>
          </w:p>
        </w:tc>
        <w:tc>
          <w:tcPr>
            <w:tcW w:w="1560" w:type="dxa"/>
          </w:tcPr>
          <w:p w14:paraId="476367CC" w14:textId="59AF4761"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(2,237)</w:t>
            </w:r>
          </w:p>
        </w:tc>
        <w:tc>
          <w:tcPr>
            <w:tcW w:w="1559" w:type="dxa"/>
          </w:tcPr>
          <w:p w14:paraId="4B91D5C0" w14:textId="52146C09"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(871)</w:t>
            </w:r>
          </w:p>
        </w:tc>
        <w:tc>
          <w:tcPr>
            <w:tcW w:w="1559" w:type="dxa"/>
          </w:tcPr>
          <w:p w14:paraId="34C1FC05" w14:textId="748187D5" w:rsidR="00343DB6" w:rsidRPr="00DD53C6" w:rsidRDefault="00343DB6" w:rsidP="00865727">
            <w:pPr>
              <w:ind w:right="-72"/>
              <w:jc w:val="right"/>
              <w:rPr>
                <w:rFonts w:ascii="Arial" w:eastAsia="Arial Unicode MS" w:hAnsi="Arial" w:cs="Arial"/>
                <w:sz w:val="18"/>
                <w:szCs w:val="18"/>
                <w:lang w:val="en-GB" w:bidi="th-TH"/>
              </w:rPr>
            </w:pPr>
          </w:p>
        </w:tc>
        <w:tc>
          <w:tcPr>
            <w:tcW w:w="1559" w:type="dxa"/>
          </w:tcPr>
          <w:p w14:paraId="10EE1A6B" w14:textId="7724F5C6"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(2,829)</w:t>
            </w:r>
          </w:p>
        </w:tc>
        <w:tc>
          <w:tcPr>
            <w:tcW w:w="1560" w:type="dxa"/>
          </w:tcPr>
          <w:p w14:paraId="1978431B" w14:textId="6E89E879" w:rsidR="00343DB6" w:rsidRPr="00AC25E6" w:rsidRDefault="00951770" w:rsidP="00865727">
            <w:pPr>
              <w:ind w:right="-72"/>
              <w:jc w:val="right"/>
              <w:rPr>
                <w:rFonts w:ascii="Arial" w:eastAsia="Arial Unicode MS" w:hAnsi="Arial" w:cs="Arial"/>
                <w:sz w:val="18"/>
                <w:szCs w:val="18"/>
                <w:lang w:val="en-GB" w:bidi="th-TH"/>
              </w:rPr>
            </w:pPr>
            <w:r w:rsidRPr="00AC25E6">
              <w:rPr>
                <w:rFonts w:ascii="Arial" w:hAnsi="Arial" w:cs="Arial"/>
                <w:color w:val="000000"/>
                <w:sz w:val="18"/>
                <w:szCs w:val="18"/>
              </w:rPr>
              <w:t>(99,761)</w:t>
            </w:r>
          </w:p>
        </w:tc>
      </w:tr>
      <w:tr w:rsidR="00343DB6" w:rsidRPr="00DD53C6" w14:paraId="4825DEE7" w14:textId="77777777" w:rsidTr="00DD53C6">
        <w:trPr>
          <w:trHeight w:val="20"/>
        </w:trPr>
        <w:tc>
          <w:tcPr>
            <w:tcW w:w="4212" w:type="dxa"/>
            <w:vAlign w:val="bottom"/>
          </w:tcPr>
          <w:p w14:paraId="344D24A0" w14:textId="75FFBAFF" w:rsidR="00343DB6" w:rsidRPr="00E70771" w:rsidRDefault="005478A4" w:rsidP="00865727">
            <w:pPr>
              <w:ind w:left="-91"/>
              <w:rPr>
                <w:rFonts w:ascii="Arial" w:eastAsia="Arial Unicode MS" w:hAnsi="Arial" w:cs="Arial"/>
                <w:sz w:val="18"/>
                <w:rtl/>
                <w:cs/>
                <w:lang w:val="en-GB"/>
              </w:rPr>
            </w:pPr>
            <w:r>
              <w:rPr>
                <w:rFonts w:ascii="Arial" w:eastAsia="Arial Unicode MS" w:hAnsi="Arial" w:cs="Arial"/>
                <w:sz w:val="18"/>
                <w:szCs w:val="18"/>
                <w:lang w:bidi="th-TH"/>
              </w:rPr>
              <w:t>Adjust</w:t>
            </w:r>
            <w:r w:rsidR="00A36556">
              <w:rPr>
                <w:rFonts w:ascii="Arial" w:eastAsia="Arial Unicode MS" w:hAnsi="Arial" w:cs="Arial"/>
                <w:sz w:val="18"/>
                <w:szCs w:val="18"/>
                <w:lang w:bidi="th-TH"/>
              </w:rPr>
              <w:t xml:space="preserve"> provision </w:t>
            </w:r>
            <w:r w:rsidR="00DA19E5">
              <w:rPr>
                <w:rFonts w:ascii="Arial" w:eastAsia="Arial Unicode MS" w:hAnsi="Arial" w:cs="Arial"/>
                <w:sz w:val="18"/>
                <w:szCs w:val="18"/>
                <w:lang w:bidi="th-TH"/>
              </w:rPr>
              <w:t>for</w:t>
            </w:r>
            <w:r w:rsidR="00A36556">
              <w:rPr>
                <w:rFonts w:ascii="Arial" w:eastAsia="Arial Unicode MS" w:hAnsi="Arial" w:cs="Arial"/>
                <w:sz w:val="18"/>
                <w:szCs w:val="18"/>
                <w:lang w:bidi="th-TH"/>
              </w:rPr>
              <w:t xml:space="preserve"> </w:t>
            </w:r>
            <w:r w:rsidR="00913979">
              <w:rPr>
                <w:rFonts w:ascii="Arial" w:eastAsia="Arial Unicode MS" w:hAnsi="Arial" w:cs="Arial"/>
                <w:sz w:val="18"/>
                <w:szCs w:val="18"/>
                <w:lang w:bidi="th-TH"/>
              </w:rPr>
              <w:t>decommissioning</w:t>
            </w:r>
            <w:r w:rsidR="00FF0970">
              <w:rPr>
                <w:rFonts w:ascii="Arial" w:eastAsia="Arial Unicode MS" w:hAnsi="Arial" w:cs="Arial"/>
                <w:sz w:val="18"/>
                <w:lang w:val="en-GB" w:bidi="th-TH"/>
              </w:rPr>
              <w:t xml:space="preserve"> </w:t>
            </w:r>
            <w:r w:rsidR="00965EDD" w:rsidRPr="00E70771">
              <w:rPr>
                <w:rFonts w:ascii="Arial" w:eastAsia="Arial Unicode MS" w:hAnsi="Arial" w:cs="Arial"/>
                <w:sz w:val="18"/>
                <w:lang w:val="en-GB" w:bidi="th-TH"/>
              </w:rPr>
              <w:t>cost</w:t>
            </w:r>
            <w:r w:rsidR="0081483E" w:rsidRPr="00E70771">
              <w:rPr>
                <w:rFonts w:ascii="Arial" w:eastAsia="Arial Unicode MS" w:hAnsi="Arial" w:cs="Arial"/>
                <w:sz w:val="18"/>
                <w:lang w:val="en-GB" w:bidi="th-TH"/>
              </w:rPr>
              <w:t>s</w:t>
            </w:r>
          </w:p>
        </w:tc>
        <w:tc>
          <w:tcPr>
            <w:tcW w:w="1559" w:type="dxa"/>
          </w:tcPr>
          <w:p w14:paraId="0E82EE90" w14:textId="459628E2"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bidi="th-TH"/>
              </w:rPr>
              <w:t>-</w:t>
            </w:r>
          </w:p>
        </w:tc>
        <w:tc>
          <w:tcPr>
            <w:tcW w:w="1559" w:type="dxa"/>
          </w:tcPr>
          <w:p w14:paraId="5006B505" w14:textId="3F7C00D6"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w:t>
            </w:r>
          </w:p>
        </w:tc>
        <w:tc>
          <w:tcPr>
            <w:tcW w:w="1560" w:type="dxa"/>
          </w:tcPr>
          <w:p w14:paraId="2C5B6F30" w14:textId="0A6D5C66"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w:t>
            </w:r>
          </w:p>
        </w:tc>
        <w:tc>
          <w:tcPr>
            <w:tcW w:w="1559" w:type="dxa"/>
          </w:tcPr>
          <w:p w14:paraId="4AC54D44" w14:textId="2C859AB1"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w:t>
            </w:r>
          </w:p>
        </w:tc>
        <w:tc>
          <w:tcPr>
            <w:tcW w:w="1559" w:type="dxa"/>
          </w:tcPr>
          <w:p w14:paraId="0E3218D3" w14:textId="4C4C76DD" w:rsidR="00343DB6" w:rsidRPr="00DD53C6" w:rsidRDefault="00343DB6"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bidi="th-TH"/>
              </w:rPr>
              <w:t>-</w:t>
            </w:r>
          </w:p>
        </w:tc>
        <w:tc>
          <w:tcPr>
            <w:tcW w:w="1559" w:type="dxa"/>
          </w:tcPr>
          <w:p w14:paraId="32EF1871" w14:textId="34C963A2"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(102,975)</w:t>
            </w:r>
          </w:p>
        </w:tc>
        <w:tc>
          <w:tcPr>
            <w:tcW w:w="1560" w:type="dxa"/>
          </w:tcPr>
          <w:p w14:paraId="19896CF6" w14:textId="73BFBF54"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(102,975)</w:t>
            </w:r>
          </w:p>
        </w:tc>
      </w:tr>
      <w:tr w:rsidR="00343DB6" w:rsidRPr="00DD53C6" w14:paraId="1D031154" w14:textId="77777777" w:rsidTr="00DD53C6">
        <w:trPr>
          <w:trHeight w:val="20"/>
        </w:trPr>
        <w:tc>
          <w:tcPr>
            <w:tcW w:w="4212" w:type="dxa"/>
            <w:vAlign w:val="bottom"/>
          </w:tcPr>
          <w:p w14:paraId="6FE50CF8" w14:textId="6E5A5BCE" w:rsidR="00343DB6" w:rsidRPr="00DD53C6" w:rsidRDefault="00876716" w:rsidP="00865727">
            <w:pPr>
              <w:ind w:left="-91"/>
              <w:rPr>
                <w:rFonts w:ascii="Arial" w:eastAsia="Arial Unicode MS" w:hAnsi="Arial" w:cs="Arial"/>
                <w:sz w:val="18"/>
                <w:szCs w:val="18"/>
                <w:lang w:bidi="th-TH"/>
              </w:rPr>
            </w:pPr>
            <w:r w:rsidRPr="00DD53C6">
              <w:rPr>
                <w:rFonts w:ascii="Arial" w:eastAsia="Arial Unicode MS" w:hAnsi="Arial" w:cs="Arial"/>
                <w:sz w:val="18"/>
                <w:szCs w:val="18"/>
                <w:lang w:bidi="th-TH"/>
              </w:rPr>
              <w:t>Currency translation difference</w:t>
            </w:r>
          </w:p>
        </w:tc>
        <w:tc>
          <w:tcPr>
            <w:tcW w:w="1559" w:type="dxa"/>
            <w:tcBorders>
              <w:bottom w:val="single" w:sz="4" w:space="0" w:color="auto"/>
            </w:tcBorders>
          </w:tcPr>
          <w:p w14:paraId="412F8A1E" w14:textId="315384A9" w:rsidR="00343DB6" w:rsidRPr="00DD53C6" w:rsidRDefault="00343DB6" w:rsidP="00865727">
            <w:pPr>
              <w:ind w:right="-72"/>
              <w:jc w:val="right"/>
              <w:rPr>
                <w:rFonts w:ascii="Arial" w:eastAsia="Arial Unicode MS" w:hAnsi="Arial" w:cs="Arial"/>
                <w:sz w:val="18"/>
                <w:szCs w:val="18"/>
                <w:lang w:val="en-GB" w:bidi="th-TH"/>
              </w:rPr>
            </w:pPr>
            <w:r w:rsidRPr="00DD53C6">
              <w:rPr>
                <w:rFonts w:ascii="Arial" w:hAnsi="Arial" w:cs="Arial"/>
                <w:color w:val="000000"/>
                <w:sz w:val="18"/>
                <w:szCs w:val="18"/>
                <w:cs/>
                <w:lang w:val="en-GB" w:bidi="th-TH"/>
              </w:rPr>
              <w:t>(</w:t>
            </w:r>
            <w:r w:rsidRPr="00DD53C6">
              <w:rPr>
                <w:rFonts w:ascii="Arial" w:hAnsi="Arial" w:cs="Arial"/>
                <w:noProof/>
                <w:color w:val="000000"/>
                <w:sz w:val="18"/>
                <w:szCs w:val="18"/>
                <w:lang w:val="en-GB" w:bidi="th-TH"/>
              </w:rPr>
              <w:t>33,</w:t>
            </w:r>
            <w:r w:rsidR="00951770" w:rsidRPr="00DD53C6">
              <w:rPr>
                <w:rFonts w:ascii="Arial" w:hAnsi="Arial" w:cs="Arial"/>
                <w:noProof/>
                <w:color w:val="000000"/>
                <w:sz w:val="18"/>
                <w:szCs w:val="18"/>
                <w:lang w:val="en-GB" w:bidi="th-TH"/>
              </w:rPr>
              <w:t>692</w:t>
            </w:r>
            <w:r w:rsidRPr="00DD53C6">
              <w:rPr>
                <w:rFonts w:ascii="Arial" w:hAnsi="Arial" w:cs="Arial"/>
                <w:noProof/>
                <w:color w:val="000000"/>
                <w:sz w:val="18"/>
                <w:szCs w:val="18"/>
                <w:lang w:val="en-GB" w:bidi="th-TH"/>
              </w:rPr>
              <w:t>)</w:t>
            </w:r>
          </w:p>
        </w:tc>
        <w:tc>
          <w:tcPr>
            <w:tcW w:w="1559" w:type="dxa"/>
            <w:tcBorders>
              <w:bottom w:val="single" w:sz="4" w:space="0" w:color="auto"/>
            </w:tcBorders>
          </w:tcPr>
          <w:p w14:paraId="57D27CD6" w14:textId="7EAF0EBD"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(69,375)</w:t>
            </w:r>
          </w:p>
        </w:tc>
        <w:tc>
          <w:tcPr>
            <w:tcW w:w="1560" w:type="dxa"/>
            <w:tcBorders>
              <w:bottom w:val="single" w:sz="4" w:space="0" w:color="auto"/>
            </w:tcBorders>
          </w:tcPr>
          <w:p w14:paraId="410BF2B6" w14:textId="3F059BFC" w:rsidR="00343DB6" w:rsidRPr="00DD53C6" w:rsidRDefault="00343DB6"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w:t>
            </w:r>
            <w:r w:rsidR="00951770" w:rsidRPr="00DD53C6">
              <w:rPr>
                <w:rFonts w:ascii="Arial" w:hAnsi="Arial" w:cs="Arial"/>
                <w:noProof/>
                <w:color w:val="000000"/>
                <w:sz w:val="18"/>
                <w:szCs w:val="18"/>
              </w:rPr>
              <w:t>419</w:t>
            </w:r>
            <w:r w:rsidRPr="00DD53C6">
              <w:rPr>
                <w:rFonts w:ascii="Arial" w:hAnsi="Arial" w:cs="Arial"/>
                <w:noProof/>
                <w:color w:val="000000"/>
                <w:sz w:val="18"/>
                <w:szCs w:val="18"/>
              </w:rPr>
              <w:t>)</w:t>
            </w:r>
          </w:p>
        </w:tc>
        <w:tc>
          <w:tcPr>
            <w:tcW w:w="1559" w:type="dxa"/>
            <w:tcBorders>
              <w:bottom w:val="single" w:sz="4" w:space="0" w:color="auto"/>
            </w:tcBorders>
          </w:tcPr>
          <w:p w14:paraId="026B0936" w14:textId="43D34170" w:rsidR="00343DB6" w:rsidRPr="00DD53C6" w:rsidRDefault="00343DB6"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w:t>
            </w:r>
            <w:r w:rsidR="00951770" w:rsidRPr="00DD53C6">
              <w:rPr>
                <w:rFonts w:ascii="Arial" w:hAnsi="Arial" w:cs="Arial"/>
                <w:noProof/>
                <w:color w:val="000000"/>
                <w:sz w:val="18"/>
                <w:szCs w:val="18"/>
              </w:rPr>
              <w:t>196</w:t>
            </w:r>
            <w:r w:rsidRPr="00DD53C6">
              <w:rPr>
                <w:rFonts w:ascii="Arial" w:hAnsi="Arial" w:cs="Arial"/>
                <w:noProof/>
                <w:color w:val="000000"/>
                <w:sz w:val="18"/>
                <w:szCs w:val="18"/>
              </w:rPr>
              <w:t>)</w:t>
            </w:r>
          </w:p>
        </w:tc>
        <w:tc>
          <w:tcPr>
            <w:tcW w:w="1559" w:type="dxa"/>
            <w:tcBorders>
              <w:bottom w:val="single" w:sz="4" w:space="0" w:color="auto"/>
            </w:tcBorders>
          </w:tcPr>
          <w:p w14:paraId="5F4D0EF8" w14:textId="12BA84FC"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cs/>
                <w:lang w:val="en-GB" w:bidi="th-TH"/>
              </w:rPr>
              <w:t>(14</w:t>
            </w:r>
            <w:r w:rsidRPr="00DD53C6">
              <w:rPr>
                <w:rFonts w:ascii="Arial" w:hAnsi="Arial" w:cs="Arial"/>
                <w:noProof/>
                <w:color w:val="000000"/>
                <w:sz w:val="18"/>
                <w:szCs w:val="18"/>
                <w:lang w:val="en-GB" w:bidi="th-TH"/>
              </w:rPr>
              <w:t>,</w:t>
            </w:r>
            <w:r w:rsidRPr="00DD53C6">
              <w:rPr>
                <w:rFonts w:ascii="Arial" w:hAnsi="Arial" w:cs="Arial"/>
                <w:noProof/>
                <w:color w:val="000000"/>
                <w:sz w:val="18"/>
                <w:szCs w:val="18"/>
                <w:cs/>
                <w:lang w:val="en-GB" w:bidi="th-TH"/>
              </w:rPr>
              <w:t>441)</w:t>
            </w:r>
          </w:p>
        </w:tc>
        <w:tc>
          <w:tcPr>
            <w:tcW w:w="1559" w:type="dxa"/>
            <w:tcBorders>
              <w:bottom w:val="single" w:sz="4" w:space="0" w:color="auto"/>
            </w:tcBorders>
          </w:tcPr>
          <w:p w14:paraId="2A441C56" w14:textId="5E5CF211"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(20,970)</w:t>
            </w:r>
          </w:p>
        </w:tc>
        <w:tc>
          <w:tcPr>
            <w:tcW w:w="1560" w:type="dxa"/>
            <w:tcBorders>
              <w:bottom w:val="single" w:sz="4" w:space="0" w:color="auto"/>
            </w:tcBorders>
          </w:tcPr>
          <w:p w14:paraId="11FFCA5D" w14:textId="7C819A37"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(139,093)</w:t>
            </w:r>
          </w:p>
        </w:tc>
      </w:tr>
      <w:tr w:rsidR="00DD53C6" w:rsidRPr="00DD53C6" w14:paraId="113810CC" w14:textId="77777777" w:rsidTr="00DD53C6">
        <w:trPr>
          <w:trHeight w:val="20"/>
        </w:trPr>
        <w:tc>
          <w:tcPr>
            <w:tcW w:w="4212" w:type="dxa"/>
            <w:vAlign w:val="bottom"/>
          </w:tcPr>
          <w:p w14:paraId="59F3D2A7" w14:textId="77777777" w:rsidR="00DD53C6" w:rsidRPr="00DD53C6" w:rsidRDefault="00DD53C6" w:rsidP="00865727">
            <w:pPr>
              <w:ind w:left="-91"/>
              <w:rPr>
                <w:rFonts w:ascii="Arial" w:eastAsia="Arial Unicode MS" w:hAnsi="Arial" w:cs="Arial"/>
                <w:sz w:val="18"/>
                <w:szCs w:val="18"/>
                <w:lang w:bidi="th-TH"/>
              </w:rPr>
            </w:pPr>
          </w:p>
        </w:tc>
        <w:tc>
          <w:tcPr>
            <w:tcW w:w="1559" w:type="dxa"/>
            <w:tcBorders>
              <w:top w:val="single" w:sz="4" w:space="0" w:color="auto"/>
            </w:tcBorders>
          </w:tcPr>
          <w:p w14:paraId="79E52DCD" w14:textId="77777777" w:rsidR="00DD53C6" w:rsidRPr="00DD53C6" w:rsidRDefault="00DD53C6" w:rsidP="00865727">
            <w:pPr>
              <w:ind w:right="-72"/>
              <w:jc w:val="right"/>
              <w:rPr>
                <w:rFonts w:ascii="Arial" w:hAnsi="Arial" w:cs="Arial"/>
                <w:color w:val="000000"/>
                <w:sz w:val="18"/>
                <w:szCs w:val="18"/>
                <w:cs/>
                <w:lang w:val="en-GB" w:bidi="th-TH"/>
              </w:rPr>
            </w:pPr>
          </w:p>
        </w:tc>
        <w:tc>
          <w:tcPr>
            <w:tcW w:w="1559" w:type="dxa"/>
            <w:tcBorders>
              <w:top w:val="single" w:sz="4" w:space="0" w:color="auto"/>
            </w:tcBorders>
          </w:tcPr>
          <w:p w14:paraId="681B0935" w14:textId="77777777" w:rsidR="00DD53C6" w:rsidRPr="00DD53C6" w:rsidRDefault="00DD53C6" w:rsidP="00865727">
            <w:pPr>
              <w:ind w:right="-72"/>
              <w:jc w:val="right"/>
              <w:rPr>
                <w:rFonts w:ascii="Arial" w:hAnsi="Arial" w:cs="Arial"/>
                <w:noProof/>
                <w:color w:val="000000"/>
                <w:sz w:val="18"/>
                <w:szCs w:val="18"/>
              </w:rPr>
            </w:pPr>
          </w:p>
        </w:tc>
        <w:tc>
          <w:tcPr>
            <w:tcW w:w="1560" w:type="dxa"/>
            <w:tcBorders>
              <w:top w:val="single" w:sz="4" w:space="0" w:color="auto"/>
            </w:tcBorders>
          </w:tcPr>
          <w:p w14:paraId="703D1A48" w14:textId="77777777" w:rsidR="00DD53C6" w:rsidRPr="00DD53C6" w:rsidRDefault="00DD53C6" w:rsidP="00865727">
            <w:pPr>
              <w:ind w:right="-72"/>
              <w:jc w:val="right"/>
              <w:rPr>
                <w:rFonts w:ascii="Arial" w:hAnsi="Arial" w:cs="Arial"/>
                <w:noProof/>
                <w:color w:val="000000"/>
                <w:sz w:val="18"/>
                <w:szCs w:val="18"/>
              </w:rPr>
            </w:pPr>
          </w:p>
        </w:tc>
        <w:tc>
          <w:tcPr>
            <w:tcW w:w="1559" w:type="dxa"/>
            <w:tcBorders>
              <w:top w:val="single" w:sz="4" w:space="0" w:color="auto"/>
            </w:tcBorders>
          </w:tcPr>
          <w:p w14:paraId="732628CD" w14:textId="77777777" w:rsidR="00DD53C6" w:rsidRPr="00DD53C6" w:rsidRDefault="00DD53C6" w:rsidP="00865727">
            <w:pPr>
              <w:ind w:right="-72"/>
              <w:jc w:val="right"/>
              <w:rPr>
                <w:rFonts w:ascii="Arial" w:hAnsi="Arial" w:cs="Arial"/>
                <w:noProof/>
                <w:color w:val="000000"/>
                <w:sz w:val="18"/>
                <w:szCs w:val="18"/>
              </w:rPr>
            </w:pPr>
          </w:p>
        </w:tc>
        <w:tc>
          <w:tcPr>
            <w:tcW w:w="1559" w:type="dxa"/>
            <w:tcBorders>
              <w:top w:val="single" w:sz="4" w:space="0" w:color="auto"/>
            </w:tcBorders>
          </w:tcPr>
          <w:p w14:paraId="19F82900" w14:textId="77777777" w:rsidR="00DD53C6" w:rsidRPr="00DD53C6" w:rsidRDefault="00DD53C6" w:rsidP="00865727">
            <w:pPr>
              <w:ind w:right="-72"/>
              <w:jc w:val="right"/>
              <w:rPr>
                <w:rFonts w:ascii="Arial" w:hAnsi="Arial" w:cs="Arial"/>
                <w:noProof/>
                <w:color w:val="000000"/>
                <w:sz w:val="18"/>
                <w:szCs w:val="18"/>
                <w:cs/>
                <w:lang w:val="en-GB" w:bidi="th-TH"/>
              </w:rPr>
            </w:pPr>
          </w:p>
        </w:tc>
        <w:tc>
          <w:tcPr>
            <w:tcW w:w="1559" w:type="dxa"/>
            <w:tcBorders>
              <w:top w:val="single" w:sz="4" w:space="0" w:color="auto"/>
            </w:tcBorders>
          </w:tcPr>
          <w:p w14:paraId="6049A776" w14:textId="77777777" w:rsidR="00DD53C6" w:rsidRPr="00DD53C6" w:rsidRDefault="00DD53C6" w:rsidP="00865727">
            <w:pPr>
              <w:ind w:right="-72"/>
              <w:jc w:val="right"/>
              <w:rPr>
                <w:rFonts w:ascii="Arial" w:hAnsi="Arial" w:cs="Arial"/>
                <w:noProof/>
                <w:color w:val="000000"/>
                <w:sz w:val="18"/>
                <w:szCs w:val="18"/>
              </w:rPr>
            </w:pPr>
          </w:p>
        </w:tc>
        <w:tc>
          <w:tcPr>
            <w:tcW w:w="1560" w:type="dxa"/>
            <w:tcBorders>
              <w:top w:val="single" w:sz="4" w:space="0" w:color="auto"/>
            </w:tcBorders>
          </w:tcPr>
          <w:p w14:paraId="04AA3822" w14:textId="77777777" w:rsidR="00DD53C6" w:rsidRPr="00DD53C6" w:rsidRDefault="00DD53C6" w:rsidP="00865727">
            <w:pPr>
              <w:ind w:right="-72"/>
              <w:jc w:val="right"/>
              <w:rPr>
                <w:rFonts w:ascii="Arial" w:hAnsi="Arial" w:cs="Arial"/>
                <w:noProof/>
                <w:color w:val="000000"/>
                <w:sz w:val="18"/>
                <w:szCs w:val="18"/>
              </w:rPr>
            </w:pPr>
          </w:p>
        </w:tc>
      </w:tr>
      <w:tr w:rsidR="00343DB6" w:rsidRPr="00DD53C6" w14:paraId="10804995" w14:textId="77777777" w:rsidTr="00DD53C6">
        <w:trPr>
          <w:trHeight w:val="20"/>
        </w:trPr>
        <w:tc>
          <w:tcPr>
            <w:tcW w:w="4212" w:type="dxa"/>
            <w:vAlign w:val="bottom"/>
          </w:tcPr>
          <w:p w14:paraId="19BC7831" w14:textId="77777777" w:rsidR="00343DB6" w:rsidRPr="00DD53C6" w:rsidRDefault="00343DB6" w:rsidP="00865727">
            <w:pPr>
              <w:ind w:left="-91"/>
              <w:rPr>
                <w:rFonts w:ascii="Arial" w:eastAsia="Arial Unicode MS" w:hAnsi="Arial" w:cs="Arial"/>
                <w:sz w:val="18"/>
                <w:szCs w:val="18"/>
                <w:rtl/>
                <w:cs/>
              </w:rPr>
            </w:pPr>
            <w:r w:rsidRPr="00DD53C6">
              <w:rPr>
                <w:rFonts w:ascii="Arial" w:eastAsia="Arial Unicode MS" w:hAnsi="Arial" w:cs="Arial"/>
                <w:sz w:val="18"/>
                <w:szCs w:val="18"/>
                <w:lang w:bidi="th-TH"/>
              </w:rPr>
              <w:t>Closing net book amount</w:t>
            </w:r>
          </w:p>
        </w:tc>
        <w:tc>
          <w:tcPr>
            <w:tcW w:w="1559" w:type="dxa"/>
            <w:tcBorders>
              <w:bottom w:val="single" w:sz="4" w:space="0" w:color="auto"/>
            </w:tcBorders>
          </w:tcPr>
          <w:p w14:paraId="6E5BBDE0" w14:textId="70CF1D18"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342,718</w:t>
            </w:r>
          </w:p>
        </w:tc>
        <w:tc>
          <w:tcPr>
            <w:tcW w:w="1559" w:type="dxa"/>
            <w:tcBorders>
              <w:bottom w:val="single" w:sz="4" w:space="0" w:color="auto"/>
            </w:tcBorders>
          </w:tcPr>
          <w:p w14:paraId="50901E8E" w14:textId="04BFCD35"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cs/>
                <w:lang w:bidi="th-TH"/>
              </w:rPr>
              <w:t>737</w:t>
            </w:r>
            <w:r w:rsidRPr="00DD53C6">
              <w:rPr>
                <w:rFonts w:ascii="Arial" w:hAnsi="Arial" w:cs="Arial"/>
                <w:noProof/>
                <w:color w:val="000000"/>
                <w:sz w:val="18"/>
                <w:szCs w:val="18"/>
                <w:lang w:bidi="th-TH"/>
              </w:rPr>
              <w:t>,</w:t>
            </w:r>
            <w:r w:rsidRPr="00DD53C6">
              <w:rPr>
                <w:rFonts w:ascii="Arial" w:hAnsi="Arial" w:cs="Arial"/>
                <w:noProof/>
                <w:color w:val="000000"/>
                <w:sz w:val="18"/>
                <w:szCs w:val="18"/>
                <w:cs/>
                <w:lang w:bidi="th-TH"/>
              </w:rPr>
              <w:t>499</w:t>
            </w:r>
          </w:p>
        </w:tc>
        <w:tc>
          <w:tcPr>
            <w:tcW w:w="1560" w:type="dxa"/>
            <w:tcBorders>
              <w:bottom w:val="single" w:sz="4" w:space="0" w:color="auto"/>
            </w:tcBorders>
          </w:tcPr>
          <w:p w14:paraId="43F101E1" w14:textId="494D87FA"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7,632</w:t>
            </w:r>
          </w:p>
        </w:tc>
        <w:tc>
          <w:tcPr>
            <w:tcW w:w="1559" w:type="dxa"/>
            <w:tcBorders>
              <w:bottom w:val="single" w:sz="4" w:space="0" w:color="auto"/>
            </w:tcBorders>
          </w:tcPr>
          <w:p w14:paraId="0FE1FBD8" w14:textId="787B0CB1"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7,327</w:t>
            </w:r>
          </w:p>
        </w:tc>
        <w:tc>
          <w:tcPr>
            <w:tcW w:w="1559" w:type="dxa"/>
            <w:tcBorders>
              <w:bottom w:val="single" w:sz="4" w:space="0" w:color="auto"/>
            </w:tcBorders>
          </w:tcPr>
          <w:p w14:paraId="6B873E8B" w14:textId="3A11E99C"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8,293</w:t>
            </w:r>
          </w:p>
        </w:tc>
        <w:tc>
          <w:tcPr>
            <w:tcW w:w="1559" w:type="dxa"/>
            <w:tcBorders>
              <w:bottom w:val="single" w:sz="4" w:space="0" w:color="auto"/>
            </w:tcBorders>
          </w:tcPr>
          <w:p w14:paraId="3E7759BA" w14:textId="7E9EA5E8"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103,748</w:t>
            </w:r>
          </w:p>
        </w:tc>
        <w:tc>
          <w:tcPr>
            <w:tcW w:w="1560" w:type="dxa"/>
            <w:tcBorders>
              <w:bottom w:val="single" w:sz="4" w:space="0" w:color="auto"/>
            </w:tcBorders>
          </w:tcPr>
          <w:p w14:paraId="03B9F889" w14:textId="37DE08A0" w:rsidR="00343DB6" w:rsidRPr="00DD53C6" w:rsidRDefault="00951770"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1,207,217</w:t>
            </w:r>
          </w:p>
        </w:tc>
      </w:tr>
      <w:tr w:rsidR="00343DB6" w:rsidRPr="00DD53C6" w14:paraId="666A38FA" w14:textId="77777777" w:rsidTr="00DD53C6">
        <w:trPr>
          <w:trHeight w:val="20"/>
        </w:trPr>
        <w:tc>
          <w:tcPr>
            <w:tcW w:w="4212" w:type="dxa"/>
            <w:vAlign w:val="bottom"/>
          </w:tcPr>
          <w:p w14:paraId="24939A3E" w14:textId="77777777" w:rsidR="00343DB6" w:rsidRPr="00DD53C6" w:rsidRDefault="00343DB6" w:rsidP="00865727">
            <w:pPr>
              <w:ind w:left="-91"/>
              <w:rPr>
                <w:rFonts w:ascii="Arial" w:eastAsia="Arial Unicode MS" w:hAnsi="Arial" w:cs="Arial"/>
                <w:b/>
                <w:bCs/>
                <w:sz w:val="18"/>
                <w:szCs w:val="18"/>
                <w:lang w:bidi="th-TH"/>
              </w:rPr>
            </w:pPr>
          </w:p>
        </w:tc>
        <w:tc>
          <w:tcPr>
            <w:tcW w:w="1559" w:type="dxa"/>
            <w:tcBorders>
              <w:top w:val="single" w:sz="4" w:space="0" w:color="auto"/>
            </w:tcBorders>
            <w:vAlign w:val="bottom"/>
          </w:tcPr>
          <w:p w14:paraId="4D911071" w14:textId="77777777" w:rsidR="00343DB6" w:rsidRPr="00DD53C6" w:rsidRDefault="00343DB6"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tcPr>
          <w:p w14:paraId="5130A9AC" w14:textId="77777777" w:rsidR="00343DB6" w:rsidRPr="00DD53C6" w:rsidRDefault="00343DB6" w:rsidP="00865727">
            <w:pPr>
              <w:ind w:right="-72"/>
              <w:jc w:val="right"/>
              <w:rPr>
                <w:rFonts w:ascii="Arial" w:eastAsia="Arial Unicode MS" w:hAnsi="Arial" w:cs="Arial"/>
                <w:sz w:val="18"/>
                <w:szCs w:val="18"/>
                <w:lang w:val="en-GB" w:bidi="th-TH"/>
              </w:rPr>
            </w:pPr>
          </w:p>
        </w:tc>
        <w:tc>
          <w:tcPr>
            <w:tcW w:w="1560" w:type="dxa"/>
            <w:tcBorders>
              <w:top w:val="single" w:sz="4" w:space="0" w:color="auto"/>
            </w:tcBorders>
            <w:vAlign w:val="bottom"/>
          </w:tcPr>
          <w:p w14:paraId="52EA1788" w14:textId="77777777" w:rsidR="00343DB6" w:rsidRPr="00DD53C6" w:rsidRDefault="00343DB6"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bottom"/>
          </w:tcPr>
          <w:p w14:paraId="79959365" w14:textId="77777777" w:rsidR="00343DB6" w:rsidRPr="00DD53C6" w:rsidRDefault="00343DB6"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bottom"/>
          </w:tcPr>
          <w:p w14:paraId="7A448578" w14:textId="77777777" w:rsidR="00343DB6" w:rsidRPr="00DD53C6" w:rsidRDefault="00343DB6"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vAlign w:val="bottom"/>
          </w:tcPr>
          <w:p w14:paraId="31C14F7F" w14:textId="77777777" w:rsidR="00343DB6" w:rsidRPr="00DD53C6" w:rsidRDefault="00343DB6" w:rsidP="00865727">
            <w:pPr>
              <w:ind w:right="-72"/>
              <w:jc w:val="right"/>
              <w:rPr>
                <w:rFonts w:ascii="Arial" w:eastAsia="Arial Unicode MS" w:hAnsi="Arial" w:cs="Arial"/>
                <w:sz w:val="18"/>
                <w:szCs w:val="18"/>
                <w:lang w:val="en-GB" w:bidi="th-TH"/>
              </w:rPr>
            </w:pPr>
          </w:p>
        </w:tc>
        <w:tc>
          <w:tcPr>
            <w:tcW w:w="1560" w:type="dxa"/>
            <w:tcBorders>
              <w:top w:val="single" w:sz="4" w:space="0" w:color="auto"/>
            </w:tcBorders>
          </w:tcPr>
          <w:p w14:paraId="60137B33" w14:textId="77777777" w:rsidR="00343DB6" w:rsidRPr="00DD53C6" w:rsidRDefault="00343DB6" w:rsidP="00865727">
            <w:pPr>
              <w:ind w:right="-72"/>
              <w:jc w:val="right"/>
              <w:rPr>
                <w:rFonts w:ascii="Arial" w:eastAsia="Arial Unicode MS" w:hAnsi="Arial" w:cs="Arial"/>
                <w:sz w:val="18"/>
                <w:szCs w:val="18"/>
                <w:lang w:val="en-GB" w:bidi="th-TH"/>
              </w:rPr>
            </w:pPr>
          </w:p>
        </w:tc>
      </w:tr>
      <w:tr w:rsidR="00343DB6" w:rsidRPr="00DD53C6" w14:paraId="5887F922" w14:textId="77777777" w:rsidTr="00DD53C6">
        <w:trPr>
          <w:trHeight w:val="20"/>
        </w:trPr>
        <w:tc>
          <w:tcPr>
            <w:tcW w:w="4212" w:type="dxa"/>
            <w:vAlign w:val="bottom"/>
          </w:tcPr>
          <w:p w14:paraId="1418CCC7" w14:textId="29539BA4" w:rsidR="00343DB6" w:rsidRPr="00DD53C6" w:rsidRDefault="00343DB6" w:rsidP="00865727">
            <w:pPr>
              <w:ind w:left="-91"/>
              <w:rPr>
                <w:rFonts w:ascii="Arial" w:eastAsia="Arial Unicode MS" w:hAnsi="Arial" w:cs="Arial"/>
                <w:b/>
                <w:bCs/>
                <w:sz w:val="18"/>
                <w:szCs w:val="18"/>
                <w:lang w:bidi="th-TH"/>
              </w:rPr>
            </w:pPr>
            <w:r w:rsidRPr="00DD53C6">
              <w:rPr>
                <w:rFonts w:ascii="Arial" w:eastAsia="Arial Unicode MS" w:hAnsi="Arial" w:cs="Arial"/>
                <w:b/>
                <w:bCs/>
                <w:sz w:val="18"/>
                <w:szCs w:val="18"/>
                <w:lang w:bidi="th-TH"/>
              </w:rPr>
              <w:t>A</w:t>
            </w:r>
            <w:r w:rsidR="00A4283D">
              <w:rPr>
                <w:rFonts w:ascii="Arial" w:eastAsia="Arial Unicode MS" w:hAnsi="Arial" w:cs="Arial"/>
                <w:b/>
                <w:bCs/>
                <w:sz w:val="18"/>
                <w:szCs w:val="18"/>
                <w:lang w:bidi="th-TH"/>
              </w:rPr>
              <w:t>s at</w:t>
            </w:r>
            <w:r w:rsidRPr="00DD53C6">
              <w:rPr>
                <w:rFonts w:ascii="Arial" w:eastAsia="Arial Unicode MS" w:hAnsi="Arial" w:cs="Arial"/>
                <w:b/>
                <w:bCs/>
                <w:sz w:val="18"/>
                <w:szCs w:val="18"/>
                <w:lang w:val="en-GB" w:bidi="th-TH"/>
              </w:rPr>
              <w:t xml:space="preserve"> </w:t>
            </w:r>
            <w:r w:rsidRPr="00DD53C6">
              <w:rPr>
                <w:rFonts w:ascii="Arial" w:eastAsia="Arial Unicode MS" w:hAnsi="Arial" w:cs="Arial"/>
                <w:b/>
                <w:bCs/>
                <w:sz w:val="18"/>
                <w:szCs w:val="18"/>
                <w:cs/>
                <w:lang w:bidi="th-TH"/>
              </w:rPr>
              <w:t xml:space="preserve">31 </w:t>
            </w:r>
            <w:r w:rsidRPr="00DD53C6">
              <w:rPr>
                <w:rFonts w:ascii="Arial" w:eastAsia="Arial Unicode MS" w:hAnsi="Arial" w:cs="Arial"/>
                <w:b/>
                <w:bCs/>
                <w:sz w:val="18"/>
                <w:szCs w:val="18"/>
                <w:lang w:bidi="th-TH"/>
              </w:rPr>
              <w:t xml:space="preserve">December </w:t>
            </w:r>
            <w:r w:rsidRPr="00DD53C6">
              <w:rPr>
                <w:rFonts w:ascii="Arial" w:eastAsia="Arial Unicode MS" w:hAnsi="Arial" w:cs="Arial"/>
                <w:b/>
                <w:bCs/>
                <w:sz w:val="18"/>
                <w:szCs w:val="18"/>
                <w:cs/>
                <w:lang w:bidi="th-TH"/>
              </w:rPr>
              <w:t>2025</w:t>
            </w:r>
          </w:p>
        </w:tc>
        <w:tc>
          <w:tcPr>
            <w:tcW w:w="1559" w:type="dxa"/>
            <w:vAlign w:val="bottom"/>
          </w:tcPr>
          <w:p w14:paraId="1674AEBC" w14:textId="77777777" w:rsidR="00343DB6" w:rsidRPr="00DD53C6" w:rsidRDefault="00343DB6" w:rsidP="00865727">
            <w:pPr>
              <w:ind w:right="-72"/>
              <w:jc w:val="right"/>
              <w:rPr>
                <w:rFonts w:ascii="Arial" w:eastAsia="Arial Unicode MS" w:hAnsi="Arial" w:cs="Arial"/>
                <w:sz w:val="18"/>
                <w:szCs w:val="18"/>
                <w:lang w:val="en-GB" w:bidi="th-TH"/>
              </w:rPr>
            </w:pPr>
          </w:p>
        </w:tc>
        <w:tc>
          <w:tcPr>
            <w:tcW w:w="1559" w:type="dxa"/>
          </w:tcPr>
          <w:p w14:paraId="15601DDE" w14:textId="77777777" w:rsidR="00343DB6" w:rsidRPr="00DD53C6" w:rsidRDefault="00343DB6" w:rsidP="00865727">
            <w:pPr>
              <w:ind w:right="-72"/>
              <w:jc w:val="right"/>
              <w:rPr>
                <w:rFonts w:ascii="Arial" w:eastAsia="Arial Unicode MS" w:hAnsi="Arial" w:cs="Arial"/>
                <w:sz w:val="18"/>
                <w:szCs w:val="18"/>
                <w:lang w:val="en-GB" w:bidi="th-TH"/>
              </w:rPr>
            </w:pPr>
          </w:p>
        </w:tc>
        <w:tc>
          <w:tcPr>
            <w:tcW w:w="1560" w:type="dxa"/>
            <w:vAlign w:val="bottom"/>
          </w:tcPr>
          <w:p w14:paraId="236690A3" w14:textId="77777777" w:rsidR="00343DB6" w:rsidRPr="00DD53C6" w:rsidRDefault="00343DB6" w:rsidP="00865727">
            <w:pPr>
              <w:ind w:right="-72"/>
              <w:jc w:val="right"/>
              <w:rPr>
                <w:rFonts w:ascii="Arial" w:eastAsia="Arial Unicode MS" w:hAnsi="Arial" w:cs="Arial"/>
                <w:sz w:val="18"/>
                <w:szCs w:val="18"/>
                <w:lang w:val="en-GB" w:bidi="th-TH"/>
              </w:rPr>
            </w:pPr>
          </w:p>
        </w:tc>
        <w:tc>
          <w:tcPr>
            <w:tcW w:w="1559" w:type="dxa"/>
            <w:vAlign w:val="bottom"/>
          </w:tcPr>
          <w:p w14:paraId="30C77F87" w14:textId="77777777" w:rsidR="00343DB6" w:rsidRPr="00DD53C6" w:rsidRDefault="00343DB6" w:rsidP="00865727">
            <w:pPr>
              <w:ind w:right="-72"/>
              <w:jc w:val="right"/>
              <w:rPr>
                <w:rFonts w:ascii="Arial" w:eastAsia="Arial Unicode MS" w:hAnsi="Arial" w:cs="Arial"/>
                <w:sz w:val="18"/>
                <w:szCs w:val="18"/>
                <w:lang w:val="en-GB" w:bidi="th-TH"/>
              </w:rPr>
            </w:pPr>
          </w:p>
        </w:tc>
        <w:tc>
          <w:tcPr>
            <w:tcW w:w="1559" w:type="dxa"/>
            <w:vAlign w:val="bottom"/>
          </w:tcPr>
          <w:p w14:paraId="70742E5D" w14:textId="77777777" w:rsidR="00343DB6" w:rsidRPr="00DD53C6" w:rsidRDefault="00343DB6" w:rsidP="00865727">
            <w:pPr>
              <w:ind w:right="-72"/>
              <w:jc w:val="right"/>
              <w:rPr>
                <w:rFonts w:ascii="Arial" w:eastAsia="Arial Unicode MS" w:hAnsi="Arial" w:cs="Arial"/>
                <w:sz w:val="18"/>
                <w:szCs w:val="18"/>
                <w:lang w:val="en-GB" w:bidi="th-TH"/>
              </w:rPr>
            </w:pPr>
          </w:p>
        </w:tc>
        <w:tc>
          <w:tcPr>
            <w:tcW w:w="1559" w:type="dxa"/>
            <w:vAlign w:val="bottom"/>
          </w:tcPr>
          <w:p w14:paraId="34239B33" w14:textId="77777777" w:rsidR="00343DB6" w:rsidRPr="00DD53C6" w:rsidRDefault="00343DB6" w:rsidP="00865727">
            <w:pPr>
              <w:ind w:right="-72"/>
              <w:jc w:val="right"/>
              <w:rPr>
                <w:rFonts w:ascii="Arial" w:eastAsia="Arial Unicode MS" w:hAnsi="Arial" w:cs="Arial"/>
                <w:sz w:val="18"/>
                <w:szCs w:val="18"/>
                <w:lang w:val="en-GB" w:bidi="th-TH"/>
              </w:rPr>
            </w:pPr>
          </w:p>
        </w:tc>
        <w:tc>
          <w:tcPr>
            <w:tcW w:w="1560" w:type="dxa"/>
          </w:tcPr>
          <w:p w14:paraId="5505BF47" w14:textId="77777777" w:rsidR="00343DB6" w:rsidRPr="00DD53C6" w:rsidRDefault="00343DB6" w:rsidP="00865727">
            <w:pPr>
              <w:ind w:right="-72"/>
              <w:jc w:val="right"/>
              <w:rPr>
                <w:rFonts w:ascii="Arial" w:eastAsia="Arial Unicode MS" w:hAnsi="Arial" w:cs="Arial"/>
                <w:sz w:val="18"/>
                <w:szCs w:val="18"/>
                <w:lang w:bidi="th-TH"/>
              </w:rPr>
            </w:pPr>
          </w:p>
        </w:tc>
      </w:tr>
      <w:tr w:rsidR="003B76F4" w:rsidRPr="00DD53C6" w14:paraId="160F633D" w14:textId="77777777" w:rsidTr="00DD53C6">
        <w:trPr>
          <w:trHeight w:val="20"/>
        </w:trPr>
        <w:tc>
          <w:tcPr>
            <w:tcW w:w="4212" w:type="dxa"/>
            <w:vAlign w:val="bottom"/>
          </w:tcPr>
          <w:p w14:paraId="736D6E3B" w14:textId="77777777" w:rsidR="003B76F4" w:rsidRPr="00DD53C6" w:rsidRDefault="003B76F4" w:rsidP="00865727">
            <w:pPr>
              <w:ind w:left="-91"/>
              <w:rPr>
                <w:rFonts w:ascii="Arial" w:eastAsia="Arial Unicode MS" w:hAnsi="Arial" w:cs="Arial"/>
                <w:sz w:val="18"/>
                <w:szCs w:val="18"/>
                <w:lang w:bidi="th-TH"/>
              </w:rPr>
            </w:pPr>
            <w:r w:rsidRPr="00DD53C6">
              <w:rPr>
                <w:rFonts w:ascii="Arial" w:eastAsia="Arial Unicode MS" w:hAnsi="Arial" w:cs="Arial"/>
                <w:sz w:val="18"/>
                <w:szCs w:val="18"/>
                <w:lang w:bidi="th-TH"/>
              </w:rPr>
              <w:t>Cost</w:t>
            </w:r>
          </w:p>
        </w:tc>
        <w:tc>
          <w:tcPr>
            <w:tcW w:w="1559" w:type="dxa"/>
          </w:tcPr>
          <w:p w14:paraId="482AC851" w14:textId="12396B02"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532,965</w:t>
            </w:r>
          </w:p>
        </w:tc>
        <w:tc>
          <w:tcPr>
            <w:tcW w:w="1559" w:type="dxa"/>
          </w:tcPr>
          <w:p w14:paraId="2C53A112" w14:textId="67FDDBBD"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895,575</w:t>
            </w:r>
          </w:p>
        </w:tc>
        <w:tc>
          <w:tcPr>
            <w:tcW w:w="1560" w:type="dxa"/>
          </w:tcPr>
          <w:p w14:paraId="1F56FA9F" w14:textId="0CF2FFC9"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21,821</w:t>
            </w:r>
          </w:p>
        </w:tc>
        <w:tc>
          <w:tcPr>
            <w:tcW w:w="1559" w:type="dxa"/>
          </w:tcPr>
          <w:p w14:paraId="66D95963" w14:textId="28152D3B"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20,655</w:t>
            </w:r>
          </w:p>
        </w:tc>
        <w:tc>
          <w:tcPr>
            <w:tcW w:w="1559" w:type="dxa"/>
          </w:tcPr>
          <w:p w14:paraId="3B470A93" w14:textId="566BA45F"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8,293</w:t>
            </w:r>
          </w:p>
        </w:tc>
        <w:tc>
          <w:tcPr>
            <w:tcW w:w="1559" w:type="dxa"/>
          </w:tcPr>
          <w:p w14:paraId="2F6D7A8D" w14:textId="27C470C2"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109,058</w:t>
            </w:r>
          </w:p>
        </w:tc>
        <w:tc>
          <w:tcPr>
            <w:tcW w:w="1560" w:type="dxa"/>
          </w:tcPr>
          <w:p w14:paraId="16034233" w14:textId="7E53CE9E"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cs/>
                <w:lang w:bidi="th-TH"/>
              </w:rPr>
              <w:t>1</w:t>
            </w:r>
            <w:r w:rsidRPr="00DD53C6">
              <w:rPr>
                <w:rFonts w:ascii="Arial" w:hAnsi="Arial" w:cs="Arial"/>
                <w:noProof/>
                <w:color w:val="000000"/>
                <w:sz w:val="18"/>
                <w:szCs w:val="18"/>
                <w:lang w:bidi="th-TH"/>
              </w:rPr>
              <w:t>,588,367</w:t>
            </w:r>
          </w:p>
        </w:tc>
      </w:tr>
      <w:tr w:rsidR="003B76F4" w:rsidRPr="00DD53C6" w14:paraId="038EAC96" w14:textId="77777777" w:rsidTr="00DD53C6">
        <w:trPr>
          <w:trHeight w:val="20"/>
        </w:trPr>
        <w:tc>
          <w:tcPr>
            <w:tcW w:w="4212" w:type="dxa"/>
            <w:vAlign w:val="bottom"/>
          </w:tcPr>
          <w:p w14:paraId="675EE44A" w14:textId="77777777" w:rsidR="003B76F4" w:rsidRPr="00DD53C6" w:rsidRDefault="003B76F4" w:rsidP="00865727">
            <w:pPr>
              <w:ind w:left="-91"/>
              <w:rPr>
                <w:rFonts w:ascii="Arial" w:eastAsia="Arial Unicode MS" w:hAnsi="Arial" w:cs="Arial"/>
                <w:sz w:val="18"/>
                <w:szCs w:val="18"/>
                <w:lang w:bidi="th-TH"/>
              </w:rPr>
            </w:pPr>
            <w:r w:rsidRPr="00DD53C6">
              <w:rPr>
                <w:rFonts w:ascii="Arial" w:eastAsia="Arial Unicode MS" w:hAnsi="Arial" w:cs="Arial"/>
                <w:sz w:val="18"/>
                <w:szCs w:val="18"/>
                <w:u w:val="single"/>
                <w:lang w:bidi="th-TH"/>
              </w:rPr>
              <w:t>Less</w:t>
            </w:r>
            <w:r w:rsidRPr="00DD53C6">
              <w:rPr>
                <w:rFonts w:ascii="Arial" w:eastAsia="Arial Unicode MS" w:hAnsi="Arial" w:cs="Arial"/>
                <w:sz w:val="18"/>
                <w:szCs w:val="18"/>
                <w:cs/>
                <w:lang w:bidi="th-TH"/>
              </w:rPr>
              <w:t xml:space="preserve"> </w:t>
            </w:r>
            <w:r w:rsidRPr="00DD53C6">
              <w:rPr>
                <w:rFonts w:ascii="Arial" w:eastAsia="Arial Unicode MS" w:hAnsi="Arial" w:cs="Arial"/>
                <w:sz w:val="18"/>
                <w:szCs w:val="18"/>
                <w:lang w:bidi="th-TH"/>
              </w:rPr>
              <w:t xml:space="preserve"> Accumulated depreciation</w:t>
            </w:r>
          </w:p>
        </w:tc>
        <w:tc>
          <w:tcPr>
            <w:tcW w:w="1559" w:type="dxa"/>
          </w:tcPr>
          <w:p w14:paraId="3E68CF83" w14:textId="28E249E3"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(190,247)</w:t>
            </w:r>
          </w:p>
        </w:tc>
        <w:tc>
          <w:tcPr>
            <w:tcW w:w="1559" w:type="dxa"/>
          </w:tcPr>
          <w:p w14:paraId="55EDAC41" w14:textId="0BA172B1"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(158,076)</w:t>
            </w:r>
          </w:p>
        </w:tc>
        <w:tc>
          <w:tcPr>
            <w:tcW w:w="1560" w:type="dxa"/>
          </w:tcPr>
          <w:p w14:paraId="19F62763" w14:textId="2B3761B1"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(14,189)</w:t>
            </w:r>
          </w:p>
        </w:tc>
        <w:tc>
          <w:tcPr>
            <w:tcW w:w="1559" w:type="dxa"/>
          </w:tcPr>
          <w:p w14:paraId="1351B86A" w14:textId="7E459BF1"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(13,328)</w:t>
            </w:r>
          </w:p>
        </w:tc>
        <w:tc>
          <w:tcPr>
            <w:tcW w:w="1559" w:type="dxa"/>
          </w:tcPr>
          <w:p w14:paraId="411C7DDE" w14:textId="6FFB212C" w:rsidR="003B76F4" w:rsidRPr="00DD53C6" w:rsidRDefault="003B76F4"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lang w:val="en-GB"/>
              </w:rPr>
              <w:t>-</w:t>
            </w:r>
            <w:r w:rsidR="00572151" w:rsidRPr="00DD53C6">
              <w:rPr>
                <w:rFonts w:ascii="Arial" w:hAnsi="Arial" w:cs="Arial"/>
                <w:noProof/>
                <w:color w:val="000000"/>
                <w:sz w:val="18"/>
                <w:szCs w:val="18"/>
                <w:lang w:val="en-GB"/>
              </w:rPr>
              <w:t xml:space="preserve">   </w:t>
            </w:r>
          </w:p>
        </w:tc>
        <w:tc>
          <w:tcPr>
            <w:tcW w:w="1559" w:type="dxa"/>
          </w:tcPr>
          <w:p w14:paraId="7D1592CC" w14:textId="4B4C4FC5" w:rsidR="003B76F4" w:rsidRPr="00DD53C6" w:rsidRDefault="003B76F4" w:rsidP="00865727">
            <w:pPr>
              <w:ind w:right="-72"/>
              <w:jc w:val="right"/>
              <w:rPr>
                <w:rFonts w:ascii="Arial" w:eastAsia="Arial Unicode MS" w:hAnsi="Arial" w:cs="Arial"/>
                <w:sz w:val="18"/>
                <w:szCs w:val="18"/>
                <w:lang w:val="en-GB" w:bidi="th-TH"/>
              </w:rPr>
            </w:pPr>
            <w:r w:rsidRPr="00DD53C6">
              <w:rPr>
                <w:rFonts w:ascii="Arial" w:hAnsi="Arial" w:cs="Arial"/>
                <w:color w:val="000000"/>
                <w:sz w:val="18"/>
                <w:szCs w:val="18"/>
                <w:lang w:bidi="th-TH"/>
              </w:rPr>
              <w:t>(</w:t>
            </w:r>
            <w:r w:rsidRPr="00DD53C6">
              <w:rPr>
                <w:rFonts w:ascii="Arial" w:hAnsi="Arial" w:cs="Arial"/>
                <w:color w:val="000000"/>
                <w:sz w:val="18"/>
                <w:szCs w:val="18"/>
              </w:rPr>
              <w:t>5</w:t>
            </w:r>
            <w:r w:rsidRPr="00DD53C6">
              <w:rPr>
                <w:rFonts w:ascii="Arial" w:hAnsi="Arial" w:cs="Arial"/>
                <w:noProof/>
                <w:color w:val="000000"/>
                <w:sz w:val="18"/>
                <w:szCs w:val="18"/>
              </w:rPr>
              <w:t>,</w:t>
            </w:r>
            <w:r w:rsidR="00572151" w:rsidRPr="00DD53C6">
              <w:rPr>
                <w:rFonts w:ascii="Arial" w:hAnsi="Arial" w:cs="Arial"/>
                <w:noProof/>
                <w:color w:val="000000"/>
                <w:sz w:val="18"/>
                <w:szCs w:val="18"/>
              </w:rPr>
              <w:t>310</w:t>
            </w:r>
            <w:r w:rsidRPr="00DD53C6">
              <w:rPr>
                <w:rFonts w:ascii="Arial" w:hAnsi="Arial" w:cs="Arial"/>
                <w:color w:val="000000"/>
                <w:sz w:val="18"/>
                <w:szCs w:val="18"/>
                <w:lang w:bidi="th-TH"/>
              </w:rPr>
              <w:t>)</w:t>
            </w:r>
          </w:p>
        </w:tc>
        <w:tc>
          <w:tcPr>
            <w:tcW w:w="1560" w:type="dxa"/>
          </w:tcPr>
          <w:p w14:paraId="3FADA48E" w14:textId="29569746" w:rsidR="003B76F4"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cs/>
                <w:lang w:bidi="th-TH"/>
              </w:rPr>
              <w:t>(38</w:t>
            </w:r>
            <w:r w:rsidRPr="00DD53C6">
              <w:rPr>
                <w:rFonts w:ascii="Arial" w:hAnsi="Arial" w:cs="Arial"/>
                <w:noProof/>
                <w:color w:val="000000"/>
                <w:sz w:val="18"/>
                <w:szCs w:val="18"/>
                <w:lang w:bidi="th-TH"/>
              </w:rPr>
              <w:t>1,150</w:t>
            </w:r>
            <w:r w:rsidRPr="00DD53C6">
              <w:rPr>
                <w:rFonts w:ascii="Arial" w:hAnsi="Arial" w:cs="Arial"/>
                <w:noProof/>
                <w:color w:val="000000"/>
                <w:sz w:val="18"/>
                <w:szCs w:val="18"/>
                <w:cs/>
                <w:lang w:bidi="th-TH"/>
              </w:rPr>
              <w:t>)</w:t>
            </w:r>
          </w:p>
        </w:tc>
      </w:tr>
      <w:tr w:rsidR="003B76F4" w:rsidRPr="00DD53C6" w14:paraId="60DB7114" w14:textId="77777777" w:rsidTr="00DD53C6">
        <w:trPr>
          <w:trHeight w:val="20"/>
        </w:trPr>
        <w:tc>
          <w:tcPr>
            <w:tcW w:w="4212" w:type="dxa"/>
            <w:vAlign w:val="bottom"/>
          </w:tcPr>
          <w:p w14:paraId="137FB788" w14:textId="77777777" w:rsidR="003B76F4" w:rsidRPr="00DD53C6" w:rsidRDefault="003B76F4" w:rsidP="00865727">
            <w:pPr>
              <w:ind w:left="-91"/>
              <w:rPr>
                <w:rFonts w:ascii="Arial" w:eastAsia="Arial Unicode MS" w:hAnsi="Arial" w:cs="Arial"/>
                <w:sz w:val="18"/>
                <w:szCs w:val="18"/>
                <w:u w:val="single"/>
                <w:lang w:bidi="th-TH"/>
              </w:rPr>
            </w:pPr>
          </w:p>
        </w:tc>
        <w:tc>
          <w:tcPr>
            <w:tcW w:w="1559" w:type="dxa"/>
            <w:tcBorders>
              <w:top w:val="single" w:sz="4" w:space="0" w:color="auto"/>
            </w:tcBorders>
          </w:tcPr>
          <w:p w14:paraId="25B0A95C" w14:textId="636838C1" w:rsidR="003B76F4" w:rsidRPr="00DD53C6" w:rsidRDefault="003B76F4"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tcPr>
          <w:p w14:paraId="055DF6CE" w14:textId="5A0A97A3" w:rsidR="003B76F4" w:rsidRPr="00DD53C6" w:rsidRDefault="003B76F4" w:rsidP="00865727">
            <w:pPr>
              <w:ind w:right="-72"/>
              <w:jc w:val="right"/>
              <w:rPr>
                <w:rFonts w:ascii="Arial" w:eastAsia="Arial Unicode MS" w:hAnsi="Arial" w:cs="Arial"/>
                <w:sz w:val="18"/>
                <w:szCs w:val="18"/>
                <w:lang w:val="en-GB" w:bidi="th-TH"/>
              </w:rPr>
            </w:pPr>
          </w:p>
        </w:tc>
        <w:tc>
          <w:tcPr>
            <w:tcW w:w="1560" w:type="dxa"/>
            <w:tcBorders>
              <w:top w:val="single" w:sz="4" w:space="0" w:color="auto"/>
            </w:tcBorders>
          </w:tcPr>
          <w:p w14:paraId="00D20226" w14:textId="617B80D7" w:rsidR="003B76F4" w:rsidRPr="00DD53C6" w:rsidRDefault="003B76F4"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tcPr>
          <w:p w14:paraId="13A91FF5" w14:textId="7B35FEC3" w:rsidR="003B76F4" w:rsidRPr="00DD53C6" w:rsidRDefault="003B76F4"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tcPr>
          <w:p w14:paraId="5A3BBDAA" w14:textId="792E2B09" w:rsidR="003B76F4" w:rsidRPr="00DD53C6" w:rsidRDefault="003B76F4" w:rsidP="00865727">
            <w:pPr>
              <w:ind w:right="-72"/>
              <w:jc w:val="right"/>
              <w:rPr>
                <w:rFonts w:ascii="Arial" w:eastAsia="Arial Unicode MS" w:hAnsi="Arial" w:cs="Arial"/>
                <w:sz w:val="18"/>
                <w:szCs w:val="18"/>
                <w:lang w:val="en-GB" w:bidi="th-TH"/>
              </w:rPr>
            </w:pPr>
          </w:p>
        </w:tc>
        <w:tc>
          <w:tcPr>
            <w:tcW w:w="1559" w:type="dxa"/>
            <w:tcBorders>
              <w:top w:val="single" w:sz="4" w:space="0" w:color="auto"/>
            </w:tcBorders>
          </w:tcPr>
          <w:p w14:paraId="40E808EC" w14:textId="426D60FA" w:rsidR="003B76F4" w:rsidRPr="00DD53C6" w:rsidRDefault="003B76F4" w:rsidP="00865727">
            <w:pPr>
              <w:ind w:right="-72"/>
              <w:jc w:val="right"/>
              <w:rPr>
                <w:rFonts w:ascii="Arial" w:eastAsia="Arial Unicode MS" w:hAnsi="Arial" w:cs="Arial"/>
                <w:sz w:val="18"/>
                <w:szCs w:val="18"/>
                <w:lang w:val="en-GB" w:bidi="th-TH"/>
              </w:rPr>
            </w:pPr>
          </w:p>
        </w:tc>
        <w:tc>
          <w:tcPr>
            <w:tcW w:w="1560" w:type="dxa"/>
            <w:tcBorders>
              <w:top w:val="single" w:sz="4" w:space="0" w:color="auto"/>
            </w:tcBorders>
          </w:tcPr>
          <w:p w14:paraId="20AB25F2" w14:textId="4E5F8B3C" w:rsidR="003B76F4" w:rsidRPr="00DD53C6" w:rsidRDefault="003B76F4" w:rsidP="00865727">
            <w:pPr>
              <w:ind w:right="-72"/>
              <w:jc w:val="right"/>
              <w:rPr>
                <w:rFonts w:ascii="Arial" w:eastAsia="Arial Unicode MS" w:hAnsi="Arial" w:cs="Arial"/>
                <w:sz w:val="18"/>
                <w:szCs w:val="18"/>
                <w:lang w:val="en-GB" w:bidi="th-TH"/>
              </w:rPr>
            </w:pPr>
          </w:p>
        </w:tc>
      </w:tr>
      <w:tr w:rsidR="00876716" w:rsidRPr="00DD53C6" w14:paraId="0A2054A8" w14:textId="77777777" w:rsidTr="00DD53C6">
        <w:trPr>
          <w:trHeight w:val="20"/>
        </w:trPr>
        <w:tc>
          <w:tcPr>
            <w:tcW w:w="4212" w:type="dxa"/>
            <w:vAlign w:val="bottom"/>
          </w:tcPr>
          <w:p w14:paraId="5D8E06FF" w14:textId="77777777" w:rsidR="00876716" w:rsidRPr="00DD53C6" w:rsidRDefault="00876716" w:rsidP="00865727">
            <w:pPr>
              <w:ind w:left="-91"/>
              <w:rPr>
                <w:rFonts w:ascii="Arial" w:eastAsia="Arial Unicode MS" w:hAnsi="Arial" w:cs="Arial"/>
                <w:sz w:val="18"/>
                <w:szCs w:val="18"/>
                <w:lang w:bidi="th-TH"/>
              </w:rPr>
            </w:pPr>
            <w:r w:rsidRPr="00DD53C6">
              <w:rPr>
                <w:rFonts w:ascii="Arial" w:eastAsia="Arial Unicode MS" w:hAnsi="Arial" w:cs="Arial"/>
                <w:sz w:val="18"/>
                <w:szCs w:val="18"/>
                <w:lang w:bidi="th-TH"/>
              </w:rPr>
              <w:t>Net book amount</w:t>
            </w:r>
          </w:p>
        </w:tc>
        <w:tc>
          <w:tcPr>
            <w:tcW w:w="1559" w:type="dxa"/>
            <w:tcBorders>
              <w:bottom w:val="single" w:sz="4" w:space="0" w:color="auto"/>
            </w:tcBorders>
          </w:tcPr>
          <w:p w14:paraId="2CAF52B5" w14:textId="15D7A599" w:rsidR="00876716"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342,718</w:t>
            </w:r>
          </w:p>
        </w:tc>
        <w:tc>
          <w:tcPr>
            <w:tcW w:w="1559" w:type="dxa"/>
            <w:tcBorders>
              <w:bottom w:val="single" w:sz="4" w:space="0" w:color="auto"/>
            </w:tcBorders>
          </w:tcPr>
          <w:p w14:paraId="5D04BD13" w14:textId="3789754D" w:rsidR="00876716"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cs/>
                <w:lang w:bidi="th-TH"/>
              </w:rPr>
              <w:t>737</w:t>
            </w:r>
            <w:r w:rsidRPr="00DD53C6">
              <w:rPr>
                <w:rFonts w:ascii="Arial" w:hAnsi="Arial" w:cs="Arial"/>
                <w:noProof/>
                <w:color w:val="000000"/>
                <w:sz w:val="18"/>
                <w:szCs w:val="18"/>
                <w:lang w:bidi="th-TH"/>
              </w:rPr>
              <w:t>,</w:t>
            </w:r>
            <w:r w:rsidRPr="00DD53C6">
              <w:rPr>
                <w:rFonts w:ascii="Arial" w:hAnsi="Arial" w:cs="Arial"/>
                <w:noProof/>
                <w:color w:val="000000"/>
                <w:sz w:val="18"/>
                <w:szCs w:val="18"/>
                <w:cs/>
                <w:lang w:bidi="th-TH"/>
              </w:rPr>
              <w:t>499</w:t>
            </w:r>
          </w:p>
        </w:tc>
        <w:tc>
          <w:tcPr>
            <w:tcW w:w="1560" w:type="dxa"/>
            <w:tcBorders>
              <w:bottom w:val="single" w:sz="4" w:space="0" w:color="auto"/>
            </w:tcBorders>
          </w:tcPr>
          <w:p w14:paraId="19D65B25" w14:textId="73EAE704" w:rsidR="00876716"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7,632</w:t>
            </w:r>
          </w:p>
        </w:tc>
        <w:tc>
          <w:tcPr>
            <w:tcW w:w="1559" w:type="dxa"/>
            <w:tcBorders>
              <w:bottom w:val="single" w:sz="4" w:space="0" w:color="auto"/>
            </w:tcBorders>
          </w:tcPr>
          <w:p w14:paraId="4F735ABB" w14:textId="39E9F3AF" w:rsidR="00876716"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7,327</w:t>
            </w:r>
          </w:p>
        </w:tc>
        <w:tc>
          <w:tcPr>
            <w:tcW w:w="1559" w:type="dxa"/>
            <w:tcBorders>
              <w:bottom w:val="single" w:sz="4" w:space="0" w:color="auto"/>
            </w:tcBorders>
          </w:tcPr>
          <w:p w14:paraId="176C8BEE" w14:textId="3FA82F2D" w:rsidR="00876716" w:rsidRPr="00DD53C6" w:rsidRDefault="00572151" w:rsidP="00865727">
            <w:pPr>
              <w:ind w:right="-72"/>
              <w:jc w:val="right"/>
              <w:rPr>
                <w:rFonts w:ascii="Arial" w:eastAsia="Arial Unicode MS" w:hAnsi="Arial" w:cs="Arial"/>
                <w:sz w:val="18"/>
                <w:szCs w:val="18"/>
                <w:cs/>
                <w:lang w:bidi="th-TH"/>
              </w:rPr>
            </w:pPr>
            <w:r w:rsidRPr="00DD53C6">
              <w:rPr>
                <w:rFonts w:ascii="Arial" w:hAnsi="Arial" w:cs="Arial"/>
                <w:noProof/>
                <w:color w:val="000000"/>
                <w:sz w:val="18"/>
                <w:szCs w:val="18"/>
                <w:lang w:val="en-GB"/>
              </w:rPr>
              <w:t>8,293</w:t>
            </w:r>
          </w:p>
        </w:tc>
        <w:tc>
          <w:tcPr>
            <w:tcW w:w="1559" w:type="dxa"/>
            <w:tcBorders>
              <w:bottom w:val="single" w:sz="4" w:space="0" w:color="auto"/>
            </w:tcBorders>
          </w:tcPr>
          <w:p w14:paraId="3A40F4B1" w14:textId="10BE7F66" w:rsidR="00876716"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103,748</w:t>
            </w:r>
          </w:p>
        </w:tc>
        <w:tc>
          <w:tcPr>
            <w:tcW w:w="1560" w:type="dxa"/>
            <w:tcBorders>
              <w:bottom w:val="single" w:sz="4" w:space="0" w:color="auto"/>
            </w:tcBorders>
          </w:tcPr>
          <w:p w14:paraId="68F7EBDC" w14:textId="247EA7CC" w:rsidR="00876716" w:rsidRPr="00DD53C6" w:rsidRDefault="00572151" w:rsidP="00865727">
            <w:pPr>
              <w:ind w:right="-72"/>
              <w:jc w:val="right"/>
              <w:rPr>
                <w:rFonts w:ascii="Arial" w:eastAsia="Arial Unicode MS" w:hAnsi="Arial" w:cs="Arial"/>
                <w:sz w:val="18"/>
                <w:szCs w:val="18"/>
                <w:lang w:val="en-GB" w:bidi="th-TH"/>
              </w:rPr>
            </w:pPr>
            <w:r w:rsidRPr="00DD53C6">
              <w:rPr>
                <w:rFonts w:ascii="Arial" w:hAnsi="Arial" w:cs="Arial"/>
                <w:noProof/>
                <w:color w:val="000000"/>
                <w:sz w:val="18"/>
                <w:szCs w:val="18"/>
              </w:rPr>
              <w:t>1,207,217</w:t>
            </w:r>
          </w:p>
        </w:tc>
      </w:tr>
    </w:tbl>
    <w:p w14:paraId="1357EE9C" w14:textId="77777777" w:rsidR="000844BA" w:rsidRPr="000A3FEF" w:rsidRDefault="000844BA" w:rsidP="00865727">
      <w:pPr>
        <w:rPr>
          <w:rFonts w:ascii="Arial" w:eastAsia="Arial Unicode MS" w:hAnsi="Arial" w:cs="Arial"/>
          <w:sz w:val="18"/>
          <w:szCs w:val="18"/>
          <w:lang w:bidi="th-TH"/>
        </w:rPr>
      </w:pPr>
    </w:p>
    <w:p w14:paraId="2F699889" w14:textId="77777777" w:rsidR="000844BA" w:rsidRPr="000A3FEF" w:rsidRDefault="000844BA" w:rsidP="00865727">
      <w:pPr>
        <w:rPr>
          <w:rFonts w:ascii="Arial" w:eastAsia="Arial Unicode MS" w:hAnsi="Arial" w:cs="Arial"/>
          <w:sz w:val="18"/>
          <w:szCs w:val="18"/>
          <w:lang w:bidi="th-TH"/>
        </w:rPr>
        <w:sectPr w:rsidR="000844BA" w:rsidRPr="000A3FEF" w:rsidSect="000844BA">
          <w:headerReference w:type="default" r:id="rId10"/>
          <w:pgSz w:w="16840" w:h="11907" w:orient="landscape" w:code="9"/>
          <w:pgMar w:top="1440" w:right="864" w:bottom="720" w:left="864" w:header="706" w:footer="576" w:gutter="0"/>
          <w:cols w:space="720"/>
          <w:docGrid w:linePitch="360"/>
        </w:sectPr>
      </w:pPr>
    </w:p>
    <w:p w14:paraId="010D8CA6" w14:textId="77777777" w:rsidR="000844BA" w:rsidRPr="000A3FEF" w:rsidRDefault="000844BA" w:rsidP="00865727">
      <w:pPr>
        <w:rPr>
          <w:rFonts w:ascii="Arial" w:eastAsia="Arial Unicode MS" w:hAnsi="Arial" w:cs="Arial"/>
          <w:sz w:val="18"/>
          <w:szCs w:val="18"/>
          <w:lang w:bidi="th-TH"/>
        </w:rPr>
      </w:pPr>
    </w:p>
    <w:tbl>
      <w:tblPr>
        <w:tblW w:w="9441" w:type="dxa"/>
        <w:tblInd w:w="108" w:type="dxa"/>
        <w:tblLayout w:type="fixed"/>
        <w:tblLook w:val="0000" w:firstRow="0" w:lastRow="0" w:firstColumn="0" w:lastColumn="0" w:noHBand="0" w:noVBand="0"/>
      </w:tblPr>
      <w:tblGrid>
        <w:gridCol w:w="7380"/>
        <w:gridCol w:w="2061"/>
      </w:tblGrid>
      <w:tr w:rsidR="000844BA" w:rsidRPr="00DD53C6" w14:paraId="410A36C6" w14:textId="77777777" w:rsidTr="009A7FEF">
        <w:trPr>
          <w:trHeight w:val="20"/>
        </w:trPr>
        <w:tc>
          <w:tcPr>
            <w:tcW w:w="7380" w:type="dxa"/>
            <w:vAlign w:val="bottom"/>
          </w:tcPr>
          <w:p w14:paraId="55B8C546" w14:textId="77777777" w:rsidR="000844BA" w:rsidRPr="00DD53C6" w:rsidRDefault="000844BA" w:rsidP="00865727">
            <w:pPr>
              <w:pStyle w:val="a"/>
              <w:tabs>
                <w:tab w:val="right" w:pos="9810"/>
              </w:tabs>
              <w:ind w:right="0"/>
              <w:rPr>
                <w:rFonts w:ascii="Arial" w:eastAsia="Angsana New" w:hAnsi="Arial" w:cs="Arial"/>
                <w:color w:val="000000"/>
                <w:sz w:val="18"/>
                <w:szCs w:val="18"/>
                <w:cs/>
                <w:lang w:val="en-GB"/>
              </w:rPr>
            </w:pPr>
          </w:p>
        </w:tc>
        <w:tc>
          <w:tcPr>
            <w:tcW w:w="2061" w:type="dxa"/>
          </w:tcPr>
          <w:p w14:paraId="13441A51" w14:textId="77777777" w:rsidR="009A7FEF" w:rsidRDefault="000844BA" w:rsidP="009A7FEF">
            <w:pPr>
              <w:pStyle w:val="a"/>
              <w:ind w:right="-72"/>
              <w:jc w:val="center"/>
              <w:rPr>
                <w:rFonts w:ascii="Arial" w:eastAsia="Angsana New" w:hAnsi="Arial" w:cs="Arial"/>
                <w:b/>
                <w:bCs/>
                <w:color w:val="000000"/>
                <w:sz w:val="18"/>
                <w:szCs w:val="18"/>
                <w:lang w:val="en-GB"/>
              </w:rPr>
            </w:pPr>
            <w:r w:rsidRPr="00DD53C6">
              <w:rPr>
                <w:rFonts w:ascii="Arial" w:eastAsia="Angsana New" w:hAnsi="Arial" w:cs="Arial"/>
                <w:b/>
                <w:bCs/>
                <w:color w:val="000000"/>
                <w:sz w:val="18"/>
                <w:szCs w:val="18"/>
              </w:rPr>
              <w:t xml:space="preserve">Separate </w:t>
            </w:r>
          </w:p>
          <w:p w14:paraId="1DC59C4F" w14:textId="6C79AF39" w:rsidR="000844BA" w:rsidRPr="00DD53C6" w:rsidRDefault="000844BA" w:rsidP="009A7FEF">
            <w:pPr>
              <w:pStyle w:val="a"/>
              <w:ind w:right="-72"/>
              <w:jc w:val="center"/>
              <w:rPr>
                <w:rFonts w:ascii="Arial" w:eastAsia="Angsana New" w:hAnsi="Arial" w:cs="Arial"/>
                <w:b/>
                <w:bCs/>
                <w:color w:val="000000"/>
                <w:sz w:val="18"/>
                <w:szCs w:val="18"/>
              </w:rPr>
            </w:pPr>
            <w:r w:rsidRPr="00DD53C6">
              <w:rPr>
                <w:rFonts w:ascii="Arial" w:eastAsia="Angsana New" w:hAnsi="Arial" w:cs="Arial"/>
                <w:b/>
                <w:bCs/>
                <w:color w:val="000000"/>
                <w:sz w:val="18"/>
                <w:szCs w:val="18"/>
              </w:rPr>
              <w:t>financial statements</w:t>
            </w:r>
          </w:p>
        </w:tc>
      </w:tr>
      <w:tr w:rsidR="000844BA" w:rsidRPr="00DD53C6" w14:paraId="732CF419" w14:textId="77777777" w:rsidTr="009A7FEF">
        <w:trPr>
          <w:trHeight w:val="20"/>
        </w:trPr>
        <w:tc>
          <w:tcPr>
            <w:tcW w:w="7380" w:type="dxa"/>
            <w:vAlign w:val="bottom"/>
          </w:tcPr>
          <w:p w14:paraId="3FE42CFC" w14:textId="77777777" w:rsidR="000844BA" w:rsidRPr="00DD53C6" w:rsidRDefault="000844BA" w:rsidP="00865727">
            <w:pPr>
              <w:pStyle w:val="a"/>
              <w:tabs>
                <w:tab w:val="right" w:pos="9810"/>
              </w:tabs>
              <w:ind w:left="-86" w:right="0"/>
              <w:rPr>
                <w:rFonts w:ascii="Arial" w:eastAsia="Angsana New" w:hAnsi="Arial" w:cs="Arial"/>
                <w:color w:val="000000"/>
                <w:sz w:val="18"/>
                <w:szCs w:val="18"/>
                <w:cs/>
              </w:rPr>
            </w:pPr>
          </w:p>
        </w:tc>
        <w:tc>
          <w:tcPr>
            <w:tcW w:w="2061" w:type="dxa"/>
            <w:tcBorders>
              <w:top w:val="single" w:sz="4" w:space="0" w:color="auto"/>
            </w:tcBorders>
            <w:vAlign w:val="bottom"/>
          </w:tcPr>
          <w:p w14:paraId="2F9E9E55" w14:textId="238A98CD" w:rsidR="000844BA" w:rsidRPr="00DD53C6" w:rsidRDefault="003D7C43" w:rsidP="00865727">
            <w:pPr>
              <w:pStyle w:val="a"/>
              <w:ind w:right="-72"/>
              <w:jc w:val="right"/>
              <w:rPr>
                <w:rFonts w:ascii="Arial" w:eastAsia="Angsana New" w:hAnsi="Arial" w:cs="Arial"/>
                <w:b/>
                <w:bCs/>
                <w:color w:val="000000"/>
                <w:sz w:val="18"/>
                <w:szCs w:val="18"/>
                <w:cs/>
                <w:lang w:val="en-GB"/>
              </w:rPr>
            </w:pPr>
            <w:r w:rsidRPr="00DD53C6">
              <w:rPr>
                <w:rFonts w:ascii="Arial" w:eastAsia="Angsana New" w:hAnsi="Arial" w:cs="Arial"/>
                <w:b/>
                <w:bCs/>
                <w:color w:val="000000"/>
                <w:sz w:val="18"/>
                <w:szCs w:val="18"/>
                <w:lang w:val="en-GB"/>
              </w:rPr>
              <w:t xml:space="preserve">Office </w:t>
            </w:r>
            <w:r w:rsidR="000B4A5F">
              <w:rPr>
                <w:rFonts w:ascii="Arial" w:eastAsia="Angsana New" w:hAnsi="Arial" w:cs="Arial"/>
                <w:b/>
                <w:bCs/>
                <w:color w:val="000000"/>
                <w:sz w:val="18"/>
                <w:szCs w:val="18"/>
                <w:lang w:val="en-GB"/>
              </w:rPr>
              <w:t>equipment</w:t>
            </w:r>
          </w:p>
        </w:tc>
      </w:tr>
      <w:tr w:rsidR="000844BA" w:rsidRPr="00DD53C6" w14:paraId="2BE0C3BF" w14:textId="77777777" w:rsidTr="009A7FEF">
        <w:trPr>
          <w:trHeight w:val="20"/>
        </w:trPr>
        <w:tc>
          <w:tcPr>
            <w:tcW w:w="7380" w:type="dxa"/>
            <w:vAlign w:val="bottom"/>
          </w:tcPr>
          <w:p w14:paraId="1E9D5F64" w14:textId="77777777" w:rsidR="000844BA" w:rsidRPr="00DD53C6" w:rsidRDefault="000844BA" w:rsidP="00865727">
            <w:pPr>
              <w:pStyle w:val="a"/>
              <w:ind w:left="-86" w:right="0"/>
              <w:rPr>
                <w:rFonts w:ascii="Arial" w:eastAsia="Angsana New" w:hAnsi="Arial" w:cs="Arial"/>
                <w:color w:val="000000"/>
                <w:sz w:val="18"/>
                <w:szCs w:val="18"/>
                <w:cs/>
              </w:rPr>
            </w:pPr>
          </w:p>
        </w:tc>
        <w:tc>
          <w:tcPr>
            <w:tcW w:w="2061" w:type="dxa"/>
            <w:tcBorders>
              <w:bottom w:val="single" w:sz="4" w:space="0" w:color="auto"/>
            </w:tcBorders>
            <w:vAlign w:val="bottom"/>
          </w:tcPr>
          <w:p w14:paraId="16613FFE" w14:textId="77777777" w:rsidR="000844BA" w:rsidRPr="00DD53C6" w:rsidRDefault="000844BA" w:rsidP="00865727">
            <w:pPr>
              <w:pStyle w:val="a"/>
              <w:ind w:right="-72"/>
              <w:jc w:val="right"/>
              <w:rPr>
                <w:rFonts w:ascii="Arial" w:eastAsia="Angsana New" w:hAnsi="Arial" w:cs="Arial"/>
                <w:b/>
                <w:bCs/>
                <w:color w:val="000000"/>
                <w:sz w:val="18"/>
                <w:szCs w:val="18"/>
                <w:cs/>
              </w:rPr>
            </w:pPr>
            <w:r w:rsidRPr="00DD53C6">
              <w:rPr>
                <w:rFonts w:ascii="Arial" w:eastAsia="Angsana New" w:hAnsi="Arial" w:cs="Arial"/>
                <w:b/>
                <w:bCs/>
                <w:color w:val="000000"/>
                <w:sz w:val="18"/>
                <w:szCs w:val="18"/>
                <w:lang w:val="en-GB"/>
              </w:rPr>
              <w:t>Thousand Baht</w:t>
            </w:r>
          </w:p>
        </w:tc>
      </w:tr>
      <w:tr w:rsidR="000844BA" w:rsidRPr="00DD53C6" w14:paraId="2073BBD3" w14:textId="77777777" w:rsidTr="009A7FEF">
        <w:trPr>
          <w:trHeight w:val="20"/>
        </w:trPr>
        <w:tc>
          <w:tcPr>
            <w:tcW w:w="7380" w:type="dxa"/>
            <w:vAlign w:val="bottom"/>
          </w:tcPr>
          <w:p w14:paraId="68C2535F" w14:textId="77777777" w:rsidR="000844BA" w:rsidRPr="00DD53C6" w:rsidRDefault="000844BA" w:rsidP="00865727">
            <w:pPr>
              <w:autoSpaceDE w:val="0"/>
              <w:autoSpaceDN w:val="0"/>
              <w:ind w:left="-86"/>
              <w:rPr>
                <w:rFonts w:ascii="Arial" w:hAnsi="Arial" w:cs="Arial"/>
                <w:b/>
                <w:bCs/>
                <w:color w:val="000000"/>
                <w:sz w:val="18"/>
                <w:szCs w:val="18"/>
              </w:rPr>
            </w:pPr>
            <w:r w:rsidRPr="00DD53C6">
              <w:rPr>
                <w:rFonts w:ascii="Arial" w:hAnsi="Arial" w:cs="Arial"/>
                <w:b/>
                <w:bCs/>
                <w:color w:val="000000"/>
                <w:sz w:val="18"/>
                <w:szCs w:val="18"/>
                <w:lang w:bidi="th-TH"/>
              </w:rPr>
              <w:t>At 1 January 2024</w:t>
            </w:r>
          </w:p>
        </w:tc>
        <w:tc>
          <w:tcPr>
            <w:tcW w:w="2061" w:type="dxa"/>
            <w:tcBorders>
              <w:top w:val="single" w:sz="4" w:space="0" w:color="auto"/>
            </w:tcBorders>
            <w:vAlign w:val="bottom"/>
          </w:tcPr>
          <w:p w14:paraId="02054D51" w14:textId="77777777" w:rsidR="000844BA" w:rsidRPr="00DD53C6" w:rsidRDefault="000844BA" w:rsidP="00865727">
            <w:pPr>
              <w:ind w:right="-72"/>
              <w:jc w:val="right"/>
              <w:rPr>
                <w:rFonts w:ascii="Arial" w:hAnsi="Arial" w:cs="Arial"/>
                <w:noProof/>
                <w:color w:val="000000"/>
                <w:sz w:val="18"/>
                <w:szCs w:val="18"/>
                <w:lang w:val="en-GB"/>
              </w:rPr>
            </w:pPr>
          </w:p>
        </w:tc>
      </w:tr>
      <w:tr w:rsidR="00084508" w:rsidRPr="00DD53C6" w14:paraId="31D04512" w14:textId="77777777" w:rsidTr="009A7FEF">
        <w:trPr>
          <w:trHeight w:val="20"/>
        </w:trPr>
        <w:tc>
          <w:tcPr>
            <w:tcW w:w="7380" w:type="dxa"/>
            <w:vAlign w:val="bottom"/>
          </w:tcPr>
          <w:p w14:paraId="12F94541" w14:textId="77777777" w:rsidR="00084508" w:rsidRPr="00DD53C6" w:rsidRDefault="00084508" w:rsidP="00865727">
            <w:pPr>
              <w:autoSpaceDE w:val="0"/>
              <w:autoSpaceDN w:val="0"/>
              <w:ind w:left="-86"/>
              <w:rPr>
                <w:rFonts w:ascii="Arial" w:hAnsi="Arial" w:cs="Arial"/>
                <w:b/>
                <w:bCs/>
                <w:color w:val="000000"/>
                <w:sz w:val="18"/>
                <w:szCs w:val="18"/>
                <w:rtl/>
                <w:cs/>
              </w:rPr>
            </w:pPr>
            <w:r w:rsidRPr="00DD53C6">
              <w:rPr>
                <w:rFonts w:ascii="Arial" w:hAnsi="Arial" w:cs="Arial"/>
                <w:color w:val="000000"/>
                <w:sz w:val="18"/>
                <w:szCs w:val="18"/>
                <w:lang w:bidi="th-TH"/>
              </w:rPr>
              <w:t>Cost</w:t>
            </w:r>
          </w:p>
        </w:tc>
        <w:tc>
          <w:tcPr>
            <w:tcW w:w="2061" w:type="dxa"/>
          </w:tcPr>
          <w:p w14:paraId="7FE2908C" w14:textId="77777777" w:rsidR="00084508" w:rsidRPr="00DD53C6" w:rsidRDefault="00084508" w:rsidP="00865727">
            <w:pPr>
              <w:ind w:right="-72"/>
              <w:jc w:val="right"/>
              <w:rPr>
                <w:rFonts w:ascii="Arial" w:hAnsi="Arial" w:cs="Arial"/>
                <w:noProof/>
                <w:color w:val="000000"/>
                <w:sz w:val="18"/>
                <w:szCs w:val="18"/>
              </w:rPr>
            </w:pPr>
            <w:r w:rsidRPr="00DD53C6">
              <w:rPr>
                <w:rFonts w:ascii="Arial" w:hAnsi="Arial" w:cs="Arial"/>
                <w:noProof/>
                <w:color w:val="000000"/>
                <w:sz w:val="18"/>
                <w:szCs w:val="18"/>
                <w:lang w:val="en-GB"/>
              </w:rPr>
              <w:t>4</w:t>
            </w:r>
            <w:r w:rsidRPr="00DD53C6">
              <w:rPr>
                <w:rFonts w:ascii="Arial" w:hAnsi="Arial" w:cs="Arial"/>
                <w:noProof/>
                <w:color w:val="000000"/>
                <w:sz w:val="18"/>
                <w:szCs w:val="18"/>
              </w:rPr>
              <w:t>,</w:t>
            </w:r>
            <w:r w:rsidRPr="00DD53C6">
              <w:rPr>
                <w:rFonts w:ascii="Arial" w:hAnsi="Arial" w:cs="Arial"/>
                <w:noProof/>
                <w:color w:val="000000"/>
                <w:sz w:val="18"/>
                <w:szCs w:val="18"/>
                <w:lang w:val="en-GB"/>
              </w:rPr>
              <w:t>920</w:t>
            </w:r>
          </w:p>
        </w:tc>
      </w:tr>
      <w:tr w:rsidR="00084508" w:rsidRPr="00DD53C6" w14:paraId="0E808C96" w14:textId="77777777" w:rsidTr="009A7FEF">
        <w:trPr>
          <w:trHeight w:val="20"/>
        </w:trPr>
        <w:tc>
          <w:tcPr>
            <w:tcW w:w="7380" w:type="dxa"/>
            <w:vAlign w:val="bottom"/>
          </w:tcPr>
          <w:p w14:paraId="1DF680E8" w14:textId="77777777" w:rsidR="00084508" w:rsidRPr="00DD53C6" w:rsidRDefault="00084508" w:rsidP="00865727">
            <w:pPr>
              <w:autoSpaceDE w:val="0"/>
              <w:autoSpaceDN w:val="0"/>
              <w:ind w:left="-86"/>
              <w:rPr>
                <w:rFonts w:ascii="Arial" w:hAnsi="Arial" w:cs="Arial"/>
                <w:color w:val="000000"/>
                <w:sz w:val="18"/>
                <w:szCs w:val="18"/>
                <w:cs/>
                <w:lang w:bidi="th-TH"/>
              </w:rPr>
            </w:pPr>
            <w:r w:rsidRPr="00DD53C6">
              <w:rPr>
                <w:rFonts w:ascii="Arial" w:hAnsi="Arial" w:cs="Arial"/>
                <w:color w:val="000000"/>
                <w:sz w:val="18"/>
                <w:szCs w:val="18"/>
                <w:u w:val="single"/>
                <w:lang w:bidi="th-TH"/>
              </w:rPr>
              <w:t>Less</w:t>
            </w:r>
            <w:r w:rsidRPr="00DD53C6">
              <w:rPr>
                <w:rFonts w:ascii="Arial" w:hAnsi="Arial" w:cs="Arial"/>
                <w:color w:val="000000"/>
                <w:sz w:val="18"/>
                <w:szCs w:val="18"/>
                <w:cs/>
                <w:lang w:bidi="th-TH"/>
              </w:rPr>
              <w:t xml:space="preserve"> </w:t>
            </w:r>
            <w:r w:rsidRPr="00DD53C6">
              <w:rPr>
                <w:rFonts w:ascii="Arial" w:hAnsi="Arial" w:cs="Arial"/>
                <w:color w:val="000000"/>
                <w:sz w:val="18"/>
                <w:szCs w:val="18"/>
                <w:lang w:bidi="th-TH"/>
              </w:rPr>
              <w:t xml:space="preserve"> Accumulated depreciation</w:t>
            </w:r>
          </w:p>
        </w:tc>
        <w:tc>
          <w:tcPr>
            <w:tcW w:w="2061" w:type="dxa"/>
            <w:tcBorders>
              <w:bottom w:val="single" w:sz="4" w:space="0" w:color="auto"/>
            </w:tcBorders>
          </w:tcPr>
          <w:p w14:paraId="14BC150F" w14:textId="3A7D6580" w:rsidR="00084508" w:rsidRPr="00DD53C6" w:rsidRDefault="00084508" w:rsidP="00865727">
            <w:pPr>
              <w:ind w:right="-72"/>
              <w:jc w:val="right"/>
              <w:rPr>
                <w:rFonts w:ascii="Arial" w:hAnsi="Arial" w:cs="Arial"/>
                <w:noProof/>
                <w:color w:val="000000"/>
                <w:sz w:val="18"/>
                <w:szCs w:val="18"/>
                <w:lang w:val="en-GB"/>
              </w:rPr>
            </w:pPr>
            <w:r w:rsidRPr="00DD53C6">
              <w:rPr>
                <w:rFonts w:ascii="Arial" w:hAnsi="Arial" w:cs="Arial"/>
                <w:noProof/>
                <w:color w:val="000000"/>
                <w:sz w:val="18"/>
                <w:szCs w:val="18"/>
                <w:lang w:val="en-GB"/>
              </w:rPr>
              <w:t>(3,633</w:t>
            </w:r>
            <w:r w:rsidRPr="00DD53C6">
              <w:rPr>
                <w:rFonts w:ascii="Arial" w:hAnsi="Arial" w:cs="Arial"/>
                <w:noProof/>
                <w:color w:val="000000"/>
                <w:sz w:val="18"/>
                <w:szCs w:val="18"/>
                <w:lang w:val="en-GB" w:bidi="th-TH"/>
              </w:rPr>
              <w:t>)</w:t>
            </w:r>
          </w:p>
        </w:tc>
      </w:tr>
      <w:tr w:rsidR="00084508" w:rsidRPr="00DD53C6" w14:paraId="5761936F" w14:textId="77777777" w:rsidTr="009A7FEF">
        <w:trPr>
          <w:trHeight w:val="20"/>
        </w:trPr>
        <w:tc>
          <w:tcPr>
            <w:tcW w:w="7380" w:type="dxa"/>
            <w:vAlign w:val="bottom"/>
          </w:tcPr>
          <w:p w14:paraId="749E0971" w14:textId="77777777" w:rsidR="00084508" w:rsidRPr="00DD53C6" w:rsidRDefault="00084508" w:rsidP="00865727">
            <w:pPr>
              <w:autoSpaceDE w:val="0"/>
              <w:autoSpaceDN w:val="0"/>
              <w:ind w:left="-86"/>
              <w:rPr>
                <w:rFonts w:ascii="Arial" w:hAnsi="Arial" w:cs="Arial"/>
                <w:color w:val="000000"/>
                <w:sz w:val="18"/>
                <w:szCs w:val="18"/>
                <w:u w:val="single"/>
                <w:lang w:bidi="th-TH"/>
              </w:rPr>
            </w:pPr>
          </w:p>
        </w:tc>
        <w:tc>
          <w:tcPr>
            <w:tcW w:w="2061" w:type="dxa"/>
            <w:tcBorders>
              <w:top w:val="single" w:sz="4" w:space="0" w:color="auto"/>
            </w:tcBorders>
          </w:tcPr>
          <w:p w14:paraId="6DDD21AB" w14:textId="77777777" w:rsidR="00084508" w:rsidRPr="00DD53C6" w:rsidRDefault="00084508" w:rsidP="00865727">
            <w:pPr>
              <w:ind w:right="-72"/>
              <w:jc w:val="right"/>
              <w:rPr>
                <w:rFonts w:ascii="Arial" w:hAnsi="Arial" w:cs="Arial"/>
                <w:noProof/>
                <w:color w:val="000000"/>
                <w:sz w:val="18"/>
                <w:szCs w:val="18"/>
                <w:lang w:val="en-GB"/>
              </w:rPr>
            </w:pPr>
          </w:p>
        </w:tc>
      </w:tr>
      <w:tr w:rsidR="00084508" w:rsidRPr="00DD53C6" w14:paraId="18543559" w14:textId="77777777" w:rsidTr="009A7FEF">
        <w:trPr>
          <w:trHeight w:val="20"/>
        </w:trPr>
        <w:tc>
          <w:tcPr>
            <w:tcW w:w="7380" w:type="dxa"/>
            <w:vAlign w:val="bottom"/>
          </w:tcPr>
          <w:p w14:paraId="5561DBF8" w14:textId="77777777" w:rsidR="00084508" w:rsidRPr="00DD53C6" w:rsidRDefault="00084508" w:rsidP="00865727">
            <w:pPr>
              <w:autoSpaceDE w:val="0"/>
              <w:autoSpaceDN w:val="0"/>
              <w:ind w:left="-86"/>
              <w:rPr>
                <w:rFonts w:ascii="Arial" w:hAnsi="Arial" w:cs="Arial"/>
                <w:color w:val="000000"/>
                <w:sz w:val="18"/>
                <w:szCs w:val="18"/>
                <w:u w:val="single"/>
                <w:rtl/>
                <w:cs/>
              </w:rPr>
            </w:pPr>
            <w:r w:rsidRPr="00DD53C6">
              <w:rPr>
                <w:rFonts w:ascii="Arial" w:hAnsi="Arial" w:cs="Arial"/>
                <w:color w:val="000000"/>
                <w:sz w:val="18"/>
                <w:szCs w:val="18"/>
                <w:lang w:bidi="th-TH"/>
              </w:rPr>
              <w:t>Net book amount</w:t>
            </w:r>
          </w:p>
        </w:tc>
        <w:tc>
          <w:tcPr>
            <w:tcW w:w="2061" w:type="dxa"/>
            <w:tcBorders>
              <w:bottom w:val="single" w:sz="4" w:space="0" w:color="auto"/>
            </w:tcBorders>
          </w:tcPr>
          <w:p w14:paraId="2640A059" w14:textId="11D19186" w:rsidR="00084508" w:rsidRPr="00DD53C6" w:rsidRDefault="00084508"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1,287</w:t>
            </w:r>
          </w:p>
        </w:tc>
      </w:tr>
      <w:tr w:rsidR="000844BA" w:rsidRPr="00DD53C6" w14:paraId="360103F2" w14:textId="77777777" w:rsidTr="009A7FEF">
        <w:trPr>
          <w:trHeight w:val="20"/>
        </w:trPr>
        <w:tc>
          <w:tcPr>
            <w:tcW w:w="7380" w:type="dxa"/>
            <w:vAlign w:val="bottom"/>
          </w:tcPr>
          <w:p w14:paraId="718F67F4" w14:textId="77777777" w:rsidR="000844BA" w:rsidRPr="00DD53C6" w:rsidRDefault="000844BA" w:rsidP="00865727">
            <w:pPr>
              <w:ind w:left="-104"/>
              <w:rPr>
                <w:rFonts w:ascii="Arial" w:hAnsi="Arial" w:cs="Arial"/>
                <w:b/>
                <w:bCs/>
                <w:color w:val="000000"/>
                <w:sz w:val="18"/>
                <w:szCs w:val="18"/>
                <w:cs/>
                <w:lang w:bidi="th-TH"/>
              </w:rPr>
            </w:pPr>
          </w:p>
        </w:tc>
        <w:tc>
          <w:tcPr>
            <w:tcW w:w="2061" w:type="dxa"/>
            <w:tcBorders>
              <w:top w:val="single" w:sz="4" w:space="0" w:color="auto"/>
            </w:tcBorders>
            <w:vAlign w:val="bottom"/>
          </w:tcPr>
          <w:p w14:paraId="2593E691" w14:textId="77777777" w:rsidR="000844BA" w:rsidRPr="00DD53C6" w:rsidRDefault="000844BA" w:rsidP="00865727">
            <w:pPr>
              <w:ind w:right="-72"/>
              <w:jc w:val="right"/>
              <w:rPr>
                <w:rFonts w:ascii="Arial" w:hAnsi="Arial" w:cs="Arial"/>
                <w:noProof/>
                <w:color w:val="000000"/>
                <w:sz w:val="18"/>
                <w:szCs w:val="18"/>
                <w:lang w:val="en-GB"/>
              </w:rPr>
            </w:pPr>
          </w:p>
        </w:tc>
      </w:tr>
      <w:tr w:rsidR="000844BA" w:rsidRPr="00DD53C6" w14:paraId="28563574" w14:textId="77777777" w:rsidTr="009A7FEF">
        <w:trPr>
          <w:trHeight w:val="20"/>
        </w:trPr>
        <w:tc>
          <w:tcPr>
            <w:tcW w:w="7380" w:type="dxa"/>
            <w:vAlign w:val="bottom"/>
          </w:tcPr>
          <w:p w14:paraId="60012863" w14:textId="77777777" w:rsidR="000844BA" w:rsidRPr="00DD53C6" w:rsidRDefault="000844BA" w:rsidP="00865727">
            <w:pPr>
              <w:autoSpaceDE w:val="0"/>
              <w:autoSpaceDN w:val="0"/>
              <w:ind w:left="-104"/>
              <w:rPr>
                <w:rFonts w:ascii="Arial" w:hAnsi="Arial" w:cs="Arial"/>
                <w:b/>
                <w:bCs/>
                <w:color w:val="000000"/>
                <w:sz w:val="18"/>
                <w:szCs w:val="18"/>
                <w:rtl/>
                <w:cs/>
              </w:rPr>
            </w:pPr>
            <w:r w:rsidRPr="00DD53C6">
              <w:rPr>
                <w:rFonts w:ascii="Arial" w:hAnsi="Arial" w:cs="Arial"/>
                <w:b/>
                <w:bCs/>
                <w:color w:val="000000"/>
                <w:sz w:val="18"/>
                <w:szCs w:val="18"/>
                <w:lang w:bidi="th-TH"/>
              </w:rPr>
              <w:t xml:space="preserve">For the year ended </w:t>
            </w:r>
            <w:r w:rsidRPr="00DD53C6">
              <w:rPr>
                <w:rFonts w:ascii="Arial" w:hAnsi="Arial" w:cs="Arial"/>
                <w:b/>
                <w:bCs/>
                <w:color w:val="000000"/>
                <w:sz w:val="18"/>
                <w:szCs w:val="18"/>
                <w:cs/>
                <w:lang w:bidi="th-TH"/>
              </w:rPr>
              <w:t xml:space="preserve">31 </w:t>
            </w:r>
            <w:r w:rsidRPr="00DD53C6">
              <w:rPr>
                <w:rFonts w:ascii="Arial" w:hAnsi="Arial" w:cs="Arial"/>
                <w:b/>
                <w:bCs/>
                <w:color w:val="000000"/>
                <w:sz w:val="18"/>
                <w:szCs w:val="18"/>
                <w:lang w:bidi="th-TH"/>
              </w:rPr>
              <w:t xml:space="preserve">December </w:t>
            </w:r>
            <w:r w:rsidRPr="00DD53C6">
              <w:rPr>
                <w:rFonts w:ascii="Arial" w:hAnsi="Arial" w:cs="Arial"/>
                <w:b/>
                <w:bCs/>
                <w:color w:val="000000"/>
                <w:sz w:val="18"/>
                <w:szCs w:val="18"/>
                <w:cs/>
                <w:lang w:bidi="th-TH"/>
              </w:rPr>
              <w:t>2024</w:t>
            </w:r>
          </w:p>
        </w:tc>
        <w:tc>
          <w:tcPr>
            <w:tcW w:w="2061" w:type="dxa"/>
            <w:vAlign w:val="bottom"/>
          </w:tcPr>
          <w:p w14:paraId="27775720" w14:textId="77777777" w:rsidR="000844BA" w:rsidRPr="00DD53C6" w:rsidRDefault="000844BA" w:rsidP="00865727">
            <w:pPr>
              <w:ind w:right="-72"/>
              <w:jc w:val="right"/>
              <w:rPr>
                <w:rFonts w:ascii="Arial" w:hAnsi="Arial" w:cs="Arial"/>
                <w:noProof/>
                <w:color w:val="000000"/>
                <w:sz w:val="18"/>
                <w:szCs w:val="18"/>
                <w:lang w:val="en-GB"/>
              </w:rPr>
            </w:pPr>
          </w:p>
        </w:tc>
      </w:tr>
      <w:tr w:rsidR="006D6E94" w:rsidRPr="00DD53C6" w14:paraId="537C681E" w14:textId="77777777" w:rsidTr="009A7FEF">
        <w:trPr>
          <w:trHeight w:val="20"/>
        </w:trPr>
        <w:tc>
          <w:tcPr>
            <w:tcW w:w="7380" w:type="dxa"/>
            <w:vAlign w:val="bottom"/>
          </w:tcPr>
          <w:p w14:paraId="0E4D59EB" w14:textId="77777777" w:rsidR="006D6E94" w:rsidRPr="00DD53C6" w:rsidRDefault="006D6E94" w:rsidP="00865727">
            <w:pPr>
              <w:autoSpaceDE w:val="0"/>
              <w:autoSpaceDN w:val="0"/>
              <w:ind w:left="-104"/>
              <w:rPr>
                <w:rFonts w:ascii="Arial" w:hAnsi="Arial" w:cs="Arial"/>
                <w:color w:val="000000"/>
                <w:sz w:val="18"/>
                <w:szCs w:val="18"/>
                <w:rtl/>
                <w:cs/>
              </w:rPr>
            </w:pPr>
            <w:r w:rsidRPr="00DD53C6">
              <w:rPr>
                <w:rFonts w:ascii="Arial" w:hAnsi="Arial" w:cs="Arial"/>
                <w:color w:val="000000"/>
                <w:sz w:val="18"/>
                <w:szCs w:val="18"/>
                <w:lang w:bidi="th-TH"/>
              </w:rPr>
              <w:t>Opening net book amount</w:t>
            </w:r>
          </w:p>
        </w:tc>
        <w:tc>
          <w:tcPr>
            <w:tcW w:w="2061" w:type="dxa"/>
          </w:tcPr>
          <w:p w14:paraId="487F3761" w14:textId="324AAA26" w:rsidR="006D6E94" w:rsidRPr="00DD53C6" w:rsidRDefault="006D6E94" w:rsidP="00865727">
            <w:pPr>
              <w:ind w:right="-72"/>
              <w:jc w:val="right"/>
              <w:rPr>
                <w:rFonts w:ascii="Arial" w:hAnsi="Arial" w:cs="Arial"/>
                <w:noProof/>
                <w:color w:val="000000"/>
                <w:sz w:val="18"/>
                <w:szCs w:val="18"/>
              </w:rPr>
            </w:pPr>
            <w:r w:rsidRPr="00DD53C6">
              <w:rPr>
                <w:rFonts w:ascii="Arial" w:hAnsi="Arial" w:cs="Arial"/>
                <w:noProof/>
                <w:color w:val="000000"/>
                <w:sz w:val="18"/>
                <w:szCs w:val="18"/>
                <w:lang w:val="en-GB"/>
              </w:rPr>
              <w:t>1</w:t>
            </w:r>
            <w:r w:rsidRPr="00DD53C6">
              <w:rPr>
                <w:rFonts w:ascii="Arial" w:hAnsi="Arial" w:cs="Arial"/>
                <w:noProof/>
                <w:color w:val="000000"/>
                <w:sz w:val="18"/>
                <w:szCs w:val="18"/>
              </w:rPr>
              <w:t>,</w:t>
            </w:r>
            <w:r w:rsidRPr="00DD53C6">
              <w:rPr>
                <w:rFonts w:ascii="Arial" w:hAnsi="Arial" w:cs="Arial"/>
                <w:noProof/>
                <w:color w:val="000000"/>
                <w:sz w:val="18"/>
                <w:szCs w:val="18"/>
                <w:lang w:val="en-GB"/>
              </w:rPr>
              <w:t>287</w:t>
            </w:r>
          </w:p>
        </w:tc>
      </w:tr>
      <w:tr w:rsidR="006D6E94" w:rsidRPr="00DD53C6" w14:paraId="5588AD29" w14:textId="77777777" w:rsidTr="009A7FEF">
        <w:trPr>
          <w:trHeight w:val="20"/>
        </w:trPr>
        <w:tc>
          <w:tcPr>
            <w:tcW w:w="7380" w:type="dxa"/>
            <w:vAlign w:val="bottom"/>
          </w:tcPr>
          <w:p w14:paraId="66B3259B" w14:textId="373AE487" w:rsidR="006D6E94" w:rsidRPr="00DD53C6" w:rsidRDefault="006D6E94" w:rsidP="00865727">
            <w:pPr>
              <w:autoSpaceDE w:val="0"/>
              <w:autoSpaceDN w:val="0"/>
              <w:ind w:left="-104"/>
              <w:rPr>
                <w:rFonts w:ascii="Arial" w:hAnsi="Arial" w:cs="Arial"/>
                <w:color w:val="000000"/>
                <w:sz w:val="18"/>
                <w:szCs w:val="18"/>
                <w:cs/>
                <w:lang w:bidi="th-TH"/>
              </w:rPr>
            </w:pPr>
            <w:r w:rsidRPr="00DD53C6">
              <w:rPr>
                <w:rFonts w:ascii="Arial" w:hAnsi="Arial" w:cs="Arial"/>
                <w:color w:val="000000"/>
                <w:sz w:val="18"/>
                <w:szCs w:val="18"/>
                <w:lang w:bidi="th-TH"/>
              </w:rPr>
              <w:t>Addition</w:t>
            </w:r>
          </w:p>
        </w:tc>
        <w:tc>
          <w:tcPr>
            <w:tcW w:w="2061" w:type="dxa"/>
          </w:tcPr>
          <w:p w14:paraId="01B69BEE" w14:textId="77777777" w:rsidR="006D6E94" w:rsidRPr="00DD53C6" w:rsidRDefault="006D6E94" w:rsidP="00865727">
            <w:pPr>
              <w:ind w:right="-72"/>
              <w:jc w:val="right"/>
              <w:rPr>
                <w:rFonts w:ascii="Arial" w:hAnsi="Arial" w:cs="Arial"/>
                <w:noProof/>
                <w:color w:val="000000"/>
                <w:sz w:val="18"/>
                <w:szCs w:val="18"/>
              </w:rPr>
            </w:pPr>
            <w:r w:rsidRPr="00DD53C6">
              <w:rPr>
                <w:rFonts w:ascii="Arial" w:hAnsi="Arial" w:cs="Arial"/>
                <w:noProof/>
                <w:color w:val="000000"/>
                <w:sz w:val="18"/>
                <w:szCs w:val="18"/>
                <w:lang w:val="en-GB"/>
              </w:rPr>
              <w:t>75</w:t>
            </w:r>
          </w:p>
        </w:tc>
      </w:tr>
      <w:tr w:rsidR="006D6E94" w:rsidRPr="00DD53C6" w14:paraId="201B8545" w14:textId="77777777" w:rsidTr="009A7FEF">
        <w:trPr>
          <w:trHeight w:val="20"/>
        </w:trPr>
        <w:tc>
          <w:tcPr>
            <w:tcW w:w="7380" w:type="dxa"/>
            <w:vAlign w:val="bottom"/>
          </w:tcPr>
          <w:p w14:paraId="7767E478" w14:textId="77777777" w:rsidR="006D6E94" w:rsidRPr="00DD53C6" w:rsidRDefault="006D6E94" w:rsidP="00865727">
            <w:pPr>
              <w:tabs>
                <w:tab w:val="left" w:pos="1530"/>
              </w:tabs>
              <w:autoSpaceDE w:val="0"/>
              <w:autoSpaceDN w:val="0"/>
              <w:ind w:left="-104"/>
              <w:rPr>
                <w:rFonts w:ascii="Arial" w:hAnsi="Arial" w:cs="Arial"/>
                <w:color w:val="000000"/>
                <w:sz w:val="18"/>
                <w:szCs w:val="18"/>
                <w:rtl/>
                <w:cs/>
              </w:rPr>
            </w:pPr>
            <w:r w:rsidRPr="00DD53C6">
              <w:rPr>
                <w:rFonts w:ascii="Arial" w:hAnsi="Arial" w:cs="Arial"/>
                <w:color w:val="000000"/>
                <w:sz w:val="18"/>
                <w:szCs w:val="18"/>
                <w:lang w:bidi="th-TH"/>
              </w:rPr>
              <w:t>Depreciation</w:t>
            </w:r>
          </w:p>
        </w:tc>
        <w:tc>
          <w:tcPr>
            <w:tcW w:w="2061" w:type="dxa"/>
            <w:tcBorders>
              <w:bottom w:val="single" w:sz="4" w:space="0" w:color="auto"/>
            </w:tcBorders>
          </w:tcPr>
          <w:p w14:paraId="67B4D9FC" w14:textId="099FBF9B" w:rsidR="006D6E94" w:rsidRPr="00DD53C6" w:rsidRDefault="006D6E94" w:rsidP="00865727">
            <w:pPr>
              <w:ind w:right="-72"/>
              <w:jc w:val="right"/>
              <w:rPr>
                <w:rFonts w:ascii="Arial" w:hAnsi="Arial" w:cs="Arial"/>
                <w:noProof/>
                <w:color w:val="000000"/>
                <w:sz w:val="18"/>
                <w:szCs w:val="18"/>
              </w:rPr>
            </w:pPr>
            <w:r w:rsidRPr="00DD53C6">
              <w:rPr>
                <w:rFonts w:ascii="Arial" w:hAnsi="Arial" w:cs="Arial"/>
                <w:noProof/>
                <w:color w:val="000000"/>
                <w:sz w:val="18"/>
                <w:szCs w:val="18"/>
                <w:lang w:val="en-GB"/>
              </w:rPr>
              <w:t>(939)</w:t>
            </w:r>
          </w:p>
        </w:tc>
      </w:tr>
      <w:tr w:rsidR="006D6E94" w:rsidRPr="00DD53C6" w14:paraId="12CBC2A2" w14:textId="77777777" w:rsidTr="009A7FEF">
        <w:trPr>
          <w:trHeight w:val="20"/>
        </w:trPr>
        <w:tc>
          <w:tcPr>
            <w:tcW w:w="7380" w:type="dxa"/>
            <w:vAlign w:val="bottom"/>
          </w:tcPr>
          <w:p w14:paraId="5AD4710C" w14:textId="77777777" w:rsidR="006D6E94" w:rsidRPr="00DD53C6" w:rsidRDefault="006D6E94" w:rsidP="00865727">
            <w:pPr>
              <w:tabs>
                <w:tab w:val="left" w:pos="1530"/>
              </w:tabs>
              <w:autoSpaceDE w:val="0"/>
              <w:autoSpaceDN w:val="0"/>
              <w:ind w:left="-104"/>
              <w:rPr>
                <w:rFonts w:ascii="Arial" w:hAnsi="Arial" w:cs="Arial"/>
                <w:color w:val="000000"/>
                <w:sz w:val="18"/>
                <w:szCs w:val="18"/>
                <w:lang w:bidi="th-TH"/>
              </w:rPr>
            </w:pPr>
          </w:p>
        </w:tc>
        <w:tc>
          <w:tcPr>
            <w:tcW w:w="2061" w:type="dxa"/>
            <w:tcBorders>
              <w:top w:val="single" w:sz="4" w:space="0" w:color="auto"/>
            </w:tcBorders>
          </w:tcPr>
          <w:p w14:paraId="2301B00E" w14:textId="77777777" w:rsidR="006D6E94" w:rsidRPr="00DD53C6" w:rsidRDefault="006D6E94" w:rsidP="00865727">
            <w:pPr>
              <w:ind w:right="-72"/>
              <w:jc w:val="right"/>
              <w:rPr>
                <w:rFonts w:ascii="Arial" w:hAnsi="Arial" w:cs="Arial"/>
                <w:noProof/>
                <w:color w:val="000000"/>
                <w:sz w:val="18"/>
                <w:szCs w:val="18"/>
              </w:rPr>
            </w:pPr>
          </w:p>
        </w:tc>
      </w:tr>
      <w:tr w:rsidR="006D6E94" w:rsidRPr="00DD53C6" w14:paraId="154DCAD7" w14:textId="77777777" w:rsidTr="009A7FEF">
        <w:trPr>
          <w:trHeight w:val="20"/>
        </w:trPr>
        <w:tc>
          <w:tcPr>
            <w:tcW w:w="7380" w:type="dxa"/>
            <w:vAlign w:val="bottom"/>
          </w:tcPr>
          <w:p w14:paraId="2DF68783" w14:textId="77777777" w:rsidR="006D6E94" w:rsidRPr="00DD53C6" w:rsidRDefault="006D6E94" w:rsidP="00865727">
            <w:pPr>
              <w:autoSpaceDE w:val="0"/>
              <w:autoSpaceDN w:val="0"/>
              <w:ind w:left="-104"/>
              <w:rPr>
                <w:rFonts w:ascii="Arial" w:hAnsi="Arial" w:cs="Arial"/>
                <w:color w:val="000000"/>
                <w:sz w:val="18"/>
                <w:szCs w:val="18"/>
                <w:rtl/>
                <w:cs/>
              </w:rPr>
            </w:pPr>
            <w:r w:rsidRPr="00DD53C6">
              <w:rPr>
                <w:rFonts w:ascii="Arial" w:hAnsi="Arial" w:cs="Arial"/>
                <w:color w:val="000000"/>
                <w:sz w:val="18"/>
                <w:szCs w:val="18"/>
                <w:lang w:bidi="th-TH"/>
              </w:rPr>
              <w:t>Closing net book amount</w:t>
            </w:r>
          </w:p>
        </w:tc>
        <w:tc>
          <w:tcPr>
            <w:tcW w:w="2061" w:type="dxa"/>
            <w:tcBorders>
              <w:bottom w:val="single" w:sz="4" w:space="0" w:color="auto"/>
            </w:tcBorders>
          </w:tcPr>
          <w:p w14:paraId="65B96B14" w14:textId="778E7AC9" w:rsidR="006D6E94" w:rsidRPr="00DD53C6" w:rsidRDefault="006D6E94" w:rsidP="00865727">
            <w:pPr>
              <w:ind w:right="-72"/>
              <w:jc w:val="right"/>
              <w:rPr>
                <w:rFonts w:ascii="Arial" w:hAnsi="Arial" w:cs="Arial"/>
                <w:noProof/>
                <w:color w:val="000000"/>
                <w:sz w:val="18"/>
                <w:szCs w:val="18"/>
                <w:lang w:val="en-GB" w:bidi="th-TH"/>
              </w:rPr>
            </w:pPr>
            <w:r w:rsidRPr="00DD53C6">
              <w:rPr>
                <w:rFonts w:ascii="Arial" w:hAnsi="Arial" w:cs="Arial"/>
                <w:noProof/>
                <w:color w:val="000000"/>
                <w:sz w:val="18"/>
                <w:szCs w:val="18"/>
                <w:lang w:val="en-GB"/>
              </w:rPr>
              <w:t>423</w:t>
            </w:r>
          </w:p>
        </w:tc>
      </w:tr>
      <w:tr w:rsidR="000844BA" w:rsidRPr="00DD53C6" w14:paraId="334E3ED2" w14:textId="77777777" w:rsidTr="009A7FEF">
        <w:trPr>
          <w:trHeight w:val="20"/>
        </w:trPr>
        <w:tc>
          <w:tcPr>
            <w:tcW w:w="7380" w:type="dxa"/>
            <w:vAlign w:val="bottom"/>
          </w:tcPr>
          <w:p w14:paraId="646B5526" w14:textId="77777777" w:rsidR="000844BA" w:rsidRPr="00DD53C6" w:rsidRDefault="000844BA" w:rsidP="00865727">
            <w:pPr>
              <w:ind w:left="-104"/>
              <w:rPr>
                <w:rFonts w:ascii="Arial" w:hAnsi="Arial" w:cs="Arial"/>
                <w:color w:val="000000"/>
                <w:sz w:val="18"/>
                <w:szCs w:val="18"/>
                <w:rtl/>
                <w:cs/>
              </w:rPr>
            </w:pPr>
          </w:p>
        </w:tc>
        <w:tc>
          <w:tcPr>
            <w:tcW w:w="2061" w:type="dxa"/>
            <w:tcBorders>
              <w:top w:val="single" w:sz="4" w:space="0" w:color="auto"/>
            </w:tcBorders>
            <w:vAlign w:val="bottom"/>
          </w:tcPr>
          <w:p w14:paraId="04AE71BE" w14:textId="77777777" w:rsidR="000844BA" w:rsidRPr="00DD53C6" w:rsidRDefault="000844BA" w:rsidP="00865727">
            <w:pPr>
              <w:ind w:right="-72"/>
              <w:jc w:val="right"/>
              <w:rPr>
                <w:rFonts w:ascii="Arial" w:hAnsi="Arial" w:cs="Arial"/>
                <w:noProof/>
                <w:color w:val="000000"/>
                <w:sz w:val="18"/>
                <w:szCs w:val="18"/>
                <w:lang w:val="en-GB"/>
              </w:rPr>
            </w:pPr>
          </w:p>
        </w:tc>
      </w:tr>
      <w:tr w:rsidR="000844BA" w:rsidRPr="00DD53C6" w14:paraId="424A997F" w14:textId="77777777" w:rsidTr="009A7FEF">
        <w:trPr>
          <w:trHeight w:val="20"/>
        </w:trPr>
        <w:tc>
          <w:tcPr>
            <w:tcW w:w="7380" w:type="dxa"/>
            <w:vAlign w:val="bottom"/>
          </w:tcPr>
          <w:p w14:paraId="5BCCCBFD" w14:textId="77777777" w:rsidR="000844BA" w:rsidRPr="00DD53C6" w:rsidRDefault="000844BA" w:rsidP="00865727">
            <w:pPr>
              <w:autoSpaceDE w:val="0"/>
              <w:autoSpaceDN w:val="0"/>
              <w:ind w:left="-104"/>
              <w:rPr>
                <w:rFonts w:ascii="Arial" w:hAnsi="Arial" w:cs="Arial"/>
                <w:b/>
                <w:bCs/>
                <w:color w:val="000000"/>
                <w:sz w:val="18"/>
                <w:szCs w:val="18"/>
              </w:rPr>
            </w:pPr>
            <w:r w:rsidRPr="00DD53C6">
              <w:rPr>
                <w:rFonts w:ascii="Arial" w:hAnsi="Arial" w:cs="Arial"/>
                <w:b/>
                <w:bCs/>
                <w:color w:val="000000"/>
                <w:sz w:val="18"/>
                <w:szCs w:val="18"/>
                <w:lang w:bidi="th-TH"/>
              </w:rPr>
              <w:t xml:space="preserve">At </w:t>
            </w:r>
            <w:r w:rsidRPr="00DD53C6">
              <w:rPr>
                <w:rFonts w:ascii="Arial" w:hAnsi="Arial" w:cs="Arial"/>
                <w:b/>
                <w:bCs/>
                <w:color w:val="000000"/>
                <w:sz w:val="18"/>
                <w:szCs w:val="18"/>
                <w:cs/>
                <w:lang w:bidi="th-TH"/>
              </w:rPr>
              <w:t xml:space="preserve">31 </w:t>
            </w:r>
            <w:r w:rsidRPr="00DD53C6">
              <w:rPr>
                <w:rFonts w:ascii="Arial" w:hAnsi="Arial" w:cs="Arial"/>
                <w:b/>
                <w:bCs/>
                <w:color w:val="000000"/>
                <w:sz w:val="18"/>
                <w:szCs w:val="18"/>
                <w:lang w:bidi="th-TH"/>
              </w:rPr>
              <w:t xml:space="preserve">December </w:t>
            </w:r>
            <w:r w:rsidRPr="00DD53C6">
              <w:rPr>
                <w:rFonts w:ascii="Arial" w:hAnsi="Arial" w:cs="Arial"/>
                <w:b/>
                <w:bCs/>
                <w:color w:val="000000"/>
                <w:sz w:val="18"/>
                <w:szCs w:val="18"/>
                <w:cs/>
                <w:lang w:bidi="th-TH"/>
              </w:rPr>
              <w:t>2024</w:t>
            </w:r>
          </w:p>
        </w:tc>
        <w:tc>
          <w:tcPr>
            <w:tcW w:w="2061" w:type="dxa"/>
            <w:vAlign w:val="bottom"/>
          </w:tcPr>
          <w:p w14:paraId="5ABA909C" w14:textId="77777777" w:rsidR="000844BA" w:rsidRPr="00DD53C6" w:rsidRDefault="000844BA" w:rsidP="00865727">
            <w:pPr>
              <w:ind w:right="-72"/>
              <w:jc w:val="right"/>
              <w:rPr>
                <w:rFonts w:ascii="Arial" w:hAnsi="Arial" w:cs="Arial"/>
                <w:noProof/>
                <w:color w:val="000000"/>
                <w:sz w:val="18"/>
                <w:szCs w:val="18"/>
                <w:lang w:val="en-GB"/>
              </w:rPr>
            </w:pPr>
          </w:p>
        </w:tc>
      </w:tr>
      <w:tr w:rsidR="000844BA" w:rsidRPr="00DD53C6" w14:paraId="3F6FF0B6" w14:textId="77777777" w:rsidTr="009A7FEF">
        <w:trPr>
          <w:trHeight w:val="20"/>
        </w:trPr>
        <w:tc>
          <w:tcPr>
            <w:tcW w:w="7380" w:type="dxa"/>
            <w:vAlign w:val="bottom"/>
          </w:tcPr>
          <w:p w14:paraId="42EF7B66" w14:textId="77777777" w:rsidR="000844BA" w:rsidRPr="00DD53C6" w:rsidRDefault="000844BA" w:rsidP="00865727">
            <w:pPr>
              <w:autoSpaceDE w:val="0"/>
              <w:autoSpaceDN w:val="0"/>
              <w:ind w:left="-104"/>
              <w:rPr>
                <w:rFonts w:ascii="Arial" w:hAnsi="Arial" w:cs="Arial"/>
                <w:color w:val="000000"/>
                <w:sz w:val="18"/>
                <w:szCs w:val="18"/>
              </w:rPr>
            </w:pPr>
            <w:r w:rsidRPr="00DD53C6">
              <w:rPr>
                <w:rFonts w:ascii="Arial" w:hAnsi="Arial" w:cs="Arial"/>
                <w:color w:val="000000"/>
                <w:sz w:val="18"/>
                <w:szCs w:val="18"/>
                <w:lang w:bidi="th-TH"/>
              </w:rPr>
              <w:t>Cost</w:t>
            </w:r>
          </w:p>
        </w:tc>
        <w:tc>
          <w:tcPr>
            <w:tcW w:w="2061" w:type="dxa"/>
          </w:tcPr>
          <w:p w14:paraId="785DBEDC" w14:textId="77777777" w:rsidR="000844BA" w:rsidRPr="00DD53C6" w:rsidRDefault="000844BA"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4,995</w:t>
            </w:r>
          </w:p>
        </w:tc>
      </w:tr>
      <w:tr w:rsidR="000844BA" w:rsidRPr="00DD53C6" w14:paraId="37EA1DEE" w14:textId="77777777" w:rsidTr="009A7FEF">
        <w:trPr>
          <w:trHeight w:val="20"/>
        </w:trPr>
        <w:tc>
          <w:tcPr>
            <w:tcW w:w="7380" w:type="dxa"/>
            <w:vAlign w:val="bottom"/>
          </w:tcPr>
          <w:p w14:paraId="44725A72" w14:textId="77777777" w:rsidR="000844BA" w:rsidRPr="00DD53C6" w:rsidRDefault="000844BA" w:rsidP="00865727">
            <w:pPr>
              <w:autoSpaceDE w:val="0"/>
              <w:autoSpaceDN w:val="0"/>
              <w:ind w:left="-104"/>
              <w:rPr>
                <w:rFonts w:ascii="Arial" w:hAnsi="Arial" w:cs="Arial"/>
                <w:color w:val="000000"/>
                <w:sz w:val="18"/>
                <w:szCs w:val="18"/>
                <w:cs/>
                <w:lang w:bidi="th-TH"/>
              </w:rPr>
            </w:pPr>
            <w:r w:rsidRPr="00DD53C6">
              <w:rPr>
                <w:rFonts w:ascii="Arial" w:hAnsi="Arial" w:cs="Arial"/>
                <w:color w:val="000000"/>
                <w:sz w:val="18"/>
                <w:szCs w:val="18"/>
                <w:u w:val="single"/>
                <w:lang w:bidi="th-TH"/>
              </w:rPr>
              <w:t>Less</w:t>
            </w:r>
            <w:r w:rsidRPr="00DD53C6">
              <w:rPr>
                <w:rFonts w:ascii="Arial" w:hAnsi="Arial" w:cs="Arial"/>
                <w:color w:val="000000"/>
                <w:sz w:val="18"/>
                <w:szCs w:val="18"/>
                <w:cs/>
                <w:lang w:bidi="th-TH"/>
              </w:rPr>
              <w:t xml:space="preserve"> </w:t>
            </w:r>
            <w:r w:rsidRPr="00DD53C6">
              <w:rPr>
                <w:rFonts w:ascii="Arial" w:hAnsi="Arial" w:cs="Arial"/>
                <w:color w:val="000000"/>
                <w:sz w:val="18"/>
                <w:szCs w:val="18"/>
                <w:lang w:bidi="th-TH"/>
              </w:rPr>
              <w:t xml:space="preserve"> Accumulated depreciation</w:t>
            </w:r>
          </w:p>
        </w:tc>
        <w:tc>
          <w:tcPr>
            <w:tcW w:w="2061" w:type="dxa"/>
            <w:tcBorders>
              <w:bottom w:val="single" w:sz="4" w:space="0" w:color="auto"/>
            </w:tcBorders>
          </w:tcPr>
          <w:p w14:paraId="7204A991" w14:textId="0A28871B" w:rsidR="000844BA" w:rsidRPr="00DD53C6" w:rsidRDefault="006D6E94"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w:t>
            </w:r>
            <w:r w:rsidR="000844BA" w:rsidRPr="00DD53C6">
              <w:rPr>
                <w:rFonts w:ascii="Arial" w:hAnsi="Arial" w:cs="Arial"/>
                <w:noProof/>
                <w:color w:val="000000"/>
                <w:sz w:val="18"/>
                <w:szCs w:val="18"/>
              </w:rPr>
              <w:t>4,57</w:t>
            </w:r>
            <w:r w:rsidRPr="00DD53C6">
              <w:rPr>
                <w:rFonts w:ascii="Arial" w:hAnsi="Arial" w:cs="Arial"/>
                <w:noProof/>
                <w:color w:val="000000"/>
                <w:sz w:val="18"/>
                <w:szCs w:val="18"/>
              </w:rPr>
              <w:t>2)</w:t>
            </w:r>
          </w:p>
        </w:tc>
      </w:tr>
      <w:tr w:rsidR="000844BA" w:rsidRPr="00DD53C6" w14:paraId="41A0E79D" w14:textId="77777777" w:rsidTr="009A7FEF">
        <w:trPr>
          <w:trHeight w:val="20"/>
        </w:trPr>
        <w:tc>
          <w:tcPr>
            <w:tcW w:w="7380" w:type="dxa"/>
            <w:vAlign w:val="bottom"/>
          </w:tcPr>
          <w:p w14:paraId="2B8B0FD9" w14:textId="77777777" w:rsidR="000844BA" w:rsidRPr="00DD53C6" w:rsidRDefault="000844BA" w:rsidP="00865727">
            <w:pPr>
              <w:autoSpaceDE w:val="0"/>
              <w:autoSpaceDN w:val="0"/>
              <w:ind w:left="-104"/>
              <w:rPr>
                <w:rFonts w:ascii="Arial" w:hAnsi="Arial" w:cs="Arial"/>
                <w:color w:val="000000"/>
                <w:sz w:val="18"/>
                <w:szCs w:val="18"/>
                <w:u w:val="single"/>
                <w:lang w:bidi="th-TH"/>
              </w:rPr>
            </w:pPr>
          </w:p>
        </w:tc>
        <w:tc>
          <w:tcPr>
            <w:tcW w:w="2061" w:type="dxa"/>
            <w:tcBorders>
              <w:top w:val="single" w:sz="4" w:space="0" w:color="auto"/>
            </w:tcBorders>
          </w:tcPr>
          <w:p w14:paraId="10EBD040" w14:textId="77777777" w:rsidR="000844BA" w:rsidRPr="00DD53C6" w:rsidRDefault="000844BA" w:rsidP="00865727">
            <w:pPr>
              <w:ind w:right="-72"/>
              <w:jc w:val="right"/>
              <w:rPr>
                <w:rFonts w:ascii="Arial" w:hAnsi="Arial" w:cs="Arial"/>
                <w:noProof/>
                <w:color w:val="000000"/>
                <w:sz w:val="18"/>
                <w:szCs w:val="18"/>
              </w:rPr>
            </w:pPr>
          </w:p>
        </w:tc>
      </w:tr>
      <w:tr w:rsidR="000844BA" w:rsidRPr="00DD53C6" w14:paraId="7FC6B41B" w14:textId="77777777" w:rsidTr="009A7FEF">
        <w:trPr>
          <w:trHeight w:val="20"/>
        </w:trPr>
        <w:tc>
          <w:tcPr>
            <w:tcW w:w="7380" w:type="dxa"/>
            <w:vAlign w:val="bottom"/>
          </w:tcPr>
          <w:p w14:paraId="54E24CFF" w14:textId="77777777" w:rsidR="000844BA" w:rsidRPr="00DD53C6" w:rsidRDefault="000844BA" w:rsidP="00865727">
            <w:pPr>
              <w:autoSpaceDE w:val="0"/>
              <w:autoSpaceDN w:val="0"/>
              <w:ind w:left="-104"/>
              <w:rPr>
                <w:rFonts w:ascii="Arial" w:hAnsi="Arial" w:cs="Arial"/>
                <w:color w:val="000000"/>
                <w:sz w:val="18"/>
                <w:szCs w:val="18"/>
              </w:rPr>
            </w:pPr>
            <w:r w:rsidRPr="00DD53C6">
              <w:rPr>
                <w:rFonts w:ascii="Arial" w:hAnsi="Arial" w:cs="Arial"/>
                <w:color w:val="000000"/>
                <w:sz w:val="18"/>
                <w:szCs w:val="18"/>
                <w:lang w:bidi="th-TH"/>
              </w:rPr>
              <w:t>Net book amount</w:t>
            </w:r>
          </w:p>
        </w:tc>
        <w:tc>
          <w:tcPr>
            <w:tcW w:w="2061" w:type="dxa"/>
            <w:tcBorders>
              <w:bottom w:val="single" w:sz="4" w:space="0" w:color="auto"/>
            </w:tcBorders>
          </w:tcPr>
          <w:p w14:paraId="08B0C01C" w14:textId="77777777" w:rsidR="000844BA" w:rsidRPr="00DD53C6" w:rsidRDefault="000844BA"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423</w:t>
            </w:r>
          </w:p>
        </w:tc>
      </w:tr>
      <w:tr w:rsidR="000844BA" w:rsidRPr="00DD53C6" w14:paraId="52D57ED9" w14:textId="77777777" w:rsidTr="009A7FEF">
        <w:trPr>
          <w:trHeight w:val="20"/>
        </w:trPr>
        <w:tc>
          <w:tcPr>
            <w:tcW w:w="7380" w:type="dxa"/>
            <w:vAlign w:val="bottom"/>
          </w:tcPr>
          <w:p w14:paraId="04F86A05" w14:textId="77777777" w:rsidR="000844BA" w:rsidRPr="00DD53C6" w:rsidRDefault="000844BA" w:rsidP="00865727">
            <w:pPr>
              <w:autoSpaceDE w:val="0"/>
              <w:autoSpaceDN w:val="0"/>
              <w:ind w:left="-104"/>
              <w:rPr>
                <w:rFonts w:ascii="Arial" w:hAnsi="Arial" w:cs="Arial"/>
                <w:color w:val="000000"/>
                <w:sz w:val="18"/>
                <w:szCs w:val="18"/>
                <w:lang w:bidi="th-TH"/>
              </w:rPr>
            </w:pPr>
          </w:p>
        </w:tc>
        <w:tc>
          <w:tcPr>
            <w:tcW w:w="2061" w:type="dxa"/>
            <w:tcBorders>
              <w:top w:val="single" w:sz="4" w:space="0" w:color="auto"/>
            </w:tcBorders>
          </w:tcPr>
          <w:p w14:paraId="4907FF2F" w14:textId="77777777" w:rsidR="000844BA" w:rsidRPr="00DD53C6" w:rsidRDefault="000844BA" w:rsidP="00865727">
            <w:pPr>
              <w:ind w:right="-72"/>
              <w:jc w:val="right"/>
              <w:rPr>
                <w:rFonts w:ascii="Arial" w:hAnsi="Arial" w:cs="Arial"/>
                <w:noProof/>
                <w:color w:val="000000"/>
                <w:sz w:val="18"/>
                <w:szCs w:val="18"/>
              </w:rPr>
            </w:pPr>
          </w:p>
        </w:tc>
      </w:tr>
      <w:tr w:rsidR="000844BA" w:rsidRPr="00DD53C6" w14:paraId="06CA3A34" w14:textId="77777777" w:rsidTr="009A7FEF">
        <w:trPr>
          <w:trHeight w:val="20"/>
        </w:trPr>
        <w:tc>
          <w:tcPr>
            <w:tcW w:w="7380" w:type="dxa"/>
            <w:vAlign w:val="bottom"/>
          </w:tcPr>
          <w:p w14:paraId="57E39864" w14:textId="77777777" w:rsidR="000844BA" w:rsidRPr="00DD53C6" w:rsidRDefault="000844BA" w:rsidP="00865727">
            <w:pPr>
              <w:autoSpaceDE w:val="0"/>
              <w:autoSpaceDN w:val="0"/>
              <w:ind w:left="-104"/>
              <w:rPr>
                <w:rFonts w:ascii="Arial" w:eastAsia="Arial Unicode MS" w:hAnsi="Arial" w:cs="Arial"/>
                <w:sz w:val="18"/>
                <w:szCs w:val="18"/>
                <w:lang w:bidi="th-TH"/>
              </w:rPr>
            </w:pPr>
            <w:r w:rsidRPr="00DD53C6">
              <w:rPr>
                <w:rFonts w:ascii="Arial" w:eastAsia="Arial Unicode MS" w:hAnsi="Arial" w:cs="Arial"/>
                <w:b/>
                <w:bCs/>
                <w:sz w:val="18"/>
                <w:szCs w:val="18"/>
                <w:lang w:bidi="th-TH"/>
              </w:rPr>
              <w:t xml:space="preserve">For the year ended </w:t>
            </w:r>
            <w:r w:rsidRPr="00DD53C6">
              <w:rPr>
                <w:rFonts w:ascii="Arial" w:eastAsia="Arial Unicode MS" w:hAnsi="Arial" w:cs="Arial"/>
                <w:b/>
                <w:bCs/>
                <w:sz w:val="18"/>
                <w:szCs w:val="18"/>
                <w:cs/>
                <w:lang w:bidi="th-TH"/>
              </w:rPr>
              <w:t xml:space="preserve">31 </w:t>
            </w:r>
            <w:r w:rsidRPr="00DD53C6">
              <w:rPr>
                <w:rFonts w:ascii="Arial" w:eastAsia="Arial Unicode MS" w:hAnsi="Arial" w:cs="Arial"/>
                <w:b/>
                <w:bCs/>
                <w:sz w:val="18"/>
                <w:szCs w:val="18"/>
                <w:lang w:bidi="th-TH"/>
              </w:rPr>
              <w:t xml:space="preserve">December </w:t>
            </w:r>
            <w:r w:rsidRPr="00DD53C6">
              <w:rPr>
                <w:rFonts w:ascii="Arial" w:eastAsia="Arial Unicode MS" w:hAnsi="Arial" w:cs="Arial"/>
                <w:b/>
                <w:bCs/>
                <w:sz w:val="18"/>
                <w:szCs w:val="18"/>
                <w:cs/>
                <w:lang w:bidi="th-TH"/>
              </w:rPr>
              <w:t>202</w:t>
            </w:r>
            <w:r w:rsidRPr="00DD53C6">
              <w:rPr>
                <w:rFonts w:ascii="Arial" w:eastAsia="Arial Unicode MS" w:hAnsi="Arial" w:cs="Arial"/>
                <w:b/>
                <w:bCs/>
                <w:sz w:val="18"/>
                <w:szCs w:val="18"/>
                <w:lang w:bidi="th-TH"/>
              </w:rPr>
              <w:t>5</w:t>
            </w:r>
          </w:p>
        </w:tc>
        <w:tc>
          <w:tcPr>
            <w:tcW w:w="2061" w:type="dxa"/>
            <w:vAlign w:val="bottom"/>
          </w:tcPr>
          <w:p w14:paraId="515A0DA4" w14:textId="77777777" w:rsidR="000844BA" w:rsidRPr="00DD53C6" w:rsidRDefault="000844BA" w:rsidP="00865727">
            <w:pPr>
              <w:ind w:right="-72"/>
              <w:jc w:val="right"/>
              <w:rPr>
                <w:rFonts w:ascii="Arial" w:hAnsi="Arial" w:cs="Arial"/>
                <w:noProof/>
                <w:color w:val="000000"/>
                <w:sz w:val="18"/>
                <w:szCs w:val="18"/>
              </w:rPr>
            </w:pPr>
          </w:p>
        </w:tc>
      </w:tr>
      <w:tr w:rsidR="000844BA" w:rsidRPr="00DD53C6" w14:paraId="7B074938" w14:textId="77777777" w:rsidTr="009A7FEF">
        <w:trPr>
          <w:trHeight w:val="20"/>
        </w:trPr>
        <w:tc>
          <w:tcPr>
            <w:tcW w:w="7380" w:type="dxa"/>
            <w:vAlign w:val="bottom"/>
          </w:tcPr>
          <w:p w14:paraId="17278667" w14:textId="77777777" w:rsidR="000844BA" w:rsidRPr="00DD53C6" w:rsidRDefault="000844BA" w:rsidP="00865727">
            <w:pPr>
              <w:autoSpaceDE w:val="0"/>
              <w:autoSpaceDN w:val="0"/>
              <w:ind w:left="-104"/>
              <w:rPr>
                <w:rFonts w:ascii="Arial" w:eastAsia="Arial Unicode MS" w:hAnsi="Arial" w:cs="Arial"/>
                <w:b/>
                <w:bCs/>
                <w:sz w:val="18"/>
                <w:szCs w:val="18"/>
                <w:lang w:bidi="th-TH"/>
              </w:rPr>
            </w:pPr>
            <w:r w:rsidRPr="00DD53C6">
              <w:rPr>
                <w:rFonts w:ascii="Arial" w:eastAsia="Arial Unicode MS" w:hAnsi="Arial" w:cs="Arial"/>
                <w:sz w:val="18"/>
                <w:szCs w:val="18"/>
                <w:lang w:bidi="th-TH"/>
              </w:rPr>
              <w:t>Opening net book amount</w:t>
            </w:r>
          </w:p>
        </w:tc>
        <w:tc>
          <w:tcPr>
            <w:tcW w:w="2061" w:type="dxa"/>
            <w:vAlign w:val="bottom"/>
          </w:tcPr>
          <w:p w14:paraId="625BE905" w14:textId="5A6853F0" w:rsidR="000844BA" w:rsidRPr="00DD53C6" w:rsidRDefault="008D6B4B"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423</w:t>
            </w:r>
          </w:p>
        </w:tc>
      </w:tr>
      <w:tr w:rsidR="000844BA" w:rsidRPr="00DD53C6" w14:paraId="3BC7C158" w14:textId="77777777" w:rsidTr="009A7FEF">
        <w:trPr>
          <w:trHeight w:val="20"/>
        </w:trPr>
        <w:tc>
          <w:tcPr>
            <w:tcW w:w="7380" w:type="dxa"/>
            <w:vAlign w:val="bottom"/>
          </w:tcPr>
          <w:p w14:paraId="6190D277" w14:textId="77777777" w:rsidR="000844BA" w:rsidRPr="00DD53C6" w:rsidRDefault="000844BA" w:rsidP="00865727">
            <w:pPr>
              <w:autoSpaceDE w:val="0"/>
              <w:autoSpaceDN w:val="0"/>
              <w:ind w:left="-104"/>
              <w:rPr>
                <w:rFonts w:ascii="Arial" w:eastAsia="Arial Unicode MS" w:hAnsi="Arial" w:cs="Arial"/>
                <w:sz w:val="18"/>
                <w:szCs w:val="18"/>
                <w:lang w:bidi="th-TH"/>
              </w:rPr>
            </w:pPr>
            <w:r w:rsidRPr="00DD53C6">
              <w:rPr>
                <w:rFonts w:ascii="Arial" w:eastAsia="Arial Unicode MS" w:hAnsi="Arial" w:cs="Arial"/>
                <w:sz w:val="18"/>
                <w:szCs w:val="18"/>
                <w:lang w:bidi="th-TH"/>
              </w:rPr>
              <w:t>Additions</w:t>
            </w:r>
          </w:p>
        </w:tc>
        <w:tc>
          <w:tcPr>
            <w:tcW w:w="2061" w:type="dxa"/>
            <w:vAlign w:val="bottom"/>
          </w:tcPr>
          <w:p w14:paraId="0BE71971" w14:textId="2BCBB604" w:rsidR="000844BA" w:rsidRPr="00DD53C6" w:rsidRDefault="008D6B4B"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23</w:t>
            </w:r>
          </w:p>
        </w:tc>
      </w:tr>
      <w:tr w:rsidR="0040410D" w:rsidRPr="00DD53C6" w14:paraId="50C753CC" w14:textId="77777777" w:rsidTr="009A7FEF">
        <w:trPr>
          <w:trHeight w:val="20"/>
        </w:trPr>
        <w:tc>
          <w:tcPr>
            <w:tcW w:w="7380" w:type="dxa"/>
            <w:vAlign w:val="bottom"/>
          </w:tcPr>
          <w:p w14:paraId="795116C5" w14:textId="18EA1793" w:rsidR="0040410D" w:rsidRPr="00DD53C6" w:rsidRDefault="0040410D" w:rsidP="00865727">
            <w:pPr>
              <w:autoSpaceDE w:val="0"/>
              <w:autoSpaceDN w:val="0"/>
              <w:ind w:left="-104"/>
              <w:rPr>
                <w:rFonts w:ascii="Arial" w:eastAsia="Arial Unicode MS" w:hAnsi="Arial" w:cs="Arial"/>
                <w:sz w:val="18"/>
                <w:szCs w:val="18"/>
                <w:lang w:bidi="th-TH"/>
              </w:rPr>
            </w:pPr>
            <w:r w:rsidRPr="00DD53C6">
              <w:rPr>
                <w:rFonts w:ascii="Arial" w:eastAsia="Arial Unicode MS" w:hAnsi="Arial" w:cs="Arial"/>
                <w:sz w:val="18"/>
                <w:szCs w:val="18"/>
                <w:lang w:bidi="th-TH"/>
              </w:rPr>
              <w:t>Depreciation charged</w:t>
            </w:r>
          </w:p>
        </w:tc>
        <w:tc>
          <w:tcPr>
            <w:tcW w:w="2061" w:type="dxa"/>
            <w:tcBorders>
              <w:bottom w:val="single" w:sz="4" w:space="0" w:color="auto"/>
            </w:tcBorders>
            <w:vAlign w:val="bottom"/>
          </w:tcPr>
          <w:p w14:paraId="36E3808C" w14:textId="040E8EA2" w:rsidR="0040410D" w:rsidRPr="00DD53C6" w:rsidRDefault="0040410D"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(288)</w:t>
            </w:r>
          </w:p>
        </w:tc>
      </w:tr>
      <w:tr w:rsidR="00DD53C6" w:rsidRPr="00DD53C6" w14:paraId="61466E08" w14:textId="77777777" w:rsidTr="009A7FEF">
        <w:trPr>
          <w:trHeight w:val="20"/>
        </w:trPr>
        <w:tc>
          <w:tcPr>
            <w:tcW w:w="7380" w:type="dxa"/>
            <w:vAlign w:val="bottom"/>
          </w:tcPr>
          <w:p w14:paraId="3A47FB3D" w14:textId="77777777" w:rsidR="00DD53C6" w:rsidRPr="00DD53C6" w:rsidRDefault="00DD53C6" w:rsidP="00865727">
            <w:pPr>
              <w:autoSpaceDE w:val="0"/>
              <w:autoSpaceDN w:val="0"/>
              <w:ind w:left="-104"/>
              <w:rPr>
                <w:rFonts w:ascii="Arial" w:eastAsia="Arial Unicode MS" w:hAnsi="Arial" w:cs="Arial"/>
                <w:sz w:val="18"/>
                <w:szCs w:val="18"/>
                <w:lang w:bidi="th-TH"/>
              </w:rPr>
            </w:pPr>
          </w:p>
        </w:tc>
        <w:tc>
          <w:tcPr>
            <w:tcW w:w="2061" w:type="dxa"/>
            <w:tcBorders>
              <w:top w:val="single" w:sz="4" w:space="0" w:color="auto"/>
            </w:tcBorders>
            <w:vAlign w:val="bottom"/>
          </w:tcPr>
          <w:p w14:paraId="767E2B0C" w14:textId="77777777" w:rsidR="00DD53C6" w:rsidRPr="00DD53C6" w:rsidRDefault="00DD53C6" w:rsidP="00865727">
            <w:pPr>
              <w:ind w:right="-72"/>
              <w:jc w:val="right"/>
              <w:rPr>
                <w:rFonts w:ascii="Arial" w:hAnsi="Arial" w:cs="Arial"/>
                <w:noProof/>
                <w:color w:val="000000"/>
                <w:sz w:val="18"/>
                <w:szCs w:val="18"/>
              </w:rPr>
            </w:pPr>
          </w:p>
        </w:tc>
      </w:tr>
      <w:tr w:rsidR="0040410D" w:rsidRPr="00DD53C6" w14:paraId="3032F8AA" w14:textId="77777777" w:rsidTr="009A7FEF">
        <w:trPr>
          <w:trHeight w:val="20"/>
        </w:trPr>
        <w:tc>
          <w:tcPr>
            <w:tcW w:w="7380" w:type="dxa"/>
            <w:vAlign w:val="bottom"/>
          </w:tcPr>
          <w:p w14:paraId="09E6AA41" w14:textId="67971C2C" w:rsidR="0040410D" w:rsidRPr="00DD53C6" w:rsidRDefault="0040410D" w:rsidP="00865727">
            <w:pPr>
              <w:autoSpaceDE w:val="0"/>
              <w:autoSpaceDN w:val="0"/>
              <w:ind w:left="-104"/>
              <w:rPr>
                <w:rFonts w:ascii="Arial" w:eastAsia="Arial Unicode MS" w:hAnsi="Arial" w:cs="Arial"/>
                <w:sz w:val="18"/>
                <w:szCs w:val="18"/>
                <w:lang w:bidi="th-TH"/>
              </w:rPr>
            </w:pPr>
            <w:r w:rsidRPr="00DD53C6">
              <w:rPr>
                <w:rFonts w:ascii="Arial" w:eastAsia="Arial Unicode MS" w:hAnsi="Arial" w:cs="Arial"/>
                <w:sz w:val="18"/>
                <w:szCs w:val="18"/>
                <w:lang w:bidi="th-TH"/>
              </w:rPr>
              <w:t>Closing net book amount</w:t>
            </w:r>
          </w:p>
        </w:tc>
        <w:tc>
          <w:tcPr>
            <w:tcW w:w="2061" w:type="dxa"/>
            <w:tcBorders>
              <w:bottom w:val="single" w:sz="4" w:space="0" w:color="auto"/>
            </w:tcBorders>
            <w:vAlign w:val="bottom"/>
          </w:tcPr>
          <w:p w14:paraId="711E3DBA" w14:textId="6EA34734" w:rsidR="0040410D" w:rsidRPr="00DD53C6" w:rsidRDefault="0040410D"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158</w:t>
            </w:r>
          </w:p>
        </w:tc>
      </w:tr>
      <w:tr w:rsidR="0040410D" w:rsidRPr="00DD53C6" w14:paraId="6421BBDF" w14:textId="77777777" w:rsidTr="009A7FEF">
        <w:trPr>
          <w:trHeight w:val="20"/>
        </w:trPr>
        <w:tc>
          <w:tcPr>
            <w:tcW w:w="7380" w:type="dxa"/>
            <w:vAlign w:val="bottom"/>
          </w:tcPr>
          <w:p w14:paraId="2E7A6168" w14:textId="7041EAE2" w:rsidR="0040410D" w:rsidRPr="00DD53C6" w:rsidRDefault="0040410D" w:rsidP="00865727">
            <w:pPr>
              <w:autoSpaceDE w:val="0"/>
              <w:autoSpaceDN w:val="0"/>
              <w:ind w:left="-104"/>
              <w:rPr>
                <w:rFonts w:ascii="Arial" w:eastAsia="Arial Unicode MS" w:hAnsi="Arial" w:cs="Arial"/>
                <w:sz w:val="18"/>
                <w:szCs w:val="18"/>
                <w:lang w:bidi="th-TH"/>
              </w:rPr>
            </w:pPr>
          </w:p>
        </w:tc>
        <w:tc>
          <w:tcPr>
            <w:tcW w:w="2061" w:type="dxa"/>
            <w:tcBorders>
              <w:top w:val="single" w:sz="4" w:space="0" w:color="auto"/>
            </w:tcBorders>
            <w:vAlign w:val="bottom"/>
          </w:tcPr>
          <w:p w14:paraId="27F7AFD8" w14:textId="77777777" w:rsidR="0040410D" w:rsidRPr="00DD53C6" w:rsidRDefault="0040410D" w:rsidP="00865727">
            <w:pPr>
              <w:ind w:right="-72"/>
              <w:jc w:val="right"/>
              <w:rPr>
                <w:rFonts w:ascii="Arial" w:hAnsi="Arial" w:cs="Arial"/>
                <w:noProof/>
                <w:color w:val="000000"/>
                <w:sz w:val="18"/>
                <w:szCs w:val="18"/>
              </w:rPr>
            </w:pPr>
          </w:p>
        </w:tc>
      </w:tr>
      <w:tr w:rsidR="0040410D" w:rsidRPr="00DD53C6" w14:paraId="52241CDE" w14:textId="77777777" w:rsidTr="009A7FEF">
        <w:trPr>
          <w:trHeight w:val="20"/>
        </w:trPr>
        <w:tc>
          <w:tcPr>
            <w:tcW w:w="7380" w:type="dxa"/>
            <w:vAlign w:val="bottom"/>
          </w:tcPr>
          <w:p w14:paraId="606B02A8" w14:textId="77777777" w:rsidR="0040410D" w:rsidRPr="00DD53C6" w:rsidRDefault="0040410D" w:rsidP="00865727">
            <w:pPr>
              <w:autoSpaceDE w:val="0"/>
              <w:autoSpaceDN w:val="0"/>
              <w:ind w:left="-104"/>
              <w:rPr>
                <w:rFonts w:ascii="Arial" w:eastAsia="Arial Unicode MS" w:hAnsi="Arial" w:cs="Arial"/>
                <w:sz w:val="18"/>
                <w:szCs w:val="18"/>
                <w:lang w:bidi="th-TH"/>
              </w:rPr>
            </w:pPr>
            <w:r w:rsidRPr="00DD53C6">
              <w:rPr>
                <w:rFonts w:ascii="Arial" w:eastAsia="Arial Unicode MS" w:hAnsi="Arial" w:cs="Arial"/>
                <w:b/>
                <w:bCs/>
                <w:sz w:val="18"/>
                <w:szCs w:val="18"/>
                <w:lang w:bidi="th-TH"/>
              </w:rPr>
              <w:t xml:space="preserve">At </w:t>
            </w:r>
            <w:r w:rsidRPr="00DD53C6">
              <w:rPr>
                <w:rFonts w:ascii="Arial" w:eastAsia="Arial Unicode MS" w:hAnsi="Arial" w:cs="Arial"/>
                <w:b/>
                <w:bCs/>
                <w:sz w:val="18"/>
                <w:szCs w:val="18"/>
                <w:cs/>
                <w:lang w:bidi="th-TH"/>
              </w:rPr>
              <w:t xml:space="preserve">31 </w:t>
            </w:r>
            <w:r w:rsidRPr="00DD53C6">
              <w:rPr>
                <w:rFonts w:ascii="Arial" w:eastAsia="Arial Unicode MS" w:hAnsi="Arial" w:cs="Arial"/>
                <w:b/>
                <w:bCs/>
                <w:sz w:val="18"/>
                <w:szCs w:val="18"/>
                <w:lang w:bidi="th-TH"/>
              </w:rPr>
              <w:t xml:space="preserve">December </w:t>
            </w:r>
            <w:r w:rsidRPr="00DD53C6">
              <w:rPr>
                <w:rFonts w:ascii="Arial" w:eastAsia="Arial Unicode MS" w:hAnsi="Arial" w:cs="Arial"/>
                <w:b/>
                <w:bCs/>
                <w:sz w:val="18"/>
                <w:szCs w:val="18"/>
                <w:cs/>
                <w:lang w:bidi="th-TH"/>
              </w:rPr>
              <w:t>202</w:t>
            </w:r>
            <w:r w:rsidRPr="00DD53C6">
              <w:rPr>
                <w:rFonts w:ascii="Arial" w:eastAsia="Arial Unicode MS" w:hAnsi="Arial" w:cs="Arial"/>
                <w:b/>
                <w:bCs/>
                <w:sz w:val="18"/>
                <w:szCs w:val="18"/>
                <w:lang w:bidi="th-TH"/>
              </w:rPr>
              <w:t>5</w:t>
            </w:r>
          </w:p>
        </w:tc>
        <w:tc>
          <w:tcPr>
            <w:tcW w:w="2061" w:type="dxa"/>
            <w:vAlign w:val="bottom"/>
          </w:tcPr>
          <w:p w14:paraId="0451D34E" w14:textId="77777777" w:rsidR="0040410D" w:rsidRPr="00DD53C6" w:rsidRDefault="0040410D" w:rsidP="00865727">
            <w:pPr>
              <w:ind w:right="-72"/>
              <w:jc w:val="right"/>
              <w:rPr>
                <w:rFonts w:ascii="Arial" w:hAnsi="Arial" w:cs="Arial"/>
                <w:noProof/>
                <w:color w:val="000000"/>
                <w:sz w:val="18"/>
                <w:szCs w:val="18"/>
              </w:rPr>
            </w:pPr>
          </w:p>
        </w:tc>
      </w:tr>
      <w:tr w:rsidR="0040410D" w:rsidRPr="00DD53C6" w14:paraId="5D9B7287" w14:textId="77777777" w:rsidTr="009A7FEF">
        <w:trPr>
          <w:trHeight w:val="20"/>
        </w:trPr>
        <w:tc>
          <w:tcPr>
            <w:tcW w:w="7380" w:type="dxa"/>
            <w:vAlign w:val="bottom"/>
          </w:tcPr>
          <w:p w14:paraId="4E746011" w14:textId="77777777" w:rsidR="0040410D" w:rsidRPr="00DD53C6" w:rsidRDefault="0040410D" w:rsidP="00865727">
            <w:pPr>
              <w:autoSpaceDE w:val="0"/>
              <w:autoSpaceDN w:val="0"/>
              <w:ind w:left="-104"/>
              <w:rPr>
                <w:rFonts w:ascii="Arial" w:eastAsia="Arial Unicode MS" w:hAnsi="Arial" w:cs="Arial"/>
                <w:b/>
                <w:bCs/>
                <w:sz w:val="18"/>
                <w:szCs w:val="18"/>
                <w:lang w:bidi="th-TH"/>
              </w:rPr>
            </w:pPr>
            <w:r w:rsidRPr="00DD53C6">
              <w:rPr>
                <w:rFonts w:ascii="Arial" w:eastAsia="Arial Unicode MS" w:hAnsi="Arial" w:cs="Arial"/>
                <w:sz w:val="18"/>
                <w:szCs w:val="18"/>
                <w:lang w:bidi="th-TH"/>
              </w:rPr>
              <w:t>Cost</w:t>
            </w:r>
          </w:p>
        </w:tc>
        <w:tc>
          <w:tcPr>
            <w:tcW w:w="2061" w:type="dxa"/>
            <w:vAlign w:val="bottom"/>
          </w:tcPr>
          <w:p w14:paraId="619649D6" w14:textId="24A3916F" w:rsidR="0040410D" w:rsidRPr="00DD53C6" w:rsidRDefault="0040410D"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5,018</w:t>
            </w:r>
          </w:p>
        </w:tc>
      </w:tr>
      <w:tr w:rsidR="0040410D" w:rsidRPr="00DD53C6" w14:paraId="36B9FBC8" w14:textId="77777777" w:rsidTr="009A7FEF">
        <w:trPr>
          <w:trHeight w:val="20"/>
        </w:trPr>
        <w:tc>
          <w:tcPr>
            <w:tcW w:w="7380" w:type="dxa"/>
            <w:vAlign w:val="bottom"/>
          </w:tcPr>
          <w:p w14:paraId="2F859271" w14:textId="77777777" w:rsidR="0040410D" w:rsidRPr="00DD53C6" w:rsidRDefault="0040410D" w:rsidP="00865727">
            <w:pPr>
              <w:autoSpaceDE w:val="0"/>
              <w:autoSpaceDN w:val="0"/>
              <w:ind w:left="-104"/>
              <w:rPr>
                <w:rFonts w:ascii="Arial" w:eastAsia="Arial Unicode MS" w:hAnsi="Arial" w:cs="Arial"/>
                <w:sz w:val="18"/>
                <w:szCs w:val="18"/>
                <w:lang w:bidi="th-TH"/>
              </w:rPr>
            </w:pPr>
            <w:r w:rsidRPr="00DD53C6">
              <w:rPr>
                <w:rFonts w:ascii="Arial" w:eastAsia="Arial Unicode MS" w:hAnsi="Arial" w:cs="Arial"/>
                <w:sz w:val="18"/>
                <w:szCs w:val="18"/>
                <w:u w:val="single"/>
                <w:lang w:bidi="th-TH"/>
              </w:rPr>
              <w:t>Less</w:t>
            </w:r>
            <w:r w:rsidRPr="00DD53C6">
              <w:rPr>
                <w:rFonts w:ascii="Arial" w:eastAsia="Arial Unicode MS" w:hAnsi="Arial" w:cs="Arial"/>
                <w:sz w:val="18"/>
                <w:szCs w:val="18"/>
                <w:cs/>
                <w:lang w:bidi="th-TH"/>
              </w:rPr>
              <w:t xml:space="preserve"> </w:t>
            </w:r>
            <w:r w:rsidRPr="00DD53C6">
              <w:rPr>
                <w:rFonts w:ascii="Arial" w:eastAsia="Arial Unicode MS" w:hAnsi="Arial" w:cs="Arial"/>
                <w:sz w:val="18"/>
                <w:szCs w:val="18"/>
                <w:lang w:bidi="th-TH"/>
              </w:rPr>
              <w:t xml:space="preserve"> Accumulated depreciation</w:t>
            </w:r>
          </w:p>
        </w:tc>
        <w:tc>
          <w:tcPr>
            <w:tcW w:w="2061" w:type="dxa"/>
            <w:vAlign w:val="bottom"/>
          </w:tcPr>
          <w:p w14:paraId="324FB405" w14:textId="20657CD4" w:rsidR="0040410D" w:rsidRPr="00DD53C6" w:rsidRDefault="0040410D"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(4,8</w:t>
            </w:r>
            <w:r w:rsidR="00C13EB7">
              <w:rPr>
                <w:rFonts w:ascii="Arial" w:hAnsi="Arial" w:cs="Arial"/>
                <w:noProof/>
                <w:color w:val="000000"/>
                <w:sz w:val="18"/>
                <w:szCs w:val="18"/>
              </w:rPr>
              <w:t>6</w:t>
            </w:r>
            <w:r w:rsidRPr="00DD53C6">
              <w:rPr>
                <w:rFonts w:ascii="Arial" w:hAnsi="Arial" w:cs="Arial"/>
                <w:noProof/>
                <w:color w:val="000000"/>
                <w:sz w:val="18"/>
                <w:szCs w:val="18"/>
              </w:rPr>
              <w:t>0)</w:t>
            </w:r>
          </w:p>
        </w:tc>
      </w:tr>
      <w:tr w:rsidR="00DD53C6" w:rsidRPr="00DD53C6" w14:paraId="239CC91A" w14:textId="77777777" w:rsidTr="009A7FEF">
        <w:trPr>
          <w:trHeight w:val="20"/>
        </w:trPr>
        <w:tc>
          <w:tcPr>
            <w:tcW w:w="7380" w:type="dxa"/>
            <w:vAlign w:val="bottom"/>
          </w:tcPr>
          <w:p w14:paraId="151C2C1B" w14:textId="77777777" w:rsidR="00DD53C6" w:rsidRPr="00DD53C6" w:rsidRDefault="00DD53C6" w:rsidP="00865727">
            <w:pPr>
              <w:autoSpaceDE w:val="0"/>
              <w:autoSpaceDN w:val="0"/>
              <w:ind w:left="-104"/>
              <w:rPr>
                <w:rFonts w:ascii="Arial" w:eastAsia="Arial Unicode MS" w:hAnsi="Arial" w:cs="Arial"/>
                <w:sz w:val="18"/>
                <w:szCs w:val="18"/>
                <w:u w:val="single"/>
                <w:lang w:bidi="th-TH"/>
              </w:rPr>
            </w:pPr>
          </w:p>
        </w:tc>
        <w:tc>
          <w:tcPr>
            <w:tcW w:w="2061" w:type="dxa"/>
            <w:tcBorders>
              <w:top w:val="single" w:sz="4" w:space="0" w:color="auto"/>
            </w:tcBorders>
            <w:vAlign w:val="bottom"/>
          </w:tcPr>
          <w:p w14:paraId="74D4D282" w14:textId="77777777" w:rsidR="00DD53C6" w:rsidRPr="00DD53C6" w:rsidRDefault="00DD53C6" w:rsidP="00865727">
            <w:pPr>
              <w:ind w:right="-72"/>
              <w:jc w:val="right"/>
              <w:rPr>
                <w:rFonts w:ascii="Arial" w:hAnsi="Arial" w:cs="Arial"/>
                <w:noProof/>
                <w:color w:val="000000"/>
                <w:sz w:val="18"/>
                <w:szCs w:val="18"/>
              </w:rPr>
            </w:pPr>
          </w:p>
        </w:tc>
      </w:tr>
      <w:tr w:rsidR="0040410D" w:rsidRPr="00DD53C6" w14:paraId="455689CA" w14:textId="77777777" w:rsidTr="009A7FEF">
        <w:trPr>
          <w:trHeight w:val="20"/>
        </w:trPr>
        <w:tc>
          <w:tcPr>
            <w:tcW w:w="7380" w:type="dxa"/>
            <w:vAlign w:val="bottom"/>
          </w:tcPr>
          <w:p w14:paraId="4685F4A1" w14:textId="77777777" w:rsidR="0040410D" w:rsidRPr="00DD53C6" w:rsidRDefault="0040410D" w:rsidP="00865727">
            <w:pPr>
              <w:autoSpaceDE w:val="0"/>
              <w:autoSpaceDN w:val="0"/>
              <w:ind w:left="-104"/>
              <w:rPr>
                <w:rFonts w:ascii="Arial" w:eastAsia="Arial Unicode MS" w:hAnsi="Arial" w:cs="Arial"/>
                <w:sz w:val="18"/>
                <w:szCs w:val="18"/>
                <w:u w:val="single"/>
                <w:lang w:bidi="th-TH"/>
              </w:rPr>
            </w:pPr>
            <w:r w:rsidRPr="00DD53C6">
              <w:rPr>
                <w:rFonts w:ascii="Arial" w:eastAsia="Arial Unicode MS" w:hAnsi="Arial" w:cs="Arial"/>
                <w:sz w:val="18"/>
                <w:szCs w:val="18"/>
                <w:lang w:bidi="th-TH"/>
              </w:rPr>
              <w:t>Net book amount</w:t>
            </w:r>
          </w:p>
        </w:tc>
        <w:tc>
          <w:tcPr>
            <w:tcW w:w="2061" w:type="dxa"/>
            <w:tcBorders>
              <w:bottom w:val="single" w:sz="4" w:space="0" w:color="auto"/>
            </w:tcBorders>
            <w:vAlign w:val="bottom"/>
          </w:tcPr>
          <w:p w14:paraId="1C06A0E1" w14:textId="5070B53B" w:rsidR="0040410D" w:rsidRPr="00DD53C6" w:rsidRDefault="00375BEA" w:rsidP="00865727">
            <w:pPr>
              <w:ind w:right="-72"/>
              <w:jc w:val="right"/>
              <w:rPr>
                <w:rFonts w:ascii="Arial" w:hAnsi="Arial" w:cs="Arial"/>
                <w:noProof/>
                <w:color w:val="000000"/>
                <w:sz w:val="18"/>
                <w:szCs w:val="18"/>
              </w:rPr>
            </w:pPr>
            <w:r w:rsidRPr="00DD53C6">
              <w:rPr>
                <w:rFonts w:ascii="Arial" w:hAnsi="Arial" w:cs="Arial"/>
                <w:noProof/>
                <w:color w:val="000000"/>
                <w:sz w:val="18"/>
                <w:szCs w:val="18"/>
              </w:rPr>
              <w:t>158</w:t>
            </w:r>
          </w:p>
        </w:tc>
      </w:tr>
    </w:tbl>
    <w:p w14:paraId="1152316B" w14:textId="0051FFD3" w:rsidR="00473B61" w:rsidRPr="008A2A12" w:rsidRDefault="00473B61" w:rsidP="00865727">
      <w:pPr>
        <w:rPr>
          <w:rFonts w:ascii="Arial" w:eastAsia="Arial Unicode MS" w:hAnsi="Arial" w:cs="Arial"/>
          <w:sz w:val="18"/>
          <w:szCs w:val="18"/>
          <w:lang w:bidi="th-TH"/>
        </w:rPr>
      </w:pPr>
    </w:p>
    <w:p w14:paraId="0F2ACCE1" w14:textId="695DD94B" w:rsidR="00473B61" w:rsidRDefault="00940386" w:rsidP="008A2A12">
      <w:pPr>
        <w:rPr>
          <w:rFonts w:ascii="Arial" w:eastAsia="Arial Unicode MS" w:hAnsi="Arial" w:cs="Arial"/>
          <w:sz w:val="18"/>
          <w:szCs w:val="18"/>
          <w:lang w:bidi="th-TH"/>
        </w:rPr>
      </w:pPr>
      <w:r w:rsidRPr="00D32021">
        <w:rPr>
          <w:rFonts w:ascii="Arial" w:eastAsia="Arial Unicode MS" w:hAnsi="Arial" w:cs="Arial"/>
          <w:sz w:val="18"/>
          <w:szCs w:val="18"/>
          <w:lang w:bidi="th-TH"/>
        </w:rPr>
        <w:t xml:space="preserve">Depreciation expense recognized in profit or loss related to </w:t>
      </w:r>
      <w:r w:rsidR="00EB0713">
        <w:rPr>
          <w:rFonts w:ascii="Arial" w:eastAsia="Arial Unicode MS" w:hAnsi="Arial" w:cs="Arial"/>
          <w:sz w:val="18"/>
          <w:szCs w:val="18"/>
          <w:lang w:bidi="th-TH"/>
        </w:rPr>
        <w:t xml:space="preserve">plant </w:t>
      </w:r>
      <w:r w:rsidRPr="00D32021">
        <w:rPr>
          <w:rFonts w:ascii="Arial" w:eastAsia="Arial Unicode MS" w:hAnsi="Arial" w:cs="Arial"/>
          <w:sz w:val="18"/>
          <w:szCs w:val="18"/>
          <w:lang w:bidi="th-TH"/>
        </w:rPr>
        <w:t>and equipment are as follows:</w:t>
      </w:r>
    </w:p>
    <w:p w14:paraId="18BB415A" w14:textId="77777777" w:rsidR="00D32021" w:rsidRPr="00D32021" w:rsidRDefault="00D32021" w:rsidP="008A2A12">
      <w:pPr>
        <w:rPr>
          <w:rFonts w:ascii="Arial" w:eastAsia="Arial Unicode MS" w:hAnsi="Arial" w:cs="Arial"/>
          <w:sz w:val="18"/>
          <w:szCs w:val="18"/>
          <w:lang w:bidi="th-TH"/>
        </w:rPr>
      </w:pPr>
    </w:p>
    <w:tbl>
      <w:tblPr>
        <w:tblW w:w="94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01"/>
        <w:gridCol w:w="1440"/>
        <w:gridCol w:w="1440"/>
        <w:gridCol w:w="1440"/>
        <w:gridCol w:w="1440"/>
      </w:tblGrid>
      <w:tr w:rsidR="009A7FEF" w:rsidRPr="00F55C4F" w14:paraId="6CD019B4" w14:textId="77777777" w:rsidTr="009A7FEF">
        <w:trPr>
          <w:trHeight w:val="20"/>
        </w:trPr>
        <w:tc>
          <w:tcPr>
            <w:tcW w:w="3701" w:type="dxa"/>
            <w:tcBorders>
              <w:top w:val="nil"/>
              <w:left w:val="nil"/>
              <w:bottom w:val="nil"/>
              <w:right w:val="nil"/>
            </w:tcBorders>
            <w:vAlign w:val="bottom"/>
          </w:tcPr>
          <w:p w14:paraId="346F88EB" w14:textId="77777777" w:rsidR="009A7FEF" w:rsidRPr="00F55C4F" w:rsidRDefault="009A7FEF" w:rsidP="00153DE0">
            <w:pPr>
              <w:widowControl w:val="0"/>
              <w:tabs>
                <w:tab w:val="left" w:pos="432"/>
              </w:tabs>
              <w:ind w:left="504" w:hanging="486"/>
              <w:jc w:val="both"/>
              <w:rPr>
                <w:rFonts w:ascii="Arial" w:eastAsia="Arial Unicode MS" w:hAnsi="Arial" w:cs="Arial"/>
                <w:sz w:val="18"/>
                <w:szCs w:val="18"/>
                <w:lang w:bidi="th-TH"/>
              </w:rPr>
            </w:pPr>
          </w:p>
        </w:tc>
        <w:tc>
          <w:tcPr>
            <w:tcW w:w="2880" w:type="dxa"/>
            <w:gridSpan w:val="2"/>
            <w:tcBorders>
              <w:top w:val="nil"/>
              <w:left w:val="nil"/>
              <w:bottom w:val="single" w:sz="6" w:space="0" w:color="auto"/>
              <w:right w:val="nil"/>
            </w:tcBorders>
            <w:vAlign w:val="bottom"/>
            <w:hideMark/>
          </w:tcPr>
          <w:p w14:paraId="35E46F3F" w14:textId="77777777" w:rsidR="009A7FEF" w:rsidRPr="00F55C4F" w:rsidRDefault="009A7FEF" w:rsidP="00153DE0">
            <w:pPr>
              <w:widowControl w:val="0"/>
              <w:tabs>
                <w:tab w:val="left" w:pos="432"/>
              </w:tabs>
              <w:ind w:left="504" w:hanging="609"/>
              <w:jc w:val="center"/>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Consolidated</w:t>
            </w:r>
          </w:p>
          <w:p w14:paraId="178C8F7E" w14:textId="08B1F3A0" w:rsidR="009A7FEF" w:rsidRPr="00F55C4F" w:rsidRDefault="00D46032" w:rsidP="00153DE0">
            <w:pPr>
              <w:widowControl w:val="0"/>
              <w:tabs>
                <w:tab w:val="left" w:pos="432"/>
              </w:tabs>
              <w:ind w:left="504" w:hanging="609"/>
              <w:jc w:val="center"/>
              <w:rPr>
                <w:rFonts w:ascii="Arial" w:eastAsia="Arial Unicode MS" w:hAnsi="Arial" w:cs="Arial"/>
                <w:b/>
                <w:bCs/>
                <w:sz w:val="18"/>
                <w:szCs w:val="18"/>
                <w:lang w:bidi="th-TH"/>
              </w:rPr>
            </w:pPr>
            <w:r>
              <w:rPr>
                <w:rFonts w:ascii="Arial" w:eastAsia="Arial Unicode MS" w:hAnsi="Arial" w:cs="Arial"/>
                <w:b/>
                <w:bCs/>
                <w:sz w:val="18"/>
                <w:szCs w:val="18"/>
                <w:lang w:val="en-GB" w:bidi="th-TH"/>
              </w:rPr>
              <w:t>f</w:t>
            </w:r>
            <w:r w:rsidR="009A7FEF" w:rsidRPr="00F55C4F">
              <w:rPr>
                <w:rFonts w:ascii="Arial" w:eastAsia="Arial Unicode MS" w:hAnsi="Arial" w:cs="Arial"/>
                <w:b/>
                <w:bCs/>
                <w:sz w:val="18"/>
                <w:szCs w:val="18"/>
                <w:lang w:val="en-GB" w:bidi="th-TH"/>
              </w:rPr>
              <w:t>inancial</w:t>
            </w:r>
            <w:r w:rsidR="009A7FEF">
              <w:rPr>
                <w:rFonts w:ascii="Arial" w:eastAsia="Arial Unicode MS" w:hAnsi="Arial" w:cs="Arial"/>
                <w:b/>
                <w:bCs/>
                <w:sz w:val="18"/>
                <w:szCs w:val="18"/>
                <w:lang w:val="en-GB" w:bidi="th-TH"/>
              </w:rPr>
              <w:t xml:space="preserve"> </w:t>
            </w:r>
            <w:r w:rsidR="00295331">
              <w:rPr>
                <w:rFonts w:ascii="Arial" w:eastAsia="Arial Unicode MS" w:hAnsi="Arial" w:cs="Arial"/>
                <w:b/>
                <w:bCs/>
                <w:sz w:val="18"/>
                <w:szCs w:val="18"/>
                <w:lang w:val="en-GB" w:bidi="th-TH"/>
              </w:rPr>
              <w:t>statement</w:t>
            </w:r>
            <w:r w:rsidR="007A0795">
              <w:rPr>
                <w:rFonts w:ascii="Arial" w:eastAsia="Arial Unicode MS" w:hAnsi="Arial" w:cs="Arial"/>
                <w:b/>
                <w:bCs/>
                <w:sz w:val="18"/>
                <w:szCs w:val="18"/>
                <w:lang w:val="en-GB" w:bidi="th-TH"/>
              </w:rPr>
              <w:t>s</w:t>
            </w:r>
          </w:p>
        </w:tc>
        <w:tc>
          <w:tcPr>
            <w:tcW w:w="2880" w:type="dxa"/>
            <w:gridSpan w:val="2"/>
            <w:tcBorders>
              <w:top w:val="nil"/>
              <w:left w:val="nil"/>
              <w:bottom w:val="single" w:sz="6" w:space="0" w:color="auto"/>
              <w:right w:val="nil"/>
            </w:tcBorders>
            <w:vAlign w:val="bottom"/>
            <w:hideMark/>
          </w:tcPr>
          <w:p w14:paraId="066992D1" w14:textId="77777777" w:rsidR="009A7FEF" w:rsidRPr="00F55C4F" w:rsidRDefault="009A7FEF" w:rsidP="00153DE0">
            <w:pPr>
              <w:widowControl w:val="0"/>
              <w:tabs>
                <w:tab w:val="left" w:pos="432"/>
              </w:tabs>
              <w:ind w:left="504" w:hanging="609"/>
              <w:jc w:val="center"/>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Separate</w:t>
            </w:r>
          </w:p>
          <w:p w14:paraId="1B321EB1" w14:textId="7B135D8B" w:rsidR="009A7FEF" w:rsidRPr="00F55C4F" w:rsidRDefault="00D46032" w:rsidP="00153DE0">
            <w:pPr>
              <w:widowControl w:val="0"/>
              <w:tabs>
                <w:tab w:val="left" w:pos="432"/>
              </w:tabs>
              <w:ind w:left="504" w:hanging="609"/>
              <w:jc w:val="center"/>
              <w:rPr>
                <w:rFonts w:ascii="Arial" w:eastAsia="Arial Unicode MS" w:hAnsi="Arial" w:cs="Arial"/>
                <w:b/>
                <w:bCs/>
                <w:sz w:val="18"/>
                <w:szCs w:val="18"/>
                <w:lang w:bidi="th-TH"/>
              </w:rPr>
            </w:pPr>
            <w:r>
              <w:rPr>
                <w:rFonts w:ascii="Arial" w:eastAsia="Arial Unicode MS" w:hAnsi="Arial" w:cs="Arial"/>
                <w:b/>
                <w:bCs/>
                <w:sz w:val="18"/>
                <w:szCs w:val="18"/>
                <w:lang w:val="en-GB" w:bidi="th-TH"/>
              </w:rPr>
              <w:t>f</w:t>
            </w:r>
            <w:r w:rsidR="009A7FEF" w:rsidRPr="00F55C4F">
              <w:rPr>
                <w:rFonts w:ascii="Arial" w:eastAsia="Arial Unicode MS" w:hAnsi="Arial" w:cs="Arial"/>
                <w:b/>
                <w:bCs/>
                <w:sz w:val="18"/>
                <w:szCs w:val="18"/>
                <w:lang w:val="en-GB" w:bidi="th-TH"/>
              </w:rPr>
              <w:t>inancial</w:t>
            </w:r>
            <w:r w:rsidR="009A7FEF">
              <w:rPr>
                <w:rFonts w:ascii="Arial" w:eastAsia="Arial Unicode MS" w:hAnsi="Arial" w:cs="Arial"/>
                <w:b/>
                <w:bCs/>
                <w:sz w:val="18"/>
                <w:szCs w:val="18"/>
                <w:lang w:val="en-GB" w:bidi="th-TH"/>
              </w:rPr>
              <w:t xml:space="preserve"> </w:t>
            </w:r>
            <w:r w:rsidR="00295331">
              <w:rPr>
                <w:rFonts w:ascii="Arial" w:eastAsia="Arial Unicode MS" w:hAnsi="Arial" w:cs="Arial"/>
                <w:b/>
                <w:bCs/>
                <w:sz w:val="18"/>
                <w:szCs w:val="18"/>
                <w:lang w:val="en-GB" w:bidi="th-TH"/>
              </w:rPr>
              <w:t>statement</w:t>
            </w:r>
            <w:r w:rsidR="007A0795">
              <w:rPr>
                <w:rFonts w:ascii="Arial" w:eastAsia="Arial Unicode MS" w:hAnsi="Arial" w:cs="Arial"/>
                <w:b/>
                <w:bCs/>
                <w:sz w:val="18"/>
                <w:szCs w:val="18"/>
                <w:lang w:val="en-GB" w:bidi="th-TH"/>
              </w:rPr>
              <w:t>s</w:t>
            </w:r>
          </w:p>
        </w:tc>
      </w:tr>
      <w:tr w:rsidR="009A7FEF" w:rsidRPr="00F55C4F" w14:paraId="116ADD8A" w14:textId="77777777" w:rsidTr="009A7FEF">
        <w:trPr>
          <w:trHeight w:val="20"/>
        </w:trPr>
        <w:tc>
          <w:tcPr>
            <w:tcW w:w="3701" w:type="dxa"/>
            <w:tcBorders>
              <w:top w:val="nil"/>
              <w:left w:val="nil"/>
              <w:bottom w:val="nil"/>
              <w:right w:val="nil"/>
            </w:tcBorders>
            <w:vAlign w:val="bottom"/>
          </w:tcPr>
          <w:p w14:paraId="06771172" w14:textId="77777777" w:rsidR="009A7FEF" w:rsidRPr="00F55C4F" w:rsidRDefault="009A7FEF" w:rsidP="00153DE0">
            <w:pPr>
              <w:widowControl w:val="0"/>
              <w:tabs>
                <w:tab w:val="left" w:pos="432"/>
              </w:tabs>
              <w:ind w:left="504" w:hanging="486"/>
              <w:jc w:val="both"/>
              <w:rPr>
                <w:rFonts w:ascii="Arial" w:eastAsia="Arial Unicode MS" w:hAnsi="Arial" w:cs="Arial"/>
                <w:sz w:val="18"/>
                <w:szCs w:val="18"/>
                <w:lang w:bidi="th-TH"/>
              </w:rPr>
            </w:pPr>
          </w:p>
        </w:tc>
        <w:tc>
          <w:tcPr>
            <w:tcW w:w="1440" w:type="dxa"/>
            <w:tcBorders>
              <w:top w:val="single" w:sz="6" w:space="0" w:color="auto"/>
              <w:left w:val="nil"/>
              <w:bottom w:val="nil"/>
              <w:right w:val="nil"/>
            </w:tcBorders>
            <w:vAlign w:val="center"/>
            <w:hideMark/>
          </w:tcPr>
          <w:p w14:paraId="20E4EA0E"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31</w:t>
            </w:r>
            <w:r>
              <w:rPr>
                <w:rFonts w:ascii="Arial" w:eastAsia="Arial Unicode MS" w:hAnsi="Arial" w:cs="Arial"/>
                <w:b/>
                <w:bCs/>
                <w:sz w:val="18"/>
                <w:szCs w:val="18"/>
                <w:lang w:val="en-GB" w:bidi="th-TH"/>
              </w:rPr>
              <w:t xml:space="preserve"> </w:t>
            </w:r>
            <w:r w:rsidRPr="00F55C4F">
              <w:rPr>
                <w:rFonts w:ascii="Arial" w:eastAsia="Arial Unicode MS" w:hAnsi="Arial" w:cs="Arial"/>
                <w:b/>
                <w:bCs/>
                <w:sz w:val="18"/>
                <w:szCs w:val="18"/>
                <w:lang w:val="en-GB" w:bidi="th-TH"/>
              </w:rPr>
              <w:t>December</w:t>
            </w:r>
          </w:p>
        </w:tc>
        <w:tc>
          <w:tcPr>
            <w:tcW w:w="1440" w:type="dxa"/>
            <w:tcBorders>
              <w:top w:val="single" w:sz="6" w:space="0" w:color="auto"/>
              <w:left w:val="nil"/>
              <w:bottom w:val="nil"/>
              <w:right w:val="nil"/>
            </w:tcBorders>
            <w:vAlign w:val="center"/>
            <w:hideMark/>
          </w:tcPr>
          <w:p w14:paraId="08F3D1F0"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31</w:t>
            </w:r>
            <w:r>
              <w:rPr>
                <w:rFonts w:ascii="Arial" w:eastAsia="Arial Unicode MS" w:hAnsi="Arial" w:cs="Arial"/>
                <w:b/>
                <w:bCs/>
                <w:sz w:val="18"/>
                <w:szCs w:val="18"/>
                <w:lang w:val="en-GB" w:bidi="th-TH"/>
              </w:rPr>
              <w:t xml:space="preserve"> </w:t>
            </w:r>
            <w:r w:rsidRPr="00F55C4F">
              <w:rPr>
                <w:rFonts w:ascii="Arial" w:eastAsia="Arial Unicode MS" w:hAnsi="Arial" w:cs="Arial"/>
                <w:b/>
                <w:bCs/>
                <w:sz w:val="18"/>
                <w:szCs w:val="18"/>
                <w:lang w:val="en-GB" w:bidi="th-TH"/>
              </w:rPr>
              <w:t>December</w:t>
            </w:r>
          </w:p>
        </w:tc>
        <w:tc>
          <w:tcPr>
            <w:tcW w:w="1440" w:type="dxa"/>
            <w:tcBorders>
              <w:top w:val="single" w:sz="6" w:space="0" w:color="auto"/>
              <w:left w:val="nil"/>
              <w:bottom w:val="nil"/>
              <w:right w:val="nil"/>
            </w:tcBorders>
            <w:vAlign w:val="center"/>
            <w:hideMark/>
          </w:tcPr>
          <w:p w14:paraId="0CC9962B"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31</w:t>
            </w:r>
            <w:r>
              <w:rPr>
                <w:rFonts w:ascii="Arial" w:eastAsia="Arial Unicode MS" w:hAnsi="Arial" w:cs="Arial"/>
                <w:b/>
                <w:bCs/>
                <w:sz w:val="18"/>
                <w:szCs w:val="18"/>
                <w:lang w:val="en-GB" w:bidi="th-TH"/>
              </w:rPr>
              <w:t xml:space="preserve"> </w:t>
            </w:r>
            <w:r w:rsidRPr="00F55C4F">
              <w:rPr>
                <w:rFonts w:ascii="Arial" w:eastAsia="Arial Unicode MS" w:hAnsi="Arial" w:cs="Arial"/>
                <w:b/>
                <w:bCs/>
                <w:sz w:val="18"/>
                <w:szCs w:val="18"/>
                <w:lang w:val="en-GB" w:bidi="th-TH"/>
              </w:rPr>
              <w:t>December</w:t>
            </w:r>
          </w:p>
        </w:tc>
        <w:tc>
          <w:tcPr>
            <w:tcW w:w="1440" w:type="dxa"/>
            <w:tcBorders>
              <w:top w:val="single" w:sz="6" w:space="0" w:color="auto"/>
              <w:left w:val="nil"/>
              <w:bottom w:val="nil"/>
              <w:right w:val="nil"/>
            </w:tcBorders>
            <w:vAlign w:val="center"/>
            <w:hideMark/>
          </w:tcPr>
          <w:p w14:paraId="2C92A905"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31</w:t>
            </w:r>
            <w:r>
              <w:rPr>
                <w:rFonts w:ascii="Arial" w:eastAsia="Arial Unicode MS" w:hAnsi="Arial" w:cs="Arial"/>
                <w:b/>
                <w:bCs/>
                <w:sz w:val="18"/>
                <w:szCs w:val="18"/>
                <w:lang w:val="en-GB" w:bidi="th-TH"/>
              </w:rPr>
              <w:t xml:space="preserve"> </w:t>
            </w:r>
            <w:r w:rsidRPr="00F55C4F">
              <w:rPr>
                <w:rFonts w:ascii="Arial" w:eastAsia="Arial Unicode MS" w:hAnsi="Arial" w:cs="Arial"/>
                <w:b/>
                <w:bCs/>
                <w:sz w:val="18"/>
                <w:szCs w:val="18"/>
                <w:lang w:val="en-GB" w:bidi="th-TH"/>
              </w:rPr>
              <w:t>December</w:t>
            </w:r>
          </w:p>
        </w:tc>
      </w:tr>
      <w:tr w:rsidR="009A7FEF" w:rsidRPr="00F55C4F" w14:paraId="79A2A261" w14:textId="77777777" w:rsidTr="009A7FEF">
        <w:trPr>
          <w:trHeight w:val="20"/>
        </w:trPr>
        <w:tc>
          <w:tcPr>
            <w:tcW w:w="3701" w:type="dxa"/>
            <w:tcBorders>
              <w:top w:val="nil"/>
              <w:left w:val="nil"/>
              <w:bottom w:val="nil"/>
              <w:right w:val="nil"/>
            </w:tcBorders>
            <w:vAlign w:val="bottom"/>
          </w:tcPr>
          <w:p w14:paraId="4BC1BDDD" w14:textId="77777777" w:rsidR="009A7FEF" w:rsidRPr="00F55C4F" w:rsidRDefault="009A7FEF" w:rsidP="00153DE0">
            <w:pPr>
              <w:widowControl w:val="0"/>
              <w:tabs>
                <w:tab w:val="left" w:pos="432"/>
              </w:tabs>
              <w:ind w:left="504" w:hanging="486"/>
              <w:jc w:val="both"/>
              <w:rPr>
                <w:rFonts w:ascii="Arial" w:eastAsia="Arial Unicode MS" w:hAnsi="Arial" w:cs="Arial"/>
                <w:sz w:val="18"/>
                <w:szCs w:val="18"/>
                <w:lang w:bidi="th-TH"/>
              </w:rPr>
            </w:pPr>
          </w:p>
        </w:tc>
        <w:tc>
          <w:tcPr>
            <w:tcW w:w="1440" w:type="dxa"/>
            <w:tcBorders>
              <w:top w:val="nil"/>
              <w:left w:val="nil"/>
              <w:bottom w:val="nil"/>
              <w:right w:val="nil"/>
            </w:tcBorders>
            <w:vAlign w:val="center"/>
            <w:hideMark/>
          </w:tcPr>
          <w:p w14:paraId="629DB31B"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2025</w:t>
            </w:r>
          </w:p>
        </w:tc>
        <w:tc>
          <w:tcPr>
            <w:tcW w:w="1440" w:type="dxa"/>
            <w:tcBorders>
              <w:top w:val="nil"/>
              <w:left w:val="nil"/>
              <w:bottom w:val="nil"/>
              <w:right w:val="nil"/>
            </w:tcBorders>
            <w:vAlign w:val="center"/>
            <w:hideMark/>
          </w:tcPr>
          <w:p w14:paraId="56ECFB42"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2024</w:t>
            </w:r>
          </w:p>
        </w:tc>
        <w:tc>
          <w:tcPr>
            <w:tcW w:w="1440" w:type="dxa"/>
            <w:tcBorders>
              <w:top w:val="nil"/>
              <w:left w:val="nil"/>
              <w:bottom w:val="nil"/>
              <w:right w:val="nil"/>
            </w:tcBorders>
            <w:vAlign w:val="center"/>
            <w:hideMark/>
          </w:tcPr>
          <w:p w14:paraId="5C6FF4C2"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2025</w:t>
            </w:r>
          </w:p>
        </w:tc>
        <w:tc>
          <w:tcPr>
            <w:tcW w:w="1440" w:type="dxa"/>
            <w:tcBorders>
              <w:top w:val="nil"/>
              <w:left w:val="nil"/>
              <w:bottom w:val="nil"/>
              <w:right w:val="nil"/>
            </w:tcBorders>
            <w:vAlign w:val="center"/>
            <w:hideMark/>
          </w:tcPr>
          <w:p w14:paraId="4E0D91E3"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2024</w:t>
            </w:r>
          </w:p>
        </w:tc>
      </w:tr>
      <w:tr w:rsidR="009A7FEF" w:rsidRPr="00F55C4F" w14:paraId="39339B45" w14:textId="77777777" w:rsidTr="009A7FEF">
        <w:trPr>
          <w:trHeight w:val="20"/>
        </w:trPr>
        <w:tc>
          <w:tcPr>
            <w:tcW w:w="3701" w:type="dxa"/>
            <w:tcBorders>
              <w:top w:val="nil"/>
              <w:left w:val="nil"/>
              <w:bottom w:val="nil"/>
              <w:right w:val="nil"/>
            </w:tcBorders>
            <w:vAlign w:val="bottom"/>
          </w:tcPr>
          <w:p w14:paraId="6F3C592C" w14:textId="77777777" w:rsidR="009A7FEF" w:rsidRPr="00F55C4F" w:rsidRDefault="009A7FEF" w:rsidP="00153DE0">
            <w:pPr>
              <w:widowControl w:val="0"/>
              <w:tabs>
                <w:tab w:val="left" w:pos="432"/>
              </w:tabs>
              <w:ind w:left="504" w:hanging="486"/>
              <w:jc w:val="both"/>
              <w:rPr>
                <w:rFonts w:ascii="Arial" w:eastAsia="Arial Unicode MS" w:hAnsi="Arial" w:cs="Arial"/>
                <w:sz w:val="18"/>
                <w:szCs w:val="18"/>
                <w:lang w:bidi="th-TH"/>
              </w:rPr>
            </w:pPr>
          </w:p>
        </w:tc>
        <w:tc>
          <w:tcPr>
            <w:tcW w:w="1440" w:type="dxa"/>
            <w:tcBorders>
              <w:top w:val="nil"/>
              <w:left w:val="nil"/>
              <w:bottom w:val="single" w:sz="6" w:space="0" w:color="auto"/>
              <w:right w:val="nil"/>
            </w:tcBorders>
            <w:vAlign w:val="center"/>
            <w:hideMark/>
          </w:tcPr>
          <w:p w14:paraId="7935E996"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Thousand Baht</w:t>
            </w:r>
          </w:p>
        </w:tc>
        <w:tc>
          <w:tcPr>
            <w:tcW w:w="1440" w:type="dxa"/>
            <w:tcBorders>
              <w:top w:val="nil"/>
              <w:left w:val="nil"/>
              <w:bottom w:val="single" w:sz="6" w:space="0" w:color="auto"/>
              <w:right w:val="nil"/>
            </w:tcBorders>
            <w:hideMark/>
          </w:tcPr>
          <w:p w14:paraId="244F2265"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8644F4">
              <w:rPr>
                <w:rFonts w:ascii="Arial" w:eastAsia="Arial Unicode MS" w:hAnsi="Arial" w:cs="Arial"/>
                <w:b/>
                <w:bCs/>
                <w:sz w:val="18"/>
                <w:szCs w:val="18"/>
                <w:lang w:val="en-GB" w:bidi="th-TH"/>
              </w:rPr>
              <w:t>Thousand Baht</w:t>
            </w:r>
          </w:p>
        </w:tc>
        <w:tc>
          <w:tcPr>
            <w:tcW w:w="1440" w:type="dxa"/>
            <w:tcBorders>
              <w:top w:val="nil"/>
              <w:left w:val="nil"/>
              <w:bottom w:val="single" w:sz="6" w:space="0" w:color="auto"/>
              <w:right w:val="nil"/>
            </w:tcBorders>
            <w:hideMark/>
          </w:tcPr>
          <w:p w14:paraId="0AE73CC2"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8644F4">
              <w:rPr>
                <w:rFonts w:ascii="Arial" w:eastAsia="Arial Unicode MS" w:hAnsi="Arial" w:cs="Arial"/>
                <w:b/>
                <w:bCs/>
                <w:sz w:val="18"/>
                <w:szCs w:val="18"/>
                <w:lang w:val="en-GB" w:bidi="th-TH"/>
              </w:rPr>
              <w:t>Thousand Baht</w:t>
            </w:r>
          </w:p>
        </w:tc>
        <w:tc>
          <w:tcPr>
            <w:tcW w:w="1440" w:type="dxa"/>
            <w:tcBorders>
              <w:top w:val="nil"/>
              <w:left w:val="nil"/>
              <w:bottom w:val="single" w:sz="6" w:space="0" w:color="auto"/>
              <w:right w:val="nil"/>
            </w:tcBorders>
            <w:hideMark/>
          </w:tcPr>
          <w:p w14:paraId="64129D90" w14:textId="77777777" w:rsidR="009A7FEF" w:rsidRPr="00F55C4F" w:rsidRDefault="009A7FEF" w:rsidP="009A7FEF">
            <w:pPr>
              <w:widowControl w:val="0"/>
              <w:ind w:left="21" w:right="42"/>
              <w:jc w:val="right"/>
              <w:rPr>
                <w:rFonts w:ascii="Arial" w:eastAsia="Arial Unicode MS" w:hAnsi="Arial" w:cs="Arial"/>
                <w:b/>
                <w:bCs/>
                <w:sz w:val="18"/>
                <w:szCs w:val="18"/>
                <w:lang w:bidi="th-TH"/>
              </w:rPr>
            </w:pPr>
            <w:r w:rsidRPr="008644F4">
              <w:rPr>
                <w:rFonts w:ascii="Arial" w:eastAsia="Arial Unicode MS" w:hAnsi="Arial" w:cs="Arial"/>
                <w:b/>
                <w:bCs/>
                <w:sz w:val="18"/>
                <w:szCs w:val="18"/>
                <w:lang w:val="en-GB" w:bidi="th-TH"/>
              </w:rPr>
              <w:t>Thousand Baht</w:t>
            </w:r>
          </w:p>
        </w:tc>
      </w:tr>
      <w:tr w:rsidR="009A7FEF" w:rsidRPr="00F55C4F" w14:paraId="4AFE2581" w14:textId="77777777" w:rsidTr="009A7FEF">
        <w:trPr>
          <w:trHeight w:val="20"/>
        </w:trPr>
        <w:tc>
          <w:tcPr>
            <w:tcW w:w="3701" w:type="dxa"/>
            <w:tcBorders>
              <w:top w:val="nil"/>
              <w:left w:val="nil"/>
              <w:bottom w:val="nil"/>
              <w:right w:val="nil"/>
            </w:tcBorders>
            <w:vAlign w:val="bottom"/>
          </w:tcPr>
          <w:p w14:paraId="0BD86682" w14:textId="77777777" w:rsidR="009A7FEF" w:rsidRPr="00B62580" w:rsidRDefault="009A7FEF" w:rsidP="00153DE0">
            <w:pPr>
              <w:widowControl w:val="0"/>
              <w:tabs>
                <w:tab w:val="left" w:pos="432"/>
              </w:tabs>
              <w:ind w:left="504" w:hanging="486"/>
              <w:jc w:val="both"/>
              <w:rPr>
                <w:rFonts w:ascii="Arial" w:eastAsia="Arial Unicode MS" w:hAnsi="Arial" w:cs="Arial"/>
                <w:sz w:val="18"/>
                <w:szCs w:val="18"/>
                <w:lang w:bidi="th-TH"/>
              </w:rPr>
            </w:pPr>
          </w:p>
        </w:tc>
        <w:tc>
          <w:tcPr>
            <w:tcW w:w="1440" w:type="dxa"/>
            <w:tcBorders>
              <w:top w:val="single" w:sz="6" w:space="0" w:color="auto"/>
              <w:left w:val="nil"/>
              <w:bottom w:val="nil"/>
              <w:right w:val="nil"/>
            </w:tcBorders>
            <w:vAlign w:val="bottom"/>
            <w:hideMark/>
          </w:tcPr>
          <w:p w14:paraId="07E144CC" w14:textId="77777777" w:rsidR="009A7FEF" w:rsidRPr="00F55C4F" w:rsidRDefault="009A7FEF" w:rsidP="00153DE0">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auto"/>
              <w:left w:val="nil"/>
              <w:bottom w:val="nil"/>
              <w:right w:val="nil"/>
            </w:tcBorders>
            <w:vAlign w:val="bottom"/>
            <w:hideMark/>
          </w:tcPr>
          <w:p w14:paraId="68190918" w14:textId="77777777" w:rsidR="009A7FEF" w:rsidRPr="00F55C4F" w:rsidRDefault="009A7FEF" w:rsidP="00153DE0">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auto"/>
              <w:left w:val="nil"/>
              <w:bottom w:val="nil"/>
              <w:right w:val="nil"/>
            </w:tcBorders>
            <w:vAlign w:val="bottom"/>
            <w:hideMark/>
          </w:tcPr>
          <w:p w14:paraId="237EC665" w14:textId="77777777" w:rsidR="009A7FEF" w:rsidRPr="00F55C4F" w:rsidRDefault="009A7FEF" w:rsidP="00153DE0">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auto"/>
              <w:left w:val="nil"/>
              <w:bottom w:val="nil"/>
              <w:right w:val="nil"/>
            </w:tcBorders>
            <w:vAlign w:val="bottom"/>
            <w:hideMark/>
          </w:tcPr>
          <w:p w14:paraId="518DE104" w14:textId="77777777" w:rsidR="009A7FEF" w:rsidRPr="00F55C4F" w:rsidRDefault="009A7FEF" w:rsidP="00153DE0">
            <w:pPr>
              <w:widowControl w:val="0"/>
              <w:tabs>
                <w:tab w:val="left" w:pos="432"/>
              </w:tabs>
              <w:ind w:left="504" w:hanging="609"/>
              <w:jc w:val="right"/>
              <w:rPr>
                <w:rFonts w:ascii="Arial" w:eastAsia="Arial Unicode MS" w:hAnsi="Arial" w:cs="Arial"/>
                <w:sz w:val="18"/>
                <w:szCs w:val="18"/>
                <w:lang w:val="en-GB" w:bidi="th-TH"/>
              </w:rPr>
            </w:pPr>
          </w:p>
        </w:tc>
      </w:tr>
      <w:tr w:rsidR="009A7FEF" w:rsidRPr="00F55C4F" w14:paraId="252D9954" w14:textId="77777777" w:rsidTr="00E4560C">
        <w:trPr>
          <w:trHeight w:val="201"/>
        </w:trPr>
        <w:tc>
          <w:tcPr>
            <w:tcW w:w="3701" w:type="dxa"/>
            <w:tcBorders>
              <w:top w:val="nil"/>
              <w:left w:val="nil"/>
              <w:bottom w:val="nil"/>
              <w:right w:val="nil"/>
            </w:tcBorders>
            <w:hideMark/>
          </w:tcPr>
          <w:p w14:paraId="12F1918B" w14:textId="506612AC" w:rsidR="009A7FEF" w:rsidRPr="00D64BF8" w:rsidRDefault="009A7FEF" w:rsidP="009A7FEF">
            <w:pPr>
              <w:widowControl w:val="0"/>
              <w:tabs>
                <w:tab w:val="left" w:pos="432"/>
              </w:tabs>
              <w:ind w:left="504" w:hanging="486"/>
              <w:jc w:val="both"/>
              <w:rPr>
                <w:rFonts w:ascii="Arial" w:eastAsia="Arial Unicode MS" w:hAnsi="Arial" w:cs="Arial"/>
                <w:sz w:val="18"/>
                <w:szCs w:val="18"/>
                <w:lang w:bidi="th-TH"/>
              </w:rPr>
            </w:pPr>
            <w:r w:rsidRPr="00D64BF8">
              <w:rPr>
                <w:rFonts w:ascii="Arial" w:eastAsia="Arial Unicode MS" w:hAnsi="Arial" w:cs="Arial"/>
                <w:sz w:val="18"/>
                <w:szCs w:val="18"/>
                <w:lang w:bidi="th-TH"/>
              </w:rPr>
              <w:t>Cost of s</w:t>
            </w:r>
            <w:r w:rsidR="00ED7861">
              <w:rPr>
                <w:rFonts w:ascii="Arial" w:eastAsia="Arial Unicode MS" w:hAnsi="Arial" w:cs="Arial"/>
                <w:sz w:val="18"/>
                <w:szCs w:val="18"/>
                <w:lang w:bidi="th-TH"/>
              </w:rPr>
              <w:t>ervices and rental</w:t>
            </w:r>
          </w:p>
        </w:tc>
        <w:tc>
          <w:tcPr>
            <w:tcW w:w="1440" w:type="dxa"/>
            <w:tcBorders>
              <w:top w:val="nil"/>
              <w:left w:val="nil"/>
              <w:bottom w:val="nil"/>
              <w:right w:val="nil"/>
            </w:tcBorders>
            <w:hideMark/>
          </w:tcPr>
          <w:p w14:paraId="58694681" w14:textId="2A74AD28"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9</w:t>
            </w:r>
            <w:r w:rsidRPr="00DD53C6">
              <w:rPr>
                <w:rFonts w:ascii="Arial" w:eastAsia="Arial Unicode MS" w:hAnsi="Arial" w:cs="Arial"/>
                <w:sz w:val="18"/>
                <w:szCs w:val="18"/>
                <w:lang w:bidi="th-TH"/>
              </w:rPr>
              <w:t>2,764</w:t>
            </w:r>
          </w:p>
        </w:tc>
        <w:tc>
          <w:tcPr>
            <w:tcW w:w="1440" w:type="dxa"/>
            <w:tcBorders>
              <w:top w:val="nil"/>
              <w:left w:val="nil"/>
              <w:bottom w:val="nil"/>
              <w:right w:val="nil"/>
            </w:tcBorders>
            <w:hideMark/>
          </w:tcPr>
          <w:p w14:paraId="59C2A7DE" w14:textId="5923AC0D"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62</w:t>
            </w:r>
            <w:r w:rsidRPr="00DD53C6">
              <w:rPr>
                <w:rFonts w:ascii="Arial" w:eastAsia="Arial Unicode MS" w:hAnsi="Arial" w:cs="Arial"/>
                <w:sz w:val="18"/>
                <w:szCs w:val="18"/>
                <w:lang w:bidi="th-TH"/>
              </w:rPr>
              <w:t>,</w:t>
            </w:r>
            <w:r w:rsidRPr="00DD53C6">
              <w:rPr>
                <w:rFonts w:ascii="Arial" w:eastAsia="Arial Unicode MS" w:hAnsi="Arial" w:cs="Arial"/>
                <w:sz w:val="18"/>
                <w:szCs w:val="18"/>
                <w:cs/>
                <w:lang w:bidi="th-TH"/>
              </w:rPr>
              <w:t>004</w:t>
            </w:r>
          </w:p>
        </w:tc>
        <w:tc>
          <w:tcPr>
            <w:tcW w:w="1440" w:type="dxa"/>
            <w:tcBorders>
              <w:top w:val="nil"/>
              <w:left w:val="nil"/>
              <w:bottom w:val="nil"/>
              <w:right w:val="nil"/>
            </w:tcBorders>
            <w:hideMark/>
          </w:tcPr>
          <w:p w14:paraId="1BAEC3CC" w14:textId="488C445E"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w:t>
            </w:r>
          </w:p>
        </w:tc>
        <w:tc>
          <w:tcPr>
            <w:tcW w:w="1440" w:type="dxa"/>
            <w:tcBorders>
              <w:top w:val="nil"/>
              <w:left w:val="nil"/>
              <w:bottom w:val="nil"/>
              <w:right w:val="nil"/>
            </w:tcBorders>
            <w:hideMark/>
          </w:tcPr>
          <w:p w14:paraId="1A9A1BEA" w14:textId="4827953A"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w:t>
            </w:r>
          </w:p>
        </w:tc>
      </w:tr>
      <w:tr w:rsidR="009A7FEF" w:rsidRPr="00F55C4F" w14:paraId="5405764E" w14:textId="77777777" w:rsidTr="00153DE0">
        <w:trPr>
          <w:trHeight w:val="20"/>
        </w:trPr>
        <w:tc>
          <w:tcPr>
            <w:tcW w:w="3701" w:type="dxa"/>
            <w:tcBorders>
              <w:top w:val="nil"/>
              <w:left w:val="nil"/>
              <w:bottom w:val="nil"/>
              <w:right w:val="nil"/>
            </w:tcBorders>
            <w:vAlign w:val="bottom"/>
          </w:tcPr>
          <w:p w14:paraId="59F16D90" w14:textId="6B3CA0F2" w:rsidR="009A7FEF" w:rsidRPr="00D64BF8" w:rsidRDefault="00E4560C" w:rsidP="009A7FEF">
            <w:pPr>
              <w:widowControl w:val="0"/>
              <w:tabs>
                <w:tab w:val="left" w:pos="432"/>
              </w:tabs>
              <w:ind w:left="504" w:hanging="486"/>
              <w:jc w:val="both"/>
              <w:rPr>
                <w:rFonts w:ascii="Arial" w:eastAsia="Arial Unicode MS" w:hAnsi="Arial" w:cs="Arial"/>
                <w:sz w:val="18"/>
                <w:szCs w:val="18"/>
                <w:lang w:val="en-GB" w:bidi="th-TH"/>
              </w:rPr>
            </w:pPr>
            <w:r w:rsidRPr="00D64BF8">
              <w:rPr>
                <w:rFonts w:ascii="Arial" w:eastAsia="Arial Unicode MS" w:hAnsi="Arial" w:cs="Arial"/>
                <w:sz w:val="18"/>
                <w:szCs w:val="18"/>
                <w:lang w:bidi="th-TH"/>
              </w:rPr>
              <w:t>Selling expenses and distribution costs</w:t>
            </w:r>
          </w:p>
        </w:tc>
        <w:tc>
          <w:tcPr>
            <w:tcW w:w="1440" w:type="dxa"/>
            <w:tcBorders>
              <w:top w:val="nil"/>
              <w:left w:val="nil"/>
              <w:bottom w:val="nil"/>
              <w:right w:val="nil"/>
            </w:tcBorders>
          </w:tcPr>
          <w:p w14:paraId="1E051FE1" w14:textId="3194AC0F"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lang w:bidi="th-TH"/>
              </w:rPr>
              <w:t>397</w:t>
            </w:r>
          </w:p>
        </w:tc>
        <w:tc>
          <w:tcPr>
            <w:tcW w:w="1440" w:type="dxa"/>
            <w:tcBorders>
              <w:top w:val="nil"/>
              <w:left w:val="nil"/>
              <w:bottom w:val="nil"/>
              <w:right w:val="nil"/>
            </w:tcBorders>
          </w:tcPr>
          <w:p w14:paraId="45A4CA2A" w14:textId="2F999B0F"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16</w:t>
            </w:r>
          </w:p>
        </w:tc>
        <w:tc>
          <w:tcPr>
            <w:tcW w:w="1440" w:type="dxa"/>
            <w:tcBorders>
              <w:top w:val="nil"/>
              <w:left w:val="nil"/>
              <w:bottom w:val="nil"/>
              <w:right w:val="nil"/>
            </w:tcBorders>
          </w:tcPr>
          <w:p w14:paraId="5DEC756A" w14:textId="32DE5F99"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w:t>
            </w:r>
          </w:p>
        </w:tc>
        <w:tc>
          <w:tcPr>
            <w:tcW w:w="1440" w:type="dxa"/>
            <w:tcBorders>
              <w:top w:val="nil"/>
              <w:left w:val="nil"/>
              <w:bottom w:val="nil"/>
              <w:right w:val="nil"/>
            </w:tcBorders>
          </w:tcPr>
          <w:p w14:paraId="53613A46" w14:textId="18063F8F"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w:t>
            </w:r>
          </w:p>
        </w:tc>
      </w:tr>
      <w:tr w:rsidR="009A7FEF" w:rsidRPr="00F55C4F" w14:paraId="2B711379" w14:textId="77777777" w:rsidTr="00153DE0">
        <w:trPr>
          <w:trHeight w:val="20"/>
        </w:trPr>
        <w:tc>
          <w:tcPr>
            <w:tcW w:w="3701" w:type="dxa"/>
            <w:tcBorders>
              <w:top w:val="nil"/>
              <w:left w:val="nil"/>
              <w:bottom w:val="nil"/>
              <w:right w:val="nil"/>
            </w:tcBorders>
            <w:vAlign w:val="bottom"/>
          </w:tcPr>
          <w:p w14:paraId="69CF3584" w14:textId="7399D5DE" w:rsidR="009A7FEF" w:rsidRPr="00D64BF8" w:rsidRDefault="009A7FEF" w:rsidP="009A7FEF">
            <w:pPr>
              <w:widowControl w:val="0"/>
              <w:tabs>
                <w:tab w:val="left" w:pos="432"/>
              </w:tabs>
              <w:ind w:left="504" w:hanging="486"/>
              <w:jc w:val="both"/>
              <w:rPr>
                <w:rFonts w:ascii="Arial" w:eastAsia="Arial Unicode MS" w:hAnsi="Arial" w:cs="Arial"/>
                <w:sz w:val="18"/>
                <w:szCs w:val="18"/>
                <w:lang w:val="en-GB" w:bidi="th-TH"/>
              </w:rPr>
            </w:pPr>
            <w:r w:rsidRPr="00D64BF8">
              <w:rPr>
                <w:rFonts w:ascii="Arial" w:eastAsia="Arial Unicode MS" w:hAnsi="Arial" w:cs="Arial"/>
                <w:sz w:val="18"/>
                <w:szCs w:val="18"/>
                <w:lang w:bidi="th-TH"/>
              </w:rPr>
              <w:t>Administrative expenses</w:t>
            </w:r>
          </w:p>
        </w:tc>
        <w:tc>
          <w:tcPr>
            <w:tcW w:w="1440" w:type="dxa"/>
            <w:tcBorders>
              <w:top w:val="nil"/>
              <w:left w:val="nil"/>
              <w:bottom w:val="nil"/>
              <w:right w:val="nil"/>
            </w:tcBorders>
          </w:tcPr>
          <w:p w14:paraId="4D44E87C" w14:textId="42C115A9"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6</w:t>
            </w:r>
            <w:r w:rsidRPr="00DD53C6">
              <w:rPr>
                <w:rFonts w:ascii="Arial" w:eastAsia="Arial Unicode MS" w:hAnsi="Arial" w:cs="Arial"/>
                <w:sz w:val="18"/>
                <w:szCs w:val="18"/>
                <w:lang w:bidi="th-TH"/>
              </w:rPr>
              <w:t>,600</w:t>
            </w:r>
          </w:p>
        </w:tc>
        <w:tc>
          <w:tcPr>
            <w:tcW w:w="1440" w:type="dxa"/>
            <w:tcBorders>
              <w:top w:val="nil"/>
              <w:left w:val="nil"/>
              <w:bottom w:val="nil"/>
              <w:right w:val="nil"/>
            </w:tcBorders>
          </w:tcPr>
          <w:p w14:paraId="6797CD96" w14:textId="0468BD87"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lang w:bidi="th-TH"/>
              </w:rPr>
              <w:t>12,986</w:t>
            </w:r>
          </w:p>
        </w:tc>
        <w:tc>
          <w:tcPr>
            <w:tcW w:w="1440" w:type="dxa"/>
            <w:tcBorders>
              <w:top w:val="nil"/>
              <w:left w:val="nil"/>
              <w:bottom w:val="nil"/>
              <w:right w:val="nil"/>
            </w:tcBorders>
          </w:tcPr>
          <w:p w14:paraId="45B6ECF3" w14:textId="413BA24F"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288</w:t>
            </w:r>
          </w:p>
        </w:tc>
        <w:tc>
          <w:tcPr>
            <w:tcW w:w="1440" w:type="dxa"/>
            <w:tcBorders>
              <w:top w:val="nil"/>
              <w:left w:val="nil"/>
              <w:bottom w:val="nil"/>
              <w:right w:val="nil"/>
            </w:tcBorders>
          </w:tcPr>
          <w:p w14:paraId="15AD10FA" w14:textId="27CE885E" w:rsidR="009A7FEF" w:rsidRPr="00F55C4F" w:rsidRDefault="009A7FEF" w:rsidP="009A7FEF">
            <w:pPr>
              <w:widowControl w:val="0"/>
              <w:ind w:right="52" w:firstLine="1"/>
              <w:jc w:val="right"/>
              <w:rPr>
                <w:rFonts w:ascii="Arial" w:eastAsia="Arial Unicode MS" w:hAnsi="Arial" w:cs="Arial"/>
                <w:sz w:val="18"/>
                <w:szCs w:val="18"/>
                <w:lang w:val="en-GB" w:bidi="th-TH"/>
              </w:rPr>
            </w:pPr>
            <w:r w:rsidRPr="00DD53C6">
              <w:rPr>
                <w:rFonts w:ascii="Arial" w:eastAsia="Arial Unicode MS" w:hAnsi="Arial" w:cs="Arial"/>
                <w:sz w:val="18"/>
                <w:szCs w:val="18"/>
                <w:cs/>
                <w:lang w:bidi="th-TH"/>
              </w:rPr>
              <w:t>939</w:t>
            </w:r>
          </w:p>
        </w:tc>
      </w:tr>
    </w:tbl>
    <w:p w14:paraId="0A03FE82" w14:textId="77777777" w:rsidR="009A7FEF" w:rsidRDefault="009A7FEF" w:rsidP="008A2A12">
      <w:pPr>
        <w:rPr>
          <w:rFonts w:ascii="Arial" w:eastAsia="Arial Unicode MS" w:hAnsi="Arial" w:cs="Arial"/>
          <w:sz w:val="18"/>
          <w:szCs w:val="18"/>
          <w:lang w:bidi="th-TH"/>
        </w:rPr>
      </w:pPr>
    </w:p>
    <w:p w14:paraId="53852392" w14:textId="77777777" w:rsidR="000844BA" w:rsidRPr="00DD53C6" w:rsidRDefault="000844BA" w:rsidP="00865727">
      <w:pPr>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0844BA" w:rsidRPr="00DD53C6" w14:paraId="1AA20C95" w14:textId="77777777" w:rsidTr="00D62B0D">
        <w:trPr>
          <w:trHeight w:val="386"/>
        </w:trPr>
        <w:tc>
          <w:tcPr>
            <w:tcW w:w="9461" w:type="dxa"/>
            <w:vAlign w:val="center"/>
          </w:tcPr>
          <w:p w14:paraId="35B27793" w14:textId="1A92C953" w:rsidR="000844BA" w:rsidRPr="00DD53C6" w:rsidRDefault="000844BA" w:rsidP="00865727">
            <w:pPr>
              <w:widowControl w:val="0"/>
              <w:tabs>
                <w:tab w:val="left" w:pos="432"/>
              </w:tabs>
              <w:ind w:left="504" w:hanging="609"/>
              <w:jc w:val="both"/>
              <w:rPr>
                <w:rFonts w:ascii="Arial" w:eastAsia="Arial Unicode MS" w:hAnsi="Arial" w:cs="Arial"/>
                <w:b/>
                <w:bCs/>
                <w:sz w:val="18"/>
                <w:szCs w:val="18"/>
                <w:rtl/>
                <w:cs/>
                <w:lang w:val="en-GB" w:bidi="th-TH"/>
              </w:rPr>
            </w:pPr>
            <w:r w:rsidRPr="00DD53C6">
              <w:rPr>
                <w:rFonts w:ascii="Arial" w:eastAsia="Arial Unicode MS" w:hAnsi="Arial" w:cs="Arial"/>
                <w:b/>
                <w:bCs/>
                <w:sz w:val="18"/>
                <w:szCs w:val="18"/>
                <w:lang w:val="en-GB"/>
              </w:rPr>
              <w:t>1</w:t>
            </w:r>
            <w:r w:rsidR="00907765">
              <w:rPr>
                <w:rFonts w:ascii="Arial" w:eastAsia="Arial Unicode MS" w:hAnsi="Arial" w:cs="Arial"/>
                <w:b/>
                <w:bCs/>
                <w:sz w:val="18"/>
                <w:szCs w:val="18"/>
                <w:lang w:val="en-GB"/>
              </w:rPr>
              <w:t>7</w:t>
            </w:r>
            <w:r w:rsidRPr="00DD53C6">
              <w:rPr>
                <w:rFonts w:ascii="Arial" w:eastAsia="Arial Unicode MS" w:hAnsi="Arial" w:cs="Arial"/>
                <w:b/>
                <w:bCs/>
                <w:sz w:val="18"/>
                <w:szCs w:val="18"/>
                <w:lang w:val="en-GB"/>
              </w:rPr>
              <w:tab/>
            </w:r>
            <w:r w:rsidRPr="00DD53C6">
              <w:rPr>
                <w:rFonts w:ascii="Arial" w:eastAsia="Arial Unicode MS" w:hAnsi="Arial" w:cs="Arial"/>
                <w:b/>
                <w:bCs/>
                <w:color w:val="000000"/>
                <w:sz w:val="18"/>
                <w:szCs w:val="18"/>
                <w:lang w:val="en-GB" w:bidi="th-TH"/>
              </w:rPr>
              <w:t>Prepayment for land-use rights</w:t>
            </w:r>
          </w:p>
        </w:tc>
      </w:tr>
    </w:tbl>
    <w:p w14:paraId="55C98339" w14:textId="77777777" w:rsidR="000844BA" w:rsidRPr="00F55C4F" w:rsidRDefault="000844BA" w:rsidP="00865727">
      <w:pPr>
        <w:jc w:val="both"/>
        <w:rPr>
          <w:rFonts w:ascii="Arial" w:eastAsia="Arial Unicode MS" w:hAnsi="Arial" w:cs="Arial"/>
          <w:sz w:val="18"/>
          <w:szCs w:val="18"/>
          <w:lang w:bidi="th-TH"/>
        </w:rPr>
      </w:pPr>
    </w:p>
    <w:p w14:paraId="2EBC0C68" w14:textId="4F52C6D2" w:rsidR="000844BA" w:rsidRPr="00F55C4F" w:rsidRDefault="004B7197" w:rsidP="00865727">
      <w:pPr>
        <w:jc w:val="both"/>
        <w:rPr>
          <w:rFonts w:ascii="Arial" w:eastAsia="Arial Unicode MS" w:hAnsi="Arial" w:cs="Arial"/>
          <w:sz w:val="18"/>
          <w:szCs w:val="18"/>
          <w:lang w:bidi="th-TH"/>
        </w:rPr>
      </w:pPr>
      <w:r w:rsidRPr="004B7197">
        <w:rPr>
          <w:rFonts w:ascii="Arial" w:eastAsia="Arial Unicode MS" w:hAnsi="Arial" w:cs="Arial"/>
          <w:sz w:val="18"/>
          <w:szCs w:val="18"/>
          <w:lang w:bidi="th-TH"/>
        </w:rPr>
        <w:t xml:space="preserve">Prepayment for land-use rights </w:t>
      </w:r>
      <w:r w:rsidR="000844BA" w:rsidRPr="00F55C4F">
        <w:rPr>
          <w:rFonts w:ascii="Arial" w:eastAsia="Arial Unicode MS" w:hAnsi="Arial" w:cs="Arial"/>
          <w:sz w:val="18"/>
          <w:szCs w:val="18"/>
          <w:lang w:bidi="th-TH"/>
        </w:rPr>
        <w:t xml:space="preserve">represent the payment for land-use rights of the subsidiaries in Vietnam, to develop its industrial estate in the future. Currently, it is in the process of transferring the land-use rights to the subsidiaries. In this amount, a total Baht </w:t>
      </w:r>
      <w:r w:rsidR="006009E7" w:rsidRPr="00F55C4F">
        <w:rPr>
          <w:rFonts w:ascii="Arial" w:eastAsia="Arial Unicode MS" w:hAnsi="Arial" w:cs="Arial"/>
          <w:sz w:val="18"/>
          <w:szCs w:val="18"/>
          <w:lang w:val="en-GB" w:bidi="th-TH"/>
        </w:rPr>
        <w:t xml:space="preserve">2,223 </w:t>
      </w:r>
      <w:r w:rsidR="000844BA" w:rsidRPr="00F55C4F">
        <w:rPr>
          <w:rFonts w:ascii="Arial" w:eastAsia="Arial Unicode MS" w:hAnsi="Arial" w:cs="Arial"/>
          <w:sz w:val="18"/>
          <w:szCs w:val="18"/>
          <w:lang w:bidi="th-TH"/>
        </w:rPr>
        <w:t>million (</w:t>
      </w:r>
      <w:r w:rsidR="000844BA" w:rsidRPr="00F55C4F">
        <w:rPr>
          <w:rFonts w:ascii="Arial" w:eastAsia="Arial Unicode MS" w:hAnsi="Arial" w:cs="Arial"/>
          <w:sz w:val="18"/>
          <w:szCs w:val="18"/>
          <w:cs/>
          <w:lang w:bidi="th-TH"/>
        </w:rPr>
        <w:t>202</w:t>
      </w:r>
      <w:r w:rsidR="000844BA" w:rsidRPr="00F55C4F">
        <w:rPr>
          <w:rFonts w:ascii="Arial" w:eastAsia="Arial Unicode MS" w:hAnsi="Arial" w:cs="Arial"/>
          <w:sz w:val="18"/>
          <w:szCs w:val="18"/>
          <w:lang w:bidi="th-TH"/>
        </w:rPr>
        <w:t>4</w:t>
      </w:r>
      <w:r w:rsidR="000844BA" w:rsidRPr="00F55C4F">
        <w:rPr>
          <w:rFonts w:ascii="Arial" w:eastAsia="Arial Unicode MS" w:hAnsi="Arial" w:cs="Arial"/>
          <w:sz w:val="18"/>
          <w:szCs w:val="18"/>
          <w:cs/>
          <w:lang w:bidi="th-TH"/>
        </w:rPr>
        <w:t xml:space="preserve">: </w:t>
      </w:r>
      <w:r w:rsidR="000844BA" w:rsidRPr="00F55C4F">
        <w:rPr>
          <w:rFonts w:ascii="Arial" w:eastAsia="Arial Unicode MS" w:hAnsi="Arial" w:cs="Arial"/>
          <w:sz w:val="18"/>
          <w:szCs w:val="18"/>
          <w:lang w:bidi="th-TH"/>
        </w:rPr>
        <w:t xml:space="preserve">Baht </w:t>
      </w:r>
      <w:r w:rsidR="000844BA" w:rsidRPr="00F55C4F">
        <w:rPr>
          <w:rFonts w:ascii="Arial" w:eastAsia="Arial Unicode MS" w:hAnsi="Arial" w:cs="Arial"/>
          <w:sz w:val="18"/>
          <w:szCs w:val="18"/>
          <w:cs/>
          <w:lang w:bidi="th-TH"/>
        </w:rPr>
        <w:t>2,670</w:t>
      </w:r>
      <w:r w:rsidR="000844BA" w:rsidRPr="00F55C4F">
        <w:rPr>
          <w:rFonts w:ascii="Arial" w:eastAsia="Arial Unicode MS" w:hAnsi="Arial" w:cs="Arial"/>
          <w:sz w:val="18"/>
          <w:szCs w:val="18"/>
          <w:lang w:bidi="th-TH"/>
        </w:rPr>
        <w:t xml:space="preserve"> million) are paid for land which the government has completed land expropriation process.</w:t>
      </w:r>
    </w:p>
    <w:p w14:paraId="7F34BE6E" w14:textId="77777777" w:rsidR="000844BA" w:rsidRPr="00F55C4F" w:rsidRDefault="000844BA" w:rsidP="00865727">
      <w:pPr>
        <w:jc w:val="both"/>
        <w:rPr>
          <w:rFonts w:ascii="Arial" w:eastAsia="Arial Unicode MS" w:hAnsi="Arial" w:cs="Arial"/>
          <w:sz w:val="18"/>
          <w:szCs w:val="18"/>
          <w:lang w:bidi="th-TH"/>
        </w:rPr>
      </w:pPr>
    </w:p>
    <w:p w14:paraId="257A7B32" w14:textId="17AE53AB" w:rsidR="000844BA" w:rsidRPr="00F55C4F" w:rsidRDefault="000844BA" w:rsidP="00865727">
      <w:pPr>
        <w:jc w:val="both"/>
        <w:rPr>
          <w:rFonts w:ascii="Arial" w:eastAsia="Arial Unicode MS" w:hAnsi="Arial" w:cs="Arial"/>
          <w:sz w:val="18"/>
          <w:szCs w:val="18"/>
          <w:lang w:bidi="th-TH"/>
        </w:rPr>
      </w:pPr>
      <w:r w:rsidRPr="00F55C4F">
        <w:rPr>
          <w:rFonts w:ascii="Arial" w:eastAsia="Arial Unicode MS" w:hAnsi="Arial" w:cs="Arial"/>
          <w:sz w:val="18"/>
          <w:szCs w:val="18"/>
          <w:lang w:bidi="th-TH"/>
        </w:rPr>
        <w:t xml:space="preserve">As at </w:t>
      </w:r>
      <w:r w:rsidRPr="00F55C4F">
        <w:rPr>
          <w:rFonts w:ascii="Arial" w:eastAsia="Arial Unicode MS" w:hAnsi="Arial" w:cs="Arial"/>
          <w:sz w:val="18"/>
          <w:szCs w:val="18"/>
          <w:cs/>
          <w:lang w:bidi="th-TH"/>
        </w:rPr>
        <w:t xml:space="preserve">31 </w:t>
      </w:r>
      <w:r w:rsidRPr="00F55C4F">
        <w:rPr>
          <w:rFonts w:ascii="Arial" w:eastAsia="Arial Unicode MS" w:hAnsi="Arial" w:cs="Arial"/>
          <w:sz w:val="18"/>
          <w:szCs w:val="18"/>
          <w:lang w:bidi="th-TH"/>
        </w:rPr>
        <w:t xml:space="preserve">December </w:t>
      </w:r>
      <w:r w:rsidRPr="00F55C4F">
        <w:rPr>
          <w:rFonts w:ascii="Arial" w:eastAsia="Arial Unicode MS" w:hAnsi="Arial" w:cs="Arial"/>
          <w:sz w:val="18"/>
          <w:szCs w:val="18"/>
          <w:cs/>
          <w:lang w:bidi="th-TH"/>
        </w:rPr>
        <w:t>202</w:t>
      </w:r>
      <w:r w:rsidRPr="00F55C4F">
        <w:rPr>
          <w:rFonts w:ascii="Arial" w:eastAsia="Arial Unicode MS" w:hAnsi="Arial" w:cs="Arial"/>
          <w:sz w:val="18"/>
          <w:szCs w:val="18"/>
          <w:lang w:bidi="th-TH"/>
        </w:rPr>
        <w:t xml:space="preserve">5, the investment partners of the subsidiaries have pledged the land-use rights documents of </w:t>
      </w:r>
      <w:r w:rsidRPr="009571EF">
        <w:rPr>
          <w:rFonts w:ascii="Arial" w:eastAsia="Arial Unicode MS" w:hAnsi="Arial" w:cs="Arial"/>
          <w:sz w:val="18"/>
          <w:szCs w:val="18"/>
          <w:lang w:bidi="th-TH"/>
        </w:rPr>
        <w:t xml:space="preserve">VND </w:t>
      </w:r>
      <w:r w:rsidR="009571EF" w:rsidRPr="009571EF">
        <w:rPr>
          <w:rFonts w:ascii="Arial" w:eastAsia="Arial Unicode MS" w:hAnsi="Arial" w:cs="Arial"/>
          <w:sz w:val="18"/>
          <w:szCs w:val="18"/>
          <w:lang w:bidi="th-TH"/>
        </w:rPr>
        <w:t>411</w:t>
      </w:r>
      <w:r w:rsidRPr="00F55C4F">
        <w:rPr>
          <w:rFonts w:ascii="Arial" w:eastAsia="Arial Unicode MS" w:hAnsi="Arial" w:cs="Arial"/>
          <w:sz w:val="18"/>
          <w:szCs w:val="18"/>
          <w:cs/>
          <w:lang w:bidi="th-TH"/>
        </w:rPr>
        <w:t xml:space="preserve"> </w:t>
      </w:r>
      <w:r w:rsidRPr="00F55C4F">
        <w:rPr>
          <w:rFonts w:ascii="Arial" w:eastAsia="Arial Unicode MS" w:hAnsi="Arial" w:cs="Arial"/>
          <w:sz w:val="18"/>
          <w:szCs w:val="18"/>
          <w:lang w:bidi="th-TH"/>
        </w:rPr>
        <w:t xml:space="preserve">billion or equivalent to </w:t>
      </w:r>
      <w:r w:rsidRPr="009571EF">
        <w:rPr>
          <w:rFonts w:ascii="Arial" w:eastAsia="Arial Unicode MS" w:hAnsi="Arial" w:cs="Arial"/>
          <w:sz w:val="18"/>
          <w:szCs w:val="18"/>
          <w:lang w:bidi="th-TH"/>
        </w:rPr>
        <w:t xml:space="preserve">Baht </w:t>
      </w:r>
      <w:r w:rsidR="009571EF" w:rsidRPr="009571EF">
        <w:rPr>
          <w:rFonts w:ascii="Arial" w:eastAsia="Arial Unicode MS" w:hAnsi="Arial" w:cs="Arial"/>
          <w:sz w:val="18"/>
          <w:szCs w:val="18"/>
          <w:lang w:bidi="th-TH"/>
        </w:rPr>
        <w:t>529</w:t>
      </w:r>
      <w:r w:rsidRPr="00F55C4F">
        <w:rPr>
          <w:rFonts w:ascii="Arial" w:eastAsia="Arial Unicode MS" w:hAnsi="Arial" w:cs="Arial"/>
          <w:sz w:val="18"/>
          <w:szCs w:val="18"/>
          <w:cs/>
          <w:lang w:bidi="th-TH"/>
        </w:rPr>
        <w:t xml:space="preserve"> </w:t>
      </w:r>
      <w:r w:rsidRPr="00F55C4F">
        <w:rPr>
          <w:rFonts w:ascii="Arial" w:eastAsia="Arial Unicode MS" w:hAnsi="Arial" w:cs="Arial"/>
          <w:sz w:val="18"/>
          <w:szCs w:val="18"/>
          <w:lang w:bidi="th-TH"/>
        </w:rPr>
        <w:t>million (</w:t>
      </w:r>
      <w:r w:rsidRPr="00F55C4F">
        <w:rPr>
          <w:rFonts w:ascii="Arial" w:eastAsia="Arial Unicode MS" w:hAnsi="Arial" w:cs="Arial"/>
          <w:sz w:val="18"/>
          <w:szCs w:val="18"/>
          <w:cs/>
          <w:lang w:bidi="th-TH"/>
        </w:rPr>
        <w:t>202</w:t>
      </w:r>
      <w:r w:rsidRPr="00F55C4F">
        <w:rPr>
          <w:rFonts w:ascii="Arial" w:eastAsia="Arial Unicode MS" w:hAnsi="Arial" w:cs="Arial"/>
          <w:sz w:val="18"/>
          <w:szCs w:val="18"/>
          <w:lang w:bidi="th-TH"/>
        </w:rPr>
        <w:t>4</w:t>
      </w:r>
      <w:r w:rsidRPr="00F55C4F">
        <w:rPr>
          <w:rFonts w:ascii="Arial" w:eastAsia="Arial Unicode MS" w:hAnsi="Arial" w:cs="Arial"/>
          <w:sz w:val="18"/>
          <w:szCs w:val="18"/>
          <w:cs/>
          <w:lang w:bidi="th-TH"/>
        </w:rPr>
        <w:t xml:space="preserve">: </w:t>
      </w:r>
      <w:r w:rsidRPr="00F55C4F">
        <w:rPr>
          <w:rFonts w:ascii="Arial" w:eastAsia="Arial Unicode MS" w:hAnsi="Arial" w:cs="Arial"/>
          <w:sz w:val="18"/>
          <w:szCs w:val="18"/>
          <w:lang w:bidi="th-TH"/>
        </w:rPr>
        <w:t xml:space="preserve">Baht </w:t>
      </w:r>
      <w:r w:rsidRPr="00F55C4F">
        <w:rPr>
          <w:rFonts w:ascii="Arial" w:eastAsia="Arial Unicode MS" w:hAnsi="Arial" w:cs="Arial"/>
          <w:sz w:val="18"/>
          <w:szCs w:val="18"/>
          <w:cs/>
          <w:lang w:bidi="th-TH"/>
        </w:rPr>
        <w:t xml:space="preserve">589 </w:t>
      </w:r>
      <w:r w:rsidRPr="00F55C4F">
        <w:rPr>
          <w:rFonts w:ascii="Arial" w:eastAsia="Arial Unicode MS" w:hAnsi="Arial" w:cs="Arial"/>
          <w:sz w:val="18"/>
          <w:szCs w:val="18"/>
          <w:lang w:bidi="th-TH"/>
        </w:rPr>
        <w:t xml:space="preserve">million) as collateral to secure a loan from financial </w:t>
      </w:r>
      <w:r w:rsidRPr="00D46032">
        <w:rPr>
          <w:rFonts w:ascii="Arial" w:eastAsia="Arial Unicode MS" w:hAnsi="Arial" w:cs="Arial"/>
          <w:spacing w:val="-4"/>
          <w:sz w:val="18"/>
          <w:szCs w:val="18"/>
          <w:lang w:bidi="th-TH"/>
        </w:rPr>
        <w:t>institution for share acquisition. The land-use right documents were in accordance with the proportion of their shareholding</w:t>
      </w:r>
      <w:r w:rsidRPr="00F55C4F">
        <w:rPr>
          <w:rFonts w:ascii="Arial" w:eastAsia="Arial Unicode MS" w:hAnsi="Arial" w:cs="Arial"/>
          <w:sz w:val="18"/>
          <w:szCs w:val="18"/>
          <w:lang w:bidi="th-TH"/>
        </w:rPr>
        <w:t xml:space="preserve"> as described in Note </w:t>
      </w:r>
      <w:r w:rsidRPr="00F55C4F">
        <w:rPr>
          <w:rFonts w:ascii="Arial" w:eastAsia="Arial Unicode MS" w:hAnsi="Arial" w:cs="Arial"/>
          <w:sz w:val="18"/>
          <w:szCs w:val="18"/>
          <w:cs/>
          <w:lang w:bidi="th-TH"/>
        </w:rPr>
        <w:t>1</w:t>
      </w:r>
      <w:r w:rsidR="006009E7" w:rsidRPr="00F55C4F">
        <w:rPr>
          <w:rFonts w:ascii="Arial" w:eastAsia="Arial Unicode MS" w:hAnsi="Arial" w:cs="Arial"/>
          <w:sz w:val="18"/>
          <w:szCs w:val="18"/>
          <w:lang w:bidi="th-TH"/>
        </w:rPr>
        <w:t>4</w:t>
      </w:r>
      <w:r w:rsidRPr="00F55C4F">
        <w:rPr>
          <w:rFonts w:ascii="Arial" w:eastAsia="Arial Unicode MS" w:hAnsi="Arial" w:cs="Arial"/>
          <w:sz w:val="18"/>
          <w:szCs w:val="18"/>
          <w:cs/>
          <w:lang w:bidi="th-TH"/>
        </w:rPr>
        <w:t>.</w:t>
      </w:r>
      <w:r w:rsidR="009F40DA">
        <w:rPr>
          <w:rFonts w:ascii="Arial" w:eastAsia="Arial Unicode MS" w:hAnsi="Arial" w:cs="Arial"/>
          <w:sz w:val="18"/>
          <w:szCs w:val="18"/>
          <w:lang w:bidi="th-TH"/>
        </w:rPr>
        <w:t>2</w:t>
      </w:r>
      <w:r w:rsidR="000B4A5F">
        <w:rPr>
          <w:rFonts w:ascii="Arial" w:eastAsia="Arial Unicode MS" w:hAnsi="Arial" w:cs="Arial"/>
          <w:sz w:val="18"/>
          <w:szCs w:val="18"/>
          <w:lang w:bidi="th-TH"/>
        </w:rPr>
        <w:t>.</w:t>
      </w:r>
    </w:p>
    <w:p w14:paraId="14E509C3" w14:textId="64CFEC6F" w:rsidR="000844BA" w:rsidRPr="00F55C4F" w:rsidRDefault="00147843" w:rsidP="00865727">
      <w:pPr>
        <w:jc w:val="both"/>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9461" w:type="dxa"/>
        <w:tblInd w:w="108" w:type="dxa"/>
        <w:tblLayout w:type="fixed"/>
        <w:tblLook w:val="04A0" w:firstRow="1" w:lastRow="0" w:firstColumn="1" w:lastColumn="0" w:noHBand="0" w:noVBand="1"/>
      </w:tblPr>
      <w:tblGrid>
        <w:gridCol w:w="9461"/>
      </w:tblGrid>
      <w:tr w:rsidR="000844BA" w:rsidRPr="00DB0827" w14:paraId="6C21DC13" w14:textId="77777777" w:rsidTr="00D62B0D">
        <w:trPr>
          <w:trHeight w:val="386"/>
        </w:trPr>
        <w:tc>
          <w:tcPr>
            <w:tcW w:w="9461" w:type="dxa"/>
            <w:vAlign w:val="center"/>
          </w:tcPr>
          <w:p w14:paraId="31B44758" w14:textId="0C424481" w:rsidR="000844BA" w:rsidRPr="00586F8D" w:rsidRDefault="000844BA" w:rsidP="00865727">
            <w:pPr>
              <w:widowControl w:val="0"/>
              <w:tabs>
                <w:tab w:val="left" w:pos="432"/>
              </w:tabs>
              <w:ind w:left="504" w:hanging="609"/>
              <w:jc w:val="both"/>
              <w:rPr>
                <w:rFonts w:ascii="Arial" w:eastAsia="Arial Unicode MS" w:hAnsi="Arial" w:cs="Arial"/>
                <w:b/>
                <w:bCs/>
                <w:sz w:val="18"/>
                <w:szCs w:val="18"/>
                <w:rtl/>
                <w:cs/>
                <w:lang w:val="en-GB" w:bidi="th-TH"/>
              </w:rPr>
            </w:pPr>
            <w:r w:rsidRPr="00586F8D">
              <w:rPr>
                <w:rFonts w:ascii="Arial" w:eastAsia="Arial Unicode MS" w:hAnsi="Arial" w:cs="Arial"/>
                <w:b/>
                <w:bCs/>
                <w:sz w:val="18"/>
                <w:szCs w:val="18"/>
                <w:lang w:val="en-GB"/>
              </w:rPr>
              <w:t>1</w:t>
            </w:r>
            <w:r w:rsidR="00907765" w:rsidRPr="00586F8D">
              <w:rPr>
                <w:rFonts w:ascii="Arial" w:eastAsia="Arial Unicode MS" w:hAnsi="Arial" w:cs="Arial"/>
                <w:b/>
                <w:bCs/>
                <w:sz w:val="18"/>
                <w:szCs w:val="18"/>
                <w:lang w:val="en-GB"/>
              </w:rPr>
              <w:t>8</w:t>
            </w:r>
            <w:r w:rsidRPr="00586F8D">
              <w:rPr>
                <w:rFonts w:ascii="Arial" w:eastAsia="Arial Unicode MS" w:hAnsi="Arial" w:cs="Arial"/>
                <w:b/>
                <w:bCs/>
                <w:sz w:val="18"/>
                <w:szCs w:val="18"/>
                <w:lang w:val="en-GB"/>
              </w:rPr>
              <w:tab/>
            </w:r>
            <w:bookmarkStart w:id="17" w:name="_Hlk222879476"/>
            <w:r w:rsidRPr="00586F8D">
              <w:rPr>
                <w:rFonts w:ascii="Arial" w:eastAsia="Arial Unicode MS" w:hAnsi="Arial" w:cs="Arial"/>
                <w:b/>
                <w:bCs/>
                <w:color w:val="000000"/>
                <w:sz w:val="18"/>
                <w:szCs w:val="18"/>
                <w:lang w:val="en-GB" w:bidi="th-TH"/>
              </w:rPr>
              <w:t>Advance payment to Vietnamese government agency</w:t>
            </w:r>
            <w:bookmarkEnd w:id="17"/>
          </w:p>
        </w:tc>
      </w:tr>
    </w:tbl>
    <w:p w14:paraId="6A04AE53" w14:textId="77777777" w:rsidR="000844BA" w:rsidRPr="00586F8D" w:rsidRDefault="000844BA" w:rsidP="00865727">
      <w:pPr>
        <w:rPr>
          <w:rFonts w:ascii="Arial" w:eastAsia="Arial Unicode MS" w:hAnsi="Arial" w:cs="Arial"/>
          <w:sz w:val="18"/>
          <w:szCs w:val="18"/>
          <w:lang w:bidi="th-TH"/>
        </w:rPr>
      </w:pPr>
    </w:p>
    <w:p w14:paraId="014520A5" w14:textId="077636C1" w:rsidR="006023AE" w:rsidRPr="00DD53C6" w:rsidRDefault="004B7197" w:rsidP="006023AE">
      <w:pPr>
        <w:jc w:val="both"/>
        <w:rPr>
          <w:rFonts w:ascii="Arial" w:eastAsia="Arial Unicode MS" w:hAnsi="Arial" w:cs="Arial"/>
          <w:sz w:val="18"/>
          <w:szCs w:val="18"/>
          <w:lang w:bidi="th-TH"/>
        </w:rPr>
      </w:pPr>
      <w:r w:rsidRPr="004B7197">
        <w:rPr>
          <w:rFonts w:ascii="Arial" w:eastAsia="Arial Unicode MS" w:hAnsi="Arial" w:cs="Arial"/>
          <w:spacing w:val="-2"/>
          <w:sz w:val="18"/>
          <w:szCs w:val="18"/>
          <w:lang w:bidi="th-TH"/>
        </w:rPr>
        <w:t xml:space="preserve">Advance payment to Vietnamese government agency </w:t>
      </w:r>
      <w:r w:rsidR="000844BA" w:rsidRPr="00147843">
        <w:rPr>
          <w:rFonts w:ascii="Arial" w:eastAsia="Arial Unicode MS" w:hAnsi="Arial" w:cs="Arial"/>
          <w:spacing w:val="-2"/>
          <w:sz w:val="18"/>
          <w:szCs w:val="18"/>
          <w:lang w:bidi="th-TH"/>
        </w:rPr>
        <w:t xml:space="preserve">represent the </w:t>
      </w:r>
      <w:r w:rsidR="006023AE" w:rsidRPr="00147843">
        <w:rPr>
          <w:rFonts w:ascii="Arial" w:eastAsia="Arial Unicode MS" w:hAnsi="Arial" w:cs="Arial"/>
          <w:spacing w:val="-2"/>
          <w:sz w:val="18"/>
          <w:szCs w:val="18"/>
          <w:lang w:bidi="th-TH"/>
        </w:rPr>
        <w:t>remaining funds after payments of compensation, government support for land expropriation</w:t>
      </w:r>
      <w:r w:rsidR="006023AE" w:rsidRPr="006023AE">
        <w:rPr>
          <w:rFonts w:ascii="Arial" w:eastAsia="Arial Unicode MS" w:hAnsi="Arial" w:cs="Arial"/>
          <w:sz w:val="18"/>
          <w:szCs w:val="18"/>
          <w:lang w:bidi="th-TH"/>
        </w:rPr>
        <w:t xml:space="preserve"> </w:t>
      </w:r>
      <w:r w:rsidR="006023AE" w:rsidRPr="00147843">
        <w:rPr>
          <w:rFonts w:ascii="Arial" w:eastAsia="Arial Unicode MS" w:hAnsi="Arial" w:cs="Arial"/>
          <w:spacing w:val="-2"/>
          <w:sz w:val="18"/>
          <w:szCs w:val="18"/>
          <w:lang w:bidi="th-TH"/>
        </w:rPr>
        <w:t>and other related expenses for the Amata City Bie</w:t>
      </w:r>
      <w:r w:rsidR="0025460E">
        <w:rPr>
          <w:rFonts w:ascii="Arial" w:eastAsia="Arial Unicode MS" w:hAnsi="Arial" w:cs="Arial"/>
          <w:spacing w:val="-2"/>
          <w:sz w:val="18"/>
          <w:szCs w:val="18"/>
          <w:lang w:val="en-GB" w:bidi="th-TH"/>
        </w:rPr>
        <w:t>nho</w:t>
      </w:r>
      <w:r w:rsidR="006023AE" w:rsidRPr="00147843">
        <w:rPr>
          <w:rFonts w:ascii="Arial" w:eastAsia="Arial Unicode MS" w:hAnsi="Arial" w:cs="Arial"/>
          <w:spacing w:val="-2"/>
          <w:sz w:val="18"/>
          <w:szCs w:val="18"/>
          <w:lang w:bidi="th-TH"/>
        </w:rPr>
        <w:t>a Industrial Park, which Amata City Bienhoa Joint Stock Company</w:t>
      </w:r>
      <w:r w:rsidR="006023AE" w:rsidRPr="006023AE">
        <w:rPr>
          <w:rFonts w:ascii="Arial" w:eastAsia="Arial Unicode MS" w:hAnsi="Arial" w:cs="Arial"/>
          <w:sz w:val="18"/>
          <w:szCs w:val="18"/>
          <w:lang w:bidi="th-TH"/>
        </w:rPr>
        <w:t xml:space="preserve"> </w:t>
      </w:r>
      <w:r w:rsidR="006023AE" w:rsidRPr="00147843">
        <w:rPr>
          <w:rFonts w:ascii="Arial" w:eastAsia="Arial Unicode MS" w:hAnsi="Arial" w:cs="Arial"/>
          <w:spacing w:val="-4"/>
          <w:sz w:val="18"/>
          <w:szCs w:val="18"/>
          <w:lang w:bidi="th-TH"/>
        </w:rPr>
        <w:t>had previously remitted to the Vietnamese government authorities to complete the land expropriation process. This amount</w:t>
      </w:r>
      <w:r w:rsidR="006023AE" w:rsidRPr="006023AE">
        <w:rPr>
          <w:rFonts w:ascii="Arial" w:eastAsia="Arial Unicode MS" w:hAnsi="Arial" w:cs="Arial"/>
          <w:sz w:val="18"/>
          <w:szCs w:val="18"/>
          <w:lang w:bidi="th-TH"/>
        </w:rPr>
        <w:t xml:space="preserve"> has been approved to be offset against future land rental fees to be charged by the government to the subsidiary.</w:t>
      </w:r>
    </w:p>
    <w:p w14:paraId="47BEFEA7" w14:textId="77777777" w:rsidR="00DE4E2E" w:rsidRPr="000A3FEF" w:rsidRDefault="00DE4E2E" w:rsidP="00865727">
      <w:pPr>
        <w:jc w:val="both"/>
        <w:rPr>
          <w:rFonts w:ascii="Arial" w:eastAsia="Arial Unicode MS" w:hAnsi="Arial" w:cs="Arial"/>
          <w:sz w:val="18"/>
          <w:szCs w:val="18"/>
          <w:lang w:bidi="th-TH"/>
        </w:rPr>
      </w:pPr>
    </w:p>
    <w:p w14:paraId="5F2A5960" w14:textId="77777777" w:rsidR="000844BA" w:rsidRPr="000A3FEF" w:rsidRDefault="000844BA" w:rsidP="00865727">
      <w:pPr>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0844BA" w:rsidRPr="000A3FEF" w14:paraId="6511A6CF" w14:textId="77777777" w:rsidTr="00D62B0D">
        <w:trPr>
          <w:trHeight w:val="386"/>
        </w:trPr>
        <w:tc>
          <w:tcPr>
            <w:tcW w:w="9461" w:type="dxa"/>
            <w:vAlign w:val="center"/>
          </w:tcPr>
          <w:p w14:paraId="76B3A6C4" w14:textId="1165874B" w:rsidR="000844BA" w:rsidRPr="000A3FEF" w:rsidRDefault="00907765" w:rsidP="00865727">
            <w:pPr>
              <w:widowControl w:val="0"/>
              <w:tabs>
                <w:tab w:val="left" w:pos="432"/>
              </w:tabs>
              <w:ind w:left="504" w:hanging="609"/>
              <w:jc w:val="both"/>
              <w:rPr>
                <w:rFonts w:ascii="Arial" w:eastAsia="Arial Unicode MS" w:hAnsi="Arial" w:cs="Arial"/>
                <w:b/>
                <w:bCs/>
                <w:sz w:val="18"/>
                <w:szCs w:val="18"/>
                <w:rtl/>
                <w:cs/>
                <w:lang w:val="en-GB" w:bidi="th-TH"/>
              </w:rPr>
            </w:pPr>
            <w:r>
              <w:rPr>
                <w:rFonts w:ascii="Arial" w:eastAsia="Arial Unicode MS" w:hAnsi="Arial" w:cs="Arial"/>
                <w:b/>
                <w:bCs/>
                <w:sz w:val="18"/>
                <w:szCs w:val="18"/>
                <w:lang w:val="en-GB"/>
              </w:rPr>
              <w:t>19</w:t>
            </w:r>
            <w:r w:rsidR="000844BA" w:rsidRPr="000A3FEF">
              <w:rPr>
                <w:rFonts w:ascii="Arial" w:eastAsia="Arial Unicode MS" w:hAnsi="Arial" w:cs="Arial"/>
                <w:b/>
                <w:bCs/>
                <w:sz w:val="18"/>
                <w:szCs w:val="18"/>
                <w:lang w:val="en-GB"/>
              </w:rPr>
              <w:tab/>
            </w:r>
            <w:r w:rsidR="000844BA" w:rsidRPr="000A3FEF">
              <w:rPr>
                <w:rFonts w:ascii="Arial" w:eastAsia="Arial Unicode MS" w:hAnsi="Arial" w:cs="Arial"/>
                <w:b/>
                <w:bCs/>
                <w:color w:val="000000"/>
                <w:sz w:val="18"/>
                <w:szCs w:val="18"/>
                <w:lang w:val="en-GB" w:bidi="th-TH"/>
              </w:rPr>
              <w:t>Guarantee deposits for development of projects</w:t>
            </w:r>
          </w:p>
        </w:tc>
      </w:tr>
    </w:tbl>
    <w:p w14:paraId="71394BE8" w14:textId="77777777" w:rsidR="000844BA" w:rsidRPr="000A3FEF" w:rsidRDefault="000844BA" w:rsidP="00865727">
      <w:pPr>
        <w:rPr>
          <w:rFonts w:ascii="Arial" w:eastAsia="Arial Unicode MS" w:hAnsi="Arial" w:cs="Arial"/>
          <w:sz w:val="18"/>
          <w:szCs w:val="18"/>
          <w:lang w:bidi="th-TH"/>
        </w:rPr>
      </w:pPr>
    </w:p>
    <w:p w14:paraId="3E21F506" w14:textId="23802E20" w:rsidR="000844BA" w:rsidRDefault="00325718" w:rsidP="00865727">
      <w:pPr>
        <w:jc w:val="both"/>
        <w:rPr>
          <w:rFonts w:ascii="Arial" w:eastAsia="Arial Unicode MS" w:hAnsi="Arial" w:cs="Arial"/>
          <w:sz w:val="18"/>
          <w:szCs w:val="18"/>
          <w:lang w:bidi="th-TH"/>
        </w:rPr>
      </w:pPr>
      <w:r w:rsidRPr="00325718">
        <w:rPr>
          <w:rFonts w:ascii="Arial" w:eastAsia="Arial Unicode MS" w:hAnsi="Arial" w:cs="Arial"/>
          <w:spacing w:val="-2"/>
          <w:sz w:val="18"/>
          <w:szCs w:val="18"/>
          <w:lang w:bidi="th-TH"/>
        </w:rPr>
        <w:t xml:space="preserve">Guarantee deposits for development of projects </w:t>
      </w:r>
      <w:r w:rsidR="000844BA" w:rsidRPr="000A3FEF">
        <w:rPr>
          <w:rFonts w:ascii="Arial" w:eastAsia="Arial Unicode MS" w:hAnsi="Arial" w:cs="Arial"/>
          <w:spacing w:val="-2"/>
          <w:sz w:val="18"/>
          <w:szCs w:val="18"/>
          <w:lang w:bidi="th-TH"/>
        </w:rPr>
        <w:t xml:space="preserve">represent the deposits that a Vietnamese government agency required from the subsidiaries to guarantee </w:t>
      </w:r>
      <w:r w:rsidR="000844BA" w:rsidRPr="000A3FEF">
        <w:rPr>
          <w:rFonts w:ascii="Arial" w:eastAsia="Arial Unicode MS" w:hAnsi="Arial" w:cs="Arial"/>
          <w:sz w:val="18"/>
          <w:szCs w:val="18"/>
          <w:lang w:bidi="th-TH"/>
        </w:rPr>
        <w:t>the development of its industrial estate. The deposits will be returned by the progress of the projects.</w:t>
      </w:r>
    </w:p>
    <w:p w14:paraId="55DAD78B" w14:textId="15CC73DB" w:rsidR="00350854" w:rsidRDefault="00350854" w:rsidP="00F55C4F">
      <w:pPr>
        <w:rPr>
          <w:rFonts w:ascii="Arial" w:eastAsia="Arial Unicode MS" w:hAnsi="Arial" w:cs="Arial"/>
          <w:sz w:val="18"/>
          <w:szCs w:val="18"/>
          <w:lang w:bidi="th-TH"/>
        </w:rPr>
      </w:pPr>
      <w:bookmarkStart w:id="18" w:name="_Toc216090692"/>
    </w:p>
    <w:p w14:paraId="1A4989D8" w14:textId="77777777" w:rsidR="00147843" w:rsidRPr="00F55C4F" w:rsidRDefault="00147843" w:rsidP="00F55C4F">
      <w:pPr>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F55C4F" w:rsidRPr="000A3FEF" w14:paraId="426FFCED" w14:textId="77777777" w:rsidTr="00153DE0">
        <w:trPr>
          <w:trHeight w:val="386"/>
        </w:trPr>
        <w:tc>
          <w:tcPr>
            <w:tcW w:w="9461" w:type="dxa"/>
            <w:vAlign w:val="center"/>
          </w:tcPr>
          <w:bookmarkEnd w:id="18"/>
          <w:p w14:paraId="7A87AFCB" w14:textId="7F03F8A5" w:rsidR="00F55C4F" w:rsidRPr="000A3FEF" w:rsidRDefault="00F55C4F" w:rsidP="00153DE0">
            <w:pPr>
              <w:widowControl w:val="0"/>
              <w:tabs>
                <w:tab w:val="left" w:pos="432"/>
              </w:tabs>
              <w:ind w:left="504" w:hanging="609"/>
              <w:jc w:val="both"/>
              <w:rPr>
                <w:rFonts w:ascii="Arial" w:eastAsia="Arial Unicode MS" w:hAnsi="Arial" w:cs="Arial"/>
                <w:b/>
                <w:bCs/>
                <w:sz w:val="18"/>
                <w:szCs w:val="18"/>
                <w:rtl/>
                <w:cs/>
                <w:lang w:val="en-GB" w:bidi="th-TH"/>
              </w:rPr>
            </w:pPr>
            <w:r w:rsidRPr="00F55C4F">
              <w:rPr>
                <w:rFonts w:ascii="Arial" w:eastAsia="Arial Unicode MS" w:hAnsi="Arial" w:cs="Arial"/>
                <w:b/>
                <w:bCs/>
                <w:sz w:val="18"/>
                <w:szCs w:val="18"/>
                <w:lang w:val="en-GB"/>
              </w:rPr>
              <w:t>2</w:t>
            </w:r>
            <w:r w:rsidR="00907765">
              <w:rPr>
                <w:rFonts w:ascii="Arial" w:eastAsia="Arial Unicode MS" w:hAnsi="Arial" w:cs="Arial"/>
                <w:b/>
                <w:bCs/>
                <w:sz w:val="18"/>
                <w:szCs w:val="18"/>
                <w:lang w:val="en-GB"/>
              </w:rPr>
              <w:t>0</w:t>
            </w:r>
            <w:r w:rsidRPr="00F55C4F">
              <w:rPr>
                <w:rFonts w:ascii="Arial" w:eastAsia="Arial Unicode MS" w:hAnsi="Arial" w:cs="Arial"/>
                <w:b/>
                <w:bCs/>
                <w:sz w:val="18"/>
                <w:szCs w:val="18"/>
                <w:lang w:val="en-GB"/>
              </w:rPr>
              <w:tab/>
              <w:t>Deferred income taxes</w:t>
            </w:r>
          </w:p>
        </w:tc>
      </w:tr>
    </w:tbl>
    <w:p w14:paraId="0C2762E7" w14:textId="77777777" w:rsidR="00F55C4F" w:rsidRPr="00F55C4F" w:rsidRDefault="00F55C4F" w:rsidP="00F55C4F">
      <w:pPr>
        <w:rPr>
          <w:rFonts w:ascii="Arial" w:hAnsi="Arial" w:cs="Arial"/>
          <w:sz w:val="18"/>
          <w:szCs w:val="18"/>
          <w:lang w:val="en-GB" w:bidi="th-TH"/>
        </w:rPr>
      </w:pPr>
    </w:p>
    <w:p w14:paraId="549D196C" w14:textId="5BB6D20F" w:rsidR="00350854" w:rsidRPr="00F55C4F" w:rsidRDefault="001F09D7" w:rsidP="00865727">
      <w:pPr>
        <w:jc w:val="both"/>
        <w:rPr>
          <w:rFonts w:ascii="Arial" w:eastAsia="Arial Unicode MS" w:hAnsi="Arial" w:cs="Arial"/>
          <w:sz w:val="18"/>
          <w:szCs w:val="18"/>
          <w:lang w:bidi="th-TH"/>
        </w:rPr>
      </w:pPr>
      <w:r w:rsidRPr="00F55C4F">
        <w:rPr>
          <w:rFonts w:ascii="Arial" w:eastAsia="Arial Unicode MS" w:hAnsi="Arial" w:cs="Arial"/>
          <w:sz w:val="18"/>
          <w:szCs w:val="18"/>
          <w:lang w:bidi="th-TH"/>
        </w:rPr>
        <w:t>The analysis of deferred tax assets and deferred tax liabilities is as follows:</w:t>
      </w:r>
    </w:p>
    <w:p w14:paraId="4963823C" w14:textId="77777777" w:rsidR="00F55C4F" w:rsidRPr="00F55C4F" w:rsidRDefault="00F55C4F" w:rsidP="00865727">
      <w:pPr>
        <w:jc w:val="both"/>
        <w:rPr>
          <w:rFonts w:ascii="Arial" w:eastAsia="Arial Unicode MS" w:hAnsi="Arial" w:cs="Arial"/>
          <w:sz w:val="18"/>
          <w:szCs w:val="18"/>
          <w:lang w:bidi="th-TH"/>
        </w:rPr>
      </w:pPr>
    </w:p>
    <w:tbl>
      <w:tblPr>
        <w:tblW w:w="942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2"/>
        <w:gridCol w:w="1559"/>
        <w:gridCol w:w="1512"/>
      </w:tblGrid>
      <w:tr w:rsidR="000B4A5F" w:rsidRPr="00F55C4F" w14:paraId="38350F4D" w14:textId="77777777" w:rsidTr="00586F8D">
        <w:trPr>
          <w:tblHeader/>
        </w:trPr>
        <w:tc>
          <w:tcPr>
            <w:tcW w:w="6352" w:type="dxa"/>
            <w:tcBorders>
              <w:top w:val="nil"/>
              <w:left w:val="nil"/>
              <w:bottom w:val="nil"/>
              <w:right w:val="nil"/>
            </w:tcBorders>
          </w:tcPr>
          <w:p w14:paraId="29E531C8" w14:textId="77777777" w:rsidR="000B4A5F" w:rsidRPr="00F55C4F" w:rsidRDefault="000B4A5F" w:rsidP="00D46032">
            <w:pPr>
              <w:ind w:left="-101"/>
              <w:rPr>
                <w:rFonts w:ascii="Arial" w:eastAsia="Arial Unicode MS" w:hAnsi="Arial" w:cs="Arial"/>
                <w:b/>
                <w:bCs/>
                <w:sz w:val="18"/>
                <w:szCs w:val="18"/>
                <w:highlight w:val="green"/>
              </w:rPr>
            </w:pPr>
          </w:p>
        </w:tc>
        <w:tc>
          <w:tcPr>
            <w:tcW w:w="3071" w:type="dxa"/>
            <w:gridSpan w:val="2"/>
            <w:tcBorders>
              <w:top w:val="nil"/>
              <w:left w:val="nil"/>
              <w:bottom w:val="single" w:sz="4" w:space="0" w:color="auto"/>
              <w:right w:val="nil"/>
            </w:tcBorders>
            <w:hideMark/>
          </w:tcPr>
          <w:p w14:paraId="7E69FD44" w14:textId="77777777" w:rsidR="000B4A5F" w:rsidRDefault="000B4A5F" w:rsidP="00865727">
            <w:pPr>
              <w:ind w:right="-72"/>
              <w:jc w:val="center"/>
              <w:rPr>
                <w:rFonts w:ascii="Arial" w:eastAsia="Arial Unicode MS" w:hAnsi="Arial" w:cs="Arial"/>
                <w:b/>
                <w:bCs/>
                <w:sz w:val="18"/>
                <w:szCs w:val="18"/>
                <w:lang w:bidi="th-TH"/>
              </w:rPr>
            </w:pPr>
            <w:r w:rsidRPr="00F55C4F">
              <w:rPr>
                <w:rFonts w:ascii="Arial" w:eastAsia="Arial Unicode MS" w:hAnsi="Arial" w:cs="Arial"/>
                <w:b/>
                <w:bCs/>
                <w:sz w:val="18"/>
                <w:szCs w:val="18"/>
                <w:lang w:bidi="th-TH"/>
              </w:rPr>
              <w:t xml:space="preserve">Consolidated </w:t>
            </w:r>
          </w:p>
          <w:p w14:paraId="58B38E8F" w14:textId="58EAAE1C" w:rsidR="000B4A5F" w:rsidRPr="00F55C4F" w:rsidRDefault="000B4A5F" w:rsidP="00865727">
            <w:pPr>
              <w:ind w:right="-72"/>
              <w:jc w:val="center"/>
              <w:rPr>
                <w:rFonts w:ascii="Arial" w:eastAsia="Arial Unicode MS" w:hAnsi="Arial" w:cs="Arial"/>
                <w:b/>
                <w:bCs/>
                <w:sz w:val="18"/>
                <w:szCs w:val="18"/>
                <w:lang w:bidi="th-TH"/>
              </w:rPr>
            </w:pPr>
            <w:r w:rsidRPr="00F55C4F">
              <w:rPr>
                <w:rFonts w:ascii="Arial" w:eastAsia="Arial Unicode MS" w:hAnsi="Arial" w:cs="Arial"/>
                <w:b/>
                <w:bCs/>
                <w:sz w:val="18"/>
                <w:szCs w:val="18"/>
                <w:lang w:bidi="th-TH"/>
              </w:rPr>
              <w:t>financial statement</w:t>
            </w:r>
            <w:r w:rsidR="00604499">
              <w:rPr>
                <w:rFonts w:ascii="Arial" w:eastAsia="Arial Unicode MS" w:hAnsi="Arial" w:cs="Arial"/>
                <w:b/>
                <w:bCs/>
                <w:sz w:val="18"/>
                <w:szCs w:val="18"/>
                <w:lang w:bidi="th-TH"/>
              </w:rPr>
              <w:t>s</w:t>
            </w:r>
          </w:p>
        </w:tc>
      </w:tr>
      <w:tr w:rsidR="000B4A5F" w:rsidRPr="00F55C4F" w14:paraId="601F9FE4" w14:textId="77777777" w:rsidTr="00586F8D">
        <w:trPr>
          <w:tblHeader/>
        </w:trPr>
        <w:tc>
          <w:tcPr>
            <w:tcW w:w="6352" w:type="dxa"/>
            <w:tcBorders>
              <w:top w:val="nil"/>
              <w:left w:val="nil"/>
              <w:bottom w:val="nil"/>
              <w:right w:val="nil"/>
            </w:tcBorders>
          </w:tcPr>
          <w:p w14:paraId="6698C354" w14:textId="77777777" w:rsidR="000B4A5F" w:rsidRPr="00F55C4F" w:rsidRDefault="000B4A5F" w:rsidP="00D46032">
            <w:pPr>
              <w:ind w:left="-101"/>
              <w:rPr>
                <w:rFonts w:ascii="Arial" w:eastAsia="Arial Unicode MS" w:hAnsi="Arial" w:cs="Arial"/>
                <w:b/>
                <w:bCs/>
                <w:sz w:val="18"/>
                <w:szCs w:val="18"/>
                <w:highlight w:val="green"/>
              </w:rPr>
            </w:pPr>
          </w:p>
        </w:tc>
        <w:tc>
          <w:tcPr>
            <w:tcW w:w="1559" w:type="dxa"/>
            <w:tcBorders>
              <w:top w:val="single" w:sz="4" w:space="0" w:color="auto"/>
              <w:left w:val="nil"/>
              <w:bottom w:val="nil"/>
              <w:right w:val="nil"/>
            </w:tcBorders>
            <w:vAlign w:val="bottom"/>
            <w:hideMark/>
          </w:tcPr>
          <w:p w14:paraId="0D8A5CDD" w14:textId="6E990536" w:rsidR="000B4A5F" w:rsidRPr="00586F8D" w:rsidRDefault="000B4A5F" w:rsidP="00586F8D">
            <w:pPr>
              <w:ind w:right="-72"/>
              <w:jc w:val="right"/>
              <w:rPr>
                <w:rFonts w:ascii="Arial" w:eastAsia="Arial Unicode MS" w:hAnsi="Arial" w:cs="Arial"/>
                <w:b/>
                <w:bCs/>
                <w:color w:val="000000"/>
                <w:sz w:val="18"/>
                <w:szCs w:val="18"/>
                <w:lang w:bidi="th-TH"/>
              </w:rPr>
            </w:pPr>
            <w:r w:rsidRPr="00586F8D">
              <w:rPr>
                <w:rFonts w:ascii="Arial" w:eastAsia="Arial Unicode MS" w:hAnsi="Arial" w:cs="Arial"/>
                <w:b/>
                <w:bCs/>
                <w:color w:val="000000"/>
                <w:sz w:val="18"/>
                <w:szCs w:val="18"/>
                <w:lang w:bidi="th-TH"/>
              </w:rPr>
              <w:t>2025</w:t>
            </w:r>
          </w:p>
        </w:tc>
        <w:tc>
          <w:tcPr>
            <w:tcW w:w="1512" w:type="dxa"/>
            <w:tcBorders>
              <w:top w:val="single" w:sz="4" w:space="0" w:color="auto"/>
              <w:left w:val="nil"/>
              <w:bottom w:val="nil"/>
              <w:right w:val="nil"/>
            </w:tcBorders>
            <w:vAlign w:val="bottom"/>
            <w:hideMark/>
          </w:tcPr>
          <w:p w14:paraId="10193A9E" w14:textId="1C40DB9C" w:rsidR="000B4A5F" w:rsidRPr="00F55C4F" w:rsidRDefault="000B4A5F" w:rsidP="00865727">
            <w:pPr>
              <w:ind w:left="-40" w:right="-72"/>
              <w:jc w:val="right"/>
              <w:rPr>
                <w:rFonts w:ascii="Arial" w:eastAsia="Arial Unicode MS" w:hAnsi="Arial" w:cs="Arial"/>
                <w:b/>
                <w:bCs/>
                <w:sz w:val="18"/>
                <w:szCs w:val="18"/>
                <w:lang w:bidi="th-TH"/>
              </w:rPr>
            </w:pPr>
            <w:r w:rsidRPr="00F55C4F">
              <w:rPr>
                <w:rFonts w:ascii="Arial" w:eastAsia="Arial Unicode MS" w:hAnsi="Arial" w:cs="Arial"/>
                <w:b/>
                <w:bCs/>
                <w:sz w:val="18"/>
                <w:szCs w:val="18"/>
              </w:rPr>
              <w:t>2024</w:t>
            </w:r>
          </w:p>
        </w:tc>
      </w:tr>
      <w:tr w:rsidR="000B4A5F" w:rsidRPr="00F55C4F" w14:paraId="77F522D0" w14:textId="77777777" w:rsidTr="00586F8D">
        <w:trPr>
          <w:tblHeader/>
        </w:trPr>
        <w:tc>
          <w:tcPr>
            <w:tcW w:w="6352" w:type="dxa"/>
            <w:tcBorders>
              <w:top w:val="nil"/>
              <w:left w:val="nil"/>
              <w:bottom w:val="nil"/>
              <w:right w:val="nil"/>
            </w:tcBorders>
          </w:tcPr>
          <w:p w14:paraId="3845DA66" w14:textId="77777777" w:rsidR="000B4A5F" w:rsidRPr="00F55C4F" w:rsidRDefault="000B4A5F" w:rsidP="00D46032">
            <w:pPr>
              <w:ind w:left="-101"/>
              <w:rPr>
                <w:rFonts w:ascii="Arial" w:eastAsia="Arial Unicode MS" w:hAnsi="Arial" w:cs="Arial"/>
                <w:b/>
                <w:bCs/>
                <w:sz w:val="18"/>
                <w:szCs w:val="18"/>
                <w:highlight w:val="green"/>
              </w:rPr>
            </w:pPr>
          </w:p>
        </w:tc>
        <w:tc>
          <w:tcPr>
            <w:tcW w:w="1559" w:type="dxa"/>
            <w:tcBorders>
              <w:top w:val="nil"/>
              <w:left w:val="nil"/>
              <w:bottom w:val="single" w:sz="4" w:space="0" w:color="auto"/>
              <w:right w:val="nil"/>
            </w:tcBorders>
            <w:hideMark/>
          </w:tcPr>
          <w:p w14:paraId="6AD85C76" w14:textId="32D880B6" w:rsidR="000B4A5F" w:rsidRPr="00586F8D" w:rsidRDefault="000B4A5F" w:rsidP="00586F8D">
            <w:pPr>
              <w:ind w:right="-72"/>
              <w:jc w:val="right"/>
              <w:rPr>
                <w:rFonts w:ascii="Arial" w:eastAsia="Arial Unicode MS" w:hAnsi="Arial" w:cs="Arial"/>
                <w:b/>
                <w:bCs/>
                <w:color w:val="000000"/>
                <w:sz w:val="18"/>
                <w:szCs w:val="18"/>
                <w:lang w:bidi="th-TH"/>
              </w:rPr>
            </w:pPr>
            <w:r w:rsidRPr="00586F8D">
              <w:rPr>
                <w:rFonts w:ascii="Arial" w:eastAsia="Arial Unicode MS" w:hAnsi="Arial" w:cs="Arial"/>
                <w:b/>
                <w:bCs/>
                <w:color w:val="000000"/>
                <w:sz w:val="18"/>
                <w:szCs w:val="18"/>
                <w:lang w:bidi="th-TH"/>
              </w:rPr>
              <w:t>Thousand Baht</w:t>
            </w:r>
          </w:p>
        </w:tc>
        <w:tc>
          <w:tcPr>
            <w:tcW w:w="1512" w:type="dxa"/>
            <w:tcBorders>
              <w:top w:val="nil"/>
              <w:left w:val="nil"/>
              <w:bottom w:val="single" w:sz="4" w:space="0" w:color="auto"/>
              <w:right w:val="nil"/>
            </w:tcBorders>
            <w:hideMark/>
          </w:tcPr>
          <w:p w14:paraId="095FF9CE" w14:textId="36CEA2E1" w:rsidR="000B4A5F" w:rsidRPr="00F55C4F" w:rsidRDefault="000B4A5F" w:rsidP="00D46032">
            <w:pPr>
              <w:ind w:left="-40" w:right="-72"/>
              <w:jc w:val="right"/>
              <w:rPr>
                <w:rFonts w:ascii="Arial" w:eastAsia="Arial Unicode MS" w:hAnsi="Arial" w:cs="Arial"/>
                <w:b/>
                <w:bCs/>
                <w:sz w:val="18"/>
                <w:szCs w:val="18"/>
              </w:rPr>
            </w:pPr>
            <w:r w:rsidRPr="00F55C4F">
              <w:rPr>
                <w:rFonts w:ascii="Arial" w:eastAsia="Arial Unicode MS" w:hAnsi="Arial" w:cs="Arial"/>
                <w:b/>
                <w:bCs/>
                <w:sz w:val="18"/>
                <w:szCs w:val="18"/>
                <w:lang w:bidi="th-TH"/>
              </w:rPr>
              <w:t>Thousand Baht</w:t>
            </w:r>
          </w:p>
        </w:tc>
      </w:tr>
      <w:tr w:rsidR="000B4A5F" w:rsidRPr="00F55C4F" w14:paraId="0191999C" w14:textId="77777777" w:rsidTr="00586F8D">
        <w:tc>
          <w:tcPr>
            <w:tcW w:w="6352" w:type="dxa"/>
            <w:tcBorders>
              <w:top w:val="nil"/>
              <w:left w:val="nil"/>
              <w:bottom w:val="nil"/>
              <w:right w:val="nil"/>
            </w:tcBorders>
            <w:vAlign w:val="bottom"/>
          </w:tcPr>
          <w:p w14:paraId="12456ED7" w14:textId="77777777" w:rsidR="000B4A5F" w:rsidRPr="00F55C4F" w:rsidRDefault="000B4A5F" w:rsidP="00D46032">
            <w:pPr>
              <w:ind w:left="-101"/>
              <w:rPr>
                <w:rFonts w:ascii="Arial" w:eastAsia="Arial Unicode MS" w:hAnsi="Arial" w:cs="Arial"/>
                <w:sz w:val="18"/>
                <w:szCs w:val="18"/>
                <w:highlight w:val="green"/>
              </w:rPr>
            </w:pPr>
          </w:p>
        </w:tc>
        <w:tc>
          <w:tcPr>
            <w:tcW w:w="1559" w:type="dxa"/>
            <w:tcBorders>
              <w:top w:val="single" w:sz="4" w:space="0" w:color="auto"/>
              <w:left w:val="nil"/>
              <w:bottom w:val="nil"/>
              <w:right w:val="nil"/>
            </w:tcBorders>
          </w:tcPr>
          <w:p w14:paraId="0CB9E987" w14:textId="77777777" w:rsidR="000B4A5F" w:rsidRPr="00586F8D" w:rsidRDefault="000B4A5F" w:rsidP="00586F8D">
            <w:pPr>
              <w:ind w:right="-72"/>
              <w:jc w:val="right"/>
              <w:rPr>
                <w:rFonts w:ascii="Arial" w:eastAsia="Arial Unicode MS" w:hAnsi="Arial" w:cs="Arial"/>
                <w:b/>
                <w:bCs/>
                <w:color w:val="000000"/>
                <w:sz w:val="18"/>
                <w:szCs w:val="18"/>
                <w:lang w:bidi="th-TH"/>
              </w:rPr>
            </w:pPr>
          </w:p>
        </w:tc>
        <w:tc>
          <w:tcPr>
            <w:tcW w:w="1512" w:type="dxa"/>
            <w:tcBorders>
              <w:top w:val="single" w:sz="4" w:space="0" w:color="auto"/>
              <w:left w:val="nil"/>
              <w:bottom w:val="nil"/>
              <w:right w:val="nil"/>
            </w:tcBorders>
          </w:tcPr>
          <w:p w14:paraId="53409517" w14:textId="77777777" w:rsidR="000B4A5F" w:rsidRPr="00F55C4F" w:rsidRDefault="000B4A5F" w:rsidP="00865727">
            <w:pPr>
              <w:ind w:left="-40" w:right="-72"/>
              <w:jc w:val="right"/>
              <w:rPr>
                <w:rFonts w:ascii="Arial" w:eastAsia="Arial Unicode MS" w:hAnsi="Arial" w:cs="Arial"/>
                <w:b/>
                <w:bCs/>
                <w:sz w:val="18"/>
                <w:szCs w:val="18"/>
                <w:highlight w:val="green"/>
              </w:rPr>
            </w:pPr>
          </w:p>
        </w:tc>
      </w:tr>
      <w:tr w:rsidR="000B4A5F" w:rsidRPr="00F55C4F" w14:paraId="238189EF" w14:textId="77777777" w:rsidTr="00586F8D">
        <w:tc>
          <w:tcPr>
            <w:tcW w:w="6352" w:type="dxa"/>
            <w:tcBorders>
              <w:top w:val="nil"/>
              <w:left w:val="nil"/>
              <w:bottom w:val="nil"/>
              <w:right w:val="nil"/>
            </w:tcBorders>
            <w:vAlign w:val="bottom"/>
          </w:tcPr>
          <w:p w14:paraId="49BEABC5" w14:textId="3ADA9EFD" w:rsidR="000B4A5F" w:rsidRPr="00F55C4F" w:rsidRDefault="000B4A5F" w:rsidP="00D46032">
            <w:pPr>
              <w:ind w:left="-101"/>
              <w:rPr>
                <w:rFonts w:ascii="Arial" w:eastAsia="Arial Unicode MS" w:hAnsi="Arial" w:cs="Arial"/>
                <w:sz w:val="18"/>
                <w:szCs w:val="18"/>
              </w:rPr>
            </w:pPr>
            <w:r w:rsidRPr="00F55C4F">
              <w:rPr>
                <w:rFonts w:ascii="Arial" w:hAnsi="Arial" w:cs="Arial"/>
                <w:bCs/>
                <w:sz w:val="18"/>
                <w:szCs w:val="18"/>
                <w:lang w:val="en-GB"/>
              </w:rPr>
              <w:t>Deferred tax assets:</w:t>
            </w:r>
          </w:p>
        </w:tc>
        <w:tc>
          <w:tcPr>
            <w:tcW w:w="1559" w:type="dxa"/>
            <w:tcBorders>
              <w:top w:val="nil"/>
              <w:left w:val="nil"/>
              <w:bottom w:val="nil"/>
              <w:right w:val="nil"/>
            </w:tcBorders>
          </w:tcPr>
          <w:p w14:paraId="32D083F4" w14:textId="77777777" w:rsidR="000B4A5F" w:rsidRPr="00586F8D" w:rsidRDefault="000B4A5F" w:rsidP="00586F8D">
            <w:pPr>
              <w:ind w:right="-72"/>
              <w:jc w:val="right"/>
              <w:rPr>
                <w:rFonts w:ascii="Arial" w:eastAsia="Arial Unicode MS" w:hAnsi="Arial" w:cs="Arial"/>
                <w:color w:val="000000"/>
                <w:sz w:val="18"/>
                <w:szCs w:val="18"/>
                <w:lang w:bidi="th-TH"/>
              </w:rPr>
            </w:pPr>
            <w:r w:rsidRPr="00586F8D">
              <w:rPr>
                <w:rFonts w:ascii="Arial" w:eastAsia="Arial Unicode MS" w:hAnsi="Arial" w:cs="Arial"/>
                <w:color w:val="000000"/>
                <w:sz w:val="18"/>
                <w:szCs w:val="18"/>
                <w:lang w:bidi="th-TH"/>
              </w:rPr>
              <w:t>6,276</w:t>
            </w:r>
          </w:p>
        </w:tc>
        <w:tc>
          <w:tcPr>
            <w:tcW w:w="1512" w:type="dxa"/>
            <w:tcBorders>
              <w:top w:val="nil"/>
              <w:left w:val="nil"/>
              <w:bottom w:val="nil"/>
              <w:right w:val="nil"/>
            </w:tcBorders>
          </w:tcPr>
          <w:p w14:paraId="0462EF5A" w14:textId="77777777" w:rsidR="000B4A5F" w:rsidRPr="00F55C4F" w:rsidRDefault="000B4A5F" w:rsidP="00865727">
            <w:pPr>
              <w:ind w:left="-40" w:right="-72"/>
              <w:jc w:val="right"/>
              <w:rPr>
                <w:rFonts w:ascii="Arial" w:eastAsia="Arial Unicode MS" w:hAnsi="Arial" w:cs="Arial"/>
                <w:sz w:val="18"/>
                <w:szCs w:val="18"/>
              </w:rPr>
            </w:pPr>
            <w:r w:rsidRPr="00F55C4F">
              <w:rPr>
                <w:rFonts w:ascii="Arial" w:eastAsia="Arial Unicode MS" w:hAnsi="Arial" w:cs="Arial"/>
                <w:sz w:val="18"/>
                <w:szCs w:val="18"/>
              </w:rPr>
              <w:t>1,449</w:t>
            </w:r>
          </w:p>
        </w:tc>
      </w:tr>
      <w:tr w:rsidR="000B4A5F" w:rsidRPr="00F55C4F" w14:paraId="33621473" w14:textId="77777777" w:rsidTr="00586F8D">
        <w:tc>
          <w:tcPr>
            <w:tcW w:w="6352" w:type="dxa"/>
            <w:tcBorders>
              <w:top w:val="nil"/>
              <w:left w:val="nil"/>
              <w:bottom w:val="nil"/>
              <w:right w:val="nil"/>
            </w:tcBorders>
            <w:vAlign w:val="bottom"/>
          </w:tcPr>
          <w:p w14:paraId="3B9569D2" w14:textId="053FCC43" w:rsidR="000B4A5F" w:rsidRPr="00F55C4F" w:rsidRDefault="000B4A5F" w:rsidP="00D46032">
            <w:pPr>
              <w:ind w:left="-101"/>
              <w:rPr>
                <w:rFonts w:ascii="Arial" w:eastAsia="Arial Unicode MS" w:hAnsi="Arial" w:cs="Arial"/>
                <w:sz w:val="18"/>
                <w:szCs w:val="18"/>
                <w:cs/>
                <w:lang w:bidi="th-TH"/>
              </w:rPr>
            </w:pPr>
            <w:r w:rsidRPr="00F55C4F">
              <w:rPr>
                <w:rFonts w:ascii="Arial" w:hAnsi="Arial" w:cs="Arial"/>
                <w:bCs/>
                <w:sz w:val="18"/>
                <w:szCs w:val="18"/>
                <w:lang w:val="en-GB"/>
              </w:rPr>
              <w:t>Deferred tax liabilities:</w:t>
            </w:r>
          </w:p>
        </w:tc>
        <w:tc>
          <w:tcPr>
            <w:tcW w:w="1559" w:type="dxa"/>
            <w:tcBorders>
              <w:top w:val="nil"/>
              <w:left w:val="nil"/>
              <w:bottom w:val="nil"/>
              <w:right w:val="nil"/>
            </w:tcBorders>
            <w:vAlign w:val="bottom"/>
          </w:tcPr>
          <w:p w14:paraId="6E096884" w14:textId="77777777" w:rsidR="000B4A5F" w:rsidRPr="00586F8D" w:rsidRDefault="000B4A5F" w:rsidP="00586F8D">
            <w:pPr>
              <w:ind w:right="-72"/>
              <w:jc w:val="right"/>
              <w:rPr>
                <w:rFonts w:ascii="Arial" w:eastAsia="Arial Unicode MS" w:hAnsi="Arial" w:cs="Arial"/>
                <w:color w:val="000000"/>
                <w:sz w:val="18"/>
                <w:szCs w:val="18"/>
                <w:lang w:bidi="th-TH"/>
              </w:rPr>
            </w:pPr>
            <w:r w:rsidRPr="00586F8D">
              <w:rPr>
                <w:rFonts w:ascii="Arial" w:eastAsia="Arial Unicode MS" w:hAnsi="Arial" w:cs="Arial"/>
                <w:color w:val="000000"/>
                <w:sz w:val="18"/>
                <w:szCs w:val="18"/>
                <w:lang w:bidi="th-TH"/>
              </w:rPr>
              <w:t>(326,398)</w:t>
            </w:r>
          </w:p>
        </w:tc>
        <w:tc>
          <w:tcPr>
            <w:tcW w:w="1512" w:type="dxa"/>
            <w:tcBorders>
              <w:top w:val="nil"/>
              <w:left w:val="nil"/>
              <w:bottom w:val="nil"/>
              <w:right w:val="nil"/>
            </w:tcBorders>
            <w:vAlign w:val="bottom"/>
          </w:tcPr>
          <w:p w14:paraId="79FB77E0" w14:textId="77777777" w:rsidR="000B4A5F" w:rsidRPr="00F55C4F" w:rsidRDefault="000B4A5F" w:rsidP="00865727">
            <w:pPr>
              <w:ind w:left="-40" w:right="-72"/>
              <w:jc w:val="right"/>
              <w:rPr>
                <w:rFonts w:ascii="Arial" w:eastAsia="Arial Unicode MS" w:hAnsi="Arial" w:cs="Arial"/>
                <w:sz w:val="18"/>
                <w:szCs w:val="18"/>
              </w:rPr>
            </w:pPr>
            <w:r w:rsidRPr="00F55C4F">
              <w:rPr>
                <w:rFonts w:ascii="Arial" w:eastAsia="Arial Unicode MS" w:hAnsi="Arial" w:cs="Arial"/>
                <w:sz w:val="18"/>
                <w:szCs w:val="18"/>
              </w:rPr>
              <w:t>(382,669)</w:t>
            </w:r>
          </w:p>
        </w:tc>
      </w:tr>
      <w:tr w:rsidR="000B4A5F" w:rsidRPr="00F55C4F" w14:paraId="548140E5" w14:textId="77777777" w:rsidTr="00586F8D">
        <w:tc>
          <w:tcPr>
            <w:tcW w:w="6352" w:type="dxa"/>
            <w:tcBorders>
              <w:top w:val="nil"/>
              <w:left w:val="nil"/>
              <w:bottom w:val="nil"/>
              <w:right w:val="nil"/>
            </w:tcBorders>
            <w:vAlign w:val="bottom"/>
          </w:tcPr>
          <w:p w14:paraId="54B73DE4" w14:textId="77777777" w:rsidR="000B4A5F" w:rsidRPr="00F55C4F" w:rsidRDefault="000B4A5F" w:rsidP="00D46032">
            <w:pPr>
              <w:ind w:left="-101"/>
              <w:rPr>
                <w:rFonts w:ascii="Arial" w:eastAsia="Arial Unicode MS" w:hAnsi="Arial" w:cs="Arial"/>
                <w:sz w:val="18"/>
                <w:szCs w:val="18"/>
                <w:cs/>
                <w:lang w:bidi="th-TH"/>
              </w:rPr>
            </w:pPr>
          </w:p>
        </w:tc>
        <w:tc>
          <w:tcPr>
            <w:tcW w:w="1559" w:type="dxa"/>
            <w:tcBorders>
              <w:top w:val="single" w:sz="4" w:space="0" w:color="auto"/>
              <w:left w:val="nil"/>
              <w:bottom w:val="nil"/>
              <w:right w:val="nil"/>
            </w:tcBorders>
            <w:vAlign w:val="bottom"/>
          </w:tcPr>
          <w:p w14:paraId="14CE43EC" w14:textId="77777777" w:rsidR="000B4A5F" w:rsidRPr="00586F8D" w:rsidRDefault="000B4A5F" w:rsidP="00586F8D">
            <w:pPr>
              <w:ind w:right="-72"/>
              <w:jc w:val="right"/>
              <w:rPr>
                <w:rFonts w:ascii="Arial" w:eastAsia="Arial Unicode MS" w:hAnsi="Arial" w:cs="Arial"/>
                <w:color w:val="000000"/>
                <w:sz w:val="18"/>
                <w:szCs w:val="18"/>
                <w:lang w:bidi="th-TH"/>
              </w:rPr>
            </w:pPr>
          </w:p>
        </w:tc>
        <w:tc>
          <w:tcPr>
            <w:tcW w:w="1512" w:type="dxa"/>
            <w:tcBorders>
              <w:top w:val="single" w:sz="4" w:space="0" w:color="auto"/>
              <w:left w:val="nil"/>
              <w:bottom w:val="nil"/>
              <w:right w:val="nil"/>
            </w:tcBorders>
            <w:vAlign w:val="bottom"/>
          </w:tcPr>
          <w:p w14:paraId="48108462" w14:textId="77777777" w:rsidR="000B4A5F" w:rsidRPr="00F55C4F" w:rsidRDefault="000B4A5F" w:rsidP="00865727">
            <w:pPr>
              <w:ind w:left="-40" w:right="-72"/>
              <w:jc w:val="right"/>
              <w:rPr>
                <w:rFonts w:ascii="Arial" w:eastAsia="Arial Unicode MS" w:hAnsi="Arial" w:cs="Arial"/>
                <w:sz w:val="18"/>
                <w:szCs w:val="18"/>
              </w:rPr>
            </w:pPr>
          </w:p>
        </w:tc>
      </w:tr>
      <w:tr w:rsidR="000B4A5F" w:rsidRPr="00F55C4F" w14:paraId="79B5925E" w14:textId="77777777" w:rsidTr="00586F8D">
        <w:tc>
          <w:tcPr>
            <w:tcW w:w="6352" w:type="dxa"/>
            <w:tcBorders>
              <w:top w:val="nil"/>
              <w:left w:val="nil"/>
              <w:bottom w:val="nil"/>
              <w:right w:val="nil"/>
            </w:tcBorders>
          </w:tcPr>
          <w:p w14:paraId="7DA36F86" w14:textId="3CAC1591" w:rsidR="000B4A5F" w:rsidRPr="00F55C4F" w:rsidRDefault="000B4A5F" w:rsidP="00D46032">
            <w:pPr>
              <w:ind w:left="-101"/>
              <w:rPr>
                <w:rFonts w:ascii="Arial" w:eastAsia="Arial Unicode MS" w:hAnsi="Arial" w:cs="Arial"/>
                <w:sz w:val="18"/>
                <w:szCs w:val="18"/>
                <w:cs/>
                <w:lang w:bidi="th-TH"/>
              </w:rPr>
            </w:pPr>
            <w:r w:rsidRPr="00F55C4F">
              <w:rPr>
                <w:rFonts w:ascii="Arial" w:hAnsi="Arial" w:cs="Arial"/>
                <w:b/>
                <w:sz w:val="18"/>
                <w:szCs w:val="18"/>
                <w:lang w:val="en-GB"/>
              </w:rPr>
              <w:t>Deferred tax asset (net)</w:t>
            </w:r>
          </w:p>
        </w:tc>
        <w:tc>
          <w:tcPr>
            <w:tcW w:w="1559" w:type="dxa"/>
            <w:tcBorders>
              <w:top w:val="nil"/>
              <w:left w:val="nil"/>
              <w:bottom w:val="single" w:sz="4" w:space="0" w:color="auto"/>
              <w:right w:val="nil"/>
            </w:tcBorders>
            <w:vAlign w:val="bottom"/>
          </w:tcPr>
          <w:p w14:paraId="01FA5BD3" w14:textId="77777777" w:rsidR="000B4A5F" w:rsidRPr="00586F8D" w:rsidRDefault="000B4A5F" w:rsidP="00586F8D">
            <w:pPr>
              <w:ind w:right="-72"/>
              <w:jc w:val="right"/>
              <w:rPr>
                <w:rFonts w:ascii="Arial" w:eastAsia="Arial Unicode MS" w:hAnsi="Arial" w:cs="Arial"/>
                <w:color w:val="000000"/>
                <w:sz w:val="18"/>
                <w:szCs w:val="18"/>
                <w:lang w:bidi="th-TH"/>
              </w:rPr>
            </w:pPr>
            <w:r w:rsidRPr="00586F8D">
              <w:rPr>
                <w:rFonts w:ascii="Arial" w:eastAsia="Arial Unicode MS" w:hAnsi="Arial" w:cs="Arial"/>
                <w:color w:val="000000"/>
                <w:sz w:val="18"/>
                <w:szCs w:val="18"/>
                <w:lang w:bidi="th-TH"/>
              </w:rPr>
              <w:t>(320,122)</w:t>
            </w:r>
          </w:p>
        </w:tc>
        <w:tc>
          <w:tcPr>
            <w:tcW w:w="1512" w:type="dxa"/>
            <w:tcBorders>
              <w:top w:val="nil"/>
              <w:left w:val="nil"/>
              <w:bottom w:val="single" w:sz="4" w:space="0" w:color="auto"/>
              <w:right w:val="nil"/>
            </w:tcBorders>
            <w:vAlign w:val="bottom"/>
          </w:tcPr>
          <w:p w14:paraId="7CA14FBE" w14:textId="77777777" w:rsidR="000B4A5F" w:rsidRPr="00F55C4F" w:rsidRDefault="000B4A5F" w:rsidP="00865727">
            <w:pPr>
              <w:ind w:left="-40" w:right="-72"/>
              <w:jc w:val="right"/>
              <w:rPr>
                <w:rFonts w:ascii="Arial" w:eastAsia="Arial Unicode MS" w:hAnsi="Arial" w:cs="Arial"/>
                <w:sz w:val="18"/>
                <w:szCs w:val="18"/>
              </w:rPr>
            </w:pPr>
            <w:r w:rsidRPr="00F55C4F">
              <w:rPr>
                <w:rFonts w:ascii="Arial" w:eastAsia="Arial Unicode MS" w:hAnsi="Arial" w:cs="Arial"/>
                <w:sz w:val="18"/>
                <w:szCs w:val="18"/>
              </w:rPr>
              <w:t>(381,220)</w:t>
            </w:r>
          </w:p>
        </w:tc>
      </w:tr>
    </w:tbl>
    <w:p w14:paraId="45BD1A5C" w14:textId="77777777" w:rsidR="00350854" w:rsidRPr="00F55C4F" w:rsidRDefault="00350854" w:rsidP="00865727">
      <w:pPr>
        <w:jc w:val="thaiDistribute"/>
        <w:rPr>
          <w:rFonts w:ascii="Arial" w:eastAsia="Arial Unicode MS" w:hAnsi="Arial" w:cs="Arial"/>
          <w:sz w:val="18"/>
          <w:szCs w:val="18"/>
          <w:lang w:bidi="th-TH"/>
        </w:rPr>
      </w:pPr>
    </w:p>
    <w:p w14:paraId="72A957C3" w14:textId="04628FE1" w:rsidR="003527B3" w:rsidRPr="00F55C4F" w:rsidRDefault="003527B3" w:rsidP="00865727">
      <w:pPr>
        <w:jc w:val="both"/>
        <w:rPr>
          <w:rFonts w:ascii="Arial" w:hAnsi="Arial" w:cs="Arial"/>
          <w:sz w:val="18"/>
          <w:szCs w:val="18"/>
          <w:lang w:val="en-GB"/>
        </w:rPr>
      </w:pPr>
      <w:r w:rsidRPr="00F55C4F">
        <w:rPr>
          <w:rFonts w:ascii="Arial" w:hAnsi="Arial" w:cs="Arial"/>
          <w:sz w:val="18"/>
          <w:szCs w:val="18"/>
          <w:lang w:val="en-GB"/>
        </w:rPr>
        <w:t>The movements in deferred tax assets and liabilities during the year is as follows:</w:t>
      </w:r>
    </w:p>
    <w:p w14:paraId="4AD58482" w14:textId="77777777" w:rsidR="000C06EB" w:rsidRDefault="000C06EB" w:rsidP="00865727">
      <w:pPr>
        <w:jc w:val="both"/>
        <w:rPr>
          <w:rFonts w:ascii="Arial" w:eastAsia="Arial Unicode MS" w:hAnsi="Arial" w:cs="Arial"/>
          <w:sz w:val="18"/>
          <w:szCs w:val="18"/>
          <w:lang w:bidi="th-TH"/>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1560"/>
        <w:gridCol w:w="1560"/>
        <w:gridCol w:w="1414"/>
        <w:gridCol w:w="1566"/>
      </w:tblGrid>
      <w:tr w:rsidR="000C06EB" w:rsidRPr="00D46032" w14:paraId="450CF552" w14:textId="77777777" w:rsidTr="00147843">
        <w:trPr>
          <w:trHeight w:val="249"/>
          <w:tblHeader/>
        </w:trPr>
        <w:tc>
          <w:tcPr>
            <w:tcW w:w="1774" w:type="pct"/>
            <w:tcBorders>
              <w:top w:val="nil"/>
              <w:left w:val="nil"/>
              <w:bottom w:val="nil"/>
              <w:right w:val="nil"/>
            </w:tcBorders>
          </w:tcPr>
          <w:p w14:paraId="66E8E3ED" w14:textId="77777777" w:rsidR="000C06EB" w:rsidRPr="00D46032" w:rsidRDefault="000C06EB">
            <w:pPr>
              <w:ind w:left="-101"/>
              <w:rPr>
                <w:rFonts w:ascii="Arial" w:eastAsia="Arial Unicode MS" w:hAnsi="Arial" w:cs="Arial"/>
                <w:b/>
                <w:bCs/>
                <w:sz w:val="15"/>
                <w:szCs w:val="15"/>
                <w:highlight w:val="green"/>
              </w:rPr>
            </w:pPr>
          </w:p>
        </w:tc>
        <w:tc>
          <w:tcPr>
            <w:tcW w:w="3226" w:type="pct"/>
            <w:gridSpan w:val="4"/>
            <w:tcBorders>
              <w:top w:val="nil"/>
              <w:left w:val="nil"/>
              <w:bottom w:val="nil"/>
              <w:right w:val="nil"/>
            </w:tcBorders>
            <w:vAlign w:val="bottom"/>
          </w:tcPr>
          <w:p w14:paraId="0F7CE294" w14:textId="77777777" w:rsidR="000C06EB" w:rsidRPr="00586F8D" w:rsidRDefault="000C06EB">
            <w:pPr>
              <w:ind w:left="-40" w:right="-72"/>
              <w:jc w:val="center"/>
              <w:rPr>
                <w:rFonts w:ascii="Arial" w:eastAsia="Arial Unicode MS" w:hAnsi="Arial" w:cs="Arial"/>
                <w:b/>
                <w:bCs/>
                <w:sz w:val="18"/>
                <w:szCs w:val="18"/>
                <w:cs/>
                <w:lang w:bidi="th-TH"/>
              </w:rPr>
            </w:pPr>
            <w:r w:rsidRPr="00586F8D">
              <w:rPr>
                <w:rFonts w:ascii="Arial" w:hAnsi="Arial" w:cs="Arial"/>
                <w:b/>
                <w:sz w:val="18"/>
                <w:szCs w:val="18"/>
                <w:lang w:val="en-GB"/>
              </w:rPr>
              <w:t>Consolidated financial statements</w:t>
            </w:r>
          </w:p>
        </w:tc>
      </w:tr>
      <w:tr w:rsidR="000C06EB" w:rsidRPr="00D46032" w14:paraId="6E025A2F" w14:textId="77777777" w:rsidTr="00147843">
        <w:trPr>
          <w:trHeight w:val="20"/>
          <w:tblHeader/>
        </w:trPr>
        <w:tc>
          <w:tcPr>
            <w:tcW w:w="1774" w:type="pct"/>
            <w:tcBorders>
              <w:top w:val="nil"/>
              <w:left w:val="nil"/>
              <w:bottom w:val="nil"/>
              <w:right w:val="nil"/>
            </w:tcBorders>
          </w:tcPr>
          <w:p w14:paraId="1D2C356A" w14:textId="77777777" w:rsidR="000C06EB" w:rsidRPr="00331A30" w:rsidRDefault="000C06EB">
            <w:pPr>
              <w:ind w:left="-101"/>
              <w:rPr>
                <w:rFonts w:ascii="Arial" w:eastAsia="Arial Unicode MS" w:hAnsi="Arial" w:cs="Arial"/>
                <w:b/>
                <w:bCs/>
                <w:sz w:val="15"/>
                <w:szCs w:val="15"/>
              </w:rPr>
            </w:pPr>
          </w:p>
        </w:tc>
        <w:tc>
          <w:tcPr>
            <w:tcW w:w="825" w:type="pct"/>
            <w:tcBorders>
              <w:top w:val="single" w:sz="4" w:space="0" w:color="auto"/>
              <w:left w:val="nil"/>
              <w:bottom w:val="nil"/>
              <w:right w:val="nil"/>
            </w:tcBorders>
            <w:vAlign w:val="bottom"/>
            <w:hideMark/>
          </w:tcPr>
          <w:p w14:paraId="4409E931" w14:textId="77777777" w:rsidR="000C06EB" w:rsidRPr="00586F8D" w:rsidRDefault="000C06EB">
            <w:pPr>
              <w:ind w:left="-40" w:right="-72"/>
              <w:jc w:val="right"/>
              <w:rPr>
                <w:rFonts w:ascii="Arial" w:eastAsia="Arial Unicode MS" w:hAnsi="Arial" w:cs="Arial"/>
                <w:b/>
                <w:bCs/>
                <w:sz w:val="18"/>
                <w:szCs w:val="18"/>
                <w:lang w:bidi="th-TH"/>
              </w:rPr>
            </w:pPr>
            <w:r w:rsidRPr="00586F8D">
              <w:rPr>
                <w:rFonts w:ascii="Arial" w:eastAsia="Arial Unicode MS" w:hAnsi="Arial" w:cs="Arial"/>
                <w:b/>
                <w:bCs/>
                <w:sz w:val="18"/>
                <w:szCs w:val="18"/>
                <w:lang w:bidi="th-TH"/>
              </w:rPr>
              <w:t>Land rental</w:t>
            </w:r>
          </w:p>
          <w:p w14:paraId="4B43D3CB" w14:textId="77777777" w:rsidR="000C06EB" w:rsidRPr="00586F8D" w:rsidRDefault="000C06EB">
            <w:pPr>
              <w:ind w:left="-40" w:right="-72"/>
              <w:jc w:val="right"/>
              <w:rPr>
                <w:rFonts w:ascii="Arial" w:eastAsia="Arial Unicode MS" w:hAnsi="Arial" w:cs="Arial"/>
                <w:b/>
                <w:bCs/>
                <w:sz w:val="18"/>
                <w:szCs w:val="18"/>
              </w:rPr>
            </w:pPr>
            <w:r w:rsidRPr="00586F8D">
              <w:rPr>
                <w:rFonts w:ascii="Arial" w:eastAsia="Arial Unicode MS" w:hAnsi="Arial" w:cs="Arial"/>
                <w:b/>
                <w:bCs/>
                <w:sz w:val="18"/>
                <w:szCs w:val="18"/>
                <w:lang w:bidi="th-TH"/>
              </w:rPr>
              <w:t xml:space="preserve"> payables</w:t>
            </w:r>
          </w:p>
        </w:tc>
        <w:tc>
          <w:tcPr>
            <w:tcW w:w="825" w:type="pct"/>
            <w:tcBorders>
              <w:top w:val="single" w:sz="4" w:space="0" w:color="auto"/>
              <w:left w:val="nil"/>
              <w:bottom w:val="nil"/>
              <w:right w:val="nil"/>
            </w:tcBorders>
            <w:vAlign w:val="bottom"/>
          </w:tcPr>
          <w:p w14:paraId="68B28EB7" w14:textId="57D05F15" w:rsidR="000C06EB" w:rsidRPr="00586F8D" w:rsidRDefault="000C06EB">
            <w:pPr>
              <w:ind w:left="-40" w:right="-72"/>
              <w:jc w:val="right"/>
              <w:rPr>
                <w:rFonts w:ascii="Arial" w:eastAsia="Arial Unicode MS" w:hAnsi="Arial" w:cs="Arial"/>
                <w:b/>
                <w:bCs/>
                <w:sz w:val="18"/>
                <w:szCs w:val="18"/>
                <w:cs/>
                <w:lang w:bidi="th-TH"/>
              </w:rPr>
            </w:pPr>
            <w:r w:rsidRPr="00586F8D">
              <w:rPr>
                <w:rFonts w:ascii="Arial" w:eastAsia="Arial Unicode MS" w:hAnsi="Arial" w:cs="Arial"/>
                <w:b/>
                <w:bCs/>
                <w:sz w:val="18"/>
                <w:szCs w:val="18"/>
                <w:lang w:bidi="th-TH"/>
              </w:rPr>
              <w:t>Adjustments f</w:t>
            </w:r>
            <w:r w:rsidR="00F5268A">
              <w:rPr>
                <w:rFonts w:ascii="Arial" w:eastAsia="Arial Unicode MS" w:hAnsi="Arial" w:cs="Arial"/>
                <w:b/>
                <w:bCs/>
                <w:sz w:val="18"/>
                <w:szCs w:val="18"/>
                <w:lang w:bidi="th-TH"/>
              </w:rPr>
              <w:t>ro</w:t>
            </w:r>
            <w:r w:rsidRPr="00586F8D">
              <w:rPr>
                <w:rFonts w:ascii="Arial" w:eastAsia="Arial Unicode MS" w:hAnsi="Arial" w:cs="Arial"/>
                <w:b/>
                <w:bCs/>
                <w:sz w:val="18"/>
                <w:szCs w:val="18"/>
                <w:lang w:bidi="th-TH"/>
              </w:rPr>
              <w:t>m lease contract</w:t>
            </w:r>
          </w:p>
        </w:tc>
        <w:tc>
          <w:tcPr>
            <w:tcW w:w="748" w:type="pct"/>
            <w:tcBorders>
              <w:top w:val="single" w:sz="4" w:space="0" w:color="auto"/>
              <w:left w:val="nil"/>
              <w:bottom w:val="nil"/>
              <w:right w:val="nil"/>
            </w:tcBorders>
            <w:vAlign w:val="bottom"/>
            <w:hideMark/>
          </w:tcPr>
          <w:p w14:paraId="2519EC22" w14:textId="77777777" w:rsidR="000C06EB" w:rsidRPr="00586F8D" w:rsidRDefault="000C06EB">
            <w:pPr>
              <w:ind w:left="-40" w:right="-72"/>
              <w:jc w:val="right"/>
              <w:rPr>
                <w:rFonts w:ascii="Arial" w:eastAsia="Arial Unicode MS" w:hAnsi="Arial" w:cs="Arial"/>
                <w:b/>
                <w:bCs/>
                <w:sz w:val="18"/>
                <w:szCs w:val="18"/>
              </w:rPr>
            </w:pPr>
            <w:r w:rsidRPr="00586F8D">
              <w:rPr>
                <w:rFonts w:ascii="Arial" w:eastAsia="Arial Unicode MS" w:hAnsi="Arial" w:cs="Arial"/>
                <w:b/>
                <w:bCs/>
                <w:sz w:val="18"/>
                <w:szCs w:val="18"/>
              </w:rPr>
              <w:t>Others</w:t>
            </w:r>
          </w:p>
        </w:tc>
        <w:tc>
          <w:tcPr>
            <w:tcW w:w="827" w:type="pct"/>
            <w:tcBorders>
              <w:top w:val="single" w:sz="4" w:space="0" w:color="auto"/>
              <w:left w:val="nil"/>
              <w:bottom w:val="nil"/>
              <w:right w:val="nil"/>
            </w:tcBorders>
            <w:vAlign w:val="bottom"/>
            <w:hideMark/>
          </w:tcPr>
          <w:p w14:paraId="6E848C2C" w14:textId="77777777" w:rsidR="000C06EB" w:rsidRPr="00586F8D" w:rsidRDefault="000C06EB">
            <w:pPr>
              <w:ind w:left="-40" w:right="-72"/>
              <w:jc w:val="right"/>
              <w:rPr>
                <w:rFonts w:ascii="Arial" w:eastAsia="Arial Unicode MS" w:hAnsi="Arial" w:cs="Arial"/>
                <w:b/>
                <w:bCs/>
                <w:sz w:val="18"/>
                <w:szCs w:val="18"/>
              </w:rPr>
            </w:pPr>
            <w:r w:rsidRPr="00586F8D">
              <w:rPr>
                <w:rFonts w:ascii="Arial" w:eastAsia="Arial Unicode MS" w:hAnsi="Arial" w:cs="Arial"/>
                <w:b/>
                <w:bCs/>
                <w:sz w:val="18"/>
                <w:szCs w:val="18"/>
              </w:rPr>
              <w:t>Total</w:t>
            </w:r>
          </w:p>
        </w:tc>
      </w:tr>
      <w:tr w:rsidR="000C06EB" w:rsidRPr="00D46032" w14:paraId="77FB1D7F" w14:textId="77777777" w:rsidTr="00147843">
        <w:trPr>
          <w:trHeight w:val="20"/>
          <w:tblHeader/>
        </w:trPr>
        <w:tc>
          <w:tcPr>
            <w:tcW w:w="1774" w:type="pct"/>
            <w:tcBorders>
              <w:top w:val="nil"/>
              <w:left w:val="nil"/>
              <w:bottom w:val="nil"/>
              <w:right w:val="nil"/>
            </w:tcBorders>
          </w:tcPr>
          <w:p w14:paraId="6B4AB3FC" w14:textId="77777777" w:rsidR="000C06EB" w:rsidRPr="00331A30" w:rsidRDefault="000C06EB">
            <w:pPr>
              <w:ind w:left="-101"/>
              <w:rPr>
                <w:rFonts w:ascii="Arial" w:eastAsia="Arial Unicode MS" w:hAnsi="Arial" w:cs="Arial"/>
                <w:b/>
                <w:bCs/>
                <w:sz w:val="15"/>
                <w:szCs w:val="15"/>
              </w:rPr>
            </w:pPr>
          </w:p>
        </w:tc>
        <w:tc>
          <w:tcPr>
            <w:tcW w:w="825" w:type="pct"/>
            <w:tcBorders>
              <w:top w:val="nil"/>
              <w:left w:val="nil"/>
              <w:bottom w:val="single" w:sz="4" w:space="0" w:color="auto"/>
              <w:right w:val="nil"/>
            </w:tcBorders>
            <w:hideMark/>
          </w:tcPr>
          <w:p w14:paraId="72212A1F" w14:textId="56E6F416" w:rsidR="000C06EB" w:rsidRPr="00586F8D" w:rsidRDefault="000C06EB" w:rsidP="00147843">
            <w:pPr>
              <w:ind w:left="-105" w:right="-72"/>
              <w:jc w:val="right"/>
              <w:rPr>
                <w:rFonts w:ascii="Arial" w:eastAsia="Arial Unicode MS" w:hAnsi="Arial" w:cs="Arial"/>
                <w:b/>
                <w:bCs/>
                <w:sz w:val="18"/>
                <w:szCs w:val="18"/>
              </w:rPr>
            </w:pPr>
            <w:r w:rsidRPr="00586F8D">
              <w:rPr>
                <w:rFonts w:ascii="Arial" w:eastAsia="Arial Unicode MS" w:hAnsi="Arial" w:cs="Arial"/>
                <w:b/>
                <w:bCs/>
                <w:sz w:val="18"/>
                <w:szCs w:val="18"/>
                <w:lang w:bidi="th-TH"/>
              </w:rPr>
              <w:t>Thousand</w:t>
            </w:r>
            <w:r w:rsidR="00147843">
              <w:rPr>
                <w:rFonts w:ascii="Arial" w:eastAsia="Arial Unicode MS" w:hAnsi="Arial" w:cs="Arial"/>
                <w:b/>
                <w:bCs/>
                <w:sz w:val="18"/>
                <w:szCs w:val="18"/>
                <w:lang w:bidi="th-TH"/>
              </w:rPr>
              <w:t xml:space="preserve"> </w:t>
            </w:r>
            <w:r w:rsidRPr="00586F8D">
              <w:rPr>
                <w:rFonts w:ascii="Arial" w:eastAsia="Arial Unicode MS" w:hAnsi="Arial" w:cs="Arial"/>
                <w:b/>
                <w:bCs/>
                <w:sz w:val="18"/>
                <w:szCs w:val="18"/>
                <w:lang w:bidi="th-TH"/>
              </w:rPr>
              <w:t>Baht</w:t>
            </w:r>
          </w:p>
        </w:tc>
        <w:tc>
          <w:tcPr>
            <w:tcW w:w="825" w:type="pct"/>
            <w:tcBorders>
              <w:top w:val="nil"/>
              <w:left w:val="nil"/>
              <w:bottom w:val="single" w:sz="4" w:space="0" w:color="auto"/>
              <w:right w:val="nil"/>
            </w:tcBorders>
          </w:tcPr>
          <w:p w14:paraId="3A39D2BA" w14:textId="12F73DCB" w:rsidR="000C06EB" w:rsidRPr="00586F8D" w:rsidRDefault="000C06EB" w:rsidP="00147843">
            <w:pPr>
              <w:ind w:left="-40" w:right="-72"/>
              <w:jc w:val="right"/>
              <w:rPr>
                <w:rFonts w:ascii="Arial" w:eastAsia="Arial Unicode MS" w:hAnsi="Arial" w:cs="Arial"/>
                <w:b/>
                <w:bCs/>
                <w:sz w:val="18"/>
                <w:szCs w:val="18"/>
                <w:cs/>
                <w:lang w:bidi="th-TH"/>
              </w:rPr>
            </w:pPr>
            <w:r w:rsidRPr="00586F8D">
              <w:rPr>
                <w:rFonts w:ascii="Arial" w:eastAsia="Arial Unicode MS" w:hAnsi="Arial" w:cs="Arial"/>
                <w:b/>
                <w:bCs/>
                <w:sz w:val="18"/>
                <w:szCs w:val="18"/>
                <w:lang w:bidi="th-TH"/>
              </w:rPr>
              <w:t>Thousand</w:t>
            </w:r>
            <w:r w:rsidR="00147843">
              <w:rPr>
                <w:rFonts w:ascii="Arial" w:eastAsia="Arial Unicode MS" w:hAnsi="Arial" w:cs="Arial"/>
                <w:b/>
                <w:bCs/>
                <w:sz w:val="18"/>
                <w:szCs w:val="18"/>
                <w:lang w:bidi="th-TH"/>
              </w:rPr>
              <w:t xml:space="preserve"> </w:t>
            </w:r>
            <w:r w:rsidRPr="00586F8D">
              <w:rPr>
                <w:rFonts w:ascii="Arial" w:eastAsia="Arial Unicode MS" w:hAnsi="Arial" w:cs="Arial"/>
                <w:b/>
                <w:bCs/>
                <w:sz w:val="18"/>
                <w:szCs w:val="18"/>
                <w:lang w:bidi="th-TH"/>
              </w:rPr>
              <w:t>Baht</w:t>
            </w:r>
          </w:p>
        </w:tc>
        <w:tc>
          <w:tcPr>
            <w:tcW w:w="748" w:type="pct"/>
            <w:tcBorders>
              <w:top w:val="nil"/>
              <w:left w:val="nil"/>
              <w:bottom w:val="single" w:sz="4" w:space="0" w:color="auto"/>
              <w:right w:val="nil"/>
            </w:tcBorders>
            <w:hideMark/>
          </w:tcPr>
          <w:p w14:paraId="5755EF07" w14:textId="53869614" w:rsidR="000C06EB" w:rsidRPr="00586F8D" w:rsidRDefault="000C06EB" w:rsidP="00147843">
            <w:pPr>
              <w:ind w:left="-40" w:right="-72"/>
              <w:jc w:val="right"/>
              <w:rPr>
                <w:rFonts w:ascii="Arial" w:eastAsia="Arial Unicode MS" w:hAnsi="Arial" w:cs="Arial"/>
                <w:b/>
                <w:bCs/>
                <w:sz w:val="18"/>
                <w:szCs w:val="18"/>
              </w:rPr>
            </w:pPr>
            <w:r w:rsidRPr="00586F8D">
              <w:rPr>
                <w:rFonts w:ascii="Arial" w:eastAsia="Arial Unicode MS" w:hAnsi="Arial" w:cs="Arial"/>
                <w:b/>
                <w:bCs/>
                <w:sz w:val="18"/>
                <w:szCs w:val="18"/>
                <w:lang w:bidi="th-TH"/>
              </w:rPr>
              <w:t>Thousand</w:t>
            </w:r>
            <w:r w:rsidR="00147843">
              <w:rPr>
                <w:rFonts w:ascii="Arial" w:eastAsia="Arial Unicode MS" w:hAnsi="Arial" w:cs="Arial"/>
                <w:b/>
                <w:bCs/>
                <w:sz w:val="18"/>
                <w:szCs w:val="18"/>
                <w:lang w:bidi="th-TH"/>
              </w:rPr>
              <w:t xml:space="preserve"> </w:t>
            </w:r>
            <w:r w:rsidRPr="00586F8D">
              <w:rPr>
                <w:rFonts w:ascii="Arial" w:eastAsia="Arial Unicode MS" w:hAnsi="Arial" w:cs="Arial"/>
                <w:b/>
                <w:bCs/>
                <w:sz w:val="18"/>
                <w:szCs w:val="18"/>
                <w:lang w:bidi="th-TH"/>
              </w:rPr>
              <w:t>Baht</w:t>
            </w:r>
          </w:p>
        </w:tc>
        <w:tc>
          <w:tcPr>
            <w:tcW w:w="827" w:type="pct"/>
            <w:tcBorders>
              <w:top w:val="nil"/>
              <w:left w:val="nil"/>
              <w:bottom w:val="single" w:sz="4" w:space="0" w:color="auto"/>
              <w:right w:val="nil"/>
            </w:tcBorders>
            <w:hideMark/>
          </w:tcPr>
          <w:p w14:paraId="56683D0E" w14:textId="2880554E" w:rsidR="000C06EB" w:rsidRPr="00586F8D" w:rsidRDefault="000C06EB" w:rsidP="00147843">
            <w:pPr>
              <w:ind w:left="-40" w:right="-72"/>
              <w:jc w:val="right"/>
              <w:rPr>
                <w:rFonts w:ascii="Arial" w:eastAsia="Arial Unicode MS" w:hAnsi="Arial" w:cs="Arial"/>
                <w:b/>
                <w:bCs/>
                <w:sz w:val="18"/>
                <w:szCs w:val="18"/>
              </w:rPr>
            </w:pPr>
            <w:r w:rsidRPr="00586F8D">
              <w:rPr>
                <w:rFonts w:ascii="Arial" w:eastAsia="Arial Unicode MS" w:hAnsi="Arial" w:cs="Arial"/>
                <w:b/>
                <w:bCs/>
                <w:sz w:val="18"/>
                <w:szCs w:val="18"/>
                <w:lang w:bidi="th-TH"/>
              </w:rPr>
              <w:t>Thousand</w:t>
            </w:r>
            <w:r w:rsidR="00147843">
              <w:rPr>
                <w:rFonts w:ascii="Arial" w:eastAsia="Arial Unicode MS" w:hAnsi="Arial" w:cs="Arial"/>
                <w:b/>
                <w:bCs/>
                <w:sz w:val="18"/>
                <w:szCs w:val="18"/>
                <w:lang w:bidi="th-TH"/>
              </w:rPr>
              <w:t xml:space="preserve"> </w:t>
            </w:r>
            <w:r w:rsidRPr="00586F8D">
              <w:rPr>
                <w:rFonts w:ascii="Arial" w:eastAsia="Arial Unicode MS" w:hAnsi="Arial" w:cs="Arial"/>
                <w:b/>
                <w:bCs/>
                <w:sz w:val="18"/>
                <w:szCs w:val="18"/>
                <w:lang w:bidi="th-TH"/>
              </w:rPr>
              <w:t>Baht</w:t>
            </w:r>
          </w:p>
        </w:tc>
      </w:tr>
      <w:tr w:rsidR="000C06EB" w:rsidRPr="00D46032" w14:paraId="154434B7" w14:textId="77777777" w:rsidTr="00147843">
        <w:trPr>
          <w:trHeight w:val="20"/>
        </w:trPr>
        <w:tc>
          <w:tcPr>
            <w:tcW w:w="1774" w:type="pct"/>
            <w:tcBorders>
              <w:top w:val="nil"/>
              <w:left w:val="nil"/>
              <w:bottom w:val="nil"/>
              <w:right w:val="nil"/>
            </w:tcBorders>
            <w:vAlign w:val="bottom"/>
          </w:tcPr>
          <w:p w14:paraId="77A7820D" w14:textId="77777777" w:rsidR="000C06EB" w:rsidRPr="00331A30" w:rsidRDefault="000C06EB">
            <w:pPr>
              <w:ind w:left="-101"/>
              <w:rPr>
                <w:rFonts w:ascii="Arial" w:eastAsia="Arial Unicode MS" w:hAnsi="Arial" w:cs="Arial"/>
                <w:sz w:val="15"/>
                <w:szCs w:val="15"/>
              </w:rPr>
            </w:pPr>
          </w:p>
        </w:tc>
        <w:tc>
          <w:tcPr>
            <w:tcW w:w="825" w:type="pct"/>
            <w:tcBorders>
              <w:top w:val="single" w:sz="4" w:space="0" w:color="auto"/>
              <w:left w:val="nil"/>
              <w:bottom w:val="nil"/>
              <w:right w:val="nil"/>
            </w:tcBorders>
          </w:tcPr>
          <w:p w14:paraId="703522BB" w14:textId="77777777" w:rsidR="000C06EB" w:rsidRPr="00331A30" w:rsidRDefault="000C06EB">
            <w:pPr>
              <w:ind w:left="-40" w:right="-72"/>
              <w:jc w:val="right"/>
              <w:rPr>
                <w:rFonts w:ascii="Arial" w:eastAsia="Arial Unicode MS" w:hAnsi="Arial" w:cs="Arial"/>
                <w:b/>
                <w:bCs/>
                <w:sz w:val="15"/>
                <w:szCs w:val="15"/>
              </w:rPr>
            </w:pPr>
          </w:p>
        </w:tc>
        <w:tc>
          <w:tcPr>
            <w:tcW w:w="825" w:type="pct"/>
            <w:tcBorders>
              <w:top w:val="single" w:sz="4" w:space="0" w:color="auto"/>
              <w:left w:val="nil"/>
              <w:bottom w:val="nil"/>
              <w:right w:val="nil"/>
            </w:tcBorders>
          </w:tcPr>
          <w:p w14:paraId="422D6AC5" w14:textId="77777777" w:rsidR="000C06EB" w:rsidRPr="00331A30" w:rsidRDefault="000C06EB">
            <w:pPr>
              <w:ind w:left="-40" w:right="-72"/>
              <w:jc w:val="right"/>
              <w:rPr>
                <w:rFonts w:ascii="Arial" w:eastAsia="Arial Unicode MS" w:hAnsi="Arial" w:cs="Arial"/>
                <w:b/>
                <w:bCs/>
                <w:sz w:val="15"/>
                <w:szCs w:val="15"/>
              </w:rPr>
            </w:pPr>
          </w:p>
        </w:tc>
        <w:tc>
          <w:tcPr>
            <w:tcW w:w="748" w:type="pct"/>
            <w:tcBorders>
              <w:top w:val="single" w:sz="4" w:space="0" w:color="auto"/>
              <w:left w:val="nil"/>
              <w:bottom w:val="nil"/>
              <w:right w:val="nil"/>
            </w:tcBorders>
          </w:tcPr>
          <w:p w14:paraId="6365F26A" w14:textId="77777777" w:rsidR="000C06EB" w:rsidRPr="00331A30" w:rsidRDefault="000C06EB">
            <w:pPr>
              <w:ind w:left="-40" w:right="-72"/>
              <w:jc w:val="right"/>
              <w:rPr>
                <w:rFonts w:ascii="Arial" w:eastAsia="Arial Unicode MS" w:hAnsi="Arial" w:cs="Arial"/>
                <w:b/>
                <w:bCs/>
                <w:sz w:val="15"/>
                <w:szCs w:val="15"/>
              </w:rPr>
            </w:pPr>
          </w:p>
        </w:tc>
        <w:tc>
          <w:tcPr>
            <w:tcW w:w="827" w:type="pct"/>
            <w:tcBorders>
              <w:top w:val="single" w:sz="4" w:space="0" w:color="auto"/>
              <w:left w:val="nil"/>
              <w:bottom w:val="nil"/>
              <w:right w:val="nil"/>
            </w:tcBorders>
          </w:tcPr>
          <w:p w14:paraId="5911A718" w14:textId="77777777" w:rsidR="000C06EB" w:rsidRPr="00331A30" w:rsidRDefault="000C06EB">
            <w:pPr>
              <w:ind w:left="-40" w:right="-72"/>
              <w:jc w:val="right"/>
              <w:rPr>
                <w:rFonts w:ascii="Arial" w:eastAsia="Arial Unicode MS" w:hAnsi="Arial" w:cs="Arial"/>
                <w:b/>
                <w:bCs/>
                <w:sz w:val="15"/>
                <w:szCs w:val="15"/>
              </w:rPr>
            </w:pPr>
          </w:p>
        </w:tc>
      </w:tr>
      <w:tr w:rsidR="000C06EB" w:rsidRPr="00D46032" w14:paraId="7353231C" w14:textId="77777777" w:rsidTr="00147843">
        <w:trPr>
          <w:trHeight w:val="20"/>
        </w:trPr>
        <w:tc>
          <w:tcPr>
            <w:tcW w:w="1774" w:type="pct"/>
            <w:tcBorders>
              <w:top w:val="nil"/>
              <w:left w:val="nil"/>
              <w:bottom w:val="nil"/>
              <w:right w:val="nil"/>
            </w:tcBorders>
          </w:tcPr>
          <w:p w14:paraId="74A700A8" w14:textId="2740C952" w:rsidR="000C06EB" w:rsidRPr="00586F8D" w:rsidRDefault="000C06EB">
            <w:pPr>
              <w:ind w:left="-101"/>
              <w:rPr>
                <w:rFonts w:ascii="Arial" w:eastAsia="Arial Unicode MS" w:hAnsi="Arial" w:cs="Arial"/>
                <w:b/>
                <w:bCs/>
                <w:sz w:val="18"/>
                <w:szCs w:val="18"/>
              </w:rPr>
            </w:pPr>
            <w:r w:rsidRPr="00586F8D">
              <w:rPr>
                <w:rFonts w:ascii="Arial" w:hAnsi="Arial" w:cs="Arial"/>
                <w:b/>
                <w:bCs/>
                <w:sz w:val="18"/>
                <w:szCs w:val="18"/>
              </w:rPr>
              <w:t xml:space="preserve">Deferred tax </w:t>
            </w:r>
            <w:r>
              <w:rPr>
                <w:rFonts w:ascii="Arial" w:hAnsi="Arial" w:cs="Arial"/>
                <w:b/>
                <w:bCs/>
                <w:sz w:val="18"/>
                <w:szCs w:val="18"/>
              </w:rPr>
              <w:t>assets</w:t>
            </w:r>
          </w:p>
        </w:tc>
        <w:tc>
          <w:tcPr>
            <w:tcW w:w="825" w:type="pct"/>
            <w:tcBorders>
              <w:top w:val="nil"/>
              <w:left w:val="nil"/>
              <w:bottom w:val="nil"/>
              <w:right w:val="nil"/>
            </w:tcBorders>
          </w:tcPr>
          <w:p w14:paraId="45D1255E" w14:textId="77777777" w:rsidR="000C06EB" w:rsidRPr="00586F8D" w:rsidRDefault="000C06EB">
            <w:pPr>
              <w:ind w:left="-40" w:right="-72"/>
              <w:jc w:val="right"/>
              <w:rPr>
                <w:rFonts w:ascii="Arial" w:eastAsia="Arial Unicode MS" w:hAnsi="Arial" w:cs="Arial"/>
                <w:b/>
                <w:bCs/>
                <w:sz w:val="18"/>
                <w:szCs w:val="18"/>
              </w:rPr>
            </w:pPr>
          </w:p>
        </w:tc>
        <w:tc>
          <w:tcPr>
            <w:tcW w:w="825" w:type="pct"/>
            <w:tcBorders>
              <w:top w:val="nil"/>
              <w:left w:val="nil"/>
              <w:bottom w:val="nil"/>
              <w:right w:val="nil"/>
            </w:tcBorders>
          </w:tcPr>
          <w:p w14:paraId="465EAE34" w14:textId="77777777" w:rsidR="000C06EB" w:rsidRPr="00586F8D" w:rsidRDefault="000C06EB">
            <w:pPr>
              <w:ind w:left="-40" w:right="-72"/>
              <w:jc w:val="right"/>
              <w:rPr>
                <w:rFonts w:ascii="Arial" w:eastAsia="Arial Unicode MS" w:hAnsi="Arial" w:cs="Arial"/>
                <w:b/>
                <w:bCs/>
                <w:sz w:val="18"/>
                <w:szCs w:val="18"/>
              </w:rPr>
            </w:pPr>
          </w:p>
        </w:tc>
        <w:tc>
          <w:tcPr>
            <w:tcW w:w="748" w:type="pct"/>
            <w:tcBorders>
              <w:top w:val="nil"/>
              <w:left w:val="nil"/>
              <w:bottom w:val="nil"/>
              <w:right w:val="nil"/>
            </w:tcBorders>
          </w:tcPr>
          <w:p w14:paraId="394DEC43" w14:textId="77777777" w:rsidR="000C06EB" w:rsidRPr="00586F8D" w:rsidRDefault="000C06EB">
            <w:pPr>
              <w:ind w:left="-40" w:right="-72"/>
              <w:jc w:val="right"/>
              <w:rPr>
                <w:rFonts w:ascii="Arial" w:eastAsia="Arial Unicode MS" w:hAnsi="Arial" w:cs="Arial"/>
                <w:b/>
                <w:bCs/>
                <w:sz w:val="18"/>
                <w:szCs w:val="18"/>
              </w:rPr>
            </w:pPr>
          </w:p>
        </w:tc>
        <w:tc>
          <w:tcPr>
            <w:tcW w:w="827" w:type="pct"/>
            <w:tcBorders>
              <w:top w:val="nil"/>
              <w:left w:val="nil"/>
              <w:bottom w:val="nil"/>
              <w:right w:val="nil"/>
            </w:tcBorders>
          </w:tcPr>
          <w:p w14:paraId="7D6DAB57" w14:textId="77777777" w:rsidR="000C06EB" w:rsidRPr="00586F8D" w:rsidRDefault="000C06EB">
            <w:pPr>
              <w:ind w:left="-40" w:right="-72"/>
              <w:jc w:val="right"/>
              <w:rPr>
                <w:rFonts w:ascii="Arial" w:eastAsia="Arial Unicode MS" w:hAnsi="Arial" w:cs="Arial"/>
                <w:b/>
                <w:bCs/>
                <w:sz w:val="18"/>
                <w:szCs w:val="18"/>
              </w:rPr>
            </w:pPr>
          </w:p>
        </w:tc>
      </w:tr>
      <w:tr w:rsidR="000C06EB" w:rsidRPr="00D46032" w14:paraId="02AE144C" w14:textId="77777777" w:rsidTr="00147843">
        <w:trPr>
          <w:trHeight w:val="20"/>
        </w:trPr>
        <w:tc>
          <w:tcPr>
            <w:tcW w:w="1774" w:type="pct"/>
            <w:tcBorders>
              <w:top w:val="nil"/>
              <w:left w:val="nil"/>
              <w:bottom w:val="nil"/>
              <w:right w:val="nil"/>
            </w:tcBorders>
          </w:tcPr>
          <w:p w14:paraId="5776E8C6" w14:textId="77777777" w:rsidR="000C06EB" w:rsidRPr="00586F8D" w:rsidRDefault="000C06EB">
            <w:pPr>
              <w:ind w:left="-101"/>
              <w:rPr>
                <w:rFonts w:ascii="Arial" w:eastAsia="Arial Unicode MS" w:hAnsi="Arial" w:cs="Arial"/>
                <w:b/>
                <w:bCs/>
                <w:sz w:val="18"/>
                <w:szCs w:val="18"/>
                <w:lang w:val="en-GB" w:bidi="th-TH"/>
              </w:rPr>
            </w:pPr>
            <w:r w:rsidRPr="00586F8D">
              <w:rPr>
                <w:rFonts w:ascii="Arial" w:hAnsi="Arial" w:cs="Arial"/>
                <w:b/>
                <w:bCs/>
                <w:sz w:val="18"/>
                <w:szCs w:val="18"/>
              </w:rPr>
              <w:t>A</w:t>
            </w:r>
            <w:r w:rsidRPr="00586F8D">
              <w:rPr>
                <w:rFonts w:ascii="Arial" w:hAnsi="Arial" w:cs="Arial"/>
                <w:b/>
                <w:bCs/>
                <w:sz w:val="18"/>
                <w:szCs w:val="18"/>
                <w:lang w:bidi="th-TH"/>
              </w:rPr>
              <w:t>s at</w:t>
            </w:r>
            <w:r w:rsidRPr="00586F8D">
              <w:rPr>
                <w:rFonts w:ascii="Arial" w:hAnsi="Arial" w:cs="Arial"/>
                <w:b/>
                <w:bCs/>
                <w:sz w:val="18"/>
                <w:szCs w:val="18"/>
              </w:rPr>
              <w:t xml:space="preserve"> 1 Jan 2024</w:t>
            </w:r>
          </w:p>
        </w:tc>
        <w:tc>
          <w:tcPr>
            <w:tcW w:w="825" w:type="pct"/>
            <w:tcBorders>
              <w:top w:val="nil"/>
              <w:left w:val="nil"/>
              <w:bottom w:val="nil"/>
              <w:right w:val="nil"/>
            </w:tcBorders>
          </w:tcPr>
          <w:p w14:paraId="07CCDAA9"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17,478</w:t>
            </w:r>
          </w:p>
        </w:tc>
        <w:tc>
          <w:tcPr>
            <w:tcW w:w="825" w:type="pct"/>
            <w:tcBorders>
              <w:top w:val="nil"/>
              <w:left w:val="nil"/>
              <w:bottom w:val="nil"/>
              <w:right w:val="nil"/>
            </w:tcBorders>
          </w:tcPr>
          <w:p w14:paraId="1FD6B2BF"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(5,051)</w:t>
            </w:r>
          </w:p>
        </w:tc>
        <w:tc>
          <w:tcPr>
            <w:tcW w:w="748" w:type="pct"/>
            <w:tcBorders>
              <w:top w:val="nil"/>
              <w:left w:val="nil"/>
              <w:bottom w:val="nil"/>
              <w:right w:val="nil"/>
            </w:tcBorders>
          </w:tcPr>
          <w:p w14:paraId="0A940B54" w14:textId="5D8DCAA9"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25,</w:t>
            </w:r>
            <w:r w:rsidR="0035735B">
              <w:rPr>
                <w:rFonts w:ascii="Arial" w:eastAsia="Arial Unicode MS" w:hAnsi="Arial" w:cs="Arial"/>
                <w:sz w:val="18"/>
                <w:szCs w:val="18"/>
              </w:rPr>
              <w:t>69</w:t>
            </w:r>
            <w:r w:rsidRPr="00586F8D">
              <w:rPr>
                <w:rFonts w:ascii="Arial" w:eastAsia="Arial Unicode MS" w:hAnsi="Arial" w:cs="Arial"/>
                <w:sz w:val="18"/>
                <w:szCs w:val="18"/>
              </w:rPr>
              <w:t>2</w:t>
            </w:r>
          </w:p>
        </w:tc>
        <w:tc>
          <w:tcPr>
            <w:tcW w:w="827" w:type="pct"/>
            <w:tcBorders>
              <w:top w:val="nil"/>
              <w:left w:val="nil"/>
              <w:bottom w:val="nil"/>
              <w:right w:val="nil"/>
            </w:tcBorders>
          </w:tcPr>
          <w:p w14:paraId="6C8342FF" w14:textId="06A239BF" w:rsidR="000C06EB" w:rsidRPr="00586F8D" w:rsidRDefault="00E75CAF">
            <w:pPr>
              <w:ind w:left="-40" w:right="-72"/>
              <w:jc w:val="right"/>
              <w:rPr>
                <w:rFonts w:ascii="Arial" w:eastAsia="Arial Unicode MS" w:hAnsi="Arial" w:cs="Arial"/>
                <w:sz w:val="18"/>
                <w:szCs w:val="18"/>
              </w:rPr>
            </w:pPr>
            <w:r w:rsidRPr="00E75CAF">
              <w:rPr>
                <w:rFonts w:ascii="Arial" w:eastAsia="Arial Unicode MS" w:hAnsi="Arial" w:cs="Arial"/>
                <w:sz w:val="18"/>
                <w:szCs w:val="18"/>
              </w:rPr>
              <w:t>38,119</w:t>
            </w:r>
          </w:p>
        </w:tc>
      </w:tr>
      <w:tr w:rsidR="000C06EB" w:rsidRPr="00D46032" w14:paraId="6724CA4C" w14:textId="77777777" w:rsidTr="00147843">
        <w:trPr>
          <w:trHeight w:val="20"/>
        </w:trPr>
        <w:tc>
          <w:tcPr>
            <w:tcW w:w="1774" w:type="pct"/>
            <w:tcBorders>
              <w:top w:val="nil"/>
              <w:left w:val="nil"/>
              <w:bottom w:val="nil"/>
              <w:right w:val="nil"/>
            </w:tcBorders>
          </w:tcPr>
          <w:p w14:paraId="6B4D4B33" w14:textId="77777777" w:rsidR="000C06EB" w:rsidRPr="00586F8D" w:rsidRDefault="000C06EB">
            <w:pPr>
              <w:ind w:left="-101"/>
              <w:rPr>
                <w:rFonts w:ascii="Arial" w:hAnsi="Arial" w:cs="Arial"/>
                <w:b/>
                <w:bCs/>
                <w:sz w:val="18"/>
                <w:szCs w:val="18"/>
              </w:rPr>
            </w:pPr>
            <w:r w:rsidRPr="00586F8D">
              <w:rPr>
                <w:rFonts w:ascii="Arial" w:hAnsi="Arial" w:cs="Arial"/>
                <w:sz w:val="18"/>
                <w:szCs w:val="18"/>
              </w:rPr>
              <w:t>(Charged)/credited</w:t>
            </w:r>
          </w:p>
        </w:tc>
        <w:tc>
          <w:tcPr>
            <w:tcW w:w="825" w:type="pct"/>
            <w:tcBorders>
              <w:top w:val="nil"/>
              <w:left w:val="nil"/>
              <w:bottom w:val="nil"/>
              <w:right w:val="nil"/>
            </w:tcBorders>
          </w:tcPr>
          <w:p w14:paraId="0F4AC816" w14:textId="77777777" w:rsidR="000C06EB" w:rsidRPr="00586F8D" w:rsidRDefault="000C06EB">
            <w:pPr>
              <w:ind w:left="-40" w:right="-72"/>
              <w:jc w:val="right"/>
              <w:rPr>
                <w:rFonts w:ascii="Arial" w:eastAsia="Arial Unicode MS" w:hAnsi="Arial" w:cs="Arial"/>
                <w:sz w:val="18"/>
                <w:szCs w:val="18"/>
              </w:rPr>
            </w:pPr>
          </w:p>
        </w:tc>
        <w:tc>
          <w:tcPr>
            <w:tcW w:w="825" w:type="pct"/>
            <w:tcBorders>
              <w:top w:val="nil"/>
              <w:left w:val="nil"/>
              <w:bottom w:val="nil"/>
              <w:right w:val="nil"/>
            </w:tcBorders>
          </w:tcPr>
          <w:p w14:paraId="413E2036" w14:textId="77777777" w:rsidR="000C06EB" w:rsidRPr="00586F8D" w:rsidRDefault="000C06EB">
            <w:pPr>
              <w:ind w:left="-40" w:right="-72"/>
              <w:jc w:val="right"/>
              <w:rPr>
                <w:rFonts w:ascii="Arial" w:eastAsia="Arial Unicode MS" w:hAnsi="Arial" w:cs="Arial"/>
                <w:sz w:val="18"/>
                <w:szCs w:val="18"/>
              </w:rPr>
            </w:pPr>
          </w:p>
        </w:tc>
        <w:tc>
          <w:tcPr>
            <w:tcW w:w="748" w:type="pct"/>
            <w:tcBorders>
              <w:top w:val="nil"/>
              <w:left w:val="nil"/>
              <w:bottom w:val="nil"/>
              <w:right w:val="nil"/>
            </w:tcBorders>
          </w:tcPr>
          <w:p w14:paraId="076691C2" w14:textId="77777777" w:rsidR="000C06EB" w:rsidRPr="00586F8D" w:rsidRDefault="000C06EB">
            <w:pPr>
              <w:ind w:left="-40" w:right="-72"/>
              <w:jc w:val="right"/>
              <w:rPr>
                <w:rFonts w:ascii="Arial" w:eastAsia="Arial Unicode MS" w:hAnsi="Arial" w:cs="Arial"/>
                <w:sz w:val="18"/>
                <w:szCs w:val="18"/>
              </w:rPr>
            </w:pPr>
          </w:p>
        </w:tc>
        <w:tc>
          <w:tcPr>
            <w:tcW w:w="827" w:type="pct"/>
            <w:tcBorders>
              <w:top w:val="nil"/>
              <w:left w:val="nil"/>
              <w:bottom w:val="nil"/>
              <w:right w:val="nil"/>
            </w:tcBorders>
          </w:tcPr>
          <w:p w14:paraId="04F286AA" w14:textId="77777777" w:rsidR="000C06EB" w:rsidRPr="00586F8D" w:rsidRDefault="000C06EB">
            <w:pPr>
              <w:ind w:left="-40" w:right="-72"/>
              <w:jc w:val="right"/>
              <w:rPr>
                <w:rFonts w:ascii="Arial" w:eastAsia="Arial Unicode MS" w:hAnsi="Arial" w:cs="Arial"/>
                <w:sz w:val="18"/>
                <w:szCs w:val="18"/>
              </w:rPr>
            </w:pPr>
          </w:p>
        </w:tc>
      </w:tr>
      <w:tr w:rsidR="000C06EB" w:rsidRPr="00D46032" w14:paraId="2C6564DB" w14:textId="77777777" w:rsidTr="00147843">
        <w:trPr>
          <w:trHeight w:val="20"/>
        </w:trPr>
        <w:tc>
          <w:tcPr>
            <w:tcW w:w="1774" w:type="pct"/>
            <w:tcBorders>
              <w:top w:val="nil"/>
              <w:left w:val="nil"/>
              <w:bottom w:val="nil"/>
              <w:right w:val="nil"/>
            </w:tcBorders>
          </w:tcPr>
          <w:p w14:paraId="0971BBB3" w14:textId="77777777" w:rsidR="000C06EB" w:rsidRPr="00586F8D" w:rsidRDefault="000C06EB">
            <w:pPr>
              <w:ind w:left="-101"/>
              <w:rPr>
                <w:rFonts w:ascii="Arial" w:eastAsia="Arial Unicode MS" w:hAnsi="Arial" w:cs="Arial"/>
                <w:sz w:val="18"/>
                <w:szCs w:val="18"/>
                <w:cs/>
                <w:lang w:bidi="th-TH"/>
              </w:rPr>
            </w:pPr>
            <w:r w:rsidRPr="00586F8D">
              <w:rPr>
                <w:rFonts w:ascii="Arial" w:hAnsi="Arial" w:cs="Arial"/>
                <w:sz w:val="18"/>
                <w:szCs w:val="18"/>
              </w:rPr>
              <w:t xml:space="preserve">   to profit or loss</w:t>
            </w:r>
          </w:p>
        </w:tc>
        <w:tc>
          <w:tcPr>
            <w:tcW w:w="825" w:type="pct"/>
            <w:tcBorders>
              <w:top w:val="nil"/>
              <w:left w:val="nil"/>
              <w:bottom w:val="nil"/>
              <w:right w:val="nil"/>
            </w:tcBorders>
          </w:tcPr>
          <w:p w14:paraId="6B3A7FB1"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(794)</w:t>
            </w:r>
          </w:p>
        </w:tc>
        <w:tc>
          <w:tcPr>
            <w:tcW w:w="825" w:type="pct"/>
            <w:tcBorders>
              <w:top w:val="nil"/>
              <w:left w:val="nil"/>
              <w:bottom w:val="nil"/>
              <w:right w:val="nil"/>
            </w:tcBorders>
          </w:tcPr>
          <w:p w14:paraId="75224D70"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6,171</w:t>
            </w:r>
          </w:p>
        </w:tc>
        <w:tc>
          <w:tcPr>
            <w:tcW w:w="748" w:type="pct"/>
            <w:tcBorders>
              <w:top w:val="nil"/>
              <w:left w:val="nil"/>
              <w:bottom w:val="nil"/>
              <w:right w:val="nil"/>
            </w:tcBorders>
          </w:tcPr>
          <w:p w14:paraId="4001AA70" w14:textId="57CE8BCC"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w:t>
            </w:r>
            <w:r w:rsidR="00C31F5D" w:rsidRPr="00C31F5D">
              <w:rPr>
                <w:rFonts w:ascii="Arial" w:eastAsia="Arial Unicode MS" w:hAnsi="Arial" w:cs="Arial"/>
                <w:sz w:val="18"/>
                <w:szCs w:val="18"/>
              </w:rPr>
              <w:t>1,240</w:t>
            </w:r>
            <w:r w:rsidRPr="00586F8D">
              <w:rPr>
                <w:rFonts w:ascii="Arial" w:eastAsia="Arial Unicode MS" w:hAnsi="Arial" w:cs="Arial"/>
                <w:sz w:val="18"/>
                <w:szCs w:val="18"/>
              </w:rPr>
              <w:t>)</w:t>
            </w:r>
          </w:p>
        </w:tc>
        <w:tc>
          <w:tcPr>
            <w:tcW w:w="827" w:type="pct"/>
            <w:tcBorders>
              <w:top w:val="nil"/>
              <w:left w:val="nil"/>
              <w:bottom w:val="nil"/>
              <w:right w:val="nil"/>
            </w:tcBorders>
          </w:tcPr>
          <w:p w14:paraId="1AF46222" w14:textId="7D23881E" w:rsidR="000C06EB" w:rsidRPr="00586F8D" w:rsidRDefault="00FD047D">
            <w:pPr>
              <w:ind w:left="-40" w:right="-72"/>
              <w:jc w:val="right"/>
              <w:rPr>
                <w:rFonts w:ascii="Arial" w:eastAsia="Arial Unicode MS" w:hAnsi="Arial" w:cs="Arial"/>
                <w:sz w:val="18"/>
                <w:szCs w:val="18"/>
              </w:rPr>
            </w:pPr>
            <w:r w:rsidRPr="00FD047D">
              <w:rPr>
                <w:rFonts w:ascii="Arial" w:eastAsia="Arial Unicode MS" w:hAnsi="Arial" w:cs="Arial"/>
                <w:sz w:val="18"/>
                <w:szCs w:val="18"/>
              </w:rPr>
              <w:t>4,137</w:t>
            </w:r>
          </w:p>
        </w:tc>
      </w:tr>
      <w:tr w:rsidR="000C06EB" w:rsidRPr="00331A30" w14:paraId="56E22BCC" w14:textId="77777777" w:rsidTr="00147843">
        <w:trPr>
          <w:trHeight w:val="20"/>
        </w:trPr>
        <w:tc>
          <w:tcPr>
            <w:tcW w:w="1774" w:type="pct"/>
            <w:tcBorders>
              <w:top w:val="nil"/>
              <w:left w:val="nil"/>
              <w:bottom w:val="nil"/>
              <w:right w:val="nil"/>
            </w:tcBorders>
          </w:tcPr>
          <w:p w14:paraId="48DAE95E" w14:textId="77777777" w:rsidR="000C06EB" w:rsidRPr="00586F8D" w:rsidRDefault="000C06EB">
            <w:pPr>
              <w:ind w:left="-101"/>
              <w:rPr>
                <w:rFonts w:ascii="Arial" w:hAnsi="Arial" w:cs="Arial"/>
                <w:sz w:val="18"/>
                <w:szCs w:val="18"/>
              </w:rPr>
            </w:pPr>
            <w:r w:rsidRPr="00586F8D">
              <w:rPr>
                <w:rFonts w:ascii="Arial" w:hAnsi="Arial" w:cs="Arial"/>
                <w:sz w:val="18"/>
                <w:szCs w:val="18"/>
              </w:rPr>
              <w:t>Currency translation difference</w:t>
            </w:r>
          </w:p>
        </w:tc>
        <w:tc>
          <w:tcPr>
            <w:tcW w:w="825" w:type="pct"/>
            <w:tcBorders>
              <w:top w:val="nil"/>
              <w:left w:val="nil"/>
              <w:bottom w:val="single" w:sz="4" w:space="0" w:color="auto"/>
              <w:right w:val="nil"/>
            </w:tcBorders>
            <w:vAlign w:val="bottom"/>
          </w:tcPr>
          <w:p w14:paraId="1137A3C0"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(870)</w:t>
            </w:r>
          </w:p>
        </w:tc>
        <w:tc>
          <w:tcPr>
            <w:tcW w:w="825" w:type="pct"/>
            <w:tcBorders>
              <w:top w:val="nil"/>
              <w:left w:val="nil"/>
              <w:bottom w:val="single" w:sz="4" w:space="0" w:color="auto"/>
              <w:right w:val="nil"/>
            </w:tcBorders>
            <w:vAlign w:val="bottom"/>
          </w:tcPr>
          <w:p w14:paraId="5969CCFA"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252</w:t>
            </w:r>
          </w:p>
        </w:tc>
        <w:tc>
          <w:tcPr>
            <w:tcW w:w="748" w:type="pct"/>
            <w:tcBorders>
              <w:top w:val="nil"/>
              <w:left w:val="nil"/>
              <w:bottom w:val="single" w:sz="4" w:space="0" w:color="auto"/>
              <w:right w:val="nil"/>
            </w:tcBorders>
            <w:vAlign w:val="bottom"/>
          </w:tcPr>
          <w:p w14:paraId="4AE9847C" w14:textId="108BE7F8"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(1,2</w:t>
            </w:r>
            <w:r w:rsidR="00C31F5D">
              <w:rPr>
                <w:rFonts w:ascii="Arial" w:eastAsia="Arial Unicode MS" w:hAnsi="Arial" w:cs="Arial"/>
                <w:sz w:val="18"/>
                <w:szCs w:val="18"/>
              </w:rPr>
              <w:t>8</w:t>
            </w:r>
            <w:r w:rsidRPr="00586F8D">
              <w:rPr>
                <w:rFonts w:ascii="Arial" w:eastAsia="Arial Unicode MS" w:hAnsi="Arial" w:cs="Arial"/>
                <w:sz w:val="18"/>
                <w:szCs w:val="18"/>
              </w:rPr>
              <w:t>0)</w:t>
            </w:r>
          </w:p>
        </w:tc>
        <w:tc>
          <w:tcPr>
            <w:tcW w:w="827" w:type="pct"/>
            <w:tcBorders>
              <w:top w:val="nil"/>
              <w:left w:val="nil"/>
              <w:bottom w:val="single" w:sz="4" w:space="0" w:color="auto"/>
              <w:right w:val="nil"/>
            </w:tcBorders>
            <w:vAlign w:val="bottom"/>
          </w:tcPr>
          <w:p w14:paraId="7B8C77F0" w14:textId="16B5EC7D" w:rsidR="000C06EB" w:rsidRPr="00586F8D" w:rsidRDefault="003A099A">
            <w:pPr>
              <w:ind w:left="-40" w:right="-72"/>
              <w:jc w:val="right"/>
              <w:rPr>
                <w:rFonts w:ascii="Arial" w:eastAsia="Arial Unicode MS" w:hAnsi="Arial" w:cs="Arial"/>
                <w:sz w:val="18"/>
                <w:szCs w:val="18"/>
              </w:rPr>
            </w:pPr>
            <w:r w:rsidRPr="003A099A">
              <w:rPr>
                <w:rFonts w:ascii="Arial" w:eastAsia="Arial Unicode MS" w:hAnsi="Arial" w:cs="Arial"/>
                <w:sz w:val="18"/>
                <w:szCs w:val="18"/>
              </w:rPr>
              <w:t>(1,898)</w:t>
            </w:r>
          </w:p>
        </w:tc>
      </w:tr>
      <w:tr w:rsidR="000C06EB" w:rsidRPr="00D46032" w14:paraId="2BBC7A88" w14:textId="77777777" w:rsidTr="001C0A6A">
        <w:trPr>
          <w:trHeight w:val="54"/>
        </w:trPr>
        <w:tc>
          <w:tcPr>
            <w:tcW w:w="1774" w:type="pct"/>
            <w:tcBorders>
              <w:top w:val="nil"/>
              <w:left w:val="nil"/>
              <w:bottom w:val="nil"/>
              <w:right w:val="nil"/>
            </w:tcBorders>
          </w:tcPr>
          <w:p w14:paraId="3DB70375" w14:textId="77777777" w:rsidR="000C06EB" w:rsidRPr="00586F8D" w:rsidRDefault="000C06EB">
            <w:pPr>
              <w:ind w:left="-101"/>
              <w:rPr>
                <w:rFonts w:ascii="Arial" w:eastAsia="Arial Unicode MS" w:hAnsi="Arial" w:cs="Arial"/>
                <w:sz w:val="18"/>
                <w:szCs w:val="18"/>
                <w:cs/>
                <w:lang w:bidi="th-TH"/>
              </w:rPr>
            </w:pPr>
          </w:p>
        </w:tc>
        <w:tc>
          <w:tcPr>
            <w:tcW w:w="825" w:type="pct"/>
            <w:tcBorders>
              <w:top w:val="single" w:sz="4" w:space="0" w:color="auto"/>
              <w:left w:val="nil"/>
              <w:bottom w:val="nil"/>
              <w:right w:val="nil"/>
            </w:tcBorders>
          </w:tcPr>
          <w:p w14:paraId="310C6AE2" w14:textId="77777777" w:rsidR="000C06EB" w:rsidRPr="00586F8D" w:rsidRDefault="000C06EB">
            <w:pPr>
              <w:ind w:left="-40" w:right="-72"/>
              <w:jc w:val="right"/>
              <w:rPr>
                <w:rFonts w:ascii="Arial" w:eastAsia="Arial Unicode MS" w:hAnsi="Arial" w:cs="Arial"/>
                <w:sz w:val="18"/>
                <w:szCs w:val="18"/>
              </w:rPr>
            </w:pPr>
          </w:p>
        </w:tc>
        <w:tc>
          <w:tcPr>
            <w:tcW w:w="825" w:type="pct"/>
            <w:tcBorders>
              <w:top w:val="single" w:sz="4" w:space="0" w:color="auto"/>
              <w:left w:val="nil"/>
              <w:bottom w:val="nil"/>
              <w:right w:val="nil"/>
            </w:tcBorders>
          </w:tcPr>
          <w:p w14:paraId="2BC7F612" w14:textId="77777777" w:rsidR="000C06EB" w:rsidRPr="00586F8D" w:rsidRDefault="000C06EB">
            <w:pPr>
              <w:ind w:left="-40" w:right="-72"/>
              <w:jc w:val="right"/>
              <w:rPr>
                <w:rFonts w:ascii="Arial" w:eastAsia="Arial Unicode MS" w:hAnsi="Arial" w:cs="Arial"/>
                <w:sz w:val="18"/>
                <w:szCs w:val="18"/>
              </w:rPr>
            </w:pPr>
          </w:p>
        </w:tc>
        <w:tc>
          <w:tcPr>
            <w:tcW w:w="748" w:type="pct"/>
            <w:tcBorders>
              <w:top w:val="single" w:sz="4" w:space="0" w:color="auto"/>
              <w:left w:val="nil"/>
              <w:bottom w:val="nil"/>
              <w:right w:val="nil"/>
            </w:tcBorders>
          </w:tcPr>
          <w:p w14:paraId="3137E330" w14:textId="77777777" w:rsidR="000C06EB" w:rsidRPr="00586F8D" w:rsidRDefault="000C06EB">
            <w:pPr>
              <w:ind w:left="-40" w:right="-72"/>
              <w:jc w:val="right"/>
              <w:rPr>
                <w:rFonts w:ascii="Arial" w:eastAsia="Arial Unicode MS" w:hAnsi="Arial" w:cs="Arial"/>
                <w:sz w:val="18"/>
                <w:szCs w:val="18"/>
              </w:rPr>
            </w:pPr>
          </w:p>
        </w:tc>
        <w:tc>
          <w:tcPr>
            <w:tcW w:w="827" w:type="pct"/>
            <w:tcBorders>
              <w:top w:val="single" w:sz="4" w:space="0" w:color="auto"/>
              <w:left w:val="nil"/>
              <w:bottom w:val="nil"/>
              <w:right w:val="nil"/>
            </w:tcBorders>
          </w:tcPr>
          <w:p w14:paraId="48136953" w14:textId="77777777" w:rsidR="000C06EB" w:rsidRPr="00586F8D" w:rsidRDefault="000C06EB">
            <w:pPr>
              <w:ind w:left="-40" w:right="-72"/>
              <w:jc w:val="right"/>
              <w:rPr>
                <w:rFonts w:ascii="Arial" w:eastAsia="Arial Unicode MS" w:hAnsi="Arial" w:cs="Arial"/>
                <w:sz w:val="18"/>
                <w:szCs w:val="18"/>
              </w:rPr>
            </w:pPr>
          </w:p>
        </w:tc>
      </w:tr>
      <w:tr w:rsidR="000C06EB" w:rsidRPr="00D46032" w14:paraId="71B487C4" w14:textId="77777777" w:rsidTr="00147843">
        <w:trPr>
          <w:trHeight w:val="20"/>
        </w:trPr>
        <w:tc>
          <w:tcPr>
            <w:tcW w:w="1774" w:type="pct"/>
            <w:tcBorders>
              <w:top w:val="nil"/>
              <w:left w:val="nil"/>
              <w:bottom w:val="nil"/>
              <w:right w:val="nil"/>
            </w:tcBorders>
          </w:tcPr>
          <w:p w14:paraId="78B58407" w14:textId="77777777" w:rsidR="000C06EB" w:rsidRPr="00586F8D" w:rsidRDefault="000C06EB">
            <w:pPr>
              <w:ind w:left="-101"/>
              <w:rPr>
                <w:rFonts w:ascii="Arial" w:eastAsia="Arial Unicode MS" w:hAnsi="Arial" w:cs="Arial"/>
                <w:b/>
                <w:bCs/>
                <w:sz w:val="18"/>
                <w:szCs w:val="18"/>
                <w:lang w:bidi="th-TH"/>
              </w:rPr>
            </w:pPr>
            <w:r w:rsidRPr="00586F8D">
              <w:rPr>
                <w:rFonts w:ascii="Arial" w:hAnsi="Arial" w:cs="Arial"/>
                <w:b/>
                <w:bCs/>
                <w:sz w:val="18"/>
                <w:szCs w:val="18"/>
              </w:rPr>
              <w:t>As at 31 December 2024</w:t>
            </w:r>
          </w:p>
        </w:tc>
        <w:tc>
          <w:tcPr>
            <w:tcW w:w="825" w:type="pct"/>
            <w:tcBorders>
              <w:top w:val="nil"/>
              <w:left w:val="nil"/>
              <w:bottom w:val="single" w:sz="4" w:space="0" w:color="auto"/>
              <w:right w:val="nil"/>
            </w:tcBorders>
          </w:tcPr>
          <w:p w14:paraId="6696EB77"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15,814</w:t>
            </w:r>
          </w:p>
        </w:tc>
        <w:tc>
          <w:tcPr>
            <w:tcW w:w="825" w:type="pct"/>
            <w:tcBorders>
              <w:top w:val="nil"/>
              <w:left w:val="nil"/>
              <w:bottom w:val="single" w:sz="4" w:space="0" w:color="auto"/>
              <w:right w:val="nil"/>
            </w:tcBorders>
          </w:tcPr>
          <w:p w14:paraId="51578CC3"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1,372</w:t>
            </w:r>
          </w:p>
        </w:tc>
        <w:tc>
          <w:tcPr>
            <w:tcW w:w="748" w:type="pct"/>
            <w:tcBorders>
              <w:top w:val="nil"/>
              <w:left w:val="nil"/>
              <w:bottom w:val="single" w:sz="4" w:space="0" w:color="auto"/>
              <w:right w:val="nil"/>
            </w:tcBorders>
          </w:tcPr>
          <w:p w14:paraId="26BFE7A3" w14:textId="26878085" w:rsidR="000C06EB" w:rsidRPr="00586F8D" w:rsidRDefault="00CF0408">
            <w:pPr>
              <w:ind w:left="-40" w:right="-72"/>
              <w:jc w:val="right"/>
              <w:rPr>
                <w:rFonts w:ascii="Arial" w:eastAsia="Arial Unicode MS" w:hAnsi="Arial" w:cs="Arial"/>
                <w:sz w:val="18"/>
                <w:szCs w:val="18"/>
              </w:rPr>
            </w:pPr>
            <w:r w:rsidRPr="00CF0408">
              <w:rPr>
                <w:rFonts w:ascii="Arial" w:eastAsia="Arial Unicode MS" w:hAnsi="Arial" w:cs="Arial"/>
                <w:sz w:val="18"/>
                <w:szCs w:val="18"/>
              </w:rPr>
              <w:t>23,172</w:t>
            </w:r>
          </w:p>
        </w:tc>
        <w:tc>
          <w:tcPr>
            <w:tcW w:w="827" w:type="pct"/>
            <w:tcBorders>
              <w:top w:val="nil"/>
              <w:left w:val="nil"/>
              <w:bottom w:val="single" w:sz="4" w:space="0" w:color="auto"/>
              <w:right w:val="nil"/>
            </w:tcBorders>
          </w:tcPr>
          <w:p w14:paraId="2B26270A" w14:textId="3B2BCFB8" w:rsidR="000C06EB" w:rsidRPr="00586F8D" w:rsidRDefault="0035031E">
            <w:pPr>
              <w:ind w:left="-40" w:right="-72"/>
              <w:jc w:val="right"/>
              <w:rPr>
                <w:rFonts w:ascii="Arial" w:eastAsia="Arial Unicode MS" w:hAnsi="Arial" w:cs="Arial"/>
                <w:sz w:val="18"/>
                <w:szCs w:val="18"/>
              </w:rPr>
            </w:pPr>
            <w:r w:rsidRPr="0035031E">
              <w:rPr>
                <w:rFonts w:ascii="Arial" w:eastAsia="Arial Unicode MS" w:hAnsi="Arial" w:cs="Arial"/>
                <w:sz w:val="18"/>
                <w:szCs w:val="18"/>
              </w:rPr>
              <w:t>40,358</w:t>
            </w:r>
          </w:p>
        </w:tc>
      </w:tr>
      <w:tr w:rsidR="000C06EB" w:rsidRPr="00D46032" w14:paraId="7B111934" w14:textId="77777777" w:rsidTr="00147843">
        <w:trPr>
          <w:trHeight w:val="20"/>
        </w:trPr>
        <w:tc>
          <w:tcPr>
            <w:tcW w:w="1774" w:type="pct"/>
            <w:tcBorders>
              <w:top w:val="nil"/>
              <w:left w:val="nil"/>
              <w:bottom w:val="nil"/>
              <w:right w:val="nil"/>
            </w:tcBorders>
          </w:tcPr>
          <w:p w14:paraId="35C961F1" w14:textId="77777777" w:rsidR="000C06EB" w:rsidRPr="00586F8D" w:rsidRDefault="000C06EB">
            <w:pPr>
              <w:ind w:left="-101"/>
              <w:rPr>
                <w:rFonts w:ascii="Arial" w:eastAsia="Arial Unicode MS" w:hAnsi="Arial" w:cs="Arial"/>
                <w:sz w:val="18"/>
                <w:szCs w:val="18"/>
                <w:cs/>
                <w:lang w:bidi="th-TH"/>
              </w:rPr>
            </w:pPr>
          </w:p>
        </w:tc>
        <w:tc>
          <w:tcPr>
            <w:tcW w:w="825" w:type="pct"/>
            <w:tcBorders>
              <w:top w:val="single" w:sz="4" w:space="0" w:color="auto"/>
              <w:left w:val="nil"/>
              <w:bottom w:val="nil"/>
              <w:right w:val="nil"/>
            </w:tcBorders>
          </w:tcPr>
          <w:p w14:paraId="09BF1838" w14:textId="77777777" w:rsidR="000C06EB" w:rsidRPr="00586F8D" w:rsidRDefault="000C06EB">
            <w:pPr>
              <w:ind w:left="-40" w:right="-72"/>
              <w:jc w:val="right"/>
              <w:rPr>
                <w:rFonts w:ascii="Arial" w:eastAsia="Arial Unicode MS" w:hAnsi="Arial" w:cs="Arial"/>
                <w:sz w:val="18"/>
                <w:szCs w:val="18"/>
              </w:rPr>
            </w:pPr>
          </w:p>
        </w:tc>
        <w:tc>
          <w:tcPr>
            <w:tcW w:w="825" w:type="pct"/>
            <w:tcBorders>
              <w:top w:val="single" w:sz="4" w:space="0" w:color="auto"/>
              <w:left w:val="nil"/>
              <w:bottom w:val="nil"/>
              <w:right w:val="nil"/>
            </w:tcBorders>
          </w:tcPr>
          <w:p w14:paraId="39D2FC80" w14:textId="77777777" w:rsidR="000C06EB" w:rsidRPr="00586F8D" w:rsidRDefault="000C06EB">
            <w:pPr>
              <w:ind w:left="-40" w:right="-72"/>
              <w:jc w:val="right"/>
              <w:rPr>
                <w:rFonts w:ascii="Arial" w:eastAsia="Arial Unicode MS" w:hAnsi="Arial" w:cs="Arial"/>
                <w:sz w:val="18"/>
                <w:szCs w:val="18"/>
              </w:rPr>
            </w:pPr>
          </w:p>
        </w:tc>
        <w:tc>
          <w:tcPr>
            <w:tcW w:w="748" w:type="pct"/>
            <w:tcBorders>
              <w:top w:val="single" w:sz="4" w:space="0" w:color="auto"/>
              <w:left w:val="nil"/>
              <w:bottom w:val="nil"/>
              <w:right w:val="nil"/>
            </w:tcBorders>
          </w:tcPr>
          <w:p w14:paraId="6E2D9550" w14:textId="77777777" w:rsidR="000C06EB" w:rsidRPr="00586F8D" w:rsidRDefault="000C06EB">
            <w:pPr>
              <w:ind w:left="-40" w:right="-72"/>
              <w:jc w:val="right"/>
              <w:rPr>
                <w:rFonts w:ascii="Arial" w:eastAsia="Arial Unicode MS" w:hAnsi="Arial" w:cs="Arial"/>
                <w:sz w:val="18"/>
                <w:szCs w:val="18"/>
              </w:rPr>
            </w:pPr>
          </w:p>
        </w:tc>
        <w:tc>
          <w:tcPr>
            <w:tcW w:w="827" w:type="pct"/>
            <w:tcBorders>
              <w:top w:val="single" w:sz="4" w:space="0" w:color="auto"/>
              <w:left w:val="nil"/>
              <w:bottom w:val="nil"/>
              <w:right w:val="nil"/>
            </w:tcBorders>
          </w:tcPr>
          <w:p w14:paraId="65C61499" w14:textId="77777777" w:rsidR="000C06EB" w:rsidRPr="00586F8D" w:rsidRDefault="000C06EB">
            <w:pPr>
              <w:ind w:left="-40" w:right="-72"/>
              <w:jc w:val="right"/>
              <w:rPr>
                <w:rFonts w:ascii="Arial" w:eastAsia="Arial Unicode MS" w:hAnsi="Arial" w:cs="Arial"/>
                <w:sz w:val="18"/>
                <w:szCs w:val="18"/>
              </w:rPr>
            </w:pPr>
          </w:p>
        </w:tc>
      </w:tr>
      <w:tr w:rsidR="000C06EB" w:rsidRPr="00D46032" w14:paraId="4185E156" w14:textId="77777777" w:rsidTr="00147843">
        <w:trPr>
          <w:trHeight w:val="20"/>
        </w:trPr>
        <w:tc>
          <w:tcPr>
            <w:tcW w:w="1774" w:type="pct"/>
            <w:tcBorders>
              <w:top w:val="nil"/>
              <w:left w:val="nil"/>
              <w:bottom w:val="nil"/>
              <w:right w:val="nil"/>
            </w:tcBorders>
          </w:tcPr>
          <w:p w14:paraId="5A00E81C" w14:textId="77777777" w:rsidR="000C06EB" w:rsidRPr="00586F8D" w:rsidRDefault="000C06EB">
            <w:pPr>
              <w:ind w:left="-101"/>
              <w:rPr>
                <w:rFonts w:ascii="Arial" w:eastAsia="Arial Unicode MS" w:hAnsi="Arial" w:cs="Arial"/>
                <w:b/>
                <w:bCs/>
                <w:sz w:val="18"/>
                <w:szCs w:val="18"/>
                <w:cs/>
                <w:lang w:bidi="th-TH"/>
              </w:rPr>
            </w:pPr>
            <w:r w:rsidRPr="00586F8D">
              <w:rPr>
                <w:rFonts w:ascii="Arial" w:hAnsi="Arial" w:cs="Arial"/>
                <w:b/>
                <w:bCs/>
                <w:sz w:val="18"/>
                <w:szCs w:val="18"/>
              </w:rPr>
              <w:t>As at 1 Jan 2025</w:t>
            </w:r>
          </w:p>
        </w:tc>
        <w:tc>
          <w:tcPr>
            <w:tcW w:w="825" w:type="pct"/>
            <w:tcBorders>
              <w:top w:val="nil"/>
              <w:left w:val="nil"/>
              <w:bottom w:val="nil"/>
              <w:right w:val="nil"/>
            </w:tcBorders>
          </w:tcPr>
          <w:p w14:paraId="6FD55CB3"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15,814</w:t>
            </w:r>
          </w:p>
        </w:tc>
        <w:tc>
          <w:tcPr>
            <w:tcW w:w="825" w:type="pct"/>
            <w:tcBorders>
              <w:top w:val="nil"/>
              <w:left w:val="nil"/>
              <w:bottom w:val="nil"/>
              <w:right w:val="nil"/>
            </w:tcBorders>
          </w:tcPr>
          <w:p w14:paraId="587EB5B2"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1,372</w:t>
            </w:r>
          </w:p>
        </w:tc>
        <w:tc>
          <w:tcPr>
            <w:tcW w:w="748" w:type="pct"/>
            <w:tcBorders>
              <w:top w:val="nil"/>
              <w:left w:val="nil"/>
              <w:bottom w:val="nil"/>
              <w:right w:val="nil"/>
            </w:tcBorders>
          </w:tcPr>
          <w:p w14:paraId="100D4EED" w14:textId="56C67DC5" w:rsidR="000C06EB" w:rsidRPr="00586F8D" w:rsidRDefault="00CF0408">
            <w:pPr>
              <w:ind w:left="-40" w:right="-72"/>
              <w:jc w:val="right"/>
              <w:rPr>
                <w:rFonts w:ascii="Arial" w:eastAsia="Arial Unicode MS" w:hAnsi="Arial" w:cs="Arial"/>
                <w:sz w:val="18"/>
                <w:szCs w:val="18"/>
              </w:rPr>
            </w:pPr>
            <w:r w:rsidRPr="00CF0408">
              <w:rPr>
                <w:rFonts w:ascii="Arial" w:eastAsia="Arial Unicode MS" w:hAnsi="Arial" w:cs="Arial"/>
                <w:sz w:val="18"/>
                <w:szCs w:val="18"/>
              </w:rPr>
              <w:t>23,172</w:t>
            </w:r>
          </w:p>
        </w:tc>
        <w:tc>
          <w:tcPr>
            <w:tcW w:w="827" w:type="pct"/>
            <w:tcBorders>
              <w:top w:val="nil"/>
              <w:left w:val="nil"/>
              <w:bottom w:val="nil"/>
              <w:right w:val="nil"/>
            </w:tcBorders>
          </w:tcPr>
          <w:p w14:paraId="699984BB" w14:textId="5D4D71BA" w:rsidR="000C06EB" w:rsidRPr="00586F8D" w:rsidRDefault="00B01160">
            <w:pPr>
              <w:ind w:left="-40" w:right="-72"/>
              <w:jc w:val="right"/>
              <w:rPr>
                <w:rFonts w:ascii="Arial" w:eastAsia="Arial Unicode MS" w:hAnsi="Arial" w:cs="Arial"/>
                <w:sz w:val="18"/>
                <w:szCs w:val="18"/>
              </w:rPr>
            </w:pPr>
            <w:r w:rsidRPr="00B01160">
              <w:rPr>
                <w:rFonts w:ascii="Arial" w:eastAsia="Arial Unicode MS" w:hAnsi="Arial" w:cs="Arial"/>
                <w:sz w:val="18"/>
                <w:szCs w:val="18"/>
              </w:rPr>
              <w:t>40,358</w:t>
            </w:r>
          </w:p>
        </w:tc>
      </w:tr>
      <w:tr w:rsidR="000C06EB" w:rsidRPr="00D46032" w14:paraId="34A639EF" w14:textId="77777777" w:rsidTr="00147843">
        <w:trPr>
          <w:trHeight w:val="20"/>
        </w:trPr>
        <w:tc>
          <w:tcPr>
            <w:tcW w:w="1774" w:type="pct"/>
            <w:tcBorders>
              <w:top w:val="nil"/>
              <w:left w:val="nil"/>
              <w:bottom w:val="nil"/>
              <w:right w:val="nil"/>
            </w:tcBorders>
          </w:tcPr>
          <w:p w14:paraId="48226D32" w14:textId="77777777" w:rsidR="000C06EB" w:rsidRPr="00586F8D" w:rsidRDefault="000C06EB">
            <w:pPr>
              <w:ind w:left="-101"/>
              <w:rPr>
                <w:rFonts w:ascii="Arial" w:hAnsi="Arial" w:cs="Arial"/>
                <w:b/>
                <w:bCs/>
                <w:sz w:val="18"/>
                <w:szCs w:val="18"/>
              </w:rPr>
            </w:pPr>
            <w:r w:rsidRPr="00586F8D">
              <w:rPr>
                <w:rFonts w:ascii="Arial" w:hAnsi="Arial" w:cs="Arial"/>
                <w:sz w:val="18"/>
                <w:szCs w:val="18"/>
              </w:rPr>
              <w:t>(Charged)/credited</w:t>
            </w:r>
          </w:p>
        </w:tc>
        <w:tc>
          <w:tcPr>
            <w:tcW w:w="825" w:type="pct"/>
            <w:tcBorders>
              <w:top w:val="nil"/>
              <w:left w:val="nil"/>
              <w:bottom w:val="nil"/>
              <w:right w:val="nil"/>
            </w:tcBorders>
          </w:tcPr>
          <w:p w14:paraId="6BC3DF8B" w14:textId="77777777" w:rsidR="000C06EB" w:rsidRPr="00586F8D" w:rsidRDefault="000C06EB">
            <w:pPr>
              <w:ind w:left="-40" w:right="-72"/>
              <w:jc w:val="right"/>
              <w:rPr>
                <w:rFonts w:ascii="Arial" w:eastAsia="Arial Unicode MS" w:hAnsi="Arial" w:cs="Arial"/>
                <w:sz w:val="18"/>
                <w:szCs w:val="18"/>
              </w:rPr>
            </w:pPr>
          </w:p>
        </w:tc>
        <w:tc>
          <w:tcPr>
            <w:tcW w:w="825" w:type="pct"/>
            <w:tcBorders>
              <w:top w:val="nil"/>
              <w:left w:val="nil"/>
              <w:bottom w:val="nil"/>
              <w:right w:val="nil"/>
            </w:tcBorders>
          </w:tcPr>
          <w:p w14:paraId="12432336" w14:textId="77777777" w:rsidR="000C06EB" w:rsidRPr="00586F8D" w:rsidRDefault="000C06EB">
            <w:pPr>
              <w:ind w:left="-40" w:right="-72"/>
              <w:jc w:val="right"/>
              <w:rPr>
                <w:rFonts w:ascii="Arial" w:eastAsia="Arial Unicode MS" w:hAnsi="Arial" w:cs="Arial"/>
                <w:sz w:val="18"/>
                <w:szCs w:val="18"/>
              </w:rPr>
            </w:pPr>
          </w:p>
        </w:tc>
        <w:tc>
          <w:tcPr>
            <w:tcW w:w="748" w:type="pct"/>
            <w:tcBorders>
              <w:top w:val="nil"/>
              <w:left w:val="nil"/>
              <w:bottom w:val="nil"/>
              <w:right w:val="nil"/>
            </w:tcBorders>
          </w:tcPr>
          <w:p w14:paraId="34AA993F" w14:textId="77777777" w:rsidR="000C06EB" w:rsidRPr="00586F8D" w:rsidRDefault="000C06EB">
            <w:pPr>
              <w:ind w:left="-40" w:right="-72"/>
              <w:jc w:val="right"/>
              <w:rPr>
                <w:rFonts w:ascii="Arial" w:eastAsia="Arial Unicode MS" w:hAnsi="Arial" w:cs="Arial"/>
                <w:sz w:val="18"/>
                <w:szCs w:val="18"/>
              </w:rPr>
            </w:pPr>
          </w:p>
        </w:tc>
        <w:tc>
          <w:tcPr>
            <w:tcW w:w="827" w:type="pct"/>
            <w:tcBorders>
              <w:top w:val="nil"/>
              <w:left w:val="nil"/>
              <w:bottom w:val="nil"/>
              <w:right w:val="nil"/>
            </w:tcBorders>
          </w:tcPr>
          <w:p w14:paraId="0FC5DC6F" w14:textId="77777777" w:rsidR="000C06EB" w:rsidRPr="00586F8D" w:rsidRDefault="000C06EB">
            <w:pPr>
              <w:ind w:left="-40" w:right="-72"/>
              <w:jc w:val="right"/>
              <w:rPr>
                <w:rFonts w:ascii="Arial" w:eastAsia="Arial Unicode MS" w:hAnsi="Arial" w:cs="Arial"/>
                <w:sz w:val="18"/>
                <w:szCs w:val="18"/>
              </w:rPr>
            </w:pPr>
          </w:p>
        </w:tc>
      </w:tr>
      <w:tr w:rsidR="000C06EB" w:rsidRPr="00D46032" w14:paraId="6BF3E94B" w14:textId="77777777" w:rsidTr="00147843">
        <w:trPr>
          <w:trHeight w:val="20"/>
        </w:trPr>
        <w:tc>
          <w:tcPr>
            <w:tcW w:w="1774" w:type="pct"/>
            <w:tcBorders>
              <w:top w:val="nil"/>
              <w:left w:val="nil"/>
              <w:bottom w:val="nil"/>
              <w:right w:val="nil"/>
            </w:tcBorders>
          </w:tcPr>
          <w:p w14:paraId="680954B9" w14:textId="77777777" w:rsidR="000C06EB" w:rsidRPr="00586F8D" w:rsidRDefault="000C06EB">
            <w:pPr>
              <w:ind w:left="-101"/>
              <w:rPr>
                <w:rFonts w:ascii="Arial" w:eastAsia="Arial Unicode MS" w:hAnsi="Arial" w:cs="Arial"/>
                <w:sz w:val="18"/>
                <w:szCs w:val="18"/>
                <w:cs/>
                <w:lang w:bidi="th-TH"/>
              </w:rPr>
            </w:pPr>
            <w:r w:rsidRPr="00586F8D">
              <w:rPr>
                <w:rFonts w:ascii="Arial" w:hAnsi="Arial" w:cs="Arial"/>
                <w:sz w:val="18"/>
                <w:szCs w:val="18"/>
              </w:rPr>
              <w:t xml:space="preserve">   to profit or loss</w:t>
            </w:r>
          </w:p>
        </w:tc>
        <w:tc>
          <w:tcPr>
            <w:tcW w:w="825" w:type="pct"/>
            <w:tcBorders>
              <w:top w:val="nil"/>
              <w:left w:val="nil"/>
              <w:bottom w:val="nil"/>
              <w:right w:val="nil"/>
            </w:tcBorders>
          </w:tcPr>
          <w:p w14:paraId="49042150"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(715)</w:t>
            </w:r>
          </w:p>
        </w:tc>
        <w:tc>
          <w:tcPr>
            <w:tcW w:w="825" w:type="pct"/>
            <w:tcBorders>
              <w:top w:val="nil"/>
              <w:left w:val="nil"/>
              <w:bottom w:val="nil"/>
              <w:right w:val="nil"/>
            </w:tcBorders>
          </w:tcPr>
          <w:p w14:paraId="20B12C52" w14:textId="2FB37974" w:rsidR="000C06EB" w:rsidRPr="00586F8D" w:rsidRDefault="00727AF0">
            <w:pPr>
              <w:ind w:left="-40" w:right="-72"/>
              <w:jc w:val="right"/>
              <w:rPr>
                <w:rFonts w:ascii="Arial" w:eastAsia="Arial Unicode MS" w:hAnsi="Arial" w:cs="Arial"/>
                <w:sz w:val="18"/>
                <w:szCs w:val="18"/>
              </w:rPr>
            </w:pPr>
            <w:r w:rsidRPr="00727AF0">
              <w:rPr>
                <w:rFonts w:ascii="Arial" w:eastAsia="Arial Unicode MS" w:hAnsi="Arial" w:cs="Arial"/>
                <w:sz w:val="18"/>
                <w:szCs w:val="18"/>
              </w:rPr>
              <w:t>5,306</w:t>
            </w:r>
          </w:p>
        </w:tc>
        <w:tc>
          <w:tcPr>
            <w:tcW w:w="748" w:type="pct"/>
            <w:tcBorders>
              <w:top w:val="nil"/>
              <w:left w:val="nil"/>
              <w:bottom w:val="nil"/>
              <w:right w:val="nil"/>
            </w:tcBorders>
          </w:tcPr>
          <w:p w14:paraId="47FDFA9D" w14:textId="7D4F7F8D"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4,</w:t>
            </w:r>
            <w:r w:rsidR="00B025A9" w:rsidRPr="00B025A9">
              <w:rPr>
                <w:rFonts w:ascii="Arial" w:eastAsia="Arial Unicode MS" w:hAnsi="Arial" w:cs="Arial"/>
                <w:sz w:val="18"/>
                <w:szCs w:val="18"/>
              </w:rPr>
              <w:t>602</w:t>
            </w:r>
          </w:p>
        </w:tc>
        <w:tc>
          <w:tcPr>
            <w:tcW w:w="827" w:type="pct"/>
            <w:tcBorders>
              <w:top w:val="nil"/>
              <w:left w:val="nil"/>
              <w:bottom w:val="nil"/>
              <w:right w:val="nil"/>
            </w:tcBorders>
          </w:tcPr>
          <w:p w14:paraId="7584350B" w14:textId="1DD8C817" w:rsidR="000C06EB" w:rsidRPr="00586F8D" w:rsidRDefault="002038CB">
            <w:pPr>
              <w:ind w:left="-40" w:right="-72"/>
              <w:jc w:val="right"/>
              <w:rPr>
                <w:rFonts w:ascii="Arial" w:eastAsia="Arial Unicode MS" w:hAnsi="Arial" w:cs="Arial"/>
                <w:sz w:val="18"/>
                <w:szCs w:val="18"/>
              </w:rPr>
            </w:pPr>
            <w:r w:rsidRPr="002038CB">
              <w:rPr>
                <w:rFonts w:ascii="Arial" w:eastAsia="Arial Unicode MS" w:hAnsi="Arial" w:cs="Arial"/>
                <w:sz w:val="18"/>
                <w:szCs w:val="18"/>
              </w:rPr>
              <w:t>9,193</w:t>
            </w:r>
          </w:p>
        </w:tc>
      </w:tr>
      <w:tr w:rsidR="000C06EB" w:rsidRPr="00331A30" w14:paraId="36FCCE93" w14:textId="77777777" w:rsidTr="00147843">
        <w:trPr>
          <w:trHeight w:val="20"/>
        </w:trPr>
        <w:tc>
          <w:tcPr>
            <w:tcW w:w="1774" w:type="pct"/>
            <w:tcBorders>
              <w:top w:val="nil"/>
              <w:left w:val="nil"/>
              <w:bottom w:val="nil"/>
              <w:right w:val="nil"/>
            </w:tcBorders>
          </w:tcPr>
          <w:p w14:paraId="0749DDA8" w14:textId="77777777" w:rsidR="000C06EB" w:rsidRPr="00586F8D" w:rsidRDefault="000C06EB">
            <w:pPr>
              <w:ind w:left="-101"/>
              <w:rPr>
                <w:rFonts w:ascii="Arial" w:hAnsi="Arial" w:cs="Arial"/>
                <w:sz w:val="18"/>
                <w:szCs w:val="18"/>
              </w:rPr>
            </w:pPr>
            <w:r w:rsidRPr="00586F8D">
              <w:rPr>
                <w:rFonts w:ascii="Arial" w:hAnsi="Arial" w:cs="Arial"/>
                <w:sz w:val="18"/>
                <w:szCs w:val="18"/>
              </w:rPr>
              <w:t>Currency translation difference</w:t>
            </w:r>
          </w:p>
        </w:tc>
        <w:tc>
          <w:tcPr>
            <w:tcW w:w="825" w:type="pct"/>
            <w:tcBorders>
              <w:top w:val="nil"/>
              <w:left w:val="nil"/>
              <w:bottom w:val="single" w:sz="4" w:space="0" w:color="auto"/>
              <w:right w:val="nil"/>
            </w:tcBorders>
            <w:vAlign w:val="bottom"/>
          </w:tcPr>
          <w:p w14:paraId="37C92FCD"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(1,581)</w:t>
            </w:r>
          </w:p>
        </w:tc>
        <w:tc>
          <w:tcPr>
            <w:tcW w:w="825" w:type="pct"/>
            <w:tcBorders>
              <w:top w:val="nil"/>
              <w:left w:val="nil"/>
              <w:bottom w:val="single" w:sz="4" w:space="0" w:color="auto"/>
              <w:right w:val="nil"/>
            </w:tcBorders>
            <w:vAlign w:val="bottom"/>
          </w:tcPr>
          <w:p w14:paraId="5783DCC2" w14:textId="208C2F3C"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w:t>
            </w:r>
            <w:r w:rsidR="009857CA">
              <w:rPr>
                <w:rFonts w:ascii="Arial" w:eastAsia="Arial Unicode MS" w:hAnsi="Arial" w:cs="Arial"/>
                <w:sz w:val="18"/>
                <w:szCs w:val="18"/>
              </w:rPr>
              <w:t>270</w:t>
            </w:r>
            <w:r w:rsidRPr="00586F8D">
              <w:rPr>
                <w:rFonts w:ascii="Arial" w:eastAsia="Arial Unicode MS" w:hAnsi="Arial" w:cs="Arial"/>
                <w:sz w:val="18"/>
                <w:szCs w:val="18"/>
              </w:rPr>
              <w:t>)</w:t>
            </w:r>
          </w:p>
        </w:tc>
        <w:tc>
          <w:tcPr>
            <w:tcW w:w="748" w:type="pct"/>
            <w:tcBorders>
              <w:top w:val="nil"/>
              <w:left w:val="nil"/>
              <w:bottom w:val="single" w:sz="4" w:space="0" w:color="auto"/>
              <w:right w:val="nil"/>
            </w:tcBorders>
            <w:vAlign w:val="bottom"/>
          </w:tcPr>
          <w:p w14:paraId="78B8EC2B" w14:textId="02AF3A66"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(2,1</w:t>
            </w:r>
            <w:r w:rsidR="00625305">
              <w:rPr>
                <w:rFonts w:ascii="Arial" w:eastAsia="Arial Unicode MS" w:hAnsi="Arial" w:cs="Arial"/>
                <w:sz w:val="18"/>
                <w:szCs w:val="18"/>
              </w:rPr>
              <w:t>84</w:t>
            </w:r>
            <w:r w:rsidRPr="00586F8D">
              <w:rPr>
                <w:rFonts w:ascii="Arial" w:eastAsia="Arial Unicode MS" w:hAnsi="Arial" w:cs="Arial"/>
                <w:sz w:val="18"/>
                <w:szCs w:val="18"/>
              </w:rPr>
              <w:t>)</w:t>
            </w:r>
          </w:p>
        </w:tc>
        <w:tc>
          <w:tcPr>
            <w:tcW w:w="827" w:type="pct"/>
            <w:tcBorders>
              <w:top w:val="nil"/>
              <w:left w:val="nil"/>
              <w:bottom w:val="single" w:sz="4" w:space="0" w:color="auto"/>
              <w:right w:val="nil"/>
            </w:tcBorders>
            <w:vAlign w:val="bottom"/>
          </w:tcPr>
          <w:p w14:paraId="69492AD3" w14:textId="7F8AE8BC" w:rsidR="000C06EB" w:rsidRPr="00586F8D" w:rsidRDefault="006E0DF0">
            <w:pPr>
              <w:ind w:left="-40" w:right="-72"/>
              <w:jc w:val="right"/>
              <w:rPr>
                <w:rFonts w:ascii="Arial" w:eastAsia="Arial Unicode MS" w:hAnsi="Arial" w:cs="Arial"/>
                <w:sz w:val="18"/>
                <w:szCs w:val="18"/>
              </w:rPr>
            </w:pPr>
            <w:r w:rsidRPr="006E0DF0">
              <w:rPr>
                <w:rFonts w:ascii="Arial" w:eastAsia="Arial Unicode MS" w:hAnsi="Arial" w:cs="Arial"/>
                <w:sz w:val="18"/>
                <w:szCs w:val="18"/>
              </w:rPr>
              <w:t>(4,035)</w:t>
            </w:r>
          </w:p>
        </w:tc>
      </w:tr>
      <w:tr w:rsidR="000C06EB" w:rsidRPr="00D46032" w14:paraId="49E7E407" w14:textId="77777777" w:rsidTr="00147843">
        <w:trPr>
          <w:trHeight w:val="20"/>
        </w:trPr>
        <w:tc>
          <w:tcPr>
            <w:tcW w:w="1774" w:type="pct"/>
            <w:tcBorders>
              <w:top w:val="nil"/>
              <w:left w:val="nil"/>
              <w:bottom w:val="nil"/>
              <w:right w:val="nil"/>
            </w:tcBorders>
          </w:tcPr>
          <w:p w14:paraId="1B8DA2CA" w14:textId="77777777" w:rsidR="000C06EB" w:rsidRPr="00586F8D" w:rsidRDefault="000C06EB">
            <w:pPr>
              <w:ind w:left="-101"/>
              <w:rPr>
                <w:rFonts w:ascii="Arial" w:eastAsia="Arial Unicode MS" w:hAnsi="Arial" w:cs="Arial"/>
                <w:sz w:val="18"/>
                <w:szCs w:val="18"/>
                <w:cs/>
                <w:lang w:bidi="th-TH"/>
              </w:rPr>
            </w:pPr>
          </w:p>
        </w:tc>
        <w:tc>
          <w:tcPr>
            <w:tcW w:w="825" w:type="pct"/>
            <w:tcBorders>
              <w:top w:val="single" w:sz="4" w:space="0" w:color="auto"/>
              <w:left w:val="nil"/>
              <w:bottom w:val="nil"/>
              <w:right w:val="nil"/>
            </w:tcBorders>
          </w:tcPr>
          <w:p w14:paraId="23AADA81" w14:textId="77777777" w:rsidR="000C06EB" w:rsidRPr="00586F8D" w:rsidRDefault="000C06EB">
            <w:pPr>
              <w:ind w:left="-40" w:right="-72"/>
              <w:jc w:val="right"/>
              <w:rPr>
                <w:rFonts w:ascii="Arial" w:eastAsia="Arial Unicode MS" w:hAnsi="Arial" w:cs="Arial"/>
                <w:sz w:val="18"/>
                <w:szCs w:val="18"/>
              </w:rPr>
            </w:pPr>
          </w:p>
        </w:tc>
        <w:tc>
          <w:tcPr>
            <w:tcW w:w="825" w:type="pct"/>
            <w:tcBorders>
              <w:top w:val="single" w:sz="4" w:space="0" w:color="auto"/>
              <w:left w:val="nil"/>
              <w:bottom w:val="nil"/>
              <w:right w:val="nil"/>
            </w:tcBorders>
          </w:tcPr>
          <w:p w14:paraId="02D2B876" w14:textId="77777777" w:rsidR="000C06EB" w:rsidRPr="00586F8D" w:rsidRDefault="000C06EB">
            <w:pPr>
              <w:ind w:left="-40" w:right="-72"/>
              <w:jc w:val="right"/>
              <w:rPr>
                <w:rFonts w:ascii="Arial" w:eastAsia="Arial Unicode MS" w:hAnsi="Arial" w:cs="Arial"/>
                <w:sz w:val="18"/>
                <w:szCs w:val="18"/>
              </w:rPr>
            </w:pPr>
          </w:p>
        </w:tc>
        <w:tc>
          <w:tcPr>
            <w:tcW w:w="748" w:type="pct"/>
            <w:tcBorders>
              <w:top w:val="single" w:sz="4" w:space="0" w:color="auto"/>
              <w:left w:val="nil"/>
              <w:bottom w:val="nil"/>
              <w:right w:val="nil"/>
            </w:tcBorders>
          </w:tcPr>
          <w:p w14:paraId="68FB2EA7" w14:textId="77777777" w:rsidR="000C06EB" w:rsidRPr="00586F8D" w:rsidRDefault="000C06EB">
            <w:pPr>
              <w:ind w:left="-40" w:right="-72"/>
              <w:jc w:val="right"/>
              <w:rPr>
                <w:rFonts w:ascii="Arial" w:eastAsia="Arial Unicode MS" w:hAnsi="Arial" w:cs="Arial"/>
                <w:sz w:val="18"/>
                <w:szCs w:val="18"/>
              </w:rPr>
            </w:pPr>
          </w:p>
        </w:tc>
        <w:tc>
          <w:tcPr>
            <w:tcW w:w="827" w:type="pct"/>
            <w:tcBorders>
              <w:top w:val="single" w:sz="4" w:space="0" w:color="auto"/>
              <w:left w:val="nil"/>
              <w:bottom w:val="nil"/>
              <w:right w:val="nil"/>
            </w:tcBorders>
          </w:tcPr>
          <w:p w14:paraId="0739A7D2" w14:textId="77777777" w:rsidR="000C06EB" w:rsidRPr="00586F8D" w:rsidRDefault="000C06EB">
            <w:pPr>
              <w:ind w:left="-40" w:right="-72"/>
              <w:jc w:val="right"/>
              <w:rPr>
                <w:rFonts w:ascii="Arial" w:eastAsia="Arial Unicode MS" w:hAnsi="Arial" w:cs="Arial"/>
                <w:sz w:val="18"/>
                <w:szCs w:val="18"/>
              </w:rPr>
            </w:pPr>
          </w:p>
        </w:tc>
      </w:tr>
      <w:tr w:rsidR="000C06EB" w:rsidRPr="00D46032" w14:paraId="2114B6BF" w14:textId="77777777" w:rsidTr="00147843">
        <w:trPr>
          <w:trHeight w:val="20"/>
        </w:trPr>
        <w:tc>
          <w:tcPr>
            <w:tcW w:w="1774" w:type="pct"/>
            <w:tcBorders>
              <w:top w:val="nil"/>
              <w:left w:val="nil"/>
              <w:bottom w:val="nil"/>
              <w:right w:val="nil"/>
            </w:tcBorders>
            <w:vAlign w:val="bottom"/>
          </w:tcPr>
          <w:p w14:paraId="6023B7FC" w14:textId="77777777" w:rsidR="000C06EB" w:rsidRPr="00586F8D" w:rsidRDefault="000C06EB">
            <w:pPr>
              <w:ind w:left="-101"/>
              <w:rPr>
                <w:rFonts w:ascii="Arial" w:eastAsia="Arial Unicode MS" w:hAnsi="Arial" w:cs="Arial"/>
                <w:b/>
                <w:bCs/>
                <w:sz w:val="18"/>
                <w:szCs w:val="18"/>
                <w:cs/>
                <w:lang w:bidi="th-TH"/>
              </w:rPr>
            </w:pPr>
            <w:r w:rsidRPr="00586F8D">
              <w:rPr>
                <w:rFonts w:ascii="Arial" w:hAnsi="Arial" w:cs="Arial"/>
                <w:b/>
                <w:bCs/>
                <w:sz w:val="18"/>
                <w:szCs w:val="18"/>
              </w:rPr>
              <w:t>As at 31 December 2025</w:t>
            </w:r>
          </w:p>
        </w:tc>
        <w:tc>
          <w:tcPr>
            <w:tcW w:w="825" w:type="pct"/>
            <w:tcBorders>
              <w:top w:val="nil"/>
              <w:left w:val="nil"/>
              <w:bottom w:val="single" w:sz="4" w:space="0" w:color="auto"/>
              <w:right w:val="nil"/>
            </w:tcBorders>
          </w:tcPr>
          <w:p w14:paraId="55561769" w14:textId="77777777" w:rsidR="000C06EB" w:rsidRPr="00586F8D" w:rsidRDefault="000C06EB">
            <w:pPr>
              <w:ind w:left="-40" w:right="-72"/>
              <w:jc w:val="right"/>
              <w:rPr>
                <w:rFonts w:ascii="Arial" w:eastAsia="Arial Unicode MS" w:hAnsi="Arial" w:cs="Arial"/>
                <w:sz w:val="18"/>
                <w:szCs w:val="18"/>
              </w:rPr>
            </w:pPr>
            <w:r w:rsidRPr="00586F8D">
              <w:rPr>
                <w:rFonts w:ascii="Arial" w:eastAsia="Arial Unicode MS" w:hAnsi="Arial" w:cs="Arial"/>
                <w:sz w:val="18"/>
                <w:szCs w:val="18"/>
              </w:rPr>
              <w:t>13,518</w:t>
            </w:r>
          </w:p>
        </w:tc>
        <w:tc>
          <w:tcPr>
            <w:tcW w:w="825" w:type="pct"/>
            <w:tcBorders>
              <w:top w:val="nil"/>
              <w:left w:val="nil"/>
              <w:bottom w:val="single" w:sz="4" w:space="0" w:color="auto"/>
              <w:right w:val="nil"/>
            </w:tcBorders>
          </w:tcPr>
          <w:p w14:paraId="6DB86906" w14:textId="3096ED92" w:rsidR="000C06EB" w:rsidRPr="00586F8D" w:rsidRDefault="00B86F8B">
            <w:pPr>
              <w:ind w:left="-40" w:right="-72"/>
              <w:jc w:val="right"/>
              <w:rPr>
                <w:rFonts w:ascii="Arial" w:eastAsia="Arial Unicode MS" w:hAnsi="Arial" w:cs="Arial"/>
                <w:sz w:val="18"/>
                <w:szCs w:val="18"/>
              </w:rPr>
            </w:pPr>
            <w:r w:rsidRPr="00B86F8B">
              <w:rPr>
                <w:rFonts w:ascii="Arial" w:eastAsia="Arial Unicode MS" w:hAnsi="Arial" w:cs="Arial"/>
                <w:sz w:val="18"/>
                <w:szCs w:val="18"/>
              </w:rPr>
              <w:t>6,408</w:t>
            </w:r>
          </w:p>
        </w:tc>
        <w:tc>
          <w:tcPr>
            <w:tcW w:w="748" w:type="pct"/>
            <w:tcBorders>
              <w:top w:val="nil"/>
              <w:left w:val="nil"/>
              <w:bottom w:val="single" w:sz="4" w:space="0" w:color="auto"/>
              <w:right w:val="nil"/>
            </w:tcBorders>
          </w:tcPr>
          <w:p w14:paraId="56A1FAE6" w14:textId="38E0F8BF" w:rsidR="000C06EB" w:rsidRPr="00586F8D" w:rsidRDefault="00C0076E">
            <w:pPr>
              <w:ind w:left="-40" w:right="-72"/>
              <w:jc w:val="right"/>
              <w:rPr>
                <w:rFonts w:ascii="Arial" w:eastAsia="Arial Unicode MS" w:hAnsi="Arial" w:cs="Arial"/>
                <w:sz w:val="18"/>
                <w:szCs w:val="18"/>
                <w:lang w:val="en-GB" w:bidi="th-TH"/>
              </w:rPr>
            </w:pPr>
            <w:r w:rsidRPr="00C0076E">
              <w:rPr>
                <w:rFonts w:ascii="Arial" w:eastAsia="Arial Unicode MS" w:hAnsi="Arial" w:cs="Arial"/>
                <w:sz w:val="18"/>
                <w:szCs w:val="18"/>
              </w:rPr>
              <w:t>25,590</w:t>
            </w:r>
          </w:p>
        </w:tc>
        <w:tc>
          <w:tcPr>
            <w:tcW w:w="827" w:type="pct"/>
            <w:tcBorders>
              <w:top w:val="nil"/>
              <w:left w:val="nil"/>
              <w:bottom w:val="single" w:sz="4" w:space="0" w:color="auto"/>
              <w:right w:val="nil"/>
            </w:tcBorders>
          </w:tcPr>
          <w:p w14:paraId="1F231CCD" w14:textId="0ED3B55C" w:rsidR="000C06EB" w:rsidRPr="00586F8D" w:rsidRDefault="00D83A13">
            <w:pPr>
              <w:ind w:left="-40" w:right="-72"/>
              <w:jc w:val="right"/>
              <w:rPr>
                <w:rFonts w:ascii="Arial" w:eastAsia="Arial Unicode MS" w:hAnsi="Arial" w:cs="Arial"/>
                <w:sz w:val="18"/>
                <w:szCs w:val="18"/>
              </w:rPr>
            </w:pPr>
            <w:r w:rsidRPr="00D83A13">
              <w:rPr>
                <w:rFonts w:ascii="Arial" w:eastAsia="Arial Unicode MS" w:hAnsi="Arial" w:cs="Arial"/>
                <w:sz w:val="18"/>
                <w:szCs w:val="18"/>
              </w:rPr>
              <w:t>45,516</w:t>
            </w:r>
          </w:p>
        </w:tc>
      </w:tr>
    </w:tbl>
    <w:p w14:paraId="40E47D97" w14:textId="77777777" w:rsidR="000C06EB" w:rsidRDefault="00147843" w:rsidP="00865727">
      <w:pPr>
        <w:jc w:val="both"/>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978"/>
        <w:gridCol w:w="1538"/>
      </w:tblGrid>
      <w:tr w:rsidR="00902419" w:rsidRPr="00D46032" w14:paraId="026AA177" w14:textId="77777777" w:rsidTr="00147843">
        <w:trPr>
          <w:trHeight w:val="249"/>
          <w:tblHeader/>
        </w:trPr>
        <w:tc>
          <w:tcPr>
            <w:tcW w:w="3141" w:type="pct"/>
            <w:tcBorders>
              <w:top w:val="nil"/>
              <w:left w:val="nil"/>
              <w:bottom w:val="nil"/>
              <w:right w:val="nil"/>
            </w:tcBorders>
          </w:tcPr>
          <w:p w14:paraId="27DDEAC6" w14:textId="77777777" w:rsidR="00902419" w:rsidRPr="00D46032" w:rsidRDefault="00902419" w:rsidP="00D46032">
            <w:pPr>
              <w:ind w:left="-101"/>
              <w:rPr>
                <w:rFonts w:ascii="Arial" w:eastAsia="Arial Unicode MS" w:hAnsi="Arial" w:cs="Arial"/>
                <w:b/>
                <w:bCs/>
                <w:sz w:val="15"/>
                <w:szCs w:val="15"/>
                <w:highlight w:val="green"/>
              </w:rPr>
            </w:pPr>
          </w:p>
        </w:tc>
        <w:tc>
          <w:tcPr>
            <w:tcW w:w="1859" w:type="pct"/>
            <w:gridSpan w:val="2"/>
            <w:tcBorders>
              <w:top w:val="nil"/>
              <w:left w:val="nil"/>
              <w:bottom w:val="nil"/>
              <w:right w:val="nil"/>
            </w:tcBorders>
            <w:vAlign w:val="bottom"/>
          </w:tcPr>
          <w:p w14:paraId="06673B44" w14:textId="77777777" w:rsidR="00147843" w:rsidRDefault="00902419" w:rsidP="00865727">
            <w:pPr>
              <w:ind w:left="-40" w:right="-72"/>
              <w:jc w:val="center"/>
              <w:rPr>
                <w:rFonts w:ascii="Arial" w:hAnsi="Arial" w:cs="Arial"/>
                <w:b/>
                <w:sz w:val="18"/>
                <w:szCs w:val="18"/>
                <w:lang w:val="en-GB"/>
              </w:rPr>
            </w:pPr>
            <w:r w:rsidRPr="00586F8D">
              <w:rPr>
                <w:rFonts w:ascii="Arial" w:hAnsi="Arial" w:cs="Arial"/>
                <w:b/>
                <w:sz w:val="18"/>
                <w:szCs w:val="18"/>
                <w:lang w:val="en-GB"/>
              </w:rPr>
              <w:t xml:space="preserve">Consolidated </w:t>
            </w:r>
          </w:p>
          <w:p w14:paraId="07848839" w14:textId="23B8DF9C" w:rsidR="00902419" w:rsidRPr="00586F8D" w:rsidRDefault="00902419" w:rsidP="00865727">
            <w:pPr>
              <w:ind w:left="-40" w:right="-72"/>
              <w:jc w:val="center"/>
              <w:rPr>
                <w:rFonts w:ascii="Arial" w:eastAsia="Arial Unicode MS" w:hAnsi="Arial" w:cs="Arial"/>
                <w:b/>
                <w:bCs/>
                <w:sz w:val="18"/>
                <w:szCs w:val="18"/>
                <w:cs/>
                <w:lang w:bidi="th-TH"/>
              </w:rPr>
            </w:pPr>
            <w:r w:rsidRPr="00586F8D">
              <w:rPr>
                <w:rFonts w:ascii="Arial" w:hAnsi="Arial" w:cs="Arial"/>
                <w:b/>
                <w:sz w:val="18"/>
                <w:szCs w:val="18"/>
                <w:lang w:val="en-GB"/>
              </w:rPr>
              <w:t>financial statements</w:t>
            </w:r>
          </w:p>
        </w:tc>
      </w:tr>
      <w:tr w:rsidR="00902419" w:rsidRPr="00D46032" w14:paraId="3A719EFF" w14:textId="77777777" w:rsidTr="00147843">
        <w:trPr>
          <w:trHeight w:val="20"/>
          <w:tblHeader/>
        </w:trPr>
        <w:tc>
          <w:tcPr>
            <w:tcW w:w="3141" w:type="pct"/>
            <w:tcBorders>
              <w:top w:val="nil"/>
              <w:left w:val="nil"/>
              <w:bottom w:val="nil"/>
              <w:right w:val="nil"/>
            </w:tcBorders>
          </w:tcPr>
          <w:p w14:paraId="4FC112E5" w14:textId="77777777" w:rsidR="00902419" w:rsidRPr="00331A30" w:rsidRDefault="00902419" w:rsidP="00D46032">
            <w:pPr>
              <w:ind w:left="-101"/>
              <w:rPr>
                <w:rFonts w:ascii="Arial" w:eastAsia="Arial Unicode MS" w:hAnsi="Arial" w:cs="Arial"/>
                <w:b/>
                <w:bCs/>
                <w:sz w:val="15"/>
                <w:szCs w:val="15"/>
              </w:rPr>
            </w:pPr>
          </w:p>
        </w:tc>
        <w:tc>
          <w:tcPr>
            <w:tcW w:w="1046" w:type="pct"/>
            <w:tcBorders>
              <w:top w:val="single" w:sz="4" w:space="0" w:color="auto"/>
              <w:left w:val="nil"/>
              <w:bottom w:val="nil"/>
              <w:right w:val="nil"/>
            </w:tcBorders>
            <w:vAlign w:val="bottom"/>
          </w:tcPr>
          <w:p w14:paraId="6C5C5367" w14:textId="77777777" w:rsidR="00147843" w:rsidRDefault="00902419" w:rsidP="00865727">
            <w:pPr>
              <w:ind w:left="-40" w:right="-72"/>
              <w:jc w:val="right"/>
              <w:rPr>
                <w:rFonts w:ascii="Arial" w:eastAsia="Arial Unicode MS" w:hAnsi="Arial" w:cs="Arial"/>
                <w:b/>
                <w:bCs/>
                <w:sz w:val="18"/>
                <w:szCs w:val="18"/>
                <w:lang w:bidi="th-TH"/>
              </w:rPr>
            </w:pPr>
            <w:r w:rsidRPr="00586F8D">
              <w:rPr>
                <w:rFonts w:ascii="Arial" w:eastAsia="Arial Unicode MS" w:hAnsi="Arial" w:cs="Arial"/>
                <w:b/>
                <w:bCs/>
                <w:sz w:val="18"/>
                <w:szCs w:val="18"/>
                <w:lang w:bidi="th-TH"/>
              </w:rPr>
              <w:t>Unreali</w:t>
            </w:r>
            <w:r w:rsidR="008941FC" w:rsidRPr="00586F8D">
              <w:rPr>
                <w:rFonts w:ascii="Arial" w:eastAsia="Arial Unicode MS" w:hAnsi="Arial" w:cs="Arial"/>
                <w:b/>
                <w:bCs/>
                <w:sz w:val="18"/>
                <w:szCs w:val="18"/>
                <w:lang w:bidi="th-TH"/>
              </w:rPr>
              <w:t>s</w:t>
            </w:r>
            <w:r w:rsidRPr="00586F8D">
              <w:rPr>
                <w:rFonts w:ascii="Arial" w:eastAsia="Arial Unicode MS" w:hAnsi="Arial" w:cs="Arial"/>
                <w:b/>
                <w:bCs/>
                <w:sz w:val="18"/>
                <w:szCs w:val="18"/>
                <w:lang w:bidi="th-TH"/>
              </w:rPr>
              <w:t xml:space="preserve">ed </w:t>
            </w:r>
          </w:p>
          <w:p w14:paraId="110C8CC0" w14:textId="78429A4F" w:rsidR="00902419" w:rsidRPr="00586F8D" w:rsidRDefault="00902419" w:rsidP="00147843">
            <w:pPr>
              <w:ind w:left="-40" w:right="-72"/>
              <w:jc w:val="right"/>
              <w:rPr>
                <w:rFonts w:ascii="Arial" w:eastAsia="Arial Unicode MS" w:hAnsi="Arial" w:cs="Arial"/>
                <w:b/>
                <w:bCs/>
                <w:sz w:val="18"/>
                <w:szCs w:val="18"/>
                <w:cs/>
                <w:lang w:bidi="th-TH"/>
              </w:rPr>
            </w:pPr>
            <w:r w:rsidRPr="00586F8D">
              <w:rPr>
                <w:rFonts w:ascii="Arial" w:eastAsia="Arial Unicode MS" w:hAnsi="Arial" w:cs="Arial"/>
                <w:b/>
                <w:bCs/>
                <w:sz w:val="18"/>
                <w:szCs w:val="18"/>
                <w:lang w:bidi="th-TH"/>
              </w:rPr>
              <w:t xml:space="preserve">tax profit from the sale of </w:t>
            </w:r>
            <w:r w:rsidR="002C0499" w:rsidRPr="00586F8D">
              <w:rPr>
                <w:rFonts w:ascii="Arial" w:eastAsia="Arial Unicode MS" w:hAnsi="Arial" w:cs="Arial"/>
                <w:b/>
                <w:bCs/>
                <w:sz w:val="18"/>
                <w:szCs w:val="18"/>
                <w:lang w:bidi="th-TH"/>
              </w:rPr>
              <w:t>real estate</w:t>
            </w:r>
            <w:r w:rsidRPr="00586F8D">
              <w:rPr>
                <w:rFonts w:ascii="Arial" w:eastAsia="Arial Unicode MS" w:hAnsi="Arial" w:cs="Arial"/>
                <w:b/>
                <w:bCs/>
                <w:sz w:val="18"/>
                <w:szCs w:val="18"/>
                <w:lang w:bidi="th-TH"/>
              </w:rPr>
              <w:t xml:space="preserve"> development costs</w:t>
            </w:r>
          </w:p>
        </w:tc>
        <w:tc>
          <w:tcPr>
            <w:tcW w:w="813" w:type="pct"/>
            <w:tcBorders>
              <w:top w:val="single" w:sz="4" w:space="0" w:color="auto"/>
              <w:left w:val="nil"/>
              <w:bottom w:val="nil"/>
              <w:right w:val="nil"/>
            </w:tcBorders>
            <w:vAlign w:val="bottom"/>
            <w:hideMark/>
          </w:tcPr>
          <w:p w14:paraId="0E7F0864" w14:textId="4E123133" w:rsidR="00902419" w:rsidRPr="00586F8D" w:rsidRDefault="00902419" w:rsidP="00865727">
            <w:pPr>
              <w:ind w:left="-40" w:right="-72"/>
              <w:jc w:val="right"/>
              <w:rPr>
                <w:rFonts w:ascii="Arial" w:eastAsia="Arial Unicode MS" w:hAnsi="Arial" w:cs="Arial"/>
                <w:b/>
                <w:bCs/>
                <w:sz w:val="18"/>
                <w:szCs w:val="18"/>
              </w:rPr>
            </w:pPr>
            <w:r w:rsidRPr="00586F8D">
              <w:rPr>
                <w:rFonts w:ascii="Arial" w:eastAsia="Arial Unicode MS" w:hAnsi="Arial" w:cs="Arial"/>
                <w:b/>
                <w:bCs/>
                <w:sz w:val="18"/>
                <w:szCs w:val="18"/>
              </w:rPr>
              <w:t>Total</w:t>
            </w:r>
          </w:p>
        </w:tc>
      </w:tr>
      <w:tr w:rsidR="00902419" w:rsidRPr="00D46032" w14:paraId="63053992" w14:textId="77777777" w:rsidTr="00147843">
        <w:trPr>
          <w:trHeight w:val="20"/>
          <w:tblHeader/>
        </w:trPr>
        <w:tc>
          <w:tcPr>
            <w:tcW w:w="3141" w:type="pct"/>
            <w:tcBorders>
              <w:top w:val="nil"/>
              <w:left w:val="nil"/>
              <w:bottom w:val="nil"/>
              <w:right w:val="nil"/>
            </w:tcBorders>
          </w:tcPr>
          <w:p w14:paraId="33ED7F18" w14:textId="77777777" w:rsidR="00902419" w:rsidRPr="00331A30" w:rsidRDefault="00902419" w:rsidP="00D46032">
            <w:pPr>
              <w:ind w:left="-101"/>
              <w:rPr>
                <w:rFonts w:ascii="Arial" w:eastAsia="Arial Unicode MS" w:hAnsi="Arial" w:cs="Arial"/>
                <w:b/>
                <w:bCs/>
                <w:sz w:val="15"/>
                <w:szCs w:val="15"/>
              </w:rPr>
            </w:pPr>
          </w:p>
        </w:tc>
        <w:tc>
          <w:tcPr>
            <w:tcW w:w="1046" w:type="pct"/>
            <w:tcBorders>
              <w:top w:val="nil"/>
              <w:left w:val="nil"/>
              <w:bottom w:val="single" w:sz="4" w:space="0" w:color="auto"/>
              <w:right w:val="nil"/>
            </w:tcBorders>
          </w:tcPr>
          <w:p w14:paraId="3C663617" w14:textId="3FDE696D" w:rsidR="00902419" w:rsidRPr="00586F8D" w:rsidRDefault="00902419" w:rsidP="00147843">
            <w:pPr>
              <w:ind w:left="-40" w:right="-72"/>
              <w:jc w:val="right"/>
              <w:rPr>
                <w:rFonts w:ascii="Arial" w:eastAsia="Arial Unicode MS" w:hAnsi="Arial" w:cs="Arial"/>
                <w:b/>
                <w:bCs/>
                <w:sz w:val="18"/>
                <w:szCs w:val="18"/>
                <w:cs/>
                <w:lang w:bidi="th-TH"/>
              </w:rPr>
            </w:pPr>
            <w:r w:rsidRPr="00586F8D">
              <w:rPr>
                <w:rFonts w:ascii="Arial" w:eastAsia="Arial Unicode MS" w:hAnsi="Arial" w:cs="Arial"/>
                <w:b/>
                <w:bCs/>
                <w:sz w:val="18"/>
                <w:szCs w:val="18"/>
                <w:lang w:bidi="th-TH"/>
              </w:rPr>
              <w:t>Thousand</w:t>
            </w:r>
            <w:r w:rsidR="00147843">
              <w:rPr>
                <w:rFonts w:ascii="Arial" w:eastAsia="Arial Unicode MS" w:hAnsi="Arial" w:cs="Arial"/>
                <w:b/>
                <w:bCs/>
                <w:sz w:val="18"/>
                <w:szCs w:val="18"/>
                <w:lang w:bidi="th-TH"/>
              </w:rPr>
              <w:t xml:space="preserve"> </w:t>
            </w:r>
            <w:r w:rsidRPr="00586F8D">
              <w:rPr>
                <w:rFonts w:ascii="Arial" w:eastAsia="Arial Unicode MS" w:hAnsi="Arial" w:cs="Arial"/>
                <w:b/>
                <w:bCs/>
                <w:sz w:val="18"/>
                <w:szCs w:val="18"/>
                <w:lang w:bidi="th-TH"/>
              </w:rPr>
              <w:t>Baht</w:t>
            </w:r>
          </w:p>
        </w:tc>
        <w:tc>
          <w:tcPr>
            <w:tcW w:w="813" w:type="pct"/>
            <w:tcBorders>
              <w:top w:val="nil"/>
              <w:left w:val="nil"/>
              <w:bottom w:val="single" w:sz="4" w:space="0" w:color="auto"/>
              <w:right w:val="nil"/>
            </w:tcBorders>
            <w:hideMark/>
          </w:tcPr>
          <w:p w14:paraId="3DFB0BEC" w14:textId="775BDAF0" w:rsidR="00902419" w:rsidRPr="00586F8D" w:rsidRDefault="00902419" w:rsidP="00147843">
            <w:pPr>
              <w:ind w:left="-40" w:right="-72"/>
              <w:jc w:val="right"/>
              <w:rPr>
                <w:rFonts w:ascii="Arial" w:eastAsia="Arial Unicode MS" w:hAnsi="Arial" w:cs="Arial"/>
                <w:b/>
                <w:bCs/>
                <w:sz w:val="18"/>
                <w:szCs w:val="18"/>
              </w:rPr>
            </w:pPr>
            <w:r w:rsidRPr="00586F8D">
              <w:rPr>
                <w:rFonts w:ascii="Arial" w:eastAsia="Arial Unicode MS" w:hAnsi="Arial" w:cs="Arial"/>
                <w:b/>
                <w:bCs/>
                <w:sz w:val="18"/>
                <w:szCs w:val="18"/>
                <w:lang w:bidi="th-TH"/>
              </w:rPr>
              <w:t>Thousand</w:t>
            </w:r>
            <w:r w:rsidR="00147843">
              <w:rPr>
                <w:rFonts w:ascii="Arial" w:eastAsia="Arial Unicode MS" w:hAnsi="Arial" w:cs="Arial"/>
                <w:b/>
                <w:bCs/>
                <w:sz w:val="18"/>
                <w:szCs w:val="18"/>
                <w:lang w:bidi="th-TH"/>
              </w:rPr>
              <w:t xml:space="preserve"> </w:t>
            </w:r>
            <w:r w:rsidRPr="00586F8D">
              <w:rPr>
                <w:rFonts w:ascii="Arial" w:eastAsia="Arial Unicode MS" w:hAnsi="Arial" w:cs="Arial"/>
                <w:b/>
                <w:bCs/>
                <w:sz w:val="18"/>
                <w:szCs w:val="18"/>
                <w:lang w:bidi="th-TH"/>
              </w:rPr>
              <w:t>Baht</w:t>
            </w:r>
          </w:p>
        </w:tc>
      </w:tr>
      <w:tr w:rsidR="00902419" w:rsidRPr="00D46032" w14:paraId="0B89DA92" w14:textId="77777777" w:rsidTr="00147843">
        <w:trPr>
          <w:trHeight w:val="20"/>
        </w:trPr>
        <w:tc>
          <w:tcPr>
            <w:tcW w:w="3141" w:type="pct"/>
            <w:tcBorders>
              <w:top w:val="nil"/>
              <w:left w:val="nil"/>
              <w:bottom w:val="nil"/>
              <w:right w:val="nil"/>
            </w:tcBorders>
            <w:vAlign w:val="bottom"/>
          </w:tcPr>
          <w:p w14:paraId="5A7E71E6" w14:textId="77777777" w:rsidR="00902419" w:rsidRPr="00331A30" w:rsidRDefault="00902419" w:rsidP="00D46032">
            <w:pPr>
              <w:ind w:left="-101"/>
              <w:rPr>
                <w:rFonts w:ascii="Arial" w:eastAsia="Arial Unicode MS" w:hAnsi="Arial" w:cs="Arial"/>
                <w:sz w:val="15"/>
                <w:szCs w:val="15"/>
              </w:rPr>
            </w:pPr>
          </w:p>
        </w:tc>
        <w:tc>
          <w:tcPr>
            <w:tcW w:w="1046" w:type="pct"/>
            <w:tcBorders>
              <w:top w:val="single" w:sz="4" w:space="0" w:color="auto"/>
              <w:left w:val="nil"/>
              <w:bottom w:val="nil"/>
              <w:right w:val="nil"/>
            </w:tcBorders>
          </w:tcPr>
          <w:p w14:paraId="3AFFAC95" w14:textId="77777777" w:rsidR="00902419" w:rsidRPr="00331A30" w:rsidRDefault="00902419" w:rsidP="00865727">
            <w:pPr>
              <w:ind w:left="-40" w:right="-72"/>
              <w:jc w:val="right"/>
              <w:rPr>
                <w:rFonts w:ascii="Arial" w:eastAsia="Arial Unicode MS" w:hAnsi="Arial" w:cs="Arial"/>
                <w:b/>
                <w:bCs/>
                <w:sz w:val="15"/>
                <w:szCs w:val="15"/>
              </w:rPr>
            </w:pPr>
          </w:p>
        </w:tc>
        <w:tc>
          <w:tcPr>
            <w:tcW w:w="813" w:type="pct"/>
            <w:tcBorders>
              <w:top w:val="single" w:sz="4" w:space="0" w:color="auto"/>
              <w:left w:val="nil"/>
              <w:bottom w:val="nil"/>
              <w:right w:val="nil"/>
            </w:tcBorders>
          </w:tcPr>
          <w:p w14:paraId="242DC922" w14:textId="77777777" w:rsidR="00902419" w:rsidRPr="00331A30" w:rsidRDefault="00902419" w:rsidP="00865727">
            <w:pPr>
              <w:ind w:left="-40" w:right="-72"/>
              <w:jc w:val="right"/>
              <w:rPr>
                <w:rFonts w:ascii="Arial" w:eastAsia="Arial Unicode MS" w:hAnsi="Arial" w:cs="Arial"/>
                <w:b/>
                <w:bCs/>
                <w:sz w:val="15"/>
                <w:szCs w:val="15"/>
              </w:rPr>
            </w:pPr>
          </w:p>
        </w:tc>
      </w:tr>
      <w:tr w:rsidR="00902419" w:rsidRPr="00D46032" w14:paraId="2016FBAD" w14:textId="77777777" w:rsidTr="00147843">
        <w:trPr>
          <w:trHeight w:val="20"/>
        </w:trPr>
        <w:tc>
          <w:tcPr>
            <w:tcW w:w="3141" w:type="pct"/>
            <w:tcBorders>
              <w:top w:val="nil"/>
              <w:left w:val="nil"/>
              <w:bottom w:val="nil"/>
              <w:right w:val="nil"/>
            </w:tcBorders>
          </w:tcPr>
          <w:p w14:paraId="4292D5E0" w14:textId="7C499F46" w:rsidR="00902419" w:rsidRPr="00586F8D" w:rsidRDefault="00902419" w:rsidP="00D46032">
            <w:pPr>
              <w:ind w:left="-101"/>
              <w:rPr>
                <w:rFonts w:ascii="Arial" w:eastAsia="Arial Unicode MS" w:hAnsi="Arial" w:cs="Arial"/>
                <w:b/>
                <w:bCs/>
                <w:sz w:val="18"/>
                <w:szCs w:val="18"/>
              </w:rPr>
            </w:pPr>
            <w:r w:rsidRPr="00586F8D">
              <w:rPr>
                <w:rFonts w:ascii="Arial" w:hAnsi="Arial" w:cs="Arial"/>
                <w:b/>
                <w:bCs/>
                <w:sz w:val="18"/>
                <w:szCs w:val="18"/>
              </w:rPr>
              <w:t>Deferred tax liabilities</w:t>
            </w:r>
          </w:p>
        </w:tc>
        <w:tc>
          <w:tcPr>
            <w:tcW w:w="1046" w:type="pct"/>
            <w:tcBorders>
              <w:top w:val="nil"/>
              <w:left w:val="nil"/>
              <w:bottom w:val="nil"/>
              <w:right w:val="nil"/>
            </w:tcBorders>
          </w:tcPr>
          <w:p w14:paraId="7680AA19" w14:textId="77777777" w:rsidR="00902419" w:rsidRPr="00586F8D" w:rsidRDefault="00902419" w:rsidP="00865727">
            <w:pPr>
              <w:ind w:left="-40" w:right="-72"/>
              <w:jc w:val="right"/>
              <w:rPr>
                <w:rFonts w:ascii="Arial" w:eastAsia="Arial Unicode MS" w:hAnsi="Arial" w:cs="Arial"/>
                <w:b/>
                <w:bCs/>
                <w:sz w:val="18"/>
                <w:szCs w:val="18"/>
              </w:rPr>
            </w:pPr>
          </w:p>
        </w:tc>
        <w:tc>
          <w:tcPr>
            <w:tcW w:w="813" w:type="pct"/>
            <w:tcBorders>
              <w:top w:val="nil"/>
              <w:left w:val="nil"/>
              <w:bottom w:val="nil"/>
              <w:right w:val="nil"/>
            </w:tcBorders>
          </w:tcPr>
          <w:p w14:paraId="3DEBF4B1" w14:textId="77777777" w:rsidR="00902419" w:rsidRPr="00586F8D" w:rsidRDefault="00902419" w:rsidP="00865727">
            <w:pPr>
              <w:ind w:left="-40" w:right="-72"/>
              <w:jc w:val="right"/>
              <w:rPr>
                <w:rFonts w:ascii="Arial" w:eastAsia="Arial Unicode MS" w:hAnsi="Arial" w:cs="Arial"/>
                <w:b/>
                <w:bCs/>
                <w:sz w:val="18"/>
                <w:szCs w:val="18"/>
              </w:rPr>
            </w:pPr>
          </w:p>
        </w:tc>
      </w:tr>
      <w:tr w:rsidR="00902419" w:rsidRPr="00D46032" w14:paraId="13854FEA" w14:textId="77777777" w:rsidTr="00147843">
        <w:trPr>
          <w:trHeight w:val="20"/>
        </w:trPr>
        <w:tc>
          <w:tcPr>
            <w:tcW w:w="3141" w:type="pct"/>
            <w:tcBorders>
              <w:top w:val="nil"/>
              <w:left w:val="nil"/>
              <w:bottom w:val="nil"/>
              <w:right w:val="nil"/>
            </w:tcBorders>
          </w:tcPr>
          <w:p w14:paraId="2CC1D95E" w14:textId="0E3DCCE7" w:rsidR="00902419" w:rsidRPr="00586F8D" w:rsidRDefault="00902419" w:rsidP="00D46032">
            <w:pPr>
              <w:ind w:left="-101"/>
              <w:rPr>
                <w:rFonts w:ascii="Arial" w:eastAsia="Arial Unicode MS" w:hAnsi="Arial" w:cs="Arial"/>
                <w:b/>
                <w:bCs/>
                <w:sz w:val="18"/>
                <w:szCs w:val="18"/>
                <w:lang w:val="en-GB" w:bidi="th-TH"/>
              </w:rPr>
            </w:pPr>
            <w:r w:rsidRPr="00586F8D">
              <w:rPr>
                <w:rFonts w:ascii="Arial" w:hAnsi="Arial" w:cs="Arial"/>
                <w:b/>
                <w:bCs/>
                <w:sz w:val="18"/>
                <w:szCs w:val="18"/>
              </w:rPr>
              <w:t>A</w:t>
            </w:r>
            <w:r w:rsidRPr="00586F8D">
              <w:rPr>
                <w:rFonts w:ascii="Arial" w:hAnsi="Arial" w:cs="Arial"/>
                <w:b/>
                <w:bCs/>
                <w:sz w:val="18"/>
                <w:szCs w:val="18"/>
                <w:lang w:bidi="th-TH"/>
              </w:rPr>
              <w:t>s at</w:t>
            </w:r>
            <w:r w:rsidRPr="00586F8D">
              <w:rPr>
                <w:rFonts w:ascii="Arial" w:hAnsi="Arial" w:cs="Arial"/>
                <w:b/>
                <w:bCs/>
                <w:sz w:val="18"/>
                <w:szCs w:val="18"/>
              </w:rPr>
              <w:t xml:space="preserve"> 1 Jan</w:t>
            </w:r>
            <w:r w:rsidR="00DF3D68">
              <w:rPr>
                <w:rFonts w:ascii="Arial" w:hAnsi="Arial" w:cs="Arial"/>
                <w:b/>
                <w:bCs/>
                <w:sz w:val="18"/>
                <w:szCs w:val="18"/>
              </w:rPr>
              <w:t>uary</w:t>
            </w:r>
            <w:r w:rsidRPr="00586F8D">
              <w:rPr>
                <w:rFonts w:ascii="Arial" w:hAnsi="Arial" w:cs="Arial"/>
                <w:b/>
                <w:bCs/>
                <w:sz w:val="18"/>
                <w:szCs w:val="18"/>
              </w:rPr>
              <w:t xml:space="preserve"> 2024</w:t>
            </w:r>
          </w:p>
        </w:tc>
        <w:tc>
          <w:tcPr>
            <w:tcW w:w="1046" w:type="pct"/>
            <w:tcBorders>
              <w:top w:val="nil"/>
              <w:left w:val="nil"/>
              <w:bottom w:val="nil"/>
              <w:right w:val="nil"/>
            </w:tcBorders>
          </w:tcPr>
          <w:p w14:paraId="16D90965" w14:textId="77777777" w:rsidR="00902419" w:rsidRPr="00586F8D" w:rsidRDefault="00902419" w:rsidP="00865727">
            <w:pPr>
              <w:ind w:left="-40" w:right="-72"/>
              <w:jc w:val="right"/>
              <w:rPr>
                <w:rFonts w:ascii="Arial" w:eastAsia="Arial Unicode MS" w:hAnsi="Arial" w:cs="Arial"/>
                <w:sz w:val="18"/>
                <w:szCs w:val="18"/>
              </w:rPr>
            </w:pPr>
            <w:r w:rsidRPr="00586F8D">
              <w:rPr>
                <w:rFonts w:ascii="Arial" w:eastAsia="Arial Unicode MS" w:hAnsi="Arial" w:cs="Arial"/>
                <w:sz w:val="18"/>
                <w:szCs w:val="18"/>
              </w:rPr>
              <w:t>(459,801)</w:t>
            </w:r>
          </w:p>
        </w:tc>
        <w:tc>
          <w:tcPr>
            <w:tcW w:w="813" w:type="pct"/>
            <w:tcBorders>
              <w:top w:val="nil"/>
              <w:left w:val="nil"/>
              <w:bottom w:val="nil"/>
              <w:right w:val="nil"/>
            </w:tcBorders>
          </w:tcPr>
          <w:p w14:paraId="4A2F4C0C" w14:textId="1287B4C8" w:rsidR="00902419" w:rsidRPr="00586F8D" w:rsidRDefault="00D83A13" w:rsidP="00865727">
            <w:pPr>
              <w:ind w:left="-40" w:right="-72"/>
              <w:jc w:val="right"/>
              <w:rPr>
                <w:rFonts w:ascii="Arial" w:eastAsia="Arial Unicode MS" w:hAnsi="Arial" w:cs="Arial"/>
                <w:sz w:val="18"/>
                <w:szCs w:val="18"/>
              </w:rPr>
            </w:pPr>
            <w:r w:rsidRPr="00D83A13">
              <w:rPr>
                <w:rFonts w:ascii="Arial" w:hAnsi="Arial" w:cs="Arial"/>
                <w:sz w:val="18"/>
                <w:szCs w:val="18"/>
              </w:rPr>
              <w:t>(459,801)</w:t>
            </w:r>
          </w:p>
        </w:tc>
      </w:tr>
      <w:tr w:rsidR="00902419" w:rsidRPr="00D46032" w14:paraId="3FD7B380" w14:textId="77777777" w:rsidTr="00147843">
        <w:trPr>
          <w:trHeight w:val="20"/>
        </w:trPr>
        <w:tc>
          <w:tcPr>
            <w:tcW w:w="3141" w:type="pct"/>
            <w:tcBorders>
              <w:top w:val="nil"/>
              <w:left w:val="nil"/>
              <w:bottom w:val="nil"/>
              <w:right w:val="nil"/>
            </w:tcBorders>
          </w:tcPr>
          <w:p w14:paraId="7C577887" w14:textId="6A8ED3F9" w:rsidR="00902419" w:rsidRPr="00586F8D" w:rsidRDefault="002709E7" w:rsidP="00D46032">
            <w:pPr>
              <w:ind w:left="-101"/>
              <w:rPr>
                <w:rFonts w:ascii="Arial" w:eastAsia="Arial Unicode MS" w:hAnsi="Arial" w:cs="Arial"/>
                <w:sz w:val="18"/>
                <w:szCs w:val="18"/>
                <w:cs/>
                <w:lang w:bidi="th-TH"/>
              </w:rPr>
            </w:pPr>
            <w:r>
              <w:rPr>
                <w:rFonts w:ascii="Arial" w:hAnsi="Arial" w:cs="Arial"/>
                <w:sz w:val="18"/>
                <w:szCs w:val="18"/>
              </w:rPr>
              <w:t>C</w:t>
            </w:r>
            <w:r w:rsidRPr="00586F8D">
              <w:rPr>
                <w:rFonts w:ascii="Arial" w:hAnsi="Arial" w:cs="Arial"/>
                <w:sz w:val="18"/>
                <w:szCs w:val="18"/>
              </w:rPr>
              <w:t>redited</w:t>
            </w:r>
            <w:r w:rsidR="00902419" w:rsidRPr="00586F8D">
              <w:rPr>
                <w:rFonts w:ascii="Arial" w:hAnsi="Arial" w:cs="Arial"/>
                <w:sz w:val="18"/>
                <w:szCs w:val="18"/>
              </w:rPr>
              <w:t xml:space="preserve"> to profit or loss</w:t>
            </w:r>
          </w:p>
        </w:tc>
        <w:tc>
          <w:tcPr>
            <w:tcW w:w="1046" w:type="pct"/>
            <w:tcBorders>
              <w:top w:val="nil"/>
              <w:left w:val="nil"/>
              <w:bottom w:val="nil"/>
              <w:right w:val="nil"/>
            </w:tcBorders>
          </w:tcPr>
          <w:p w14:paraId="2315B3B4" w14:textId="77777777" w:rsidR="00902419" w:rsidRPr="00586F8D" w:rsidRDefault="00902419" w:rsidP="00865727">
            <w:pPr>
              <w:ind w:left="-40" w:right="-72"/>
              <w:jc w:val="right"/>
              <w:rPr>
                <w:rFonts w:ascii="Arial" w:eastAsia="Arial Unicode MS" w:hAnsi="Arial" w:cs="Arial"/>
                <w:sz w:val="18"/>
                <w:szCs w:val="18"/>
              </w:rPr>
            </w:pPr>
            <w:r w:rsidRPr="00586F8D">
              <w:rPr>
                <w:rFonts w:ascii="Arial" w:eastAsia="Arial Unicode MS" w:hAnsi="Arial" w:cs="Arial"/>
                <w:sz w:val="18"/>
                <w:szCs w:val="18"/>
              </w:rPr>
              <w:t>15,315</w:t>
            </w:r>
          </w:p>
        </w:tc>
        <w:tc>
          <w:tcPr>
            <w:tcW w:w="813" w:type="pct"/>
            <w:tcBorders>
              <w:top w:val="nil"/>
              <w:left w:val="nil"/>
              <w:bottom w:val="nil"/>
              <w:right w:val="nil"/>
            </w:tcBorders>
          </w:tcPr>
          <w:p w14:paraId="0000F586" w14:textId="5B143149" w:rsidR="00902419" w:rsidRPr="00586F8D" w:rsidRDefault="00D83A13" w:rsidP="00865727">
            <w:pPr>
              <w:ind w:left="-40" w:right="-72"/>
              <w:jc w:val="right"/>
              <w:rPr>
                <w:rFonts w:ascii="Arial" w:eastAsia="Arial Unicode MS" w:hAnsi="Arial" w:cs="Arial"/>
                <w:sz w:val="18"/>
                <w:szCs w:val="18"/>
              </w:rPr>
            </w:pPr>
            <w:r w:rsidRPr="00D83A13">
              <w:rPr>
                <w:rFonts w:ascii="Arial" w:hAnsi="Arial" w:cs="Arial"/>
                <w:sz w:val="18"/>
                <w:szCs w:val="18"/>
              </w:rPr>
              <w:t>15,315</w:t>
            </w:r>
          </w:p>
        </w:tc>
      </w:tr>
      <w:tr w:rsidR="00A309C7" w:rsidRPr="00331A30" w14:paraId="07B6130B" w14:textId="77777777" w:rsidTr="00147843">
        <w:trPr>
          <w:trHeight w:val="20"/>
        </w:trPr>
        <w:tc>
          <w:tcPr>
            <w:tcW w:w="3141" w:type="pct"/>
            <w:tcBorders>
              <w:top w:val="nil"/>
              <w:left w:val="nil"/>
              <w:bottom w:val="nil"/>
              <w:right w:val="nil"/>
            </w:tcBorders>
          </w:tcPr>
          <w:p w14:paraId="0AE9E97A" w14:textId="3D8EF078" w:rsidR="00A309C7" w:rsidRPr="00586F8D" w:rsidRDefault="00A309C7" w:rsidP="00D46032">
            <w:pPr>
              <w:ind w:left="-101"/>
              <w:rPr>
                <w:rFonts w:ascii="Arial" w:hAnsi="Arial" w:cs="Arial"/>
                <w:sz w:val="18"/>
                <w:szCs w:val="18"/>
              </w:rPr>
            </w:pPr>
            <w:r w:rsidRPr="00586F8D">
              <w:rPr>
                <w:rFonts w:ascii="Arial" w:hAnsi="Arial" w:cs="Arial"/>
                <w:sz w:val="18"/>
                <w:szCs w:val="18"/>
              </w:rPr>
              <w:t>Currency translation difference</w:t>
            </w:r>
          </w:p>
        </w:tc>
        <w:tc>
          <w:tcPr>
            <w:tcW w:w="1046" w:type="pct"/>
            <w:tcBorders>
              <w:top w:val="nil"/>
              <w:left w:val="nil"/>
              <w:bottom w:val="single" w:sz="4" w:space="0" w:color="auto"/>
              <w:right w:val="nil"/>
            </w:tcBorders>
            <w:vAlign w:val="bottom"/>
          </w:tcPr>
          <w:p w14:paraId="29895634" w14:textId="14524F8A" w:rsidR="00A309C7" w:rsidRPr="00586F8D" w:rsidRDefault="00772745" w:rsidP="008E2BAB">
            <w:pPr>
              <w:ind w:left="-40" w:right="-72"/>
              <w:jc w:val="right"/>
              <w:rPr>
                <w:rFonts w:ascii="Arial" w:eastAsia="Arial Unicode MS" w:hAnsi="Arial" w:cs="Arial"/>
                <w:sz w:val="18"/>
                <w:szCs w:val="18"/>
              </w:rPr>
            </w:pPr>
            <w:r w:rsidRPr="00586F8D">
              <w:rPr>
                <w:rFonts w:ascii="Arial" w:eastAsia="Arial Unicode MS" w:hAnsi="Arial" w:cs="Arial"/>
                <w:sz w:val="18"/>
                <w:szCs w:val="18"/>
              </w:rPr>
              <w:t>22,908</w:t>
            </w:r>
          </w:p>
        </w:tc>
        <w:tc>
          <w:tcPr>
            <w:tcW w:w="813" w:type="pct"/>
            <w:tcBorders>
              <w:top w:val="nil"/>
              <w:left w:val="nil"/>
              <w:bottom w:val="single" w:sz="4" w:space="0" w:color="auto"/>
              <w:right w:val="nil"/>
            </w:tcBorders>
          </w:tcPr>
          <w:p w14:paraId="330FFEFE" w14:textId="75A2AC01" w:rsidR="00A309C7" w:rsidRPr="00586F8D" w:rsidRDefault="00D83A13" w:rsidP="008E2BAB">
            <w:pPr>
              <w:ind w:left="-40" w:right="-72"/>
              <w:jc w:val="right"/>
              <w:rPr>
                <w:rFonts w:ascii="Arial" w:eastAsia="Arial Unicode MS" w:hAnsi="Arial" w:cs="Arial"/>
                <w:sz w:val="18"/>
                <w:szCs w:val="18"/>
              </w:rPr>
            </w:pPr>
            <w:r w:rsidRPr="00D83A13">
              <w:rPr>
                <w:rFonts w:ascii="Arial" w:hAnsi="Arial" w:cs="Arial"/>
                <w:sz w:val="18"/>
                <w:szCs w:val="18"/>
              </w:rPr>
              <w:t>22,908</w:t>
            </w:r>
          </w:p>
        </w:tc>
      </w:tr>
      <w:tr w:rsidR="00902419" w:rsidRPr="00D46032" w14:paraId="0BA2A19E" w14:textId="77777777" w:rsidTr="00147843">
        <w:trPr>
          <w:trHeight w:val="20"/>
        </w:trPr>
        <w:tc>
          <w:tcPr>
            <w:tcW w:w="3141" w:type="pct"/>
            <w:tcBorders>
              <w:top w:val="nil"/>
              <w:left w:val="nil"/>
              <w:bottom w:val="nil"/>
              <w:right w:val="nil"/>
            </w:tcBorders>
          </w:tcPr>
          <w:p w14:paraId="1BD06C77" w14:textId="77777777" w:rsidR="00902419" w:rsidRPr="00586F8D" w:rsidRDefault="00902419" w:rsidP="00D46032">
            <w:pPr>
              <w:ind w:left="-101"/>
              <w:rPr>
                <w:rFonts w:ascii="Arial" w:eastAsia="Arial Unicode MS" w:hAnsi="Arial" w:cs="Arial"/>
                <w:sz w:val="18"/>
                <w:szCs w:val="18"/>
                <w:cs/>
                <w:lang w:bidi="th-TH"/>
              </w:rPr>
            </w:pPr>
          </w:p>
        </w:tc>
        <w:tc>
          <w:tcPr>
            <w:tcW w:w="1046" w:type="pct"/>
            <w:tcBorders>
              <w:top w:val="single" w:sz="4" w:space="0" w:color="auto"/>
              <w:left w:val="nil"/>
              <w:bottom w:val="nil"/>
              <w:right w:val="nil"/>
            </w:tcBorders>
          </w:tcPr>
          <w:p w14:paraId="493D3500" w14:textId="77777777" w:rsidR="00902419" w:rsidRPr="00586F8D" w:rsidRDefault="00902419" w:rsidP="00865727">
            <w:pPr>
              <w:ind w:left="-40" w:right="-72"/>
              <w:jc w:val="right"/>
              <w:rPr>
                <w:rFonts w:ascii="Arial" w:eastAsia="Arial Unicode MS" w:hAnsi="Arial" w:cs="Arial"/>
                <w:sz w:val="18"/>
                <w:szCs w:val="18"/>
              </w:rPr>
            </w:pPr>
          </w:p>
        </w:tc>
        <w:tc>
          <w:tcPr>
            <w:tcW w:w="813" w:type="pct"/>
            <w:tcBorders>
              <w:top w:val="single" w:sz="4" w:space="0" w:color="auto"/>
              <w:left w:val="nil"/>
              <w:bottom w:val="nil"/>
              <w:right w:val="nil"/>
            </w:tcBorders>
          </w:tcPr>
          <w:p w14:paraId="5AE12DB0" w14:textId="77777777" w:rsidR="00902419" w:rsidRPr="00586F8D" w:rsidRDefault="00902419" w:rsidP="00865727">
            <w:pPr>
              <w:ind w:left="-40" w:right="-72"/>
              <w:jc w:val="right"/>
              <w:rPr>
                <w:rFonts w:ascii="Arial" w:eastAsia="Arial Unicode MS" w:hAnsi="Arial" w:cs="Arial"/>
                <w:sz w:val="18"/>
                <w:szCs w:val="18"/>
              </w:rPr>
            </w:pPr>
          </w:p>
        </w:tc>
      </w:tr>
      <w:tr w:rsidR="00902419" w:rsidRPr="00D46032" w14:paraId="32289AEF" w14:textId="77777777" w:rsidTr="00147843">
        <w:trPr>
          <w:trHeight w:val="20"/>
        </w:trPr>
        <w:tc>
          <w:tcPr>
            <w:tcW w:w="3141" w:type="pct"/>
            <w:tcBorders>
              <w:top w:val="nil"/>
              <w:left w:val="nil"/>
              <w:bottom w:val="nil"/>
              <w:right w:val="nil"/>
            </w:tcBorders>
          </w:tcPr>
          <w:p w14:paraId="791ED45B" w14:textId="3F9893D7" w:rsidR="00902419" w:rsidRPr="00586F8D" w:rsidRDefault="00902419" w:rsidP="00D46032">
            <w:pPr>
              <w:ind w:left="-101"/>
              <w:rPr>
                <w:rFonts w:ascii="Arial" w:eastAsia="Arial Unicode MS" w:hAnsi="Arial" w:cs="Arial"/>
                <w:b/>
                <w:bCs/>
                <w:sz w:val="18"/>
                <w:szCs w:val="18"/>
                <w:lang w:bidi="th-TH"/>
              </w:rPr>
            </w:pPr>
            <w:r w:rsidRPr="00586F8D">
              <w:rPr>
                <w:rFonts w:ascii="Arial" w:hAnsi="Arial" w:cs="Arial"/>
                <w:b/>
                <w:bCs/>
                <w:sz w:val="18"/>
                <w:szCs w:val="18"/>
              </w:rPr>
              <w:t>As at 31 December 2024</w:t>
            </w:r>
          </w:p>
        </w:tc>
        <w:tc>
          <w:tcPr>
            <w:tcW w:w="1046" w:type="pct"/>
            <w:tcBorders>
              <w:top w:val="nil"/>
              <w:left w:val="nil"/>
              <w:bottom w:val="single" w:sz="4" w:space="0" w:color="auto"/>
              <w:right w:val="nil"/>
            </w:tcBorders>
          </w:tcPr>
          <w:p w14:paraId="6E1099B5" w14:textId="594B77E5" w:rsidR="00902419" w:rsidRPr="00586F8D" w:rsidRDefault="00D8321C" w:rsidP="00865727">
            <w:pPr>
              <w:ind w:left="-40" w:right="-72"/>
              <w:jc w:val="right"/>
              <w:rPr>
                <w:rFonts w:ascii="Arial" w:eastAsia="Arial Unicode MS" w:hAnsi="Arial" w:cs="Arial"/>
                <w:sz w:val="18"/>
                <w:szCs w:val="18"/>
              </w:rPr>
            </w:pPr>
            <w:r w:rsidRPr="00586F8D">
              <w:rPr>
                <w:rFonts w:ascii="Arial" w:eastAsia="Arial Unicode MS" w:hAnsi="Arial" w:cs="Arial"/>
                <w:sz w:val="18"/>
                <w:szCs w:val="18"/>
              </w:rPr>
              <w:t>(421,578)</w:t>
            </w:r>
          </w:p>
        </w:tc>
        <w:tc>
          <w:tcPr>
            <w:tcW w:w="813" w:type="pct"/>
            <w:tcBorders>
              <w:top w:val="nil"/>
              <w:left w:val="nil"/>
              <w:bottom w:val="single" w:sz="4" w:space="0" w:color="auto"/>
              <w:right w:val="nil"/>
            </w:tcBorders>
          </w:tcPr>
          <w:p w14:paraId="2D5F0AA8" w14:textId="4D11A610" w:rsidR="00902419" w:rsidRPr="00586F8D" w:rsidRDefault="00D83A13" w:rsidP="00865727">
            <w:pPr>
              <w:ind w:left="-40" w:right="-72"/>
              <w:jc w:val="right"/>
              <w:rPr>
                <w:rFonts w:ascii="Arial" w:eastAsia="Arial Unicode MS" w:hAnsi="Arial" w:cs="Arial"/>
                <w:sz w:val="18"/>
                <w:szCs w:val="18"/>
              </w:rPr>
            </w:pPr>
            <w:r w:rsidRPr="00D83A13">
              <w:rPr>
                <w:rFonts w:ascii="Arial" w:eastAsia="Arial Unicode MS" w:hAnsi="Arial" w:cs="Arial"/>
                <w:sz w:val="18"/>
                <w:szCs w:val="18"/>
              </w:rPr>
              <w:t>(421,578)</w:t>
            </w:r>
          </w:p>
        </w:tc>
      </w:tr>
      <w:tr w:rsidR="00902419" w:rsidRPr="00D46032" w14:paraId="5865B8F5" w14:textId="77777777" w:rsidTr="00147843">
        <w:trPr>
          <w:trHeight w:val="20"/>
        </w:trPr>
        <w:tc>
          <w:tcPr>
            <w:tcW w:w="3141" w:type="pct"/>
            <w:tcBorders>
              <w:top w:val="nil"/>
              <w:left w:val="nil"/>
              <w:bottom w:val="nil"/>
              <w:right w:val="nil"/>
            </w:tcBorders>
          </w:tcPr>
          <w:p w14:paraId="5ACC9CBD" w14:textId="77777777" w:rsidR="00902419" w:rsidRPr="00586F8D" w:rsidRDefault="00902419" w:rsidP="00D46032">
            <w:pPr>
              <w:ind w:left="-101"/>
              <w:rPr>
                <w:rFonts w:ascii="Arial" w:eastAsia="Arial Unicode MS" w:hAnsi="Arial" w:cs="Arial"/>
                <w:sz w:val="18"/>
                <w:szCs w:val="18"/>
                <w:cs/>
                <w:lang w:bidi="th-TH"/>
              </w:rPr>
            </w:pPr>
          </w:p>
        </w:tc>
        <w:tc>
          <w:tcPr>
            <w:tcW w:w="1046" w:type="pct"/>
            <w:tcBorders>
              <w:top w:val="single" w:sz="4" w:space="0" w:color="auto"/>
              <w:left w:val="nil"/>
              <w:bottom w:val="nil"/>
              <w:right w:val="nil"/>
            </w:tcBorders>
          </w:tcPr>
          <w:p w14:paraId="53417A3D" w14:textId="77777777" w:rsidR="00902419" w:rsidRPr="00586F8D" w:rsidRDefault="00902419" w:rsidP="00865727">
            <w:pPr>
              <w:ind w:left="-40" w:right="-72"/>
              <w:jc w:val="right"/>
              <w:rPr>
                <w:rFonts w:ascii="Arial" w:eastAsia="Arial Unicode MS" w:hAnsi="Arial" w:cs="Arial"/>
                <w:sz w:val="18"/>
                <w:szCs w:val="18"/>
              </w:rPr>
            </w:pPr>
          </w:p>
        </w:tc>
        <w:tc>
          <w:tcPr>
            <w:tcW w:w="813" w:type="pct"/>
            <w:tcBorders>
              <w:top w:val="single" w:sz="4" w:space="0" w:color="auto"/>
              <w:left w:val="nil"/>
              <w:bottom w:val="nil"/>
              <w:right w:val="nil"/>
            </w:tcBorders>
          </w:tcPr>
          <w:p w14:paraId="2717D57C" w14:textId="77777777" w:rsidR="00902419" w:rsidRPr="00586F8D" w:rsidRDefault="00902419" w:rsidP="00865727">
            <w:pPr>
              <w:ind w:left="-40" w:right="-72"/>
              <w:jc w:val="right"/>
              <w:rPr>
                <w:rFonts w:ascii="Arial" w:eastAsia="Arial Unicode MS" w:hAnsi="Arial" w:cs="Arial"/>
                <w:sz w:val="18"/>
                <w:szCs w:val="18"/>
              </w:rPr>
            </w:pPr>
          </w:p>
        </w:tc>
      </w:tr>
      <w:tr w:rsidR="00902419" w:rsidRPr="00D46032" w14:paraId="115A5C0E" w14:textId="77777777" w:rsidTr="00147843">
        <w:trPr>
          <w:trHeight w:val="20"/>
        </w:trPr>
        <w:tc>
          <w:tcPr>
            <w:tcW w:w="3141" w:type="pct"/>
            <w:tcBorders>
              <w:top w:val="nil"/>
              <w:left w:val="nil"/>
              <w:bottom w:val="nil"/>
              <w:right w:val="nil"/>
            </w:tcBorders>
          </w:tcPr>
          <w:p w14:paraId="517570B6" w14:textId="1CE146E8" w:rsidR="00902419" w:rsidRPr="00586F8D" w:rsidRDefault="00902419" w:rsidP="00D46032">
            <w:pPr>
              <w:ind w:left="-101"/>
              <w:rPr>
                <w:rFonts w:ascii="Arial" w:eastAsia="Arial Unicode MS" w:hAnsi="Arial" w:cs="Arial"/>
                <w:b/>
                <w:bCs/>
                <w:sz w:val="18"/>
                <w:szCs w:val="18"/>
                <w:cs/>
                <w:lang w:bidi="th-TH"/>
              </w:rPr>
            </w:pPr>
            <w:r w:rsidRPr="00586F8D">
              <w:rPr>
                <w:rFonts w:ascii="Arial" w:hAnsi="Arial" w:cs="Arial"/>
                <w:b/>
                <w:bCs/>
                <w:sz w:val="18"/>
                <w:szCs w:val="18"/>
              </w:rPr>
              <w:t>As at 1 Jan</w:t>
            </w:r>
            <w:r w:rsidR="00DF3D68">
              <w:rPr>
                <w:rFonts w:ascii="Arial" w:hAnsi="Arial" w:cs="Arial"/>
                <w:b/>
                <w:bCs/>
                <w:sz w:val="18"/>
                <w:szCs w:val="18"/>
              </w:rPr>
              <w:t>uary</w:t>
            </w:r>
            <w:r w:rsidRPr="00586F8D">
              <w:rPr>
                <w:rFonts w:ascii="Arial" w:hAnsi="Arial" w:cs="Arial"/>
                <w:b/>
                <w:bCs/>
                <w:sz w:val="18"/>
                <w:szCs w:val="18"/>
              </w:rPr>
              <w:t xml:space="preserve"> 2025</w:t>
            </w:r>
          </w:p>
        </w:tc>
        <w:tc>
          <w:tcPr>
            <w:tcW w:w="1046" w:type="pct"/>
            <w:tcBorders>
              <w:top w:val="nil"/>
              <w:left w:val="nil"/>
              <w:bottom w:val="nil"/>
              <w:right w:val="nil"/>
            </w:tcBorders>
          </w:tcPr>
          <w:p w14:paraId="2574C4FD" w14:textId="4EDBF91D" w:rsidR="00902419" w:rsidRPr="00586F8D" w:rsidRDefault="00D8321C" w:rsidP="00865727">
            <w:pPr>
              <w:ind w:left="-40" w:right="-72"/>
              <w:jc w:val="right"/>
              <w:rPr>
                <w:rFonts w:ascii="Arial" w:eastAsia="Arial Unicode MS" w:hAnsi="Arial" w:cs="Arial"/>
                <w:sz w:val="18"/>
                <w:szCs w:val="18"/>
              </w:rPr>
            </w:pPr>
            <w:r w:rsidRPr="00586F8D">
              <w:rPr>
                <w:rFonts w:ascii="Arial" w:eastAsia="Arial Unicode MS" w:hAnsi="Arial" w:cs="Arial"/>
                <w:sz w:val="18"/>
                <w:szCs w:val="18"/>
              </w:rPr>
              <w:t>(421,578)</w:t>
            </w:r>
          </w:p>
        </w:tc>
        <w:tc>
          <w:tcPr>
            <w:tcW w:w="813" w:type="pct"/>
            <w:tcBorders>
              <w:top w:val="nil"/>
              <w:left w:val="nil"/>
              <w:bottom w:val="nil"/>
              <w:right w:val="nil"/>
            </w:tcBorders>
          </w:tcPr>
          <w:p w14:paraId="1934958F" w14:textId="772A1C6B" w:rsidR="00902419" w:rsidRPr="00586F8D" w:rsidRDefault="00D83A13" w:rsidP="00865727">
            <w:pPr>
              <w:ind w:left="-40" w:right="-72"/>
              <w:jc w:val="right"/>
              <w:rPr>
                <w:rFonts w:ascii="Arial" w:eastAsia="Arial Unicode MS" w:hAnsi="Arial" w:cs="Arial"/>
                <w:sz w:val="18"/>
                <w:szCs w:val="18"/>
              </w:rPr>
            </w:pPr>
            <w:r w:rsidRPr="00D83A13">
              <w:rPr>
                <w:rFonts w:ascii="Arial" w:eastAsia="Arial Unicode MS" w:hAnsi="Arial" w:cs="Arial"/>
                <w:sz w:val="18"/>
                <w:szCs w:val="18"/>
              </w:rPr>
              <w:t>(421,578)</w:t>
            </w:r>
          </w:p>
        </w:tc>
      </w:tr>
      <w:tr w:rsidR="00902419" w:rsidRPr="00D46032" w14:paraId="5A26D21C" w14:textId="77777777" w:rsidTr="00147843">
        <w:trPr>
          <w:trHeight w:val="20"/>
        </w:trPr>
        <w:tc>
          <w:tcPr>
            <w:tcW w:w="3141" w:type="pct"/>
            <w:tcBorders>
              <w:top w:val="nil"/>
              <w:left w:val="nil"/>
              <w:bottom w:val="nil"/>
              <w:right w:val="nil"/>
            </w:tcBorders>
          </w:tcPr>
          <w:p w14:paraId="528A350A" w14:textId="474FE6E5" w:rsidR="00902419" w:rsidRPr="00586F8D" w:rsidRDefault="00DF3D68" w:rsidP="00D46032">
            <w:pPr>
              <w:ind w:left="-101"/>
              <w:rPr>
                <w:rFonts w:ascii="Arial" w:eastAsia="Arial Unicode MS" w:hAnsi="Arial" w:cs="Arial"/>
                <w:sz w:val="18"/>
                <w:szCs w:val="18"/>
                <w:cs/>
                <w:lang w:bidi="th-TH"/>
              </w:rPr>
            </w:pPr>
            <w:r>
              <w:rPr>
                <w:rFonts w:ascii="Arial" w:hAnsi="Arial" w:cs="Arial"/>
                <w:sz w:val="18"/>
                <w:szCs w:val="18"/>
              </w:rPr>
              <w:t>C</w:t>
            </w:r>
            <w:r w:rsidRPr="00586F8D">
              <w:rPr>
                <w:rFonts w:ascii="Arial" w:hAnsi="Arial" w:cs="Arial"/>
                <w:sz w:val="18"/>
                <w:szCs w:val="18"/>
              </w:rPr>
              <w:t>redited</w:t>
            </w:r>
            <w:r w:rsidR="00902419" w:rsidRPr="00586F8D">
              <w:rPr>
                <w:rFonts w:ascii="Arial" w:hAnsi="Arial" w:cs="Arial"/>
                <w:sz w:val="18"/>
                <w:szCs w:val="18"/>
              </w:rPr>
              <w:t xml:space="preserve"> to profit or loss</w:t>
            </w:r>
          </w:p>
        </w:tc>
        <w:tc>
          <w:tcPr>
            <w:tcW w:w="1046" w:type="pct"/>
            <w:tcBorders>
              <w:top w:val="nil"/>
              <w:left w:val="nil"/>
              <w:bottom w:val="nil"/>
              <w:right w:val="nil"/>
            </w:tcBorders>
          </w:tcPr>
          <w:p w14:paraId="749FD513" w14:textId="77777777" w:rsidR="00902419" w:rsidRPr="00586F8D" w:rsidRDefault="00902419" w:rsidP="00865727">
            <w:pPr>
              <w:ind w:left="-40" w:right="-72"/>
              <w:jc w:val="right"/>
              <w:rPr>
                <w:rFonts w:ascii="Arial" w:eastAsia="Arial Unicode MS" w:hAnsi="Arial" w:cs="Arial"/>
                <w:sz w:val="18"/>
                <w:szCs w:val="18"/>
              </w:rPr>
            </w:pPr>
            <w:r w:rsidRPr="00586F8D">
              <w:rPr>
                <w:rFonts w:ascii="Arial" w:eastAsia="Arial Unicode MS" w:hAnsi="Arial" w:cs="Arial"/>
                <w:sz w:val="18"/>
                <w:szCs w:val="18"/>
              </w:rPr>
              <w:t>13,783</w:t>
            </w:r>
          </w:p>
        </w:tc>
        <w:tc>
          <w:tcPr>
            <w:tcW w:w="813" w:type="pct"/>
            <w:tcBorders>
              <w:top w:val="nil"/>
              <w:left w:val="nil"/>
              <w:bottom w:val="nil"/>
              <w:right w:val="nil"/>
            </w:tcBorders>
          </w:tcPr>
          <w:p w14:paraId="018EB0F2" w14:textId="558E0B66" w:rsidR="00902419" w:rsidRPr="00586F8D" w:rsidRDefault="00D83A13" w:rsidP="00865727">
            <w:pPr>
              <w:ind w:left="-40" w:right="-72"/>
              <w:jc w:val="right"/>
              <w:rPr>
                <w:rFonts w:ascii="Arial" w:eastAsia="Arial Unicode MS" w:hAnsi="Arial" w:cs="Arial"/>
                <w:sz w:val="18"/>
                <w:szCs w:val="18"/>
              </w:rPr>
            </w:pPr>
            <w:r w:rsidRPr="00D83A13">
              <w:rPr>
                <w:rFonts w:ascii="Arial" w:hAnsi="Arial" w:cs="Arial"/>
                <w:sz w:val="18"/>
                <w:szCs w:val="18"/>
              </w:rPr>
              <w:t>13,783</w:t>
            </w:r>
          </w:p>
        </w:tc>
      </w:tr>
      <w:tr w:rsidR="00A309C7" w:rsidRPr="00331A30" w14:paraId="03968A5A" w14:textId="77777777" w:rsidTr="00147843">
        <w:trPr>
          <w:trHeight w:val="20"/>
        </w:trPr>
        <w:tc>
          <w:tcPr>
            <w:tcW w:w="3141" w:type="pct"/>
            <w:tcBorders>
              <w:top w:val="nil"/>
              <w:left w:val="nil"/>
              <w:bottom w:val="nil"/>
              <w:right w:val="nil"/>
            </w:tcBorders>
          </w:tcPr>
          <w:p w14:paraId="71AE5DE9" w14:textId="3E4C0057" w:rsidR="00A309C7" w:rsidRPr="00586F8D" w:rsidRDefault="00A309C7" w:rsidP="00D46032">
            <w:pPr>
              <w:ind w:left="-101"/>
              <w:rPr>
                <w:rFonts w:ascii="Arial" w:hAnsi="Arial" w:cs="Arial"/>
                <w:sz w:val="18"/>
                <w:szCs w:val="18"/>
              </w:rPr>
            </w:pPr>
            <w:r w:rsidRPr="00586F8D">
              <w:rPr>
                <w:rFonts w:ascii="Arial" w:hAnsi="Arial" w:cs="Arial"/>
                <w:sz w:val="18"/>
                <w:szCs w:val="18"/>
              </w:rPr>
              <w:t>Currency translation difference</w:t>
            </w:r>
          </w:p>
        </w:tc>
        <w:tc>
          <w:tcPr>
            <w:tcW w:w="1046" w:type="pct"/>
            <w:tcBorders>
              <w:top w:val="nil"/>
              <w:left w:val="nil"/>
              <w:bottom w:val="single" w:sz="4" w:space="0" w:color="auto"/>
              <w:right w:val="nil"/>
            </w:tcBorders>
            <w:vAlign w:val="bottom"/>
          </w:tcPr>
          <w:p w14:paraId="78853621" w14:textId="6A3ECFF4" w:rsidR="00A309C7" w:rsidRPr="00586F8D" w:rsidRDefault="009153E2" w:rsidP="008E2BAB">
            <w:pPr>
              <w:ind w:left="-40" w:right="-72"/>
              <w:jc w:val="right"/>
              <w:rPr>
                <w:rFonts w:ascii="Arial" w:eastAsia="Arial Unicode MS" w:hAnsi="Arial" w:cs="Arial"/>
                <w:sz w:val="18"/>
                <w:szCs w:val="18"/>
              </w:rPr>
            </w:pPr>
            <w:r w:rsidRPr="00586F8D">
              <w:rPr>
                <w:rFonts w:ascii="Arial" w:eastAsia="Arial Unicode MS" w:hAnsi="Arial" w:cs="Arial"/>
                <w:sz w:val="18"/>
                <w:szCs w:val="18"/>
              </w:rPr>
              <w:t>42,157</w:t>
            </w:r>
          </w:p>
        </w:tc>
        <w:tc>
          <w:tcPr>
            <w:tcW w:w="813" w:type="pct"/>
            <w:tcBorders>
              <w:top w:val="nil"/>
              <w:left w:val="nil"/>
              <w:bottom w:val="single" w:sz="4" w:space="0" w:color="auto"/>
              <w:right w:val="nil"/>
            </w:tcBorders>
          </w:tcPr>
          <w:p w14:paraId="341E25A2" w14:textId="5FCBAEDD" w:rsidR="00A309C7" w:rsidRPr="00586F8D" w:rsidRDefault="00D83A13" w:rsidP="008E2BAB">
            <w:pPr>
              <w:ind w:left="-40" w:right="-72"/>
              <w:jc w:val="right"/>
              <w:rPr>
                <w:rFonts w:ascii="Arial" w:eastAsia="Arial Unicode MS" w:hAnsi="Arial" w:cs="Arial"/>
                <w:sz w:val="18"/>
                <w:szCs w:val="18"/>
              </w:rPr>
            </w:pPr>
            <w:r w:rsidRPr="00D83A13">
              <w:rPr>
                <w:rFonts w:ascii="Arial" w:hAnsi="Arial" w:cs="Arial"/>
                <w:sz w:val="18"/>
                <w:szCs w:val="18"/>
              </w:rPr>
              <w:t>42,157</w:t>
            </w:r>
          </w:p>
        </w:tc>
      </w:tr>
      <w:tr w:rsidR="00902419" w:rsidRPr="00D46032" w14:paraId="4B08F455" w14:textId="77777777" w:rsidTr="00147843">
        <w:trPr>
          <w:trHeight w:val="20"/>
        </w:trPr>
        <w:tc>
          <w:tcPr>
            <w:tcW w:w="3141" w:type="pct"/>
            <w:tcBorders>
              <w:top w:val="nil"/>
              <w:left w:val="nil"/>
              <w:bottom w:val="nil"/>
              <w:right w:val="nil"/>
            </w:tcBorders>
          </w:tcPr>
          <w:p w14:paraId="1F179F81" w14:textId="77777777" w:rsidR="00902419" w:rsidRPr="00586F8D" w:rsidRDefault="00902419" w:rsidP="00D46032">
            <w:pPr>
              <w:ind w:left="-101"/>
              <w:rPr>
                <w:rFonts w:ascii="Arial" w:eastAsia="Arial Unicode MS" w:hAnsi="Arial" w:cs="Arial"/>
                <w:sz w:val="18"/>
                <w:szCs w:val="18"/>
                <w:cs/>
                <w:lang w:bidi="th-TH"/>
              </w:rPr>
            </w:pPr>
          </w:p>
        </w:tc>
        <w:tc>
          <w:tcPr>
            <w:tcW w:w="1046" w:type="pct"/>
            <w:tcBorders>
              <w:top w:val="single" w:sz="4" w:space="0" w:color="auto"/>
              <w:left w:val="nil"/>
              <w:bottom w:val="nil"/>
              <w:right w:val="nil"/>
            </w:tcBorders>
          </w:tcPr>
          <w:p w14:paraId="343A1EFE" w14:textId="77777777" w:rsidR="00902419" w:rsidRPr="00586F8D" w:rsidRDefault="00902419" w:rsidP="00865727">
            <w:pPr>
              <w:ind w:left="-40" w:right="-72"/>
              <w:jc w:val="right"/>
              <w:rPr>
                <w:rFonts w:ascii="Arial" w:eastAsia="Arial Unicode MS" w:hAnsi="Arial" w:cs="Arial"/>
                <w:sz w:val="18"/>
                <w:szCs w:val="18"/>
              </w:rPr>
            </w:pPr>
          </w:p>
        </w:tc>
        <w:tc>
          <w:tcPr>
            <w:tcW w:w="813" w:type="pct"/>
            <w:tcBorders>
              <w:top w:val="single" w:sz="4" w:space="0" w:color="auto"/>
              <w:left w:val="nil"/>
              <w:bottom w:val="nil"/>
              <w:right w:val="nil"/>
            </w:tcBorders>
          </w:tcPr>
          <w:p w14:paraId="440D3DCF" w14:textId="77777777" w:rsidR="00902419" w:rsidRPr="00586F8D" w:rsidRDefault="00902419" w:rsidP="00865727">
            <w:pPr>
              <w:ind w:left="-40" w:right="-72"/>
              <w:jc w:val="right"/>
              <w:rPr>
                <w:rFonts w:ascii="Arial" w:eastAsia="Arial Unicode MS" w:hAnsi="Arial" w:cs="Arial"/>
                <w:sz w:val="18"/>
                <w:szCs w:val="18"/>
              </w:rPr>
            </w:pPr>
          </w:p>
        </w:tc>
      </w:tr>
      <w:tr w:rsidR="00902419" w:rsidRPr="00D46032" w14:paraId="378B2DE3" w14:textId="77777777" w:rsidTr="00147843">
        <w:trPr>
          <w:trHeight w:val="20"/>
        </w:trPr>
        <w:tc>
          <w:tcPr>
            <w:tcW w:w="3141" w:type="pct"/>
            <w:tcBorders>
              <w:top w:val="nil"/>
              <w:left w:val="nil"/>
              <w:bottom w:val="nil"/>
              <w:right w:val="nil"/>
            </w:tcBorders>
            <w:vAlign w:val="bottom"/>
          </w:tcPr>
          <w:p w14:paraId="31923B52" w14:textId="1DAC0E20" w:rsidR="00902419" w:rsidRPr="00586F8D" w:rsidRDefault="00902419" w:rsidP="006807C7">
            <w:pPr>
              <w:ind w:left="-101"/>
              <w:rPr>
                <w:rFonts w:ascii="Arial" w:eastAsia="Arial Unicode MS" w:hAnsi="Arial" w:cs="Arial"/>
                <w:b/>
                <w:bCs/>
                <w:sz w:val="18"/>
                <w:szCs w:val="18"/>
                <w:cs/>
                <w:lang w:bidi="th-TH"/>
              </w:rPr>
            </w:pPr>
            <w:r w:rsidRPr="00586F8D">
              <w:rPr>
                <w:rFonts w:ascii="Arial" w:hAnsi="Arial" w:cs="Arial"/>
                <w:b/>
                <w:bCs/>
                <w:sz w:val="18"/>
                <w:szCs w:val="18"/>
              </w:rPr>
              <w:t>As at 31 December 2025</w:t>
            </w:r>
          </w:p>
        </w:tc>
        <w:tc>
          <w:tcPr>
            <w:tcW w:w="1046" w:type="pct"/>
            <w:tcBorders>
              <w:top w:val="nil"/>
              <w:left w:val="nil"/>
              <w:bottom w:val="single" w:sz="4" w:space="0" w:color="auto"/>
              <w:right w:val="nil"/>
            </w:tcBorders>
          </w:tcPr>
          <w:p w14:paraId="1079CE79" w14:textId="42232E58" w:rsidR="00902419" w:rsidRPr="00586F8D" w:rsidRDefault="005D1DBE" w:rsidP="00865727">
            <w:pPr>
              <w:ind w:left="-40" w:right="-72"/>
              <w:jc w:val="right"/>
              <w:rPr>
                <w:rFonts w:ascii="Arial" w:eastAsia="Arial Unicode MS" w:hAnsi="Arial" w:cs="Arial"/>
                <w:sz w:val="18"/>
                <w:szCs w:val="18"/>
              </w:rPr>
            </w:pPr>
            <w:r w:rsidRPr="00586F8D">
              <w:rPr>
                <w:rFonts w:ascii="Arial" w:eastAsia="Arial Unicode MS" w:hAnsi="Arial" w:cs="Arial"/>
                <w:sz w:val="18"/>
                <w:szCs w:val="18"/>
              </w:rPr>
              <w:t>(365,638)</w:t>
            </w:r>
          </w:p>
        </w:tc>
        <w:tc>
          <w:tcPr>
            <w:tcW w:w="813" w:type="pct"/>
            <w:tcBorders>
              <w:top w:val="nil"/>
              <w:left w:val="nil"/>
              <w:bottom w:val="single" w:sz="4" w:space="0" w:color="auto"/>
              <w:right w:val="nil"/>
            </w:tcBorders>
          </w:tcPr>
          <w:p w14:paraId="4D0E4573" w14:textId="711DE038" w:rsidR="00902419" w:rsidRPr="00586F8D" w:rsidRDefault="00D83A13" w:rsidP="00865727">
            <w:pPr>
              <w:ind w:left="-40" w:right="-72"/>
              <w:jc w:val="right"/>
              <w:rPr>
                <w:rFonts w:ascii="Arial" w:eastAsia="Arial Unicode MS" w:hAnsi="Arial" w:cs="Arial"/>
                <w:sz w:val="18"/>
                <w:szCs w:val="18"/>
              </w:rPr>
            </w:pPr>
            <w:r w:rsidRPr="00D83A13">
              <w:rPr>
                <w:rFonts w:ascii="Arial" w:eastAsia="Arial Unicode MS" w:hAnsi="Arial" w:cs="Arial"/>
                <w:sz w:val="18"/>
                <w:szCs w:val="18"/>
              </w:rPr>
              <w:t>(365,638)</w:t>
            </w:r>
          </w:p>
        </w:tc>
      </w:tr>
    </w:tbl>
    <w:p w14:paraId="716C2086" w14:textId="77777777" w:rsidR="001174E8" w:rsidRPr="00F55C4F" w:rsidRDefault="001174E8" w:rsidP="00865727">
      <w:pPr>
        <w:jc w:val="both"/>
        <w:rPr>
          <w:rFonts w:ascii="Arial" w:eastAsia="Arial Unicode MS" w:hAnsi="Arial" w:cs="Arial"/>
          <w:sz w:val="18"/>
          <w:szCs w:val="18"/>
          <w:lang w:val="en-GB" w:bidi="th-TH"/>
        </w:rPr>
      </w:pPr>
    </w:p>
    <w:p w14:paraId="5C28A452" w14:textId="71444722" w:rsidR="001174E8" w:rsidRDefault="00C97F8B" w:rsidP="00865727">
      <w:pPr>
        <w:jc w:val="thaiDistribute"/>
        <w:rPr>
          <w:rFonts w:ascii="Arial" w:eastAsia="Arial Unicode MS" w:hAnsi="Arial" w:cs="Arial"/>
          <w:sz w:val="18"/>
          <w:szCs w:val="18"/>
          <w:lang w:val="en-GB" w:bidi="th-TH"/>
        </w:rPr>
      </w:pPr>
      <w:r w:rsidRPr="00147843">
        <w:rPr>
          <w:rFonts w:ascii="Arial" w:eastAsia="Arial Unicode MS" w:hAnsi="Arial" w:cs="Arial"/>
          <w:spacing w:val="-6"/>
          <w:sz w:val="18"/>
          <w:szCs w:val="18"/>
          <w:lang w:bidi="th-TH"/>
        </w:rPr>
        <w:t>As</w:t>
      </w:r>
      <w:r w:rsidR="00565623" w:rsidRPr="00147843">
        <w:rPr>
          <w:rFonts w:ascii="Arial" w:eastAsia="Arial Unicode MS" w:hAnsi="Arial" w:cs="Arial"/>
          <w:spacing w:val="-6"/>
          <w:sz w:val="18"/>
          <w:szCs w:val="18"/>
          <w:lang w:bidi="th-TH"/>
        </w:rPr>
        <w:t xml:space="preserve"> at </w:t>
      </w:r>
      <w:r w:rsidRPr="00147843">
        <w:rPr>
          <w:rFonts w:ascii="Arial" w:eastAsia="Arial Unicode MS" w:hAnsi="Arial" w:cs="Arial"/>
          <w:spacing w:val="-6"/>
          <w:sz w:val="18"/>
          <w:szCs w:val="18"/>
          <w:lang w:bidi="th-TH"/>
        </w:rPr>
        <w:t>31 December 202</w:t>
      </w:r>
      <w:r w:rsidR="00BF17EA" w:rsidRPr="00147843">
        <w:rPr>
          <w:rFonts w:ascii="Arial" w:eastAsia="Arial Unicode MS" w:hAnsi="Arial" w:cs="Arial"/>
          <w:spacing w:val="-6"/>
          <w:sz w:val="18"/>
          <w:szCs w:val="18"/>
          <w:lang w:bidi="th-TH"/>
        </w:rPr>
        <w:t>5</w:t>
      </w:r>
      <w:r w:rsidRPr="00147843">
        <w:rPr>
          <w:rFonts w:ascii="Arial" w:eastAsia="Arial Unicode MS" w:hAnsi="Arial" w:cs="Arial"/>
          <w:spacing w:val="-6"/>
          <w:sz w:val="18"/>
          <w:szCs w:val="18"/>
          <w:lang w:bidi="th-TH"/>
        </w:rPr>
        <w:t xml:space="preserve">, the Company has unused tax losses totaling Baht </w:t>
      </w:r>
      <w:r w:rsidR="00BF17EA" w:rsidRPr="00147843">
        <w:rPr>
          <w:rFonts w:ascii="Arial" w:eastAsia="Arial Unicode MS" w:hAnsi="Arial" w:cs="Arial"/>
          <w:spacing w:val="-6"/>
          <w:sz w:val="18"/>
          <w:szCs w:val="18"/>
          <w:lang w:bidi="th-TH"/>
        </w:rPr>
        <w:t>1</w:t>
      </w:r>
      <w:r w:rsidR="001E0C82" w:rsidRPr="00147843">
        <w:rPr>
          <w:rFonts w:ascii="Arial" w:eastAsia="Arial Unicode MS" w:hAnsi="Arial" w:cs="Arial"/>
          <w:spacing w:val="-6"/>
          <w:sz w:val="18"/>
          <w:szCs w:val="18"/>
          <w:lang w:bidi="th-TH"/>
        </w:rPr>
        <w:t>36</w:t>
      </w:r>
      <w:r w:rsidRPr="00147843">
        <w:rPr>
          <w:rFonts w:ascii="Arial" w:eastAsia="Arial Unicode MS" w:hAnsi="Arial" w:cs="Arial"/>
          <w:spacing w:val="-6"/>
          <w:sz w:val="18"/>
          <w:szCs w:val="18"/>
          <w:lang w:bidi="th-TH"/>
        </w:rPr>
        <w:t xml:space="preserve"> million (202</w:t>
      </w:r>
      <w:r w:rsidR="00BF17EA" w:rsidRPr="00147843">
        <w:rPr>
          <w:rFonts w:ascii="Arial" w:eastAsia="Arial Unicode MS" w:hAnsi="Arial" w:cs="Arial"/>
          <w:spacing w:val="-6"/>
          <w:sz w:val="18"/>
          <w:szCs w:val="18"/>
          <w:lang w:bidi="th-TH"/>
        </w:rPr>
        <w:t>4</w:t>
      </w:r>
      <w:r w:rsidRPr="00147843">
        <w:rPr>
          <w:rFonts w:ascii="Arial" w:eastAsia="Arial Unicode MS" w:hAnsi="Arial" w:cs="Arial"/>
          <w:spacing w:val="-6"/>
          <w:sz w:val="18"/>
          <w:szCs w:val="18"/>
          <w:lang w:bidi="th-TH"/>
        </w:rPr>
        <w:t xml:space="preserve">: amounting to Baht </w:t>
      </w:r>
      <w:r w:rsidR="00BF17EA" w:rsidRPr="00147843">
        <w:rPr>
          <w:rFonts w:ascii="Arial" w:eastAsia="Arial Unicode MS" w:hAnsi="Arial" w:cs="Arial"/>
          <w:spacing w:val="-6"/>
          <w:sz w:val="18"/>
          <w:szCs w:val="18"/>
          <w:lang w:bidi="th-TH"/>
        </w:rPr>
        <w:t>139</w:t>
      </w:r>
      <w:r w:rsidRPr="00147843">
        <w:rPr>
          <w:rFonts w:ascii="Arial" w:eastAsia="Arial Unicode MS" w:hAnsi="Arial" w:cs="Arial"/>
          <w:spacing w:val="-6"/>
          <w:sz w:val="18"/>
          <w:szCs w:val="18"/>
          <w:lang w:bidi="th-TH"/>
        </w:rPr>
        <w:t xml:space="preserve"> million).</w:t>
      </w:r>
      <w:r w:rsidRPr="00C97F8B">
        <w:rPr>
          <w:rFonts w:ascii="Arial" w:eastAsia="Arial Unicode MS" w:hAnsi="Arial" w:cs="Arial"/>
          <w:sz w:val="18"/>
          <w:szCs w:val="18"/>
          <w:lang w:bidi="th-TH"/>
        </w:rPr>
        <w:t xml:space="preserve"> No deferred tax assets have been recognised on these amounts as the Company believes future taxable profits may not be sufficient to allow utilisation of unused tax losses, which gradually expire by 2028.</w:t>
      </w:r>
    </w:p>
    <w:p w14:paraId="2691B047" w14:textId="40348ED9" w:rsidR="000844BA" w:rsidRDefault="000844BA" w:rsidP="00F55C4F">
      <w:pPr>
        <w:jc w:val="both"/>
        <w:rPr>
          <w:rFonts w:ascii="Arial" w:eastAsia="Arial Unicode MS" w:hAnsi="Arial" w:cs="Arial"/>
          <w:sz w:val="18"/>
          <w:szCs w:val="18"/>
          <w:lang w:bidi="th-TH"/>
        </w:rPr>
      </w:pPr>
    </w:p>
    <w:p w14:paraId="5F89B253" w14:textId="77777777" w:rsidR="00147843" w:rsidRPr="000A3FEF" w:rsidRDefault="00147843" w:rsidP="00F55C4F">
      <w:pPr>
        <w:jc w:val="both"/>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0844BA" w:rsidRPr="000A3FEF" w14:paraId="3070C6C6" w14:textId="77777777" w:rsidTr="00D62B0D">
        <w:trPr>
          <w:trHeight w:val="386"/>
        </w:trPr>
        <w:tc>
          <w:tcPr>
            <w:tcW w:w="9461" w:type="dxa"/>
            <w:vAlign w:val="center"/>
          </w:tcPr>
          <w:p w14:paraId="01157D33" w14:textId="0C2EB5C6" w:rsidR="000844BA" w:rsidRPr="000A3FEF" w:rsidRDefault="000844BA" w:rsidP="00865727">
            <w:pPr>
              <w:widowControl w:val="0"/>
              <w:tabs>
                <w:tab w:val="left" w:pos="432"/>
              </w:tabs>
              <w:ind w:left="504" w:hanging="609"/>
              <w:jc w:val="both"/>
              <w:rPr>
                <w:rFonts w:ascii="Arial" w:eastAsia="Arial Unicode MS" w:hAnsi="Arial" w:cs="Arial"/>
                <w:b/>
                <w:bCs/>
                <w:sz w:val="18"/>
                <w:szCs w:val="18"/>
                <w:rtl/>
                <w:cs/>
                <w:lang w:val="en-GB" w:bidi="th-TH"/>
              </w:rPr>
            </w:pPr>
            <w:r w:rsidRPr="000A3FEF">
              <w:rPr>
                <w:rFonts w:ascii="Arial" w:eastAsia="Arial Unicode MS" w:hAnsi="Arial" w:cs="Arial"/>
                <w:b/>
                <w:bCs/>
                <w:sz w:val="18"/>
                <w:szCs w:val="18"/>
                <w:lang w:val="en-GB"/>
              </w:rPr>
              <w:t>2</w:t>
            </w:r>
            <w:r w:rsidR="00907765">
              <w:rPr>
                <w:rFonts w:ascii="Arial" w:eastAsia="Arial Unicode MS" w:hAnsi="Arial" w:cs="Arial"/>
                <w:b/>
                <w:bCs/>
                <w:sz w:val="18"/>
                <w:szCs w:val="18"/>
                <w:lang w:val="en-GB"/>
              </w:rPr>
              <w:t>1</w:t>
            </w:r>
            <w:r w:rsidRPr="000A3FEF">
              <w:rPr>
                <w:rFonts w:ascii="Arial" w:eastAsia="Arial Unicode MS" w:hAnsi="Arial" w:cs="Arial"/>
                <w:b/>
                <w:bCs/>
                <w:sz w:val="18"/>
                <w:szCs w:val="18"/>
                <w:lang w:val="en-GB"/>
              </w:rPr>
              <w:tab/>
            </w:r>
            <w:r w:rsidRPr="000A3FEF">
              <w:rPr>
                <w:rFonts w:ascii="Arial" w:eastAsia="Arial Unicode MS" w:hAnsi="Arial" w:cs="Arial"/>
                <w:b/>
                <w:bCs/>
                <w:sz w:val="18"/>
                <w:szCs w:val="18"/>
                <w:lang w:val="en-GB" w:bidi="th-TH"/>
              </w:rPr>
              <w:t>Borrowing</w:t>
            </w:r>
            <w:r w:rsidR="005B4458">
              <w:rPr>
                <w:rFonts w:ascii="Arial" w:eastAsia="Arial Unicode MS" w:hAnsi="Arial" w:cs="Arial"/>
                <w:b/>
                <w:bCs/>
                <w:sz w:val="18"/>
                <w:szCs w:val="18"/>
                <w:lang w:val="en-GB" w:bidi="th-TH"/>
              </w:rPr>
              <w:t>s</w:t>
            </w:r>
          </w:p>
        </w:tc>
      </w:tr>
    </w:tbl>
    <w:p w14:paraId="71866B13" w14:textId="77777777" w:rsidR="000844BA" w:rsidRPr="000A3FEF" w:rsidRDefault="000844BA" w:rsidP="00865727">
      <w:pPr>
        <w:rPr>
          <w:rFonts w:ascii="Arial" w:eastAsia="Arial Unicode MS" w:hAnsi="Arial" w:cs="Arial"/>
          <w:sz w:val="18"/>
          <w:szCs w:val="18"/>
          <w:lang w:bidi="th-TH"/>
        </w:rPr>
      </w:pPr>
    </w:p>
    <w:tbl>
      <w:tblPr>
        <w:tblW w:w="94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01"/>
        <w:gridCol w:w="1440"/>
        <w:gridCol w:w="1440"/>
        <w:gridCol w:w="1440"/>
        <w:gridCol w:w="1440"/>
      </w:tblGrid>
      <w:tr w:rsidR="000844BA" w:rsidRPr="00F55C4F" w14:paraId="4897DE64" w14:textId="77777777" w:rsidTr="002524AA">
        <w:trPr>
          <w:trHeight w:val="20"/>
        </w:trPr>
        <w:tc>
          <w:tcPr>
            <w:tcW w:w="3701" w:type="dxa"/>
            <w:tcBorders>
              <w:top w:val="nil"/>
              <w:left w:val="nil"/>
              <w:bottom w:val="nil"/>
              <w:right w:val="nil"/>
            </w:tcBorders>
            <w:vAlign w:val="bottom"/>
          </w:tcPr>
          <w:p w14:paraId="4CC6B8BE" w14:textId="27184184" w:rsidR="000844BA" w:rsidRPr="00F55C4F" w:rsidRDefault="000844BA" w:rsidP="00F55C4F">
            <w:pPr>
              <w:widowControl w:val="0"/>
              <w:tabs>
                <w:tab w:val="left" w:pos="432"/>
              </w:tabs>
              <w:ind w:left="504" w:hanging="486"/>
              <w:jc w:val="both"/>
              <w:rPr>
                <w:rFonts w:ascii="Arial" w:eastAsia="Arial Unicode MS" w:hAnsi="Arial" w:cs="Arial"/>
                <w:sz w:val="18"/>
                <w:szCs w:val="18"/>
                <w:lang w:bidi="th-TH"/>
              </w:rPr>
            </w:pPr>
          </w:p>
        </w:tc>
        <w:tc>
          <w:tcPr>
            <w:tcW w:w="2880" w:type="dxa"/>
            <w:gridSpan w:val="2"/>
            <w:tcBorders>
              <w:top w:val="nil"/>
              <w:left w:val="nil"/>
              <w:bottom w:val="single" w:sz="6" w:space="0" w:color="auto"/>
              <w:right w:val="nil"/>
            </w:tcBorders>
            <w:vAlign w:val="bottom"/>
            <w:hideMark/>
          </w:tcPr>
          <w:p w14:paraId="7EAA246A" w14:textId="77777777" w:rsidR="000844BA" w:rsidRPr="00F55C4F" w:rsidRDefault="000844BA" w:rsidP="00F55C4F">
            <w:pPr>
              <w:widowControl w:val="0"/>
              <w:tabs>
                <w:tab w:val="left" w:pos="432"/>
              </w:tabs>
              <w:ind w:left="504" w:hanging="609"/>
              <w:jc w:val="center"/>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Consolidated</w:t>
            </w:r>
          </w:p>
          <w:p w14:paraId="6043FD14" w14:textId="09C6D7C6" w:rsidR="000844BA" w:rsidRPr="00F55C4F" w:rsidRDefault="002524AA" w:rsidP="00F55C4F">
            <w:pPr>
              <w:widowControl w:val="0"/>
              <w:tabs>
                <w:tab w:val="left" w:pos="432"/>
              </w:tabs>
              <w:ind w:left="504" w:hanging="609"/>
              <w:jc w:val="center"/>
              <w:rPr>
                <w:rFonts w:ascii="Arial" w:eastAsia="Arial Unicode MS" w:hAnsi="Arial" w:cs="Arial"/>
                <w:b/>
                <w:bCs/>
                <w:sz w:val="18"/>
                <w:szCs w:val="18"/>
                <w:lang w:bidi="th-TH"/>
              </w:rPr>
            </w:pPr>
            <w:r>
              <w:rPr>
                <w:rFonts w:ascii="Arial" w:eastAsia="Arial Unicode MS" w:hAnsi="Arial" w:cs="Arial"/>
                <w:b/>
                <w:bCs/>
                <w:sz w:val="18"/>
                <w:szCs w:val="18"/>
                <w:lang w:val="en-GB" w:bidi="th-TH"/>
              </w:rPr>
              <w:t>f</w:t>
            </w:r>
            <w:r w:rsidR="000844BA" w:rsidRPr="00F55C4F">
              <w:rPr>
                <w:rFonts w:ascii="Arial" w:eastAsia="Arial Unicode MS" w:hAnsi="Arial" w:cs="Arial"/>
                <w:b/>
                <w:bCs/>
                <w:sz w:val="18"/>
                <w:szCs w:val="18"/>
                <w:lang w:val="en-GB" w:bidi="th-TH"/>
              </w:rPr>
              <w:t>inancial</w:t>
            </w:r>
            <w:r>
              <w:rPr>
                <w:rFonts w:ascii="Arial" w:eastAsia="Arial Unicode MS" w:hAnsi="Arial" w:cs="Arial"/>
                <w:b/>
                <w:bCs/>
                <w:sz w:val="18"/>
                <w:szCs w:val="18"/>
                <w:lang w:val="en-GB" w:bidi="th-TH"/>
              </w:rPr>
              <w:t xml:space="preserve"> </w:t>
            </w:r>
            <w:r w:rsidR="00295331">
              <w:rPr>
                <w:rFonts w:ascii="Arial" w:eastAsia="Arial Unicode MS" w:hAnsi="Arial" w:cs="Arial"/>
                <w:b/>
                <w:bCs/>
                <w:sz w:val="18"/>
                <w:szCs w:val="18"/>
                <w:lang w:val="en-GB" w:bidi="th-TH"/>
              </w:rPr>
              <w:t>statement</w:t>
            </w:r>
            <w:r w:rsidR="00EF3BA5">
              <w:rPr>
                <w:rFonts w:ascii="Arial" w:eastAsia="Arial Unicode MS" w:hAnsi="Arial" w:cs="Arial"/>
                <w:b/>
                <w:bCs/>
                <w:sz w:val="18"/>
                <w:szCs w:val="18"/>
                <w:lang w:val="en-GB" w:bidi="th-TH"/>
              </w:rPr>
              <w:t>s</w:t>
            </w:r>
          </w:p>
        </w:tc>
        <w:tc>
          <w:tcPr>
            <w:tcW w:w="2880" w:type="dxa"/>
            <w:gridSpan w:val="2"/>
            <w:tcBorders>
              <w:top w:val="nil"/>
              <w:left w:val="nil"/>
              <w:bottom w:val="single" w:sz="6" w:space="0" w:color="auto"/>
              <w:right w:val="nil"/>
            </w:tcBorders>
            <w:vAlign w:val="bottom"/>
            <w:hideMark/>
          </w:tcPr>
          <w:p w14:paraId="2B50CACC" w14:textId="77777777" w:rsidR="000844BA" w:rsidRPr="00F55C4F" w:rsidRDefault="000844BA" w:rsidP="00F55C4F">
            <w:pPr>
              <w:widowControl w:val="0"/>
              <w:tabs>
                <w:tab w:val="left" w:pos="432"/>
              </w:tabs>
              <w:ind w:left="504" w:hanging="609"/>
              <w:jc w:val="center"/>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Separate</w:t>
            </w:r>
          </w:p>
          <w:p w14:paraId="5580C87A" w14:textId="2C507B9B" w:rsidR="000844BA" w:rsidRPr="00F55C4F" w:rsidRDefault="002524AA" w:rsidP="00F55C4F">
            <w:pPr>
              <w:widowControl w:val="0"/>
              <w:tabs>
                <w:tab w:val="left" w:pos="432"/>
              </w:tabs>
              <w:ind w:left="504" w:hanging="609"/>
              <w:jc w:val="center"/>
              <w:rPr>
                <w:rFonts w:ascii="Arial" w:eastAsia="Arial Unicode MS" w:hAnsi="Arial" w:cs="Arial"/>
                <w:b/>
                <w:bCs/>
                <w:sz w:val="18"/>
                <w:szCs w:val="18"/>
                <w:lang w:bidi="th-TH"/>
              </w:rPr>
            </w:pPr>
            <w:r>
              <w:rPr>
                <w:rFonts w:ascii="Arial" w:eastAsia="Arial Unicode MS" w:hAnsi="Arial" w:cs="Arial"/>
                <w:b/>
                <w:bCs/>
                <w:sz w:val="18"/>
                <w:szCs w:val="18"/>
                <w:lang w:val="en-GB" w:bidi="th-TH"/>
              </w:rPr>
              <w:t>f</w:t>
            </w:r>
            <w:r w:rsidR="000844BA" w:rsidRPr="00F55C4F">
              <w:rPr>
                <w:rFonts w:ascii="Arial" w:eastAsia="Arial Unicode MS" w:hAnsi="Arial" w:cs="Arial"/>
                <w:b/>
                <w:bCs/>
                <w:sz w:val="18"/>
                <w:szCs w:val="18"/>
                <w:lang w:val="en-GB" w:bidi="th-TH"/>
              </w:rPr>
              <w:t>inancial</w:t>
            </w:r>
            <w:r>
              <w:rPr>
                <w:rFonts w:ascii="Arial" w:eastAsia="Arial Unicode MS" w:hAnsi="Arial" w:cs="Arial"/>
                <w:b/>
                <w:bCs/>
                <w:sz w:val="18"/>
                <w:szCs w:val="18"/>
                <w:lang w:val="en-GB" w:bidi="th-TH"/>
              </w:rPr>
              <w:t xml:space="preserve"> </w:t>
            </w:r>
            <w:r w:rsidR="00295331">
              <w:rPr>
                <w:rFonts w:ascii="Arial" w:eastAsia="Arial Unicode MS" w:hAnsi="Arial" w:cs="Arial"/>
                <w:b/>
                <w:bCs/>
                <w:sz w:val="18"/>
                <w:szCs w:val="18"/>
                <w:lang w:val="en-GB" w:bidi="th-TH"/>
              </w:rPr>
              <w:t>statement</w:t>
            </w:r>
            <w:r w:rsidR="00EF3BA5">
              <w:rPr>
                <w:rFonts w:ascii="Arial" w:eastAsia="Arial Unicode MS" w:hAnsi="Arial" w:cs="Arial"/>
                <w:b/>
                <w:bCs/>
                <w:sz w:val="18"/>
                <w:szCs w:val="18"/>
                <w:lang w:val="en-GB" w:bidi="th-TH"/>
              </w:rPr>
              <w:t>s</w:t>
            </w:r>
          </w:p>
        </w:tc>
      </w:tr>
      <w:tr w:rsidR="00F55C4F" w:rsidRPr="00F55C4F" w14:paraId="1A16BFF5" w14:textId="77777777" w:rsidTr="00147843">
        <w:trPr>
          <w:trHeight w:val="20"/>
        </w:trPr>
        <w:tc>
          <w:tcPr>
            <w:tcW w:w="3701" w:type="dxa"/>
            <w:tcBorders>
              <w:top w:val="nil"/>
              <w:left w:val="nil"/>
              <w:bottom w:val="nil"/>
              <w:right w:val="nil"/>
            </w:tcBorders>
            <w:vAlign w:val="bottom"/>
          </w:tcPr>
          <w:p w14:paraId="053B75A7" w14:textId="68962E3B" w:rsidR="00F55C4F" w:rsidRPr="00F55C4F" w:rsidRDefault="00F55C4F" w:rsidP="00F55C4F">
            <w:pPr>
              <w:widowControl w:val="0"/>
              <w:tabs>
                <w:tab w:val="left" w:pos="432"/>
              </w:tabs>
              <w:ind w:left="504" w:hanging="486"/>
              <w:jc w:val="both"/>
              <w:rPr>
                <w:rFonts w:ascii="Arial" w:eastAsia="Arial Unicode MS" w:hAnsi="Arial" w:cs="Arial"/>
                <w:sz w:val="18"/>
                <w:szCs w:val="18"/>
                <w:lang w:bidi="th-TH"/>
              </w:rPr>
            </w:pPr>
          </w:p>
        </w:tc>
        <w:tc>
          <w:tcPr>
            <w:tcW w:w="1440" w:type="dxa"/>
            <w:tcBorders>
              <w:top w:val="single" w:sz="6" w:space="0" w:color="auto"/>
              <w:left w:val="nil"/>
              <w:bottom w:val="nil"/>
              <w:right w:val="nil"/>
            </w:tcBorders>
            <w:vAlign w:val="center"/>
            <w:hideMark/>
          </w:tcPr>
          <w:p w14:paraId="551D3A8B" w14:textId="3C52886C"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31</w:t>
            </w:r>
            <w:r>
              <w:rPr>
                <w:rFonts w:ascii="Arial" w:eastAsia="Arial Unicode MS" w:hAnsi="Arial" w:cs="Arial"/>
                <w:b/>
                <w:bCs/>
                <w:sz w:val="18"/>
                <w:szCs w:val="18"/>
                <w:lang w:val="en-GB" w:bidi="th-TH"/>
              </w:rPr>
              <w:t xml:space="preserve"> </w:t>
            </w:r>
            <w:r w:rsidRPr="00F55C4F">
              <w:rPr>
                <w:rFonts w:ascii="Arial" w:eastAsia="Arial Unicode MS" w:hAnsi="Arial" w:cs="Arial"/>
                <w:b/>
                <w:bCs/>
                <w:sz w:val="18"/>
                <w:szCs w:val="18"/>
                <w:lang w:val="en-GB" w:bidi="th-TH"/>
              </w:rPr>
              <w:t>December</w:t>
            </w:r>
          </w:p>
        </w:tc>
        <w:tc>
          <w:tcPr>
            <w:tcW w:w="1440" w:type="dxa"/>
            <w:tcBorders>
              <w:top w:val="single" w:sz="6" w:space="0" w:color="auto"/>
              <w:left w:val="nil"/>
              <w:bottom w:val="nil"/>
              <w:right w:val="nil"/>
            </w:tcBorders>
            <w:vAlign w:val="center"/>
            <w:hideMark/>
          </w:tcPr>
          <w:p w14:paraId="5D5BCD25" w14:textId="05EA85CE"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31</w:t>
            </w:r>
            <w:r>
              <w:rPr>
                <w:rFonts w:ascii="Arial" w:eastAsia="Arial Unicode MS" w:hAnsi="Arial" w:cs="Arial"/>
                <w:b/>
                <w:bCs/>
                <w:sz w:val="18"/>
                <w:szCs w:val="18"/>
                <w:lang w:val="en-GB" w:bidi="th-TH"/>
              </w:rPr>
              <w:t xml:space="preserve"> </w:t>
            </w:r>
            <w:r w:rsidRPr="00F55C4F">
              <w:rPr>
                <w:rFonts w:ascii="Arial" w:eastAsia="Arial Unicode MS" w:hAnsi="Arial" w:cs="Arial"/>
                <w:b/>
                <w:bCs/>
                <w:sz w:val="18"/>
                <w:szCs w:val="18"/>
                <w:lang w:val="en-GB" w:bidi="th-TH"/>
              </w:rPr>
              <w:t>December</w:t>
            </w:r>
          </w:p>
        </w:tc>
        <w:tc>
          <w:tcPr>
            <w:tcW w:w="1440" w:type="dxa"/>
            <w:tcBorders>
              <w:top w:val="single" w:sz="6" w:space="0" w:color="auto"/>
              <w:left w:val="nil"/>
              <w:bottom w:val="nil"/>
              <w:right w:val="nil"/>
            </w:tcBorders>
            <w:vAlign w:val="center"/>
            <w:hideMark/>
          </w:tcPr>
          <w:p w14:paraId="25D9FECD" w14:textId="4B00E7E5"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31</w:t>
            </w:r>
            <w:r>
              <w:rPr>
                <w:rFonts w:ascii="Arial" w:eastAsia="Arial Unicode MS" w:hAnsi="Arial" w:cs="Arial"/>
                <w:b/>
                <w:bCs/>
                <w:sz w:val="18"/>
                <w:szCs w:val="18"/>
                <w:lang w:val="en-GB" w:bidi="th-TH"/>
              </w:rPr>
              <w:t xml:space="preserve"> </w:t>
            </w:r>
            <w:r w:rsidRPr="00F55C4F">
              <w:rPr>
                <w:rFonts w:ascii="Arial" w:eastAsia="Arial Unicode MS" w:hAnsi="Arial" w:cs="Arial"/>
                <w:b/>
                <w:bCs/>
                <w:sz w:val="18"/>
                <w:szCs w:val="18"/>
                <w:lang w:val="en-GB" w:bidi="th-TH"/>
              </w:rPr>
              <w:t>December</w:t>
            </w:r>
          </w:p>
        </w:tc>
        <w:tc>
          <w:tcPr>
            <w:tcW w:w="1440" w:type="dxa"/>
            <w:tcBorders>
              <w:top w:val="single" w:sz="6" w:space="0" w:color="auto"/>
              <w:left w:val="nil"/>
              <w:bottom w:val="nil"/>
              <w:right w:val="nil"/>
            </w:tcBorders>
            <w:vAlign w:val="center"/>
            <w:hideMark/>
          </w:tcPr>
          <w:p w14:paraId="3710C9B4" w14:textId="626B873B"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31</w:t>
            </w:r>
            <w:r>
              <w:rPr>
                <w:rFonts w:ascii="Arial" w:eastAsia="Arial Unicode MS" w:hAnsi="Arial" w:cs="Arial"/>
                <w:b/>
                <w:bCs/>
                <w:sz w:val="18"/>
                <w:szCs w:val="18"/>
                <w:lang w:val="en-GB" w:bidi="th-TH"/>
              </w:rPr>
              <w:t xml:space="preserve"> </w:t>
            </w:r>
            <w:r w:rsidRPr="00F55C4F">
              <w:rPr>
                <w:rFonts w:ascii="Arial" w:eastAsia="Arial Unicode MS" w:hAnsi="Arial" w:cs="Arial"/>
                <w:b/>
                <w:bCs/>
                <w:sz w:val="18"/>
                <w:szCs w:val="18"/>
                <w:lang w:val="en-GB" w:bidi="th-TH"/>
              </w:rPr>
              <w:t>December</w:t>
            </w:r>
          </w:p>
        </w:tc>
      </w:tr>
      <w:tr w:rsidR="00F55C4F" w:rsidRPr="00F55C4F" w14:paraId="5F6E3FA1" w14:textId="77777777" w:rsidTr="00147843">
        <w:trPr>
          <w:trHeight w:val="20"/>
        </w:trPr>
        <w:tc>
          <w:tcPr>
            <w:tcW w:w="3701" w:type="dxa"/>
            <w:tcBorders>
              <w:top w:val="nil"/>
              <w:left w:val="nil"/>
              <w:bottom w:val="nil"/>
              <w:right w:val="nil"/>
            </w:tcBorders>
            <w:vAlign w:val="bottom"/>
          </w:tcPr>
          <w:p w14:paraId="75CECB01" w14:textId="64787FFF" w:rsidR="00F55C4F" w:rsidRPr="00F55C4F" w:rsidRDefault="00F55C4F" w:rsidP="00F55C4F">
            <w:pPr>
              <w:widowControl w:val="0"/>
              <w:tabs>
                <w:tab w:val="left" w:pos="432"/>
              </w:tabs>
              <w:ind w:left="504" w:hanging="486"/>
              <w:jc w:val="both"/>
              <w:rPr>
                <w:rFonts w:ascii="Arial" w:eastAsia="Arial Unicode MS" w:hAnsi="Arial" w:cs="Arial"/>
                <w:sz w:val="18"/>
                <w:szCs w:val="18"/>
                <w:lang w:bidi="th-TH"/>
              </w:rPr>
            </w:pPr>
          </w:p>
        </w:tc>
        <w:tc>
          <w:tcPr>
            <w:tcW w:w="1440" w:type="dxa"/>
            <w:tcBorders>
              <w:top w:val="nil"/>
              <w:left w:val="nil"/>
              <w:bottom w:val="nil"/>
              <w:right w:val="nil"/>
            </w:tcBorders>
            <w:vAlign w:val="center"/>
            <w:hideMark/>
          </w:tcPr>
          <w:p w14:paraId="194EDDA0" w14:textId="11EC624B"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2025</w:t>
            </w:r>
          </w:p>
        </w:tc>
        <w:tc>
          <w:tcPr>
            <w:tcW w:w="1440" w:type="dxa"/>
            <w:tcBorders>
              <w:top w:val="nil"/>
              <w:left w:val="nil"/>
              <w:bottom w:val="nil"/>
              <w:right w:val="nil"/>
            </w:tcBorders>
            <w:vAlign w:val="center"/>
            <w:hideMark/>
          </w:tcPr>
          <w:p w14:paraId="01990B23" w14:textId="34838627"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2024</w:t>
            </w:r>
          </w:p>
        </w:tc>
        <w:tc>
          <w:tcPr>
            <w:tcW w:w="1440" w:type="dxa"/>
            <w:tcBorders>
              <w:top w:val="nil"/>
              <w:left w:val="nil"/>
              <w:bottom w:val="nil"/>
              <w:right w:val="nil"/>
            </w:tcBorders>
            <w:vAlign w:val="center"/>
            <w:hideMark/>
          </w:tcPr>
          <w:p w14:paraId="674CE02E" w14:textId="11476234"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2025</w:t>
            </w:r>
          </w:p>
        </w:tc>
        <w:tc>
          <w:tcPr>
            <w:tcW w:w="1440" w:type="dxa"/>
            <w:tcBorders>
              <w:top w:val="nil"/>
              <w:left w:val="nil"/>
              <w:bottom w:val="nil"/>
              <w:right w:val="nil"/>
            </w:tcBorders>
            <w:vAlign w:val="center"/>
            <w:hideMark/>
          </w:tcPr>
          <w:p w14:paraId="0B4133D6" w14:textId="5D0E722F"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2024</w:t>
            </w:r>
          </w:p>
        </w:tc>
      </w:tr>
      <w:tr w:rsidR="00F55C4F" w:rsidRPr="00F55C4F" w14:paraId="0EFFDFEB" w14:textId="77777777" w:rsidTr="00147843">
        <w:trPr>
          <w:trHeight w:val="20"/>
        </w:trPr>
        <w:tc>
          <w:tcPr>
            <w:tcW w:w="3701" w:type="dxa"/>
            <w:tcBorders>
              <w:top w:val="nil"/>
              <w:left w:val="nil"/>
              <w:bottom w:val="nil"/>
              <w:right w:val="nil"/>
            </w:tcBorders>
            <w:vAlign w:val="bottom"/>
          </w:tcPr>
          <w:p w14:paraId="238BE7BF" w14:textId="7DD34F6C" w:rsidR="00F55C4F" w:rsidRPr="00F55C4F" w:rsidRDefault="00F55C4F" w:rsidP="00F55C4F">
            <w:pPr>
              <w:widowControl w:val="0"/>
              <w:tabs>
                <w:tab w:val="left" w:pos="432"/>
              </w:tabs>
              <w:ind w:left="504" w:hanging="486"/>
              <w:jc w:val="both"/>
              <w:rPr>
                <w:rFonts w:ascii="Arial" w:eastAsia="Arial Unicode MS" w:hAnsi="Arial" w:cs="Arial"/>
                <w:sz w:val="18"/>
                <w:szCs w:val="18"/>
                <w:lang w:bidi="th-TH"/>
              </w:rPr>
            </w:pPr>
          </w:p>
        </w:tc>
        <w:tc>
          <w:tcPr>
            <w:tcW w:w="1440" w:type="dxa"/>
            <w:tcBorders>
              <w:top w:val="nil"/>
              <w:left w:val="nil"/>
              <w:bottom w:val="single" w:sz="6" w:space="0" w:color="auto"/>
              <w:right w:val="nil"/>
            </w:tcBorders>
            <w:vAlign w:val="center"/>
            <w:hideMark/>
          </w:tcPr>
          <w:p w14:paraId="49463F36" w14:textId="5A6B5CD8"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F55C4F">
              <w:rPr>
                <w:rFonts w:ascii="Arial" w:eastAsia="Arial Unicode MS" w:hAnsi="Arial" w:cs="Arial"/>
                <w:b/>
                <w:bCs/>
                <w:sz w:val="18"/>
                <w:szCs w:val="18"/>
                <w:lang w:val="en-GB" w:bidi="th-TH"/>
              </w:rPr>
              <w:t>Thousand Baht</w:t>
            </w:r>
          </w:p>
        </w:tc>
        <w:tc>
          <w:tcPr>
            <w:tcW w:w="1440" w:type="dxa"/>
            <w:tcBorders>
              <w:top w:val="nil"/>
              <w:left w:val="nil"/>
              <w:bottom w:val="single" w:sz="6" w:space="0" w:color="auto"/>
              <w:right w:val="nil"/>
            </w:tcBorders>
            <w:hideMark/>
          </w:tcPr>
          <w:p w14:paraId="26F3D6A2" w14:textId="66ED2521"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8644F4">
              <w:rPr>
                <w:rFonts w:ascii="Arial" w:eastAsia="Arial Unicode MS" w:hAnsi="Arial" w:cs="Arial"/>
                <w:b/>
                <w:bCs/>
                <w:sz w:val="18"/>
                <w:szCs w:val="18"/>
                <w:lang w:val="en-GB" w:bidi="th-TH"/>
              </w:rPr>
              <w:t>Thousand Baht</w:t>
            </w:r>
          </w:p>
        </w:tc>
        <w:tc>
          <w:tcPr>
            <w:tcW w:w="1440" w:type="dxa"/>
            <w:tcBorders>
              <w:top w:val="nil"/>
              <w:left w:val="nil"/>
              <w:bottom w:val="single" w:sz="6" w:space="0" w:color="auto"/>
              <w:right w:val="nil"/>
            </w:tcBorders>
            <w:hideMark/>
          </w:tcPr>
          <w:p w14:paraId="737DBA6C" w14:textId="1972A733"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8644F4">
              <w:rPr>
                <w:rFonts w:ascii="Arial" w:eastAsia="Arial Unicode MS" w:hAnsi="Arial" w:cs="Arial"/>
                <w:b/>
                <w:bCs/>
                <w:sz w:val="18"/>
                <w:szCs w:val="18"/>
                <w:lang w:val="en-GB" w:bidi="th-TH"/>
              </w:rPr>
              <w:t>Thousand Baht</w:t>
            </w:r>
          </w:p>
        </w:tc>
        <w:tc>
          <w:tcPr>
            <w:tcW w:w="1440" w:type="dxa"/>
            <w:tcBorders>
              <w:top w:val="nil"/>
              <w:left w:val="nil"/>
              <w:bottom w:val="single" w:sz="6" w:space="0" w:color="auto"/>
              <w:right w:val="nil"/>
            </w:tcBorders>
            <w:hideMark/>
          </w:tcPr>
          <w:p w14:paraId="3965BC91" w14:textId="331E2904" w:rsidR="00F55C4F" w:rsidRPr="00F55C4F" w:rsidRDefault="00F55C4F" w:rsidP="00147843">
            <w:pPr>
              <w:widowControl w:val="0"/>
              <w:ind w:left="504" w:right="25" w:hanging="609"/>
              <w:jc w:val="right"/>
              <w:rPr>
                <w:rFonts w:ascii="Arial" w:eastAsia="Arial Unicode MS" w:hAnsi="Arial" w:cs="Arial"/>
                <w:b/>
                <w:bCs/>
                <w:sz w:val="18"/>
                <w:szCs w:val="18"/>
                <w:lang w:bidi="th-TH"/>
              </w:rPr>
            </w:pPr>
            <w:r w:rsidRPr="008644F4">
              <w:rPr>
                <w:rFonts w:ascii="Arial" w:eastAsia="Arial Unicode MS" w:hAnsi="Arial" w:cs="Arial"/>
                <w:b/>
                <w:bCs/>
                <w:sz w:val="18"/>
                <w:szCs w:val="18"/>
                <w:lang w:val="en-GB" w:bidi="th-TH"/>
              </w:rPr>
              <w:t>Thousand Baht</w:t>
            </w:r>
          </w:p>
        </w:tc>
      </w:tr>
      <w:tr w:rsidR="00F55C4F" w:rsidRPr="00F55C4F" w14:paraId="052933E8" w14:textId="77777777" w:rsidTr="002524AA">
        <w:trPr>
          <w:trHeight w:val="20"/>
        </w:trPr>
        <w:tc>
          <w:tcPr>
            <w:tcW w:w="3701" w:type="dxa"/>
            <w:tcBorders>
              <w:top w:val="nil"/>
              <w:left w:val="nil"/>
              <w:bottom w:val="nil"/>
              <w:right w:val="nil"/>
            </w:tcBorders>
            <w:vAlign w:val="bottom"/>
          </w:tcPr>
          <w:p w14:paraId="093DFAAA" w14:textId="2E9AD0C1" w:rsidR="00F55C4F" w:rsidRPr="00F55C4F" w:rsidRDefault="00F55C4F" w:rsidP="00F55C4F">
            <w:pPr>
              <w:widowControl w:val="0"/>
              <w:tabs>
                <w:tab w:val="left" w:pos="432"/>
              </w:tabs>
              <w:ind w:left="504" w:hanging="486"/>
              <w:jc w:val="both"/>
              <w:rPr>
                <w:rFonts w:ascii="Arial" w:eastAsia="Arial Unicode MS" w:hAnsi="Arial" w:cs="Arial"/>
                <w:sz w:val="18"/>
                <w:szCs w:val="18"/>
                <w:lang w:bidi="th-TH"/>
              </w:rPr>
            </w:pPr>
          </w:p>
        </w:tc>
        <w:tc>
          <w:tcPr>
            <w:tcW w:w="1440" w:type="dxa"/>
            <w:tcBorders>
              <w:top w:val="single" w:sz="6" w:space="0" w:color="auto"/>
              <w:left w:val="nil"/>
              <w:bottom w:val="nil"/>
              <w:right w:val="nil"/>
            </w:tcBorders>
            <w:vAlign w:val="bottom"/>
            <w:hideMark/>
          </w:tcPr>
          <w:p w14:paraId="29C5F964" w14:textId="5B4D7145"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auto"/>
              <w:left w:val="nil"/>
              <w:bottom w:val="nil"/>
              <w:right w:val="nil"/>
            </w:tcBorders>
            <w:vAlign w:val="bottom"/>
            <w:hideMark/>
          </w:tcPr>
          <w:p w14:paraId="2AFD3C8F" w14:textId="44FF591B"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auto"/>
              <w:left w:val="nil"/>
              <w:bottom w:val="nil"/>
              <w:right w:val="nil"/>
            </w:tcBorders>
            <w:vAlign w:val="bottom"/>
            <w:hideMark/>
          </w:tcPr>
          <w:p w14:paraId="5008FB83" w14:textId="130A3003"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auto"/>
              <w:left w:val="nil"/>
              <w:bottom w:val="nil"/>
              <w:right w:val="nil"/>
            </w:tcBorders>
            <w:vAlign w:val="bottom"/>
            <w:hideMark/>
          </w:tcPr>
          <w:p w14:paraId="03A5A7F6" w14:textId="08E09658"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r>
      <w:tr w:rsidR="00F55C4F" w:rsidRPr="00F55C4F" w14:paraId="6E19CFF7" w14:textId="77777777" w:rsidTr="002524AA">
        <w:trPr>
          <w:trHeight w:val="20"/>
        </w:trPr>
        <w:tc>
          <w:tcPr>
            <w:tcW w:w="3701" w:type="dxa"/>
            <w:tcBorders>
              <w:top w:val="nil"/>
              <w:left w:val="nil"/>
              <w:bottom w:val="nil"/>
              <w:right w:val="nil"/>
            </w:tcBorders>
            <w:vAlign w:val="bottom"/>
            <w:hideMark/>
          </w:tcPr>
          <w:p w14:paraId="18B8ECDA" w14:textId="502E7C9A" w:rsidR="00F55C4F" w:rsidRPr="00662C3A" w:rsidRDefault="00F55C4F" w:rsidP="00F55C4F">
            <w:pPr>
              <w:widowControl w:val="0"/>
              <w:tabs>
                <w:tab w:val="left" w:pos="432"/>
              </w:tabs>
              <w:ind w:left="504" w:hanging="486"/>
              <w:jc w:val="both"/>
              <w:rPr>
                <w:rFonts w:ascii="Arial" w:eastAsia="Arial Unicode MS" w:hAnsi="Arial" w:cs="Arial"/>
                <w:b/>
                <w:bCs/>
                <w:sz w:val="18"/>
                <w:szCs w:val="18"/>
                <w:lang w:bidi="th-TH"/>
              </w:rPr>
            </w:pPr>
            <w:r w:rsidRPr="00662C3A">
              <w:rPr>
                <w:rFonts w:ascii="Arial" w:eastAsia="Arial Unicode MS" w:hAnsi="Arial" w:cs="Arial"/>
                <w:b/>
                <w:bCs/>
                <w:sz w:val="18"/>
                <w:szCs w:val="18"/>
                <w:lang w:val="en-GB" w:bidi="th-TH"/>
              </w:rPr>
              <w:t>Current</w:t>
            </w:r>
          </w:p>
        </w:tc>
        <w:tc>
          <w:tcPr>
            <w:tcW w:w="1440" w:type="dxa"/>
            <w:tcBorders>
              <w:top w:val="nil"/>
              <w:left w:val="nil"/>
              <w:bottom w:val="nil"/>
              <w:right w:val="nil"/>
            </w:tcBorders>
            <w:vAlign w:val="bottom"/>
            <w:hideMark/>
          </w:tcPr>
          <w:p w14:paraId="09632910" w14:textId="2AF46ABD"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hideMark/>
          </w:tcPr>
          <w:p w14:paraId="3C2AF154" w14:textId="7DAF940C"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hideMark/>
          </w:tcPr>
          <w:p w14:paraId="5678E4ED" w14:textId="53CF83D3"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hideMark/>
          </w:tcPr>
          <w:p w14:paraId="76F347E3" w14:textId="5B010C0B"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r>
      <w:tr w:rsidR="00F55C4F" w:rsidRPr="00F55C4F" w14:paraId="07FE898F" w14:textId="77777777" w:rsidTr="002524AA">
        <w:trPr>
          <w:trHeight w:val="20"/>
        </w:trPr>
        <w:tc>
          <w:tcPr>
            <w:tcW w:w="3701" w:type="dxa"/>
            <w:tcBorders>
              <w:top w:val="nil"/>
              <w:left w:val="nil"/>
              <w:bottom w:val="nil"/>
              <w:right w:val="nil"/>
            </w:tcBorders>
            <w:vAlign w:val="bottom"/>
            <w:hideMark/>
          </w:tcPr>
          <w:p w14:paraId="6F4C2459" w14:textId="3F46487C"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Short-term borrowings</w:t>
            </w:r>
          </w:p>
          <w:p w14:paraId="571B60A5" w14:textId="77002B7E"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 xml:space="preserve">   </w:t>
            </w:r>
            <w:r w:rsidR="00662C3A" w:rsidRPr="000B4A5F">
              <w:rPr>
                <w:rFonts w:ascii="Arial" w:eastAsia="Arial Unicode MS" w:hAnsi="Arial" w:cs="Arial"/>
                <w:sz w:val="18"/>
                <w:szCs w:val="18"/>
                <w:lang w:val="en-GB" w:bidi="th-TH"/>
              </w:rPr>
              <w:t>f</w:t>
            </w:r>
            <w:r w:rsidRPr="000B4A5F">
              <w:rPr>
                <w:rFonts w:ascii="Arial" w:eastAsia="Arial Unicode MS" w:hAnsi="Arial" w:cs="Arial"/>
                <w:sz w:val="18"/>
                <w:szCs w:val="18"/>
                <w:lang w:val="en-GB" w:bidi="th-TH"/>
              </w:rPr>
              <w:t>rom</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financial institutions</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bidi="th-TH"/>
              </w:rPr>
              <w:t>(</w:t>
            </w:r>
            <w:r w:rsidRPr="000B4A5F">
              <w:rPr>
                <w:rFonts w:ascii="Arial" w:eastAsia="Arial Unicode MS" w:hAnsi="Arial" w:cs="Arial"/>
                <w:sz w:val="18"/>
                <w:szCs w:val="18"/>
                <w:lang w:val="en-GB" w:bidi="th-TH"/>
              </w:rPr>
              <w:t>Note</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2</w:t>
            </w:r>
            <w:r w:rsidR="00907765">
              <w:rPr>
                <w:rFonts w:ascii="Arial" w:eastAsia="Arial Unicode MS" w:hAnsi="Arial" w:cs="Arial"/>
                <w:sz w:val="18"/>
                <w:szCs w:val="18"/>
                <w:lang w:val="en-GB" w:bidi="th-TH"/>
              </w:rPr>
              <w:t>1</w:t>
            </w:r>
            <w:r w:rsidRPr="000B4A5F">
              <w:rPr>
                <w:rFonts w:ascii="Arial" w:eastAsia="Arial Unicode MS" w:hAnsi="Arial" w:cs="Arial"/>
                <w:sz w:val="18"/>
                <w:szCs w:val="18"/>
                <w:lang w:val="en-GB" w:bidi="th-TH"/>
              </w:rPr>
              <w:t>.1)</w:t>
            </w:r>
          </w:p>
        </w:tc>
        <w:tc>
          <w:tcPr>
            <w:tcW w:w="1440" w:type="dxa"/>
            <w:tcBorders>
              <w:top w:val="nil"/>
              <w:left w:val="nil"/>
              <w:bottom w:val="nil"/>
              <w:right w:val="nil"/>
            </w:tcBorders>
            <w:vAlign w:val="bottom"/>
            <w:hideMark/>
          </w:tcPr>
          <w:p w14:paraId="50576C96" w14:textId="6E40E707" w:rsidR="00F55C4F" w:rsidRPr="00F55C4F" w:rsidRDefault="00B04BF8" w:rsidP="00F55C4F">
            <w:pPr>
              <w:widowControl w:val="0"/>
              <w:tabs>
                <w:tab w:val="left" w:pos="432"/>
              </w:tabs>
              <w:ind w:left="504" w:hanging="609"/>
              <w:jc w:val="right"/>
              <w:rPr>
                <w:rFonts w:ascii="Arial" w:eastAsia="Arial Unicode MS" w:hAnsi="Arial" w:cs="Arial"/>
                <w:sz w:val="18"/>
                <w:szCs w:val="18"/>
                <w:lang w:val="en-GB" w:bidi="th-TH"/>
              </w:rPr>
            </w:pPr>
            <w:r>
              <w:rPr>
                <w:rFonts w:ascii="Arial" w:eastAsia="Arial Unicode MS" w:hAnsi="Arial" w:cs="Arial"/>
                <w:sz w:val="18"/>
                <w:szCs w:val="18"/>
                <w:lang w:bidi="th-TH"/>
              </w:rPr>
              <w:t>539</w:t>
            </w:r>
            <w:r w:rsidR="00F55C4F" w:rsidRPr="00F55C4F">
              <w:rPr>
                <w:rFonts w:ascii="Arial" w:eastAsia="Arial Unicode MS" w:hAnsi="Arial" w:cs="Arial"/>
                <w:sz w:val="18"/>
                <w:szCs w:val="18"/>
                <w:lang w:bidi="th-TH"/>
              </w:rPr>
              <w:t>,0</w:t>
            </w:r>
            <w:r>
              <w:rPr>
                <w:rFonts w:ascii="Arial" w:eastAsia="Arial Unicode MS" w:hAnsi="Arial" w:cs="Arial"/>
                <w:sz w:val="18"/>
                <w:szCs w:val="18"/>
                <w:lang w:bidi="th-TH"/>
              </w:rPr>
              <w:t>31</w:t>
            </w:r>
          </w:p>
        </w:tc>
        <w:tc>
          <w:tcPr>
            <w:tcW w:w="1440" w:type="dxa"/>
            <w:tcBorders>
              <w:top w:val="nil"/>
              <w:left w:val="nil"/>
              <w:bottom w:val="nil"/>
              <w:right w:val="nil"/>
            </w:tcBorders>
            <w:vAlign w:val="bottom"/>
            <w:hideMark/>
          </w:tcPr>
          <w:p w14:paraId="44ED9DBE" w14:textId="5237EC65"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488</w:t>
            </w:r>
            <w:r w:rsidRPr="00F55C4F">
              <w:rPr>
                <w:rFonts w:ascii="Arial" w:hAnsi="Arial" w:cs="Arial"/>
                <w:sz w:val="18"/>
                <w:szCs w:val="18"/>
              </w:rPr>
              <w:t>,</w:t>
            </w:r>
            <w:r w:rsidRPr="00F55C4F">
              <w:rPr>
                <w:rFonts w:ascii="Arial" w:hAnsi="Arial" w:cs="Arial"/>
                <w:sz w:val="18"/>
                <w:szCs w:val="18"/>
                <w:lang w:val="en-GB"/>
              </w:rPr>
              <w:t>724</w:t>
            </w:r>
          </w:p>
        </w:tc>
        <w:tc>
          <w:tcPr>
            <w:tcW w:w="1440" w:type="dxa"/>
            <w:tcBorders>
              <w:top w:val="nil"/>
              <w:left w:val="nil"/>
              <w:bottom w:val="nil"/>
              <w:right w:val="nil"/>
            </w:tcBorders>
            <w:vAlign w:val="bottom"/>
            <w:hideMark/>
          </w:tcPr>
          <w:p w14:paraId="6AC96766" w14:textId="68874B7E"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493,000</w:t>
            </w:r>
          </w:p>
        </w:tc>
        <w:tc>
          <w:tcPr>
            <w:tcW w:w="1440" w:type="dxa"/>
            <w:tcBorders>
              <w:top w:val="nil"/>
              <w:left w:val="nil"/>
              <w:bottom w:val="nil"/>
              <w:right w:val="nil"/>
            </w:tcBorders>
            <w:vAlign w:val="bottom"/>
            <w:hideMark/>
          </w:tcPr>
          <w:p w14:paraId="4B90AB0A" w14:textId="4674B5D5"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423</w:t>
            </w:r>
            <w:r w:rsidRPr="00F55C4F">
              <w:rPr>
                <w:rFonts w:ascii="Arial" w:hAnsi="Arial" w:cs="Arial"/>
                <w:sz w:val="18"/>
                <w:szCs w:val="18"/>
              </w:rPr>
              <w:t>,</w:t>
            </w:r>
            <w:r w:rsidRPr="00F55C4F">
              <w:rPr>
                <w:rFonts w:ascii="Arial" w:hAnsi="Arial" w:cs="Arial"/>
                <w:sz w:val="18"/>
                <w:szCs w:val="18"/>
                <w:lang w:val="en-GB"/>
              </w:rPr>
              <w:t>000</w:t>
            </w:r>
          </w:p>
        </w:tc>
      </w:tr>
      <w:tr w:rsidR="00F55C4F" w:rsidRPr="00F55C4F" w14:paraId="007368CE" w14:textId="77777777" w:rsidTr="002524AA">
        <w:trPr>
          <w:trHeight w:val="20"/>
        </w:trPr>
        <w:tc>
          <w:tcPr>
            <w:tcW w:w="3701" w:type="dxa"/>
            <w:tcBorders>
              <w:top w:val="nil"/>
              <w:left w:val="nil"/>
              <w:bottom w:val="nil"/>
              <w:right w:val="nil"/>
            </w:tcBorders>
            <w:vAlign w:val="bottom"/>
            <w:hideMark/>
          </w:tcPr>
          <w:p w14:paraId="4AEFEE24" w14:textId="49EE43AE"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Short-term borrowings</w:t>
            </w:r>
          </w:p>
          <w:p w14:paraId="718FC7F2" w14:textId="5C917450"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 xml:space="preserve">   </w:t>
            </w:r>
            <w:r w:rsidR="00662C3A" w:rsidRPr="000B4A5F">
              <w:rPr>
                <w:rFonts w:ascii="Arial" w:eastAsia="Arial Unicode MS" w:hAnsi="Arial" w:cs="Arial"/>
                <w:sz w:val="18"/>
                <w:szCs w:val="18"/>
                <w:lang w:val="en-GB" w:bidi="th-TH"/>
              </w:rPr>
              <w:t>f</w:t>
            </w:r>
            <w:r w:rsidRPr="000B4A5F">
              <w:rPr>
                <w:rFonts w:ascii="Arial" w:eastAsia="Arial Unicode MS" w:hAnsi="Arial" w:cs="Arial"/>
                <w:sz w:val="18"/>
                <w:szCs w:val="18"/>
                <w:lang w:val="en-GB" w:bidi="th-TH"/>
              </w:rPr>
              <w:t>rom</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related parties (Note 3</w:t>
            </w:r>
            <w:r w:rsidR="00907765">
              <w:rPr>
                <w:rFonts w:ascii="Arial" w:eastAsia="Arial Unicode MS" w:hAnsi="Arial" w:cs="Arial"/>
                <w:sz w:val="18"/>
                <w:szCs w:val="18"/>
                <w:lang w:val="en-GB" w:bidi="th-TH"/>
              </w:rPr>
              <w:t>3</w:t>
            </w:r>
            <w:r w:rsidRPr="000B4A5F">
              <w:rPr>
                <w:rFonts w:ascii="Arial" w:eastAsia="Arial Unicode MS" w:hAnsi="Arial" w:cs="Arial"/>
                <w:sz w:val="18"/>
                <w:szCs w:val="18"/>
                <w:lang w:val="en-GB" w:bidi="th-TH"/>
              </w:rPr>
              <w:t xml:space="preserve"> d)</w:t>
            </w:r>
            <w:r w:rsidR="000D5BEF">
              <w:rPr>
                <w:rFonts w:ascii="Arial" w:eastAsia="Arial Unicode MS" w:hAnsi="Arial" w:cs="Arial"/>
                <w:sz w:val="18"/>
                <w:szCs w:val="18"/>
                <w:lang w:val="en-GB" w:bidi="th-TH"/>
              </w:rPr>
              <w:t>)</w:t>
            </w:r>
          </w:p>
        </w:tc>
        <w:tc>
          <w:tcPr>
            <w:tcW w:w="1440" w:type="dxa"/>
            <w:tcBorders>
              <w:top w:val="nil"/>
              <w:left w:val="nil"/>
              <w:bottom w:val="nil"/>
              <w:right w:val="nil"/>
            </w:tcBorders>
            <w:vAlign w:val="bottom"/>
            <w:hideMark/>
          </w:tcPr>
          <w:p w14:paraId="33F68C32" w14:textId="06708FBD"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w:t>
            </w:r>
          </w:p>
        </w:tc>
        <w:tc>
          <w:tcPr>
            <w:tcW w:w="1440" w:type="dxa"/>
            <w:tcBorders>
              <w:top w:val="nil"/>
              <w:left w:val="nil"/>
              <w:bottom w:val="nil"/>
              <w:right w:val="nil"/>
            </w:tcBorders>
            <w:vAlign w:val="bottom"/>
            <w:hideMark/>
          </w:tcPr>
          <w:p w14:paraId="146D289E" w14:textId="2746F398"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rPr>
              <w:t>-</w:t>
            </w:r>
          </w:p>
        </w:tc>
        <w:tc>
          <w:tcPr>
            <w:tcW w:w="1440" w:type="dxa"/>
            <w:tcBorders>
              <w:top w:val="nil"/>
              <w:left w:val="nil"/>
              <w:bottom w:val="nil"/>
              <w:right w:val="nil"/>
            </w:tcBorders>
            <w:vAlign w:val="bottom"/>
            <w:hideMark/>
          </w:tcPr>
          <w:p w14:paraId="3ABBEFB1" w14:textId="4C6DE025"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25,067</w:t>
            </w:r>
          </w:p>
        </w:tc>
        <w:tc>
          <w:tcPr>
            <w:tcW w:w="1440" w:type="dxa"/>
            <w:tcBorders>
              <w:top w:val="nil"/>
              <w:left w:val="nil"/>
              <w:bottom w:val="nil"/>
              <w:right w:val="nil"/>
            </w:tcBorders>
            <w:vAlign w:val="bottom"/>
            <w:hideMark/>
          </w:tcPr>
          <w:p w14:paraId="56E73F47" w14:textId="67FBCEF4"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14</w:t>
            </w:r>
            <w:r w:rsidRPr="00F55C4F">
              <w:rPr>
                <w:rFonts w:ascii="Arial" w:hAnsi="Arial" w:cs="Arial"/>
                <w:sz w:val="18"/>
                <w:szCs w:val="18"/>
              </w:rPr>
              <w:t>,</w:t>
            </w:r>
            <w:r w:rsidRPr="00F55C4F">
              <w:rPr>
                <w:rFonts w:ascii="Arial" w:hAnsi="Arial" w:cs="Arial"/>
                <w:sz w:val="18"/>
                <w:szCs w:val="18"/>
                <w:lang w:val="en-GB"/>
              </w:rPr>
              <w:t>751</w:t>
            </w:r>
          </w:p>
        </w:tc>
      </w:tr>
      <w:tr w:rsidR="00F55C4F" w:rsidRPr="00F55C4F" w14:paraId="6E479B3A" w14:textId="77777777" w:rsidTr="002524AA">
        <w:trPr>
          <w:trHeight w:val="20"/>
        </w:trPr>
        <w:tc>
          <w:tcPr>
            <w:tcW w:w="3701" w:type="dxa"/>
            <w:tcBorders>
              <w:top w:val="nil"/>
              <w:left w:val="nil"/>
              <w:bottom w:val="nil"/>
              <w:right w:val="nil"/>
            </w:tcBorders>
            <w:vAlign w:val="bottom"/>
            <w:hideMark/>
          </w:tcPr>
          <w:p w14:paraId="66884A6D" w14:textId="3DE2262F"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Current</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portion</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of long-term borrowings</w:t>
            </w:r>
          </w:p>
          <w:p w14:paraId="159C1C28" w14:textId="5327FE7F"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 xml:space="preserve">   from financial institutions (Note</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2</w:t>
            </w:r>
            <w:r w:rsidR="002F4F55">
              <w:rPr>
                <w:rFonts w:ascii="Arial" w:eastAsia="Arial Unicode MS" w:hAnsi="Arial" w:cs="Arial"/>
                <w:sz w:val="18"/>
                <w:szCs w:val="18"/>
                <w:lang w:val="en-GB" w:bidi="th-TH"/>
              </w:rPr>
              <w:t>1</w:t>
            </w:r>
            <w:r w:rsidRPr="000B4A5F">
              <w:rPr>
                <w:rFonts w:ascii="Arial" w:eastAsia="Arial Unicode MS" w:hAnsi="Arial" w:cs="Arial"/>
                <w:sz w:val="18"/>
                <w:szCs w:val="18"/>
                <w:lang w:val="en-GB" w:bidi="th-TH"/>
              </w:rPr>
              <w:t>.2)</w:t>
            </w:r>
          </w:p>
        </w:tc>
        <w:tc>
          <w:tcPr>
            <w:tcW w:w="1440" w:type="dxa"/>
            <w:tcBorders>
              <w:top w:val="nil"/>
              <w:left w:val="nil"/>
              <w:bottom w:val="nil"/>
              <w:right w:val="nil"/>
            </w:tcBorders>
            <w:vAlign w:val="bottom"/>
            <w:hideMark/>
          </w:tcPr>
          <w:p w14:paraId="53DAE063" w14:textId="405B3B62"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33</w:t>
            </w:r>
            <w:r w:rsidR="00762D69">
              <w:rPr>
                <w:rFonts w:ascii="Arial" w:eastAsia="Arial Unicode MS" w:hAnsi="Arial" w:cs="Arial"/>
                <w:sz w:val="18"/>
                <w:szCs w:val="18"/>
                <w:lang w:bidi="th-TH"/>
              </w:rPr>
              <w:t>7</w:t>
            </w:r>
            <w:r w:rsidRPr="00F55C4F">
              <w:rPr>
                <w:rFonts w:ascii="Arial" w:eastAsia="Arial Unicode MS" w:hAnsi="Arial" w:cs="Arial"/>
                <w:sz w:val="18"/>
                <w:szCs w:val="18"/>
                <w:lang w:bidi="th-TH"/>
              </w:rPr>
              <w:t>,7</w:t>
            </w:r>
            <w:r w:rsidR="00762D69">
              <w:rPr>
                <w:rFonts w:ascii="Arial" w:eastAsia="Arial Unicode MS" w:hAnsi="Arial" w:cs="Arial"/>
                <w:sz w:val="18"/>
                <w:szCs w:val="18"/>
                <w:lang w:bidi="th-TH"/>
              </w:rPr>
              <w:t>3</w:t>
            </w:r>
            <w:r w:rsidR="00975FD9">
              <w:rPr>
                <w:rFonts w:ascii="Arial" w:eastAsia="Arial Unicode MS" w:hAnsi="Arial" w:cs="Arial"/>
                <w:sz w:val="18"/>
                <w:szCs w:val="18"/>
                <w:lang w:bidi="th-TH"/>
              </w:rPr>
              <w:t>3</w:t>
            </w:r>
          </w:p>
        </w:tc>
        <w:tc>
          <w:tcPr>
            <w:tcW w:w="1440" w:type="dxa"/>
            <w:tcBorders>
              <w:top w:val="nil"/>
              <w:left w:val="nil"/>
              <w:bottom w:val="nil"/>
              <w:right w:val="nil"/>
            </w:tcBorders>
            <w:vAlign w:val="bottom"/>
            <w:hideMark/>
          </w:tcPr>
          <w:p w14:paraId="0EDF290F" w14:textId="423F6472"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792</w:t>
            </w:r>
            <w:r w:rsidRPr="00F55C4F">
              <w:rPr>
                <w:rFonts w:ascii="Arial" w:hAnsi="Arial" w:cs="Arial"/>
                <w:sz w:val="18"/>
                <w:szCs w:val="18"/>
              </w:rPr>
              <w:t>,</w:t>
            </w:r>
            <w:r w:rsidRPr="00F55C4F">
              <w:rPr>
                <w:rFonts w:ascii="Arial" w:hAnsi="Arial" w:cs="Arial"/>
                <w:sz w:val="18"/>
                <w:szCs w:val="18"/>
                <w:lang w:val="en-GB"/>
              </w:rPr>
              <w:t>314</w:t>
            </w:r>
          </w:p>
        </w:tc>
        <w:tc>
          <w:tcPr>
            <w:tcW w:w="1440" w:type="dxa"/>
            <w:tcBorders>
              <w:top w:val="nil"/>
              <w:left w:val="nil"/>
              <w:bottom w:val="nil"/>
              <w:right w:val="nil"/>
            </w:tcBorders>
            <w:vAlign w:val="bottom"/>
            <w:hideMark/>
          </w:tcPr>
          <w:p w14:paraId="2D0670C5" w14:textId="64C3ED7A"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w:t>
            </w:r>
          </w:p>
        </w:tc>
        <w:tc>
          <w:tcPr>
            <w:tcW w:w="1440" w:type="dxa"/>
            <w:tcBorders>
              <w:top w:val="nil"/>
              <w:left w:val="nil"/>
              <w:bottom w:val="nil"/>
              <w:right w:val="nil"/>
            </w:tcBorders>
            <w:vAlign w:val="bottom"/>
            <w:hideMark/>
          </w:tcPr>
          <w:p w14:paraId="6B210EF4" w14:textId="14FD4248"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rPr>
              <w:t>-</w:t>
            </w:r>
          </w:p>
        </w:tc>
      </w:tr>
      <w:tr w:rsidR="00F55C4F" w:rsidRPr="00F55C4F" w14:paraId="0E95D28D" w14:textId="77777777" w:rsidTr="002524AA">
        <w:trPr>
          <w:trHeight w:val="20"/>
        </w:trPr>
        <w:tc>
          <w:tcPr>
            <w:tcW w:w="3701" w:type="dxa"/>
            <w:tcBorders>
              <w:top w:val="nil"/>
              <w:left w:val="nil"/>
              <w:bottom w:val="nil"/>
              <w:right w:val="nil"/>
            </w:tcBorders>
            <w:vAlign w:val="bottom"/>
            <w:hideMark/>
          </w:tcPr>
          <w:p w14:paraId="4C1AF230" w14:textId="2B5C6ADF"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Current</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portion</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of long-term borrowings</w:t>
            </w:r>
          </w:p>
          <w:p w14:paraId="40C9E77D" w14:textId="50737800"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 xml:space="preserve">   from </w:t>
            </w:r>
            <w:r w:rsidR="005C6A98">
              <w:rPr>
                <w:rFonts w:ascii="Arial" w:eastAsia="Arial Unicode MS" w:hAnsi="Arial" w:cs="Arial"/>
                <w:sz w:val="18"/>
                <w:szCs w:val="18"/>
                <w:lang w:val="en-GB" w:bidi="th-TH"/>
              </w:rPr>
              <w:t xml:space="preserve">a </w:t>
            </w:r>
            <w:r w:rsidRPr="000B4A5F">
              <w:rPr>
                <w:rFonts w:ascii="Arial" w:eastAsia="Arial Unicode MS" w:hAnsi="Arial" w:cs="Arial"/>
                <w:sz w:val="18"/>
                <w:szCs w:val="18"/>
                <w:lang w:val="en-GB" w:bidi="th-TH"/>
              </w:rPr>
              <w:t>related part</w:t>
            </w:r>
            <w:r w:rsidR="005C6A98">
              <w:rPr>
                <w:rFonts w:ascii="Arial" w:eastAsia="Arial Unicode MS" w:hAnsi="Arial" w:cs="Arial"/>
                <w:sz w:val="18"/>
                <w:szCs w:val="18"/>
                <w:lang w:val="en-GB" w:bidi="th-TH"/>
              </w:rPr>
              <w:t xml:space="preserve">y </w:t>
            </w:r>
            <w:r w:rsidRPr="000B4A5F">
              <w:rPr>
                <w:rFonts w:ascii="Arial" w:eastAsia="Arial Unicode MS" w:hAnsi="Arial" w:cs="Arial"/>
                <w:sz w:val="18"/>
                <w:szCs w:val="18"/>
                <w:lang w:val="en-GB" w:bidi="th-TH"/>
              </w:rPr>
              <w:t>(Note</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3</w:t>
            </w:r>
            <w:r w:rsidR="00907765">
              <w:rPr>
                <w:rFonts w:ascii="Arial" w:eastAsia="Arial Unicode MS" w:hAnsi="Arial" w:cs="Arial"/>
                <w:sz w:val="18"/>
                <w:szCs w:val="18"/>
                <w:lang w:val="en-GB" w:bidi="th-TH"/>
              </w:rPr>
              <w:t>3</w:t>
            </w:r>
            <w:r w:rsidRPr="000B4A5F">
              <w:rPr>
                <w:rFonts w:ascii="Arial" w:eastAsia="Arial Unicode MS" w:hAnsi="Arial" w:cs="Arial"/>
                <w:sz w:val="18"/>
                <w:szCs w:val="18"/>
                <w:lang w:val="en-GB" w:bidi="th-TH"/>
              </w:rPr>
              <w:t xml:space="preserve"> e)</w:t>
            </w:r>
            <w:r w:rsidR="000D5BEF">
              <w:rPr>
                <w:rFonts w:ascii="Arial" w:eastAsia="Arial Unicode MS" w:hAnsi="Arial" w:cs="Arial"/>
                <w:sz w:val="18"/>
                <w:szCs w:val="18"/>
                <w:lang w:val="en-GB" w:bidi="th-TH"/>
              </w:rPr>
              <w:t>)</w:t>
            </w:r>
          </w:p>
        </w:tc>
        <w:tc>
          <w:tcPr>
            <w:tcW w:w="1440" w:type="dxa"/>
            <w:tcBorders>
              <w:top w:val="nil"/>
              <w:left w:val="nil"/>
              <w:bottom w:val="nil"/>
              <w:right w:val="nil"/>
            </w:tcBorders>
            <w:vAlign w:val="bottom"/>
            <w:hideMark/>
          </w:tcPr>
          <w:p w14:paraId="6ED870BC" w14:textId="78CF6C71"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560</w:t>
            </w:r>
            <w:r w:rsidR="008205AB">
              <w:rPr>
                <w:rFonts w:ascii="Arial" w:eastAsia="Arial Unicode MS" w:hAnsi="Arial" w:cs="Arial"/>
                <w:sz w:val="18"/>
                <w:szCs w:val="18"/>
                <w:lang w:bidi="th-TH"/>
              </w:rPr>
              <w:t>,</w:t>
            </w:r>
            <w:r w:rsidRPr="00F55C4F">
              <w:rPr>
                <w:rFonts w:ascii="Arial" w:eastAsia="Arial Unicode MS" w:hAnsi="Arial" w:cs="Arial"/>
                <w:sz w:val="18"/>
                <w:szCs w:val="18"/>
                <w:lang w:bidi="th-TH"/>
              </w:rPr>
              <w:t>000</w:t>
            </w:r>
          </w:p>
        </w:tc>
        <w:tc>
          <w:tcPr>
            <w:tcW w:w="1440" w:type="dxa"/>
            <w:tcBorders>
              <w:top w:val="nil"/>
              <w:left w:val="nil"/>
              <w:bottom w:val="nil"/>
              <w:right w:val="nil"/>
            </w:tcBorders>
            <w:vAlign w:val="bottom"/>
            <w:hideMark/>
          </w:tcPr>
          <w:p w14:paraId="0069D8AF" w14:textId="52E487F7"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110</w:t>
            </w:r>
            <w:r w:rsidRPr="00F55C4F">
              <w:rPr>
                <w:rFonts w:ascii="Arial" w:hAnsi="Arial" w:cs="Arial"/>
                <w:sz w:val="18"/>
                <w:szCs w:val="18"/>
              </w:rPr>
              <w:t>,</w:t>
            </w:r>
            <w:r w:rsidRPr="00F55C4F">
              <w:rPr>
                <w:rFonts w:ascii="Arial" w:hAnsi="Arial" w:cs="Arial"/>
                <w:sz w:val="18"/>
                <w:szCs w:val="18"/>
                <w:lang w:val="en-GB"/>
              </w:rPr>
              <w:t>000</w:t>
            </w:r>
          </w:p>
        </w:tc>
        <w:tc>
          <w:tcPr>
            <w:tcW w:w="1440" w:type="dxa"/>
            <w:tcBorders>
              <w:top w:val="nil"/>
              <w:left w:val="nil"/>
              <w:bottom w:val="nil"/>
              <w:right w:val="nil"/>
            </w:tcBorders>
            <w:vAlign w:val="bottom"/>
            <w:hideMark/>
          </w:tcPr>
          <w:p w14:paraId="5C3614F3" w14:textId="10F43596"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val="en-GB" w:bidi="th-TH"/>
              </w:rPr>
              <w:t>560,000</w:t>
            </w:r>
          </w:p>
        </w:tc>
        <w:tc>
          <w:tcPr>
            <w:tcW w:w="1440" w:type="dxa"/>
            <w:tcBorders>
              <w:top w:val="nil"/>
              <w:left w:val="nil"/>
              <w:bottom w:val="nil"/>
              <w:right w:val="nil"/>
            </w:tcBorders>
            <w:vAlign w:val="bottom"/>
            <w:hideMark/>
          </w:tcPr>
          <w:p w14:paraId="21CE9E26" w14:textId="2440F755"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110</w:t>
            </w:r>
            <w:r w:rsidRPr="00F55C4F">
              <w:rPr>
                <w:rFonts w:ascii="Arial" w:hAnsi="Arial" w:cs="Arial"/>
                <w:sz w:val="18"/>
                <w:szCs w:val="18"/>
              </w:rPr>
              <w:t>,</w:t>
            </w:r>
            <w:r w:rsidRPr="00F55C4F">
              <w:rPr>
                <w:rFonts w:ascii="Arial" w:hAnsi="Arial" w:cs="Arial"/>
                <w:sz w:val="18"/>
                <w:szCs w:val="18"/>
                <w:lang w:val="en-GB"/>
              </w:rPr>
              <w:t>000</w:t>
            </w:r>
          </w:p>
        </w:tc>
      </w:tr>
      <w:tr w:rsidR="00F55C4F" w:rsidRPr="00F55C4F" w14:paraId="6CE33142" w14:textId="77777777" w:rsidTr="002524AA">
        <w:trPr>
          <w:trHeight w:val="20"/>
        </w:trPr>
        <w:tc>
          <w:tcPr>
            <w:tcW w:w="3701" w:type="dxa"/>
            <w:tcBorders>
              <w:top w:val="nil"/>
              <w:left w:val="nil"/>
              <w:bottom w:val="nil"/>
              <w:right w:val="nil"/>
            </w:tcBorders>
            <w:vAlign w:val="bottom"/>
            <w:hideMark/>
          </w:tcPr>
          <w:p w14:paraId="24BB2E49" w14:textId="77777777"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bidi="th-TH"/>
              </w:rPr>
              <w:t> </w:t>
            </w:r>
          </w:p>
        </w:tc>
        <w:tc>
          <w:tcPr>
            <w:tcW w:w="1440" w:type="dxa"/>
            <w:tcBorders>
              <w:top w:val="single" w:sz="6" w:space="0" w:color="000000"/>
              <w:left w:val="nil"/>
              <w:bottom w:val="nil"/>
              <w:right w:val="nil"/>
            </w:tcBorders>
            <w:vAlign w:val="center"/>
          </w:tcPr>
          <w:p w14:paraId="3BEB6FCD" w14:textId="3694F9FA"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000000"/>
              <w:left w:val="nil"/>
              <w:bottom w:val="nil"/>
              <w:right w:val="nil"/>
            </w:tcBorders>
          </w:tcPr>
          <w:p w14:paraId="522CD7AD" w14:textId="2D191706"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000000"/>
              <w:left w:val="nil"/>
              <w:bottom w:val="nil"/>
              <w:right w:val="nil"/>
            </w:tcBorders>
            <w:vAlign w:val="center"/>
          </w:tcPr>
          <w:p w14:paraId="1D5AD746" w14:textId="1426BC78"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000000"/>
              <w:left w:val="nil"/>
              <w:bottom w:val="nil"/>
              <w:right w:val="nil"/>
            </w:tcBorders>
          </w:tcPr>
          <w:p w14:paraId="41016096" w14:textId="0201A515"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r>
      <w:tr w:rsidR="00F55C4F" w:rsidRPr="00F55C4F" w14:paraId="24FF45BC" w14:textId="77777777" w:rsidTr="002524AA">
        <w:trPr>
          <w:trHeight w:val="20"/>
        </w:trPr>
        <w:tc>
          <w:tcPr>
            <w:tcW w:w="3701" w:type="dxa"/>
            <w:tcBorders>
              <w:top w:val="nil"/>
              <w:left w:val="nil"/>
              <w:bottom w:val="nil"/>
              <w:right w:val="nil"/>
            </w:tcBorders>
            <w:vAlign w:val="bottom"/>
            <w:hideMark/>
          </w:tcPr>
          <w:p w14:paraId="62E597DA" w14:textId="77777777" w:rsidR="00F55C4F" w:rsidRPr="000B4A5F" w:rsidRDefault="00F55C4F" w:rsidP="00F55C4F">
            <w:pPr>
              <w:widowControl w:val="0"/>
              <w:tabs>
                <w:tab w:val="left" w:pos="432"/>
              </w:tabs>
              <w:ind w:left="504" w:hanging="486"/>
              <w:jc w:val="both"/>
              <w:rPr>
                <w:rFonts w:ascii="Arial" w:eastAsia="Arial Unicode MS" w:hAnsi="Arial" w:cs="Arial"/>
                <w:b/>
                <w:bCs/>
                <w:sz w:val="18"/>
                <w:szCs w:val="18"/>
                <w:lang w:bidi="th-TH"/>
              </w:rPr>
            </w:pPr>
            <w:r w:rsidRPr="000B4A5F">
              <w:rPr>
                <w:rFonts w:ascii="Arial" w:eastAsia="Arial Unicode MS" w:hAnsi="Arial" w:cs="Arial"/>
                <w:b/>
                <w:bCs/>
                <w:sz w:val="18"/>
                <w:szCs w:val="18"/>
                <w:lang w:val="en-GB" w:bidi="th-TH"/>
              </w:rPr>
              <w:t>Total current borrowings</w:t>
            </w:r>
            <w:r w:rsidRPr="000B4A5F">
              <w:rPr>
                <w:rFonts w:ascii="Arial" w:eastAsia="Arial Unicode MS" w:hAnsi="Arial" w:cs="Arial"/>
                <w:b/>
                <w:bCs/>
                <w:sz w:val="18"/>
                <w:szCs w:val="18"/>
                <w:lang w:bidi="th-TH"/>
              </w:rPr>
              <w:t> </w:t>
            </w:r>
          </w:p>
        </w:tc>
        <w:tc>
          <w:tcPr>
            <w:tcW w:w="1440" w:type="dxa"/>
            <w:tcBorders>
              <w:top w:val="nil"/>
              <w:left w:val="nil"/>
              <w:bottom w:val="single" w:sz="6" w:space="0" w:color="000000"/>
              <w:right w:val="nil"/>
            </w:tcBorders>
            <w:vAlign w:val="center"/>
          </w:tcPr>
          <w:p w14:paraId="1CFF6F2C" w14:textId="48802017"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1,436,76</w:t>
            </w:r>
            <w:r w:rsidR="00210622">
              <w:rPr>
                <w:rFonts w:ascii="Arial" w:eastAsia="Arial Unicode MS" w:hAnsi="Arial" w:cs="Arial"/>
                <w:sz w:val="18"/>
                <w:szCs w:val="18"/>
                <w:lang w:bidi="th-TH"/>
              </w:rPr>
              <w:t>4</w:t>
            </w:r>
          </w:p>
        </w:tc>
        <w:tc>
          <w:tcPr>
            <w:tcW w:w="1440" w:type="dxa"/>
            <w:tcBorders>
              <w:top w:val="nil"/>
              <w:left w:val="nil"/>
              <w:bottom w:val="single" w:sz="6" w:space="0" w:color="000000"/>
              <w:right w:val="nil"/>
            </w:tcBorders>
          </w:tcPr>
          <w:p w14:paraId="0E58B0D2" w14:textId="6B5D413B"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1</w:t>
            </w:r>
            <w:r w:rsidRPr="00F55C4F">
              <w:rPr>
                <w:rFonts w:ascii="Arial" w:hAnsi="Arial" w:cs="Arial"/>
                <w:sz w:val="18"/>
                <w:szCs w:val="18"/>
              </w:rPr>
              <w:t>,</w:t>
            </w:r>
            <w:r w:rsidRPr="00F55C4F">
              <w:rPr>
                <w:rFonts w:ascii="Arial" w:hAnsi="Arial" w:cs="Arial"/>
                <w:sz w:val="18"/>
                <w:szCs w:val="18"/>
                <w:lang w:val="en-GB"/>
              </w:rPr>
              <w:t>391</w:t>
            </w:r>
            <w:r w:rsidRPr="00F55C4F">
              <w:rPr>
                <w:rFonts w:ascii="Arial" w:hAnsi="Arial" w:cs="Arial"/>
                <w:sz w:val="18"/>
                <w:szCs w:val="18"/>
              </w:rPr>
              <w:t>,</w:t>
            </w:r>
            <w:r w:rsidRPr="00F55C4F">
              <w:rPr>
                <w:rFonts w:ascii="Arial" w:hAnsi="Arial" w:cs="Arial"/>
                <w:sz w:val="18"/>
                <w:szCs w:val="18"/>
                <w:lang w:val="en-GB"/>
              </w:rPr>
              <w:t>038</w:t>
            </w:r>
          </w:p>
        </w:tc>
        <w:tc>
          <w:tcPr>
            <w:tcW w:w="1440" w:type="dxa"/>
            <w:tcBorders>
              <w:top w:val="nil"/>
              <w:left w:val="nil"/>
              <w:bottom w:val="single" w:sz="6" w:space="0" w:color="000000"/>
              <w:right w:val="nil"/>
            </w:tcBorders>
            <w:vAlign w:val="center"/>
          </w:tcPr>
          <w:p w14:paraId="7B8426DA" w14:textId="70237528"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1,078,067</w:t>
            </w:r>
          </w:p>
        </w:tc>
        <w:tc>
          <w:tcPr>
            <w:tcW w:w="1440" w:type="dxa"/>
            <w:tcBorders>
              <w:top w:val="nil"/>
              <w:left w:val="nil"/>
              <w:bottom w:val="single" w:sz="6" w:space="0" w:color="000000"/>
              <w:right w:val="nil"/>
            </w:tcBorders>
          </w:tcPr>
          <w:p w14:paraId="17D36CBD" w14:textId="739C6DF7"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547</w:t>
            </w:r>
            <w:r w:rsidRPr="00F55C4F">
              <w:rPr>
                <w:rFonts w:ascii="Arial" w:hAnsi="Arial" w:cs="Arial"/>
                <w:sz w:val="18"/>
                <w:szCs w:val="18"/>
              </w:rPr>
              <w:t>,</w:t>
            </w:r>
            <w:r w:rsidRPr="00F55C4F">
              <w:rPr>
                <w:rFonts w:ascii="Arial" w:hAnsi="Arial" w:cs="Arial"/>
                <w:sz w:val="18"/>
                <w:szCs w:val="18"/>
                <w:lang w:val="en-GB"/>
              </w:rPr>
              <w:t>751</w:t>
            </w:r>
          </w:p>
        </w:tc>
      </w:tr>
      <w:tr w:rsidR="00F55C4F" w:rsidRPr="00F55C4F" w14:paraId="05DC4549" w14:textId="77777777" w:rsidTr="002524AA">
        <w:trPr>
          <w:trHeight w:val="20"/>
        </w:trPr>
        <w:tc>
          <w:tcPr>
            <w:tcW w:w="3701" w:type="dxa"/>
            <w:tcBorders>
              <w:top w:val="nil"/>
              <w:left w:val="nil"/>
              <w:bottom w:val="nil"/>
              <w:right w:val="nil"/>
            </w:tcBorders>
            <w:vAlign w:val="bottom"/>
            <w:hideMark/>
          </w:tcPr>
          <w:p w14:paraId="7023042D" w14:textId="77777777"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bidi="th-TH"/>
              </w:rPr>
              <w:t> </w:t>
            </w:r>
          </w:p>
        </w:tc>
        <w:tc>
          <w:tcPr>
            <w:tcW w:w="1440" w:type="dxa"/>
            <w:tcBorders>
              <w:top w:val="single" w:sz="6" w:space="0" w:color="000000"/>
              <w:left w:val="nil"/>
              <w:bottom w:val="nil"/>
              <w:right w:val="nil"/>
            </w:tcBorders>
            <w:vAlign w:val="bottom"/>
          </w:tcPr>
          <w:p w14:paraId="0A642C1C" w14:textId="7FA0AD2C"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000000"/>
              <w:left w:val="nil"/>
              <w:bottom w:val="nil"/>
              <w:right w:val="nil"/>
            </w:tcBorders>
            <w:vAlign w:val="bottom"/>
          </w:tcPr>
          <w:p w14:paraId="3FFCE817" w14:textId="75BD70E3"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000000"/>
              <w:left w:val="nil"/>
              <w:bottom w:val="nil"/>
              <w:right w:val="nil"/>
            </w:tcBorders>
            <w:vAlign w:val="bottom"/>
          </w:tcPr>
          <w:p w14:paraId="6460A3DA" w14:textId="734D40D7"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6" w:space="0" w:color="000000"/>
              <w:left w:val="nil"/>
              <w:bottom w:val="nil"/>
              <w:right w:val="nil"/>
            </w:tcBorders>
            <w:vAlign w:val="bottom"/>
          </w:tcPr>
          <w:p w14:paraId="6A7AD8CE" w14:textId="4912DA4B"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r>
      <w:tr w:rsidR="00F55C4F" w:rsidRPr="00F55C4F" w14:paraId="030BC39F" w14:textId="77777777" w:rsidTr="002524AA">
        <w:trPr>
          <w:trHeight w:val="20"/>
        </w:trPr>
        <w:tc>
          <w:tcPr>
            <w:tcW w:w="3701" w:type="dxa"/>
            <w:tcBorders>
              <w:top w:val="nil"/>
              <w:left w:val="nil"/>
              <w:bottom w:val="nil"/>
              <w:right w:val="nil"/>
            </w:tcBorders>
            <w:vAlign w:val="bottom"/>
            <w:hideMark/>
          </w:tcPr>
          <w:p w14:paraId="6E5AAAF4" w14:textId="0A148492" w:rsidR="00F55C4F" w:rsidRPr="000B4A5F" w:rsidRDefault="00F55C4F" w:rsidP="00F55C4F">
            <w:pPr>
              <w:widowControl w:val="0"/>
              <w:tabs>
                <w:tab w:val="left" w:pos="432"/>
              </w:tabs>
              <w:ind w:left="504" w:hanging="486"/>
              <w:jc w:val="both"/>
              <w:rPr>
                <w:rFonts w:ascii="Arial" w:eastAsia="Arial Unicode MS" w:hAnsi="Arial" w:cs="Arial"/>
                <w:b/>
                <w:bCs/>
                <w:sz w:val="18"/>
                <w:szCs w:val="18"/>
                <w:lang w:bidi="th-TH"/>
              </w:rPr>
            </w:pPr>
            <w:r w:rsidRPr="000B4A5F">
              <w:rPr>
                <w:rFonts w:ascii="Arial" w:eastAsia="Arial Unicode MS" w:hAnsi="Arial" w:cs="Arial"/>
                <w:b/>
                <w:bCs/>
                <w:sz w:val="18"/>
                <w:szCs w:val="18"/>
                <w:lang w:val="en-GB" w:bidi="th-TH"/>
              </w:rPr>
              <w:t>Non-current</w:t>
            </w:r>
          </w:p>
        </w:tc>
        <w:tc>
          <w:tcPr>
            <w:tcW w:w="1440" w:type="dxa"/>
            <w:tcBorders>
              <w:top w:val="nil"/>
              <w:left w:val="nil"/>
              <w:bottom w:val="nil"/>
              <w:right w:val="nil"/>
            </w:tcBorders>
            <w:vAlign w:val="bottom"/>
            <w:hideMark/>
          </w:tcPr>
          <w:p w14:paraId="275D3DA4" w14:textId="53338E8C"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hideMark/>
          </w:tcPr>
          <w:p w14:paraId="3F127EBD" w14:textId="7BF06766"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hideMark/>
          </w:tcPr>
          <w:p w14:paraId="43950169" w14:textId="50BBAC64"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hideMark/>
          </w:tcPr>
          <w:p w14:paraId="4663F070" w14:textId="4AD14761"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r>
      <w:tr w:rsidR="00F55C4F" w:rsidRPr="00F55C4F" w14:paraId="34496766" w14:textId="77777777" w:rsidTr="002524AA">
        <w:trPr>
          <w:trHeight w:val="20"/>
        </w:trPr>
        <w:tc>
          <w:tcPr>
            <w:tcW w:w="3701" w:type="dxa"/>
            <w:tcBorders>
              <w:top w:val="nil"/>
              <w:left w:val="nil"/>
              <w:bottom w:val="nil"/>
              <w:right w:val="nil"/>
            </w:tcBorders>
            <w:vAlign w:val="bottom"/>
            <w:hideMark/>
          </w:tcPr>
          <w:p w14:paraId="755C5073" w14:textId="5FE0E650"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Long-term borrowings</w:t>
            </w:r>
          </w:p>
          <w:p w14:paraId="718733A1" w14:textId="78EF63C1"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 xml:space="preserve">   </w:t>
            </w:r>
            <w:r w:rsidR="00662C3A" w:rsidRPr="000B4A5F">
              <w:rPr>
                <w:rFonts w:ascii="Arial" w:eastAsia="Arial Unicode MS" w:hAnsi="Arial" w:cs="Arial"/>
                <w:sz w:val="18"/>
                <w:szCs w:val="18"/>
                <w:lang w:val="en-GB" w:bidi="th-TH"/>
              </w:rPr>
              <w:t>f</w:t>
            </w:r>
            <w:r w:rsidRPr="000B4A5F">
              <w:rPr>
                <w:rFonts w:ascii="Arial" w:eastAsia="Arial Unicode MS" w:hAnsi="Arial" w:cs="Arial"/>
                <w:sz w:val="18"/>
                <w:szCs w:val="18"/>
                <w:lang w:val="en-GB" w:bidi="th-TH"/>
              </w:rPr>
              <w:t>rom</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financial institutions (Note</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2</w:t>
            </w:r>
            <w:r w:rsidR="009679BB">
              <w:rPr>
                <w:rFonts w:ascii="Arial" w:eastAsia="Arial Unicode MS" w:hAnsi="Arial" w:cs="Arial"/>
                <w:sz w:val="18"/>
                <w:szCs w:val="18"/>
                <w:lang w:val="en-GB" w:bidi="th-TH"/>
              </w:rPr>
              <w:t>1</w:t>
            </w:r>
            <w:r w:rsidRPr="000B4A5F">
              <w:rPr>
                <w:rFonts w:ascii="Arial" w:eastAsia="Arial Unicode MS" w:hAnsi="Arial" w:cs="Arial"/>
                <w:sz w:val="18"/>
                <w:szCs w:val="18"/>
                <w:lang w:val="en-GB" w:bidi="th-TH"/>
              </w:rPr>
              <w:t>.2)</w:t>
            </w:r>
          </w:p>
        </w:tc>
        <w:tc>
          <w:tcPr>
            <w:tcW w:w="1440" w:type="dxa"/>
            <w:tcBorders>
              <w:top w:val="nil"/>
              <w:left w:val="nil"/>
              <w:bottom w:val="nil"/>
              <w:right w:val="nil"/>
            </w:tcBorders>
            <w:vAlign w:val="bottom"/>
            <w:hideMark/>
          </w:tcPr>
          <w:p w14:paraId="6AD48EF6" w14:textId="2BAE35BD"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2,965,456</w:t>
            </w:r>
          </w:p>
        </w:tc>
        <w:tc>
          <w:tcPr>
            <w:tcW w:w="1440" w:type="dxa"/>
            <w:tcBorders>
              <w:top w:val="nil"/>
              <w:left w:val="nil"/>
              <w:bottom w:val="nil"/>
              <w:right w:val="nil"/>
            </w:tcBorders>
            <w:vAlign w:val="bottom"/>
            <w:hideMark/>
          </w:tcPr>
          <w:p w14:paraId="777D6DB9" w14:textId="59AC1FEA"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2</w:t>
            </w:r>
            <w:r w:rsidRPr="00F55C4F">
              <w:rPr>
                <w:rFonts w:ascii="Arial" w:hAnsi="Arial" w:cs="Arial"/>
                <w:sz w:val="18"/>
                <w:szCs w:val="18"/>
              </w:rPr>
              <w:t>,</w:t>
            </w:r>
            <w:r w:rsidRPr="00F55C4F">
              <w:rPr>
                <w:rFonts w:ascii="Arial" w:hAnsi="Arial" w:cs="Arial"/>
                <w:sz w:val="18"/>
                <w:szCs w:val="18"/>
                <w:lang w:val="en-GB"/>
              </w:rPr>
              <w:t>682</w:t>
            </w:r>
            <w:r w:rsidRPr="00F55C4F">
              <w:rPr>
                <w:rFonts w:ascii="Arial" w:hAnsi="Arial" w:cs="Arial"/>
                <w:sz w:val="18"/>
                <w:szCs w:val="18"/>
              </w:rPr>
              <w:t>,</w:t>
            </w:r>
            <w:r w:rsidRPr="00F55C4F">
              <w:rPr>
                <w:rFonts w:ascii="Arial" w:hAnsi="Arial" w:cs="Arial"/>
                <w:sz w:val="18"/>
                <w:szCs w:val="18"/>
                <w:lang w:val="en-GB"/>
              </w:rPr>
              <w:t>045</w:t>
            </w:r>
          </w:p>
        </w:tc>
        <w:tc>
          <w:tcPr>
            <w:tcW w:w="1440" w:type="dxa"/>
            <w:tcBorders>
              <w:top w:val="nil"/>
              <w:left w:val="nil"/>
              <w:bottom w:val="nil"/>
              <w:right w:val="nil"/>
            </w:tcBorders>
            <w:vAlign w:val="bottom"/>
            <w:hideMark/>
          </w:tcPr>
          <w:p w14:paraId="21E743E0" w14:textId="3B513F61"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rPr>
              <w:t>-</w:t>
            </w:r>
          </w:p>
        </w:tc>
        <w:tc>
          <w:tcPr>
            <w:tcW w:w="1440" w:type="dxa"/>
            <w:tcBorders>
              <w:top w:val="nil"/>
              <w:left w:val="nil"/>
              <w:bottom w:val="nil"/>
              <w:right w:val="nil"/>
            </w:tcBorders>
            <w:vAlign w:val="bottom"/>
            <w:hideMark/>
          </w:tcPr>
          <w:p w14:paraId="4023B0FB" w14:textId="36F9513E"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rPr>
              <w:t>-</w:t>
            </w:r>
          </w:p>
        </w:tc>
      </w:tr>
      <w:tr w:rsidR="00F55C4F" w:rsidRPr="00F55C4F" w14:paraId="24E03DFB" w14:textId="77777777" w:rsidTr="002524AA">
        <w:trPr>
          <w:trHeight w:val="20"/>
        </w:trPr>
        <w:tc>
          <w:tcPr>
            <w:tcW w:w="3701" w:type="dxa"/>
            <w:tcBorders>
              <w:top w:val="nil"/>
              <w:left w:val="nil"/>
              <w:bottom w:val="nil"/>
              <w:right w:val="nil"/>
            </w:tcBorders>
            <w:vAlign w:val="bottom"/>
            <w:hideMark/>
          </w:tcPr>
          <w:p w14:paraId="7F108234" w14:textId="2AB72C14"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r w:rsidRPr="000B4A5F">
              <w:rPr>
                <w:rFonts w:ascii="Arial" w:eastAsia="Arial Unicode MS" w:hAnsi="Arial" w:cs="Arial"/>
                <w:sz w:val="18"/>
                <w:szCs w:val="18"/>
                <w:lang w:val="en-GB" w:bidi="th-TH"/>
              </w:rPr>
              <w:t>Long-term borrowings</w:t>
            </w:r>
          </w:p>
          <w:p w14:paraId="375FF00A" w14:textId="062E0198" w:rsidR="00F55C4F" w:rsidRPr="000B4A5F" w:rsidRDefault="00F55C4F" w:rsidP="00F55C4F">
            <w:pPr>
              <w:widowControl w:val="0"/>
              <w:tabs>
                <w:tab w:val="left" w:pos="432"/>
              </w:tabs>
              <w:ind w:left="504" w:hanging="486"/>
              <w:jc w:val="both"/>
              <w:rPr>
                <w:rFonts w:ascii="Arial" w:eastAsia="Arial Unicode MS" w:hAnsi="Arial" w:cs="Arial"/>
                <w:sz w:val="18"/>
                <w:szCs w:val="18"/>
                <w:lang w:val="en-GB" w:bidi="th-TH"/>
              </w:rPr>
            </w:pPr>
            <w:r w:rsidRPr="000B4A5F">
              <w:rPr>
                <w:rFonts w:ascii="Arial" w:eastAsia="Arial Unicode MS" w:hAnsi="Arial" w:cs="Arial"/>
                <w:sz w:val="18"/>
                <w:szCs w:val="18"/>
                <w:lang w:val="en-GB" w:bidi="th-TH"/>
              </w:rPr>
              <w:t xml:space="preserve">   </w:t>
            </w:r>
            <w:r w:rsidR="00662C3A" w:rsidRPr="000B4A5F">
              <w:rPr>
                <w:rFonts w:ascii="Arial" w:eastAsia="Arial Unicode MS" w:hAnsi="Arial" w:cs="Arial"/>
                <w:sz w:val="18"/>
                <w:szCs w:val="18"/>
                <w:lang w:val="en-GB" w:bidi="th-TH"/>
              </w:rPr>
              <w:t>f</w:t>
            </w:r>
            <w:r w:rsidRPr="000B4A5F">
              <w:rPr>
                <w:rFonts w:ascii="Arial" w:eastAsia="Arial Unicode MS" w:hAnsi="Arial" w:cs="Arial"/>
                <w:sz w:val="18"/>
                <w:szCs w:val="18"/>
                <w:lang w:val="en-GB" w:bidi="th-TH"/>
              </w:rPr>
              <w:t>rom</w:t>
            </w:r>
            <w:r w:rsidR="00662C3A" w:rsidRPr="000B4A5F">
              <w:rPr>
                <w:rFonts w:ascii="Arial" w:eastAsia="Arial Unicode MS" w:hAnsi="Arial" w:cs="Arial"/>
                <w:sz w:val="18"/>
                <w:szCs w:val="18"/>
                <w:lang w:val="en-GB" w:bidi="th-TH"/>
              </w:rPr>
              <w:t xml:space="preserve"> </w:t>
            </w:r>
            <w:r w:rsidR="009C6F0D">
              <w:rPr>
                <w:rFonts w:ascii="Arial" w:eastAsia="Arial Unicode MS" w:hAnsi="Arial" w:cs="Arial"/>
                <w:sz w:val="18"/>
                <w:szCs w:val="18"/>
                <w:lang w:val="en-GB" w:bidi="th-TH"/>
              </w:rPr>
              <w:t xml:space="preserve">a </w:t>
            </w:r>
            <w:r w:rsidRPr="000B4A5F">
              <w:rPr>
                <w:rFonts w:ascii="Arial" w:eastAsia="Arial Unicode MS" w:hAnsi="Arial" w:cs="Arial"/>
                <w:sz w:val="18"/>
                <w:szCs w:val="18"/>
                <w:lang w:val="en-GB" w:bidi="th-TH"/>
              </w:rPr>
              <w:t>related part</w:t>
            </w:r>
            <w:r w:rsidR="009C6F0D">
              <w:rPr>
                <w:rFonts w:ascii="Arial" w:eastAsia="Arial Unicode MS" w:hAnsi="Arial" w:cs="Arial"/>
                <w:sz w:val="18"/>
                <w:szCs w:val="18"/>
                <w:lang w:val="en-GB" w:bidi="th-TH"/>
              </w:rPr>
              <w:t>y</w:t>
            </w:r>
            <w:r w:rsidRPr="000B4A5F">
              <w:rPr>
                <w:rFonts w:ascii="Arial" w:eastAsia="Arial Unicode MS" w:hAnsi="Arial" w:cs="Arial"/>
                <w:sz w:val="18"/>
                <w:szCs w:val="18"/>
                <w:lang w:val="en-GB" w:bidi="th-TH"/>
              </w:rPr>
              <w:t xml:space="preserve"> (Note</w:t>
            </w:r>
            <w:r w:rsidR="00662C3A" w:rsidRPr="000B4A5F">
              <w:rPr>
                <w:rFonts w:ascii="Arial" w:eastAsia="Arial Unicode MS" w:hAnsi="Arial" w:cs="Arial"/>
                <w:sz w:val="18"/>
                <w:szCs w:val="18"/>
                <w:lang w:val="en-GB" w:bidi="th-TH"/>
              </w:rPr>
              <w:t xml:space="preserve"> </w:t>
            </w:r>
            <w:r w:rsidRPr="000B4A5F">
              <w:rPr>
                <w:rFonts w:ascii="Arial" w:eastAsia="Arial Unicode MS" w:hAnsi="Arial" w:cs="Arial"/>
                <w:sz w:val="18"/>
                <w:szCs w:val="18"/>
                <w:lang w:val="en-GB" w:bidi="th-TH"/>
              </w:rPr>
              <w:t>3</w:t>
            </w:r>
            <w:r w:rsidR="00907765">
              <w:rPr>
                <w:rFonts w:ascii="Arial" w:eastAsia="Arial Unicode MS" w:hAnsi="Arial" w:cs="Arial"/>
                <w:sz w:val="18"/>
                <w:szCs w:val="18"/>
                <w:lang w:val="en-GB" w:bidi="th-TH"/>
              </w:rPr>
              <w:t>3</w:t>
            </w:r>
            <w:r w:rsidRPr="000B4A5F">
              <w:rPr>
                <w:rFonts w:ascii="Arial" w:eastAsia="Arial Unicode MS" w:hAnsi="Arial" w:cs="Arial"/>
                <w:sz w:val="18"/>
                <w:szCs w:val="18"/>
                <w:lang w:val="en-GB" w:bidi="th-TH"/>
              </w:rPr>
              <w:t xml:space="preserve"> e)</w:t>
            </w:r>
            <w:r w:rsidR="000D5BEF">
              <w:rPr>
                <w:rFonts w:ascii="Arial" w:eastAsia="Arial Unicode MS" w:hAnsi="Arial" w:cs="Arial"/>
                <w:sz w:val="18"/>
                <w:szCs w:val="18"/>
                <w:lang w:val="en-GB" w:bidi="th-TH"/>
              </w:rPr>
              <w:t>)</w:t>
            </w:r>
          </w:p>
        </w:tc>
        <w:tc>
          <w:tcPr>
            <w:tcW w:w="1440" w:type="dxa"/>
            <w:tcBorders>
              <w:top w:val="nil"/>
              <w:left w:val="nil"/>
              <w:bottom w:val="single" w:sz="4" w:space="0" w:color="auto"/>
              <w:right w:val="nil"/>
            </w:tcBorders>
            <w:vAlign w:val="bottom"/>
            <w:hideMark/>
          </w:tcPr>
          <w:p w14:paraId="76887FE1" w14:textId="70B44F0A"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w:t>
            </w:r>
          </w:p>
        </w:tc>
        <w:tc>
          <w:tcPr>
            <w:tcW w:w="1440" w:type="dxa"/>
            <w:tcBorders>
              <w:top w:val="nil"/>
              <w:left w:val="nil"/>
              <w:bottom w:val="single" w:sz="4" w:space="0" w:color="auto"/>
              <w:right w:val="nil"/>
            </w:tcBorders>
            <w:vAlign w:val="bottom"/>
            <w:hideMark/>
          </w:tcPr>
          <w:p w14:paraId="6D9EC92E" w14:textId="15AE8BAC"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450</w:t>
            </w:r>
            <w:r w:rsidRPr="00F55C4F">
              <w:rPr>
                <w:rFonts w:ascii="Arial" w:hAnsi="Arial" w:cs="Arial"/>
                <w:sz w:val="18"/>
                <w:szCs w:val="18"/>
              </w:rPr>
              <w:t>,</w:t>
            </w:r>
            <w:r w:rsidRPr="00F55C4F">
              <w:rPr>
                <w:rFonts w:ascii="Arial" w:hAnsi="Arial" w:cs="Arial"/>
                <w:sz w:val="18"/>
                <w:szCs w:val="18"/>
                <w:lang w:val="en-GB"/>
              </w:rPr>
              <w:t>000</w:t>
            </w:r>
          </w:p>
        </w:tc>
        <w:tc>
          <w:tcPr>
            <w:tcW w:w="1440" w:type="dxa"/>
            <w:tcBorders>
              <w:top w:val="nil"/>
              <w:left w:val="nil"/>
              <w:bottom w:val="single" w:sz="4" w:space="0" w:color="auto"/>
              <w:right w:val="nil"/>
            </w:tcBorders>
            <w:vAlign w:val="bottom"/>
            <w:hideMark/>
          </w:tcPr>
          <w:p w14:paraId="7F98E005" w14:textId="42E638E3"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w:t>
            </w:r>
          </w:p>
        </w:tc>
        <w:tc>
          <w:tcPr>
            <w:tcW w:w="1440" w:type="dxa"/>
            <w:tcBorders>
              <w:top w:val="nil"/>
              <w:left w:val="nil"/>
              <w:bottom w:val="single" w:sz="4" w:space="0" w:color="auto"/>
              <w:right w:val="nil"/>
            </w:tcBorders>
            <w:vAlign w:val="bottom"/>
            <w:hideMark/>
          </w:tcPr>
          <w:p w14:paraId="26D718D4" w14:textId="6430F849"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450</w:t>
            </w:r>
            <w:r w:rsidRPr="00F55C4F">
              <w:rPr>
                <w:rFonts w:ascii="Arial" w:hAnsi="Arial" w:cs="Arial"/>
                <w:sz w:val="18"/>
                <w:szCs w:val="18"/>
              </w:rPr>
              <w:t>,</w:t>
            </w:r>
            <w:r w:rsidRPr="00F55C4F">
              <w:rPr>
                <w:rFonts w:ascii="Arial" w:hAnsi="Arial" w:cs="Arial"/>
                <w:sz w:val="18"/>
                <w:szCs w:val="18"/>
                <w:lang w:val="en-GB"/>
              </w:rPr>
              <w:t>000</w:t>
            </w:r>
          </w:p>
        </w:tc>
      </w:tr>
      <w:tr w:rsidR="00F55C4F" w:rsidRPr="00F55C4F" w14:paraId="0DBFAB9A" w14:textId="77777777" w:rsidTr="002524AA">
        <w:trPr>
          <w:trHeight w:val="20"/>
        </w:trPr>
        <w:tc>
          <w:tcPr>
            <w:tcW w:w="3701" w:type="dxa"/>
            <w:tcBorders>
              <w:top w:val="nil"/>
              <w:left w:val="nil"/>
              <w:bottom w:val="nil"/>
              <w:right w:val="nil"/>
            </w:tcBorders>
            <w:vAlign w:val="bottom"/>
          </w:tcPr>
          <w:p w14:paraId="5ECA2139" w14:textId="77777777" w:rsidR="00F55C4F" w:rsidRPr="000B4A5F" w:rsidRDefault="00F55C4F" w:rsidP="00F55C4F">
            <w:pPr>
              <w:widowControl w:val="0"/>
              <w:tabs>
                <w:tab w:val="left" w:pos="432"/>
              </w:tabs>
              <w:ind w:left="504" w:hanging="486"/>
              <w:jc w:val="both"/>
              <w:rPr>
                <w:rFonts w:ascii="Arial" w:eastAsia="Arial Unicode MS" w:hAnsi="Arial" w:cs="Arial"/>
                <w:sz w:val="18"/>
                <w:szCs w:val="18"/>
                <w:lang w:val="en-GB" w:bidi="th-TH"/>
              </w:rPr>
            </w:pPr>
          </w:p>
        </w:tc>
        <w:tc>
          <w:tcPr>
            <w:tcW w:w="1440" w:type="dxa"/>
            <w:tcBorders>
              <w:top w:val="single" w:sz="4" w:space="0" w:color="auto"/>
              <w:left w:val="nil"/>
              <w:bottom w:val="nil"/>
              <w:right w:val="nil"/>
            </w:tcBorders>
            <w:vAlign w:val="bottom"/>
          </w:tcPr>
          <w:p w14:paraId="0B695F01" w14:textId="77777777" w:rsidR="00F55C4F" w:rsidRPr="00F55C4F" w:rsidRDefault="00F55C4F" w:rsidP="00F55C4F">
            <w:pPr>
              <w:widowControl w:val="0"/>
              <w:tabs>
                <w:tab w:val="left" w:pos="432"/>
              </w:tabs>
              <w:ind w:left="504" w:hanging="609"/>
              <w:jc w:val="right"/>
              <w:rPr>
                <w:rFonts w:ascii="Arial" w:eastAsia="Arial Unicode MS" w:hAnsi="Arial" w:cs="Arial"/>
                <w:sz w:val="18"/>
                <w:szCs w:val="18"/>
                <w:lang w:bidi="th-TH"/>
              </w:rPr>
            </w:pPr>
          </w:p>
        </w:tc>
        <w:tc>
          <w:tcPr>
            <w:tcW w:w="1440" w:type="dxa"/>
            <w:tcBorders>
              <w:top w:val="single" w:sz="4" w:space="0" w:color="auto"/>
              <w:left w:val="nil"/>
              <w:bottom w:val="nil"/>
              <w:right w:val="nil"/>
            </w:tcBorders>
            <w:vAlign w:val="bottom"/>
          </w:tcPr>
          <w:p w14:paraId="646E4DED" w14:textId="77777777" w:rsidR="00F55C4F" w:rsidRPr="00F55C4F" w:rsidRDefault="00F55C4F" w:rsidP="00F55C4F">
            <w:pPr>
              <w:widowControl w:val="0"/>
              <w:tabs>
                <w:tab w:val="left" w:pos="432"/>
              </w:tabs>
              <w:ind w:left="504" w:hanging="609"/>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76B06F83" w14:textId="77777777" w:rsidR="00F55C4F" w:rsidRPr="00F55C4F" w:rsidRDefault="00F55C4F" w:rsidP="00F55C4F">
            <w:pPr>
              <w:widowControl w:val="0"/>
              <w:tabs>
                <w:tab w:val="left" w:pos="432"/>
              </w:tabs>
              <w:ind w:left="504" w:hanging="609"/>
              <w:jc w:val="right"/>
              <w:rPr>
                <w:rFonts w:ascii="Arial" w:eastAsia="Arial Unicode MS" w:hAnsi="Arial" w:cs="Arial"/>
                <w:sz w:val="18"/>
                <w:szCs w:val="18"/>
                <w:lang w:bidi="th-TH"/>
              </w:rPr>
            </w:pPr>
          </w:p>
        </w:tc>
        <w:tc>
          <w:tcPr>
            <w:tcW w:w="1440" w:type="dxa"/>
            <w:tcBorders>
              <w:top w:val="single" w:sz="4" w:space="0" w:color="auto"/>
              <w:left w:val="nil"/>
              <w:bottom w:val="nil"/>
              <w:right w:val="nil"/>
            </w:tcBorders>
            <w:vAlign w:val="bottom"/>
          </w:tcPr>
          <w:p w14:paraId="69B2DC70" w14:textId="77777777" w:rsidR="00F55C4F" w:rsidRPr="00F55C4F" w:rsidRDefault="00F55C4F" w:rsidP="00F55C4F">
            <w:pPr>
              <w:widowControl w:val="0"/>
              <w:tabs>
                <w:tab w:val="left" w:pos="432"/>
              </w:tabs>
              <w:ind w:left="504" w:hanging="609"/>
              <w:jc w:val="right"/>
              <w:rPr>
                <w:rFonts w:ascii="Arial" w:hAnsi="Arial" w:cs="Arial"/>
                <w:sz w:val="18"/>
                <w:szCs w:val="18"/>
                <w:lang w:val="en-GB"/>
              </w:rPr>
            </w:pPr>
          </w:p>
        </w:tc>
      </w:tr>
      <w:tr w:rsidR="00F55C4F" w:rsidRPr="00F55C4F" w14:paraId="112B405B" w14:textId="77777777" w:rsidTr="002524AA">
        <w:trPr>
          <w:trHeight w:val="20"/>
        </w:trPr>
        <w:tc>
          <w:tcPr>
            <w:tcW w:w="3701" w:type="dxa"/>
            <w:tcBorders>
              <w:top w:val="nil"/>
              <w:left w:val="nil"/>
              <w:bottom w:val="nil"/>
              <w:right w:val="nil"/>
            </w:tcBorders>
            <w:vAlign w:val="bottom"/>
            <w:hideMark/>
          </w:tcPr>
          <w:p w14:paraId="49B68C2B" w14:textId="15E76BE7" w:rsidR="00F55C4F" w:rsidRPr="000B4A5F" w:rsidRDefault="00F55C4F" w:rsidP="00F55C4F">
            <w:pPr>
              <w:widowControl w:val="0"/>
              <w:tabs>
                <w:tab w:val="left" w:pos="432"/>
              </w:tabs>
              <w:ind w:left="504" w:hanging="486"/>
              <w:jc w:val="both"/>
              <w:rPr>
                <w:rFonts w:ascii="Arial" w:eastAsia="Arial Unicode MS" w:hAnsi="Arial" w:cs="Arial"/>
                <w:b/>
                <w:bCs/>
                <w:sz w:val="18"/>
                <w:szCs w:val="18"/>
                <w:lang w:bidi="th-TH"/>
              </w:rPr>
            </w:pPr>
            <w:r w:rsidRPr="000B4A5F">
              <w:rPr>
                <w:rFonts w:ascii="Arial" w:eastAsia="Arial Unicode MS" w:hAnsi="Arial" w:cs="Arial"/>
                <w:b/>
                <w:bCs/>
                <w:sz w:val="18"/>
                <w:szCs w:val="18"/>
                <w:lang w:val="en-GB" w:bidi="th-TH"/>
              </w:rPr>
              <w:t>Total non-current borrowings</w:t>
            </w:r>
          </w:p>
        </w:tc>
        <w:tc>
          <w:tcPr>
            <w:tcW w:w="1440" w:type="dxa"/>
            <w:tcBorders>
              <w:top w:val="nil"/>
              <w:left w:val="nil"/>
              <w:bottom w:val="single" w:sz="4" w:space="0" w:color="auto"/>
              <w:right w:val="nil"/>
            </w:tcBorders>
            <w:vAlign w:val="bottom"/>
            <w:hideMark/>
          </w:tcPr>
          <w:p w14:paraId="7B2C1A1F" w14:textId="01D3C027"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2,965,456</w:t>
            </w:r>
          </w:p>
        </w:tc>
        <w:tc>
          <w:tcPr>
            <w:tcW w:w="1440" w:type="dxa"/>
            <w:tcBorders>
              <w:top w:val="nil"/>
              <w:left w:val="nil"/>
              <w:bottom w:val="single" w:sz="4" w:space="0" w:color="auto"/>
              <w:right w:val="nil"/>
            </w:tcBorders>
            <w:vAlign w:val="bottom"/>
            <w:hideMark/>
          </w:tcPr>
          <w:p w14:paraId="65F3028F" w14:textId="45B1E834"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3</w:t>
            </w:r>
            <w:r w:rsidRPr="00F55C4F">
              <w:rPr>
                <w:rFonts w:ascii="Arial" w:hAnsi="Arial" w:cs="Arial"/>
                <w:sz w:val="18"/>
                <w:szCs w:val="18"/>
              </w:rPr>
              <w:t>,</w:t>
            </w:r>
            <w:r w:rsidRPr="00F55C4F">
              <w:rPr>
                <w:rFonts w:ascii="Arial" w:hAnsi="Arial" w:cs="Arial"/>
                <w:sz w:val="18"/>
                <w:szCs w:val="18"/>
                <w:lang w:val="en-GB"/>
              </w:rPr>
              <w:t>132</w:t>
            </w:r>
            <w:r w:rsidRPr="00F55C4F">
              <w:rPr>
                <w:rFonts w:ascii="Arial" w:hAnsi="Arial" w:cs="Arial"/>
                <w:sz w:val="18"/>
                <w:szCs w:val="18"/>
              </w:rPr>
              <w:t>,</w:t>
            </w:r>
            <w:r w:rsidRPr="00F55C4F">
              <w:rPr>
                <w:rFonts w:ascii="Arial" w:hAnsi="Arial" w:cs="Arial"/>
                <w:sz w:val="18"/>
                <w:szCs w:val="18"/>
                <w:lang w:val="en-GB"/>
              </w:rPr>
              <w:t>045</w:t>
            </w:r>
          </w:p>
        </w:tc>
        <w:tc>
          <w:tcPr>
            <w:tcW w:w="1440" w:type="dxa"/>
            <w:tcBorders>
              <w:top w:val="nil"/>
              <w:left w:val="nil"/>
              <w:bottom w:val="single" w:sz="4" w:space="0" w:color="auto"/>
              <w:right w:val="nil"/>
            </w:tcBorders>
            <w:vAlign w:val="bottom"/>
            <w:hideMark/>
          </w:tcPr>
          <w:p w14:paraId="36B605FC" w14:textId="29421AF3"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w:t>
            </w:r>
          </w:p>
        </w:tc>
        <w:tc>
          <w:tcPr>
            <w:tcW w:w="1440" w:type="dxa"/>
            <w:tcBorders>
              <w:top w:val="nil"/>
              <w:left w:val="nil"/>
              <w:bottom w:val="single" w:sz="4" w:space="0" w:color="auto"/>
              <w:right w:val="nil"/>
            </w:tcBorders>
            <w:vAlign w:val="bottom"/>
            <w:hideMark/>
          </w:tcPr>
          <w:p w14:paraId="00106CD1" w14:textId="5525EB01"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450,000</w:t>
            </w:r>
          </w:p>
        </w:tc>
      </w:tr>
      <w:tr w:rsidR="00F55C4F" w:rsidRPr="00F55C4F" w14:paraId="28BED818" w14:textId="77777777" w:rsidTr="002524AA">
        <w:trPr>
          <w:trHeight w:val="20"/>
        </w:trPr>
        <w:tc>
          <w:tcPr>
            <w:tcW w:w="3701" w:type="dxa"/>
            <w:tcBorders>
              <w:top w:val="nil"/>
              <w:left w:val="nil"/>
              <w:bottom w:val="nil"/>
              <w:right w:val="nil"/>
            </w:tcBorders>
            <w:vAlign w:val="bottom"/>
            <w:hideMark/>
          </w:tcPr>
          <w:p w14:paraId="43509FE7" w14:textId="54808F5F" w:rsidR="00F55C4F" w:rsidRPr="000B4A5F" w:rsidRDefault="00F55C4F" w:rsidP="00F55C4F">
            <w:pPr>
              <w:widowControl w:val="0"/>
              <w:tabs>
                <w:tab w:val="left" w:pos="432"/>
              </w:tabs>
              <w:ind w:left="504" w:hanging="486"/>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vAlign w:val="bottom"/>
            <w:hideMark/>
          </w:tcPr>
          <w:p w14:paraId="071334EF" w14:textId="77777777"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4" w:space="0" w:color="auto"/>
              <w:left w:val="nil"/>
              <w:bottom w:val="nil"/>
              <w:right w:val="nil"/>
            </w:tcBorders>
            <w:vAlign w:val="bottom"/>
          </w:tcPr>
          <w:p w14:paraId="06E27830" w14:textId="26FD10AC"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4" w:space="0" w:color="auto"/>
              <w:left w:val="nil"/>
              <w:bottom w:val="nil"/>
              <w:right w:val="nil"/>
            </w:tcBorders>
            <w:vAlign w:val="bottom"/>
          </w:tcPr>
          <w:p w14:paraId="3929883A" w14:textId="77777777"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c>
          <w:tcPr>
            <w:tcW w:w="1440" w:type="dxa"/>
            <w:tcBorders>
              <w:top w:val="single" w:sz="4" w:space="0" w:color="auto"/>
              <w:left w:val="nil"/>
              <w:bottom w:val="nil"/>
              <w:right w:val="nil"/>
            </w:tcBorders>
            <w:vAlign w:val="bottom"/>
          </w:tcPr>
          <w:p w14:paraId="095BFB28" w14:textId="6EF77980"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p>
        </w:tc>
      </w:tr>
      <w:tr w:rsidR="00F55C4F" w:rsidRPr="00F55C4F" w14:paraId="58AA78A6" w14:textId="77777777" w:rsidTr="002524AA">
        <w:trPr>
          <w:trHeight w:val="20"/>
        </w:trPr>
        <w:tc>
          <w:tcPr>
            <w:tcW w:w="3701" w:type="dxa"/>
            <w:tcBorders>
              <w:top w:val="nil"/>
              <w:left w:val="nil"/>
              <w:bottom w:val="nil"/>
              <w:right w:val="nil"/>
            </w:tcBorders>
            <w:vAlign w:val="bottom"/>
            <w:hideMark/>
          </w:tcPr>
          <w:p w14:paraId="07C1BE98" w14:textId="226EF631" w:rsidR="00F55C4F" w:rsidRPr="000B4A5F" w:rsidRDefault="00F55C4F" w:rsidP="00F55C4F">
            <w:pPr>
              <w:widowControl w:val="0"/>
              <w:tabs>
                <w:tab w:val="left" w:pos="432"/>
              </w:tabs>
              <w:ind w:left="504" w:hanging="486"/>
              <w:jc w:val="both"/>
              <w:rPr>
                <w:rFonts w:ascii="Arial" w:eastAsia="Arial Unicode MS" w:hAnsi="Arial" w:cs="Arial"/>
                <w:b/>
                <w:bCs/>
                <w:sz w:val="18"/>
                <w:szCs w:val="18"/>
                <w:lang w:val="en-GB" w:bidi="th-TH"/>
              </w:rPr>
            </w:pPr>
            <w:r w:rsidRPr="000B4A5F">
              <w:rPr>
                <w:rFonts w:ascii="Arial" w:eastAsia="Arial Unicode MS" w:hAnsi="Arial" w:cs="Arial"/>
                <w:b/>
                <w:bCs/>
                <w:sz w:val="18"/>
                <w:szCs w:val="18"/>
                <w:lang w:val="en-GB" w:bidi="th-TH"/>
              </w:rPr>
              <w:t>Total borrowings</w:t>
            </w:r>
          </w:p>
        </w:tc>
        <w:tc>
          <w:tcPr>
            <w:tcW w:w="1440" w:type="dxa"/>
            <w:tcBorders>
              <w:top w:val="nil"/>
              <w:left w:val="nil"/>
              <w:bottom w:val="single" w:sz="4" w:space="0" w:color="auto"/>
              <w:right w:val="nil"/>
            </w:tcBorders>
            <w:hideMark/>
          </w:tcPr>
          <w:p w14:paraId="2EB98EA2" w14:textId="2DFFCBEF"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4,402,22</w:t>
            </w:r>
            <w:r w:rsidR="00210622">
              <w:rPr>
                <w:rFonts w:ascii="Arial" w:eastAsia="Arial Unicode MS" w:hAnsi="Arial" w:cs="Arial"/>
                <w:sz w:val="18"/>
                <w:szCs w:val="18"/>
                <w:lang w:bidi="th-TH"/>
              </w:rPr>
              <w:t>0</w:t>
            </w:r>
          </w:p>
        </w:tc>
        <w:tc>
          <w:tcPr>
            <w:tcW w:w="1440" w:type="dxa"/>
            <w:tcBorders>
              <w:top w:val="nil"/>
              <w:left w:val="nil"/>
              <w:bottom w:val="single" w:sz="4" w:space="0" w:color="auto"/>
              <w:right w:val="nil"/>
            </w:tcBorders>
            <w:hideMark/>
          </w:tcPr>
          <w:p w14:paraId="1FA1A649" w14:textId="6C3B6F46"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4</w:t>
            </w:r>
            <w:r w:rsidRPr="00F55C4F">
              <w:rPr>
                <w:rFonts w:ascii="Arial" w:hAnsi="Arial" w:cs="Arial"/>
                <w:sz w:val="18"/>
                <w:szCs w:val="18"/>
              </w:rPr>
              <w:t>,</w:t>
            </w:r>
            <w:r w:rsidRPr="00F55C4F">
              <w:rPr>
                <w:rFonts w:ascii="Arial" w:hAnsi="Arial" w:cs="Arial"/>
                <w:sz w:val="18"/>
                <w:szCs w:val="18"/>
                <w:lang w:val="en-GB"/>
              </w:rPr>
              <w:t>523</w:t>
            </w:r>
            <w:r w:rsidRPr="00F55C4F">
              <w:rPr>
                <w:rFonts w:ascii="Arial" w:hAnsi="Arial" w:cs="Arial"/>
                <w:sz w:val="18"/>
                <w:szCs w:val="18"/>
              </w:rPr>
              <w:t>,</w:t>
            </w:r>
            <w:r w:rsidRPr="00F55C4F">
              <w:rPr>
                <w:rFonts w:ascii="Arial" w:hAnsi="Arial" w:cs="Arial"/>
                <w:sz w:val="18"/>
                <w:szCs w:val="18"/>
                <w:lang w:val="en-GB"/>
              </w:rPr>
              <w:t>083</w:t>
            </w:r>
          </w:p>
        </w:tc>
        <w:tc>
          <w:tcPr>
            <w:tcW w:w="1440" w:type="dxa"/>
            <w:tcBorders>
              <w:top w:val="nil"/>
              <w:left w:val="nil"/>
              <w:bottom w:val="single" w:sz="4" w:space="0" w:color="auto"/>
              <w:right w:val="nil"/>
            </w:tcBorders>
            <w:hideMark/>
          </w:tcPr>
          <w:p w14:paraId="1774F24C" w14:textId="1EF6630F"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eastAsia="Arial Unicode MS" w:hAnsi="Arial" w:cs="Arial"/>
                <w:sz w:val="18"/>
                <w:szCs w:val="18"/>
                <w:lang w:bidi="th-TH"/>
              </w:rPr>
              <w:t>1,078,067</w:t>
            </w:r>
          </w:p>
        </w:tc>
        <w:tc>
          <w:tcPr>
            <w:tcW w:w="1440" w:type="dxa"/>
            <w:tcBorders>
              <w:top w:val="nil"/>
              <w:left w:val="nil"/>
              <w:bottom w:val="single" w:sz="4" w:space="0" w:color="auto"/>
              <w:right w:val="nil"/>
            </w:tcBorders>
            <w:hideMark/>
          </w:tcPr>
          <w:p w14:paraId="7C8014CA" w14:textId="3F28D2F5" w:rsidR="00F55C4F" w:rsidRPr="00F55C4F" w:rsidRDefault="00F55C4F" w:rsidP="00F55C4F">
            <w:pPr>
              <w:widowControl w:val="0"/>
              <w:tabs>
                <w:tab w:val="left" w:pos="432"/>
              </w:tabs>
              <w:ind w:left="504" w:hanging="609"/>
              <w:jc w:val="right"/>
              <w:rPr>
                <w:rFonts w:ascii="Arial" w:eastAsia="Arial Unicode MS" w:hAnsi="Arial" w:cs="Arial"/>
                <w:sz w:val="18"/>
                <w:szCs w:val="18"/>
                <w:lang w:val="en-GB" w:bidi="th-TH"/>
              </w:rPr>
            </w:pPr>
            <w:r w:rsidRPr="00F55C4F">
              <w:rPr>
                <w:rFonts w:ascii="Arial" w:hAnsi="Arial" w:cs="Arial"/>
                <w:sz w:val="18"/>
                <w:szCs w:val="18"/>
                <w:lang w:val="en-GB"/>
              </w:rPr>
              <w:t>997</w:t>
            </w:r>
            <w:r w:rsidRPr="00F55C4F">
              <w:rPr>
                <w:rFonts w:ascii="Arial" w:hAnsi="Arial" w:cs="Arial"/>
                <w:sz w:val="18"/>
                <w:szCs w:val="18"/>
              </w:rPr>
              <w:t>,</w:t>
            </w:r>
            <w:r w:rsidRPr="00F55C4F">
              <w:rPr>
                <w:rFonts w:ascii="Arial" w:hAnsi="Arial" w:cs="Arial"/>
                <w:sz w:val="18"/>
                <w:szCs w:val="18"/>
                <w:lang w:val="en-GB"/>
              </w:rPr>
              <w:t>751</w:t>
            </w:r>
          </w:p>
        </w:tc>
      </w:tr>
    </w:tbl>
    <w:p w14:paraId="1EE36E78" w14:textId="4916ADC8" w:rsidR="00147843" w:rsidRDefault="00147843" w:rsidP="00865727">
      <w:pPr>
        <w:rPr>
          <w:rFonts w:ascii="Arial" w:eastAsia="Arial Unicode MS" w:hAnsi="Arial" w:cs="Arial"/>
          <w:sz w:val="18"/>
          <w:szCs w:val="18"/>
          <w:lang w:bidi="th-TH"/>
        </w:rPr>
      </w:pPr>
    </w:p>
    <w:p w14:paraId="3FAC1E64" w14:textId="77777777" w:rsidR="000844BA" w:rsidRPr="000A3FEF" w:rsidRDefault="00147843" w:rsidP="00865727">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9BF2674" w14:textId="493F4DA4" w:rsidR="00662C3A" w:rsidRPr="00C7739F" w:rsidRDefault="00662C3A" w:rsidP="00662C3A">
      <w:pPr>
        <w:tabs>
          <w:tab w:val="left" w:pos="630"/>
        </w:tabs>
        <w:ind w:left="540" w:hanging="540"/>
        <w:rPr>
          <w:rFonts w:ascii="Arial" w:eastAsia="Arial Unicode MS" w:hAnsi="Arial" w:cs="Arial"/>
          <w:sz w:val="18"/>
          <w:szCs w:val="18"/>
          <w:lang w:bidi="th-TH"/>
        </w:rPr>
      </w:pPr>
      <w:r w:rsidRPr="00C7739F">
        <w:rPr>
          <w:rFonts w:ascii="Arial" w:eastAsia="Arial Unicode MS" w:hAnsi="Arial" w:cs="Arial"/>
          <w:b/>
          <w:bCs/>
          <w:sz w:val="18"/>
          <w:szCs w:val="18"/>
          <w:lang w:val="en-GB" w:bidi="th-TH"/>
        </w:rPr>
        <w:t>2</w:t>
      </w:r>
      <w:r w:rsidR="00907765">
        <w:rPr>
          <w:rFonts w:ascii="Arial" w:eastAsia="Arial Unicode MS" w:hAnsi="Arial" w:cs="Arial"/>
          <w:b/>
          <w:bCs/>
          <w:sz w:val="18"/>
          <w:szCs w:val="18"/>
          <w:lang w:val="en-GB" w:bidi="th-TH"/>
        </w:rPr>
        <w:t>1</w:t>
      </w:r>
      <w:r w:rsidRPr="00C7739F">
        <w:rPr>
          <w:rFonts w:ascii="Arial" w:eastAsia="Arial Unicode MS" w:hAnsi="Arial" w:cs="Arial"/>
          <w:b/>
          <w:bCs/>
          <w:sz w:val="18"/>
          <w:szCs w:val="18"/>
          <w:lang w:bidi="th-TH"/>
        </w:rPr>
        <w:t>.</w:t>
      </w:r>
      <w:r w:rsidRPr="00C7739F">
        <w:rPr>
          <w:rFonts w:ascii="Arial" w:eastAsia="Arial Unicode MS" w:hAnsi="Arial" w:cs="Arial"/>
          <w:b/>
          <w:bCs/>
          <w:sz w:val="18"/>
          <w:szCs w:val="18"/>
          <w:lang w:val="en-GB" w:bidi="th-TH"/>
        </w:rPr>
        <w:t>1</w:t>
      </w:r>
      <w:r w:rsidRPr="00C7739F">
        <w:rPr>
          <w:rFonts w:ascii="Arial" w:eastAsia="Arial Unicode MS" w:hAnsi="Arial" w:cs="Arial"/>
          <w:sz w:val="18"/>
          <w:szCs w:val="18"/>
          <w:lang w:bidi="th-TH"/>
        </w:rPr>
        <w:tab/>
      </w:r>
      <w:r w:rsidRPr="00C7739F">
        <w:rPr>
          <w:rFonts w:ascii="Arial" w:eastAsia="Arial Unicode MS" w:hAnsi="Arial" w:cs="Arial"/>
          <w:b/>
          <w:bCs/>
          <w:sz w:val="18"/>
          <w:szCs w:val="18"/>
          <w:lang w:val="en-GB" w:bidi="th-TH"/>
        </w:rPr>
        <w:t>Short-term borrowings from financial institutions </w:t>
      </w:r>
    </w:p>
    <w:p w14:paraId="653316B7" w14:textId="77777777" w:rsidR="00662C3A" w:rsidRPr="00147843" w:rsidRDefault="00662C3A" w:rsidP="00662C3A">
      <w:pPr>
        <w:ind w:left="540"/>
        <w:jc w:val="thaiDistribute"/>
        <w:rPr>
          <w:rFonts w:ascii="Arial" w:eastAsia="Arial Unicode MS" w:hAnsi="Arial" w:cs="Arial"/>
          <w:sz w:val="18"/>
          <w:szCs w:val="18"/>
          <w:lang w:val="en-GB" w:bidi="th-TH"/>
        </w:rPr>
      </w:pPr>
    </w:p>
    <w:p w14:paraId="73FB5DDE" w14:textId="6EC84806" w:rsidR="00662C3A" w:rsidRPr="00C7739F" w:rsidRDefault="00662C3A" w:rsidP="00662C3A">
      <w:pPr>
        <w:ind w:left="540"/>
        <w:jc w:val="thaiDistribute"/>
        <w:rPr>
          <w:rFonts w:ascii="Arial" w:eastAsia="Arial Unicode MS" w:hAnsi="Arial" w:cs="Arial"/>
          <w:sz w:val="18"/>
          <w:szCs w:val="18"/>
          <w:cs/>
          <w:lang w:bidi="th-TH"/>
        </w:rPr>
      </w:pPr>
      <w:r w:rsidRPr="00C7739F">
        <w:rPr>
          <w:rFonts w:ascii="Arial" w:eastAsia="Arial Unicode MS" w:hAnsi="Arial" w:cs="Arial"/>
          <w:sz w:val="18"/>
          <w:szCs w:val="18"/>
          <w:lang w:bidi="th-TH"/>
        </w:rPr>
        <w:t>As at 31</w:t>
      </w:r>
      <w:r w:rsidR="00DE1CB2">
        <w:rPr>
          <w:rFonts w:ascii="Arial" w:eastAsia="Arial Unicode MS" w:hAnsi="Arial" w:cs="Arial"/>
          <w:sz w:val="18"/>
          <w:szCs w:val="18"/>
          <w:lang w:bidi="th-TH"/>
        </w:rPr>
        <w:t xml:space="preserve"> </w:t>
      </w:r>
      <w:r w:rsidRPr="00C7739F">
        <w:rPr>
          <w:rFonts w:ascii="Arial" w:eastAsia="Arial Unicode MS" w:hAnsi="Arial" w:cs="Arial"/>
          <w:sz w:val="18"/>
          <w:szCs w:val="18"/>
          <w:lang w:bidi="th-TH"/>
        </w:rPr>
        <w:t xml:space="preserve">December 2025, this amount represents short-term loans from financial institutions of the company, </w:t>
      </w:r>
      <w:r w:rsidRPr="00147843">
        <w:rPr>
          <w:rFonts w:ascii="Arial" w:eastAsia="Arial Unicode MS" w:hAnsi="Arial" w:cs="Arial"/>
          <w:spacing w:val="-4"/>
          <w:sz w:val="18"/>
          <w:szCs w:val="18"/>
          <w:lang w:bidi="th-TH"/>
        </w:rPr>
        <w:t>which are unsecured and are due for full principal repayment by May 2026. The loans carry interest at rates ranging</w:t>
      </w:r>
      <w:r w:rsidRPr="00C7739F">
        <w:rPr>
          <w:rFonts w:ascii="Arial" w:eastAsia="Arial Unicode MS" w:hAnsi="Arial" w:cs="Arial"/>
          <w:sz w:val="18"/>
          <w:szCs w:val="18"/>
          <w:lang w:bidi="th-TH"/>
        </w:rPr>
        <w:t xml:space="preserve"> from 3.10% to 3.17% (2024: 4.00% to 4.50%).</w:t>
      </w:r>
    </w:p>
    <w:p w14:paraId="0D4D035D" w14:textId="77777777" w:rsidR="00662C3A" w:rsidRPr="00C7739F" w:rsidRDefault="00662C3A" w:rsidP="00662C3A">
      <w:pPr>
        <w:ind w:left="540"/>
        <w:jc w:val="thaiDistribute"/>
        <w:rPr>
          <w:rFonts w:ascii="Arial" w:eastAsia="Arial Unicode MS" w:hAnsi="Arial" w:cs="Arial"/>
          <w:sz w:val="18"/>
          <w:szCs w:val="18"/>
          <w:cs/>
          <w:lang w:val="en-GB" w:bidi="th-TH"/>
        </w:rPr>
      </w:pPr>
    </w:p>
    <w:p w14:paraId="5E86C80C" w14:textId="1C9260CD" w:rsidR="00662C3A" w:rsidRPr="00C7739F" w:rsidRDefault="00662C3A" w:rsidP="00662C3A">
      <w:pPr>
        <w:tabs>
          <w:tab w:val="left" w:pos="630"/>
        </w:tabs>
        <w:ind w:left="540" w:hanging="540"/>
        <w:rPr>
          <w:rFonts w:ascii="Arial" w:eastAsia="Arial Unicode MS" w:hAnsi="Arial" w:cs="Arial"/>
          <w:b/>
          <w:bCs/>
          <w:sz w:val="18"/>
          <w:szCs w:val="18"/>
          <w:lang w:val="en-GB" w:bidi="th-TH"/>
        </w:rPr>
      </w:pPr>
      <w:r w:rsidRPr="00C7739F">
        <w:rPr>
          <w:rFonts w:ascii="Arial" w:eastAsia="Arial Unicode MS" w:hAnsi="Arial" w:cs="Arial"/>
          <w:b/>
          <w:bCs/>
          <w:sz w:val="18"/>
          <w:szCs w:val="18"/>
          <w:lang w:val="en-GB" w:bidi="th-TH"/>
        </w:rPr>
        <w:t>2</w:t>
      </w:r>
      <w:r w:rsidR="00907765">
        <w:rPr>
          <w:rFonts w:ascii="Arial" w:eastAsia="Arial Unicode MS" w:hAnsi="Arial" w:cs="Arial"/>
          <w:b/>
          <w:bCs/>
          <w:sz w:val="18"/>
          <w:szCs w:val="18"/>
          <w:lang w:val="en-GB" w:bidi="th-TH"/>
        </w:rPr>
        <w:t>1</w:t>
      </w:r>
      <w:r w:rsidRPr="00C7739F">
        <w:rPr>
          <w:rFonts w:ascii="Arial" w:eastAsia="Arial Unicode MS" w:hAnsi="Arial" w:cs="Arial"/>
          <w:b/>
          <w:bCs/>
          <w:sz w:val="18"/>
          <w:szCs w:val="18"/>
          <w:lang w:val="en-GB" w:bidi="th-TH"/>
        </w:rPr>
        <w:t>.2</w:t>
      </w:r>
      <w:r w:rsidRPr="00C7739F">
        <w:rPr>
          <w:rFonts w:ascii="Arial" w:eastAsia="Arial Unicode MS" w:hAnsi="Arial" w:cs="Arial"/>
          <w:b/>
          <w:bCs/>
          <w:sz w:val="18"/>
          <w:szCs w:val="18"/>
          <w:lang w:val="en-GB" w:bidi="th-TH"/>
        </w:rPr>
        <w:tab/>
        <w:t>Long-term borrowings from financial institutions </w:t>
      </w:r>
    </w:p>
    <w:p w14:paraId="73B55637" w14:textId="77777777" w:rsidR="00662C3A" w:rsidRDefault="00662C3A" w:rsidP="00662C3A">
      <w:pPr>
        <w:ind w:left="540"/>
        <w:jc w:val="both"/>
        <w:rPr>
          <w:rFonts w:ascii="Arial" w:eastAsia="Arial Unicode MS" w:hAnsi="Arial" w:cs="Arial"/>
          <w:spacing w:val="-4"/>
          <w:sz w:val="18"/>
          <w:szCs w:val="18"/>
          <w:lang w:bidi="th-TH"/>
        </w:rPr>
      </w:pPr>
    </w:p>
    <w:p w14:paraId="0EB95E5D" w14:textId="77777777" w:rsidR="00662C3A" w:rsidRDefault="00662C3A" w:rsidP="00662C3A">
      <w:pPr>
        <w:ind w:left="540"/>
        <w:jc w:val="both"/>
        <w:rPr>
          <w:rFonts w:ascii="Arial" w:eastAsia="Arial Unicode MS" w:hAnsi="Arial" w:cs="Arial"/>
          <w:spacing w:val="-4"/>
          <w:sz w:val="18"/>
          <w:szCs w:val="18"/>
          <w:lang w:bidi="th-TH"/>
        </w:rPr>
      </w:pPr>
      <w:r w:rsidRPr="00C7739F">
        <w:rPr>
          <w:rFonts w:ascii="Arial" w:eastAsia="Arial Unicode MS" w:hAnsi="Arial" w:cs="Arial"/>
          <w:spacing w:val="-4"/>
          <w:sz w:val="18"/>
          <w:szCs w:val="18"/>
          <w:lang w:bidi="th-TH"/>
        </w:rPr>
        <w:t>Movements of long-term borrowings from financial institutions for the year ended 31 December 2025 are as follows:</w:t>
      </w:r>
    </w:p>
    <w:p w14:paraId="7865DC4A" w14:textId="77777777" w:rsidR="00662C3A" w:rsidRPr="00C7739F" w:rsidRDefault="00662C3A" w:rsidP="00662C3A">
      <w:pPr>
        <w:ind w:left="540"/>
        <w:jc w:val="both"/>
        <w:rPr>
          <w:rFonts w:ascii="Arial" w:eastAsia="Arial Unicode MS" w:hAnsi="Arial" w:cs="Arial"/>
          <w:spacing w:val="-4"/>
          <w:sz w:val="18"/>
          <w:szCs w:val="18"/>
          <w:lang w:bidi="th-TH"/>
        </w:rPr>
      </w:pPr>
    </w:p>
    <w:tbl>
      <w:tblPr>
        <w:tblW w:w="9571"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632"/>
        <w:gridCol w:w="1939"/>
      </w:tblGrid>
      <w:tr w:rsidR="00662C3A" w:rsidRPr="00102819" w14:paraId="0157157E" w14:textId="77777777" w:rsidTr="00153DE0">
        <w:trPr>
          <w:trHeight w:val="162"/>
        </w:trPr>
        <w:tc>
          <w:tcPr>
            <w:tcW w:w="7632" w:type="dxa"/>
            <w:tcBorders>
              <w:top w:val="nil"/>
              <w:left w:val="nil"/>
              <w:bottom w:val="nil"/>
              <w:right w:val="nil"/>
            </w:tcBorders>
            <w:vAlign w:val="bottom"/>
            <w:hideMark/>
          </w:tcPr>
          <w:p w14:paraId="76C10029" w14:textId="77777777" w:rsidR="00662C3A" w:rsidRPr="00102819" w:rsidRDefault="00662C3A" w:rsidP="00153DE0">
            <w:pPr>
              <w:ind w:left="540"/>
              <w:rPr>
                <w:rFonts w:ascii="Arial" w:eastAsia="Arial Unicode MS" w:hAnsi="Arial" w:cs="Arial"/>
                <w:sz w:val="18"/>
                <w:szCs w:val="18"/>
                <w:lang w:bidi="th-TH"/>
              </w:rPr>
            </w:pPr>
          </w:p>
        </w:tc>
        <w:tc>
          <w:tcPr>
            <w:tcW w:w="1939" w:type="dxa"/>
            <w:tcBorders>
              <w:top w:val="nil"/>
              <w:left w:val="nil"/>
              <w:bottom w:val="nil"/>
              <w:right w:val="nil"/>
            </w:tcBorders>
            <w:hideMark/>
          </w:tcPr>
          <w:p w14:paraId="653019B5" w14:textId="77777777" w:rsidR="00662C3A" w:rsidRPr="00102819" w:rsidRDefault="00662C3A" w:rsidP="00153DE0">
            <w:pPr>
              <w:autoSpaceDE w:val="0"/>
              <w:autoSpaceDN w:val="0"/>
              <w:adjustRightInd w:val="0"/>
              <w:ind w:right="-72"/>
              <w:jc w:val="right"/>
              <w:rPr>
                <w:rFonts w:ascii="Arial" w:eastAsia="Arial Unicode MS" w:hAnsi="Arial" w:cs="Arial"/>
                <w:b/>
                <w:bCs/>
                <w:sz w:val="18"/>
                <w:szCs w:val="18"/>
                <w:lang w:bidi="th-TH"/>
              </w:rPr>
            </w:pPr>
            <w:r w:rsidRPr="00102819">
              <w:rPr>
                <w:rFonts w:ascii="Arial" w:eastAsia="Arial Unicode MS" w:hAnsi="Arial" w:cs="Arial"/>
                <w:b/>
                <w:bCs/>
                <w:sz w:val="18"/>
                <w:szCs w:val="18"/>
                <w:lang w:val="en-GB" w:bidi="th-TH"/>
              </w:rPr>
              <w:t>Consolidated</w:t>
            </w:r>
          </w:p>
        </w:tc>
      </w:tr>
      <w:tr w:rsidR="00662C3A" w:rsidRPr="00102819" w14:paraId="36FC22B9" w14:textId="77777777" w:rsidTr="00153DE0">
        <w:trPr>
          <w:trHeight w:val="126"/>
        </w:trPr>
        <w:tc>
          <w:tcPr>
            <w:tcW w:w="7632" w:type="dxa"/>
            <w:tcBorders>
              <w:top w:val="nil"/>
              <w:left w:val="nil"/>
              <w:bottom w:val="nil"/>
              <w:right w:val="nil"/>
            </w:tcBorders>
            <w:vAlign w:val="bottom"/>
          </w:tcPr>
          <w:p w14:paraId="04E022FF" w14:textId="77777777" w:rsidR="00662C3A" w:rsidRPr="00102819" w:rsidRDefault="00662C3A" w:rsidP="00153DE0">
            <w:pPr>
              <w:ind w:left="540"/>
              <w:rPr>
                <w:rFonts w:ascii="Arial" w:eastAsia="Arial Unicode MS" w:hAnsi="Arial" w:cs="Arial"/>
                <w:sz w:val="18"/>
                <w:szCs w:val="18"/>
                <w:lang w:bidi="th-TH"/>
              </w:rPr>
            </w:pPr>
          </w:p>
        </w:tc>
        <w:tc>
          <w:tcPr>
            <w:tcW w:w="1939" w:type="dxa"/>
            <w:tcBorders>
              <w:top w:val="nil"/>
              <w:left w:val="nil"/>
              <w:bottom w:val="nil"/>
              <w:right w:val="nil"/>
            </w:tcBorders>
          </w:tcPr>
          <w:p w14:paraId="25AB4829" w14:textId="17F06803" w:rsidR="00662C3A" w:rsidRPr="00102819" w:rsidRDefault="00662C3A" w:rsidP="00153DE0">
            <w:pPr>
              <w:autoSpaceDE w:val="0"/>
              <w:autoSpaceDN w:val="0"/>
              <w:adjustRightInd w:val="0"/>
              <w:ind w:right="-72"/>
              <w:jc w:val="right"/>
              <w:rPr>
                <w:rFonts w:ascii="Arial" w:eastAsia="Arial Unicode MS" w:hAnsi="Arial" w:cs="Arial"/>
                <w:b/>
                <w:bCs/>
                <w:sz w:val="18"/>
                <w:szCs w:val="18"/>
                <w:lang w:val="en-GB" w:bidi="th-TH"/>
              </w:rPr>
            </w:pPr>
            <w:r w:rsidRPr="00102819">
              <w:rPr>
                <w:rFonts w:ascii="Arial" w:eastAsia="Arial Unicode MS" w:hAnsi="Arial" w:cs="Arial"/>
                <w:b/>
                <w:bCs/>
                <w:sz w:val="18"/>
                <w:szCs w:val="18"/>
                <w:lang w:val="en-GB" w:bidi="th-TH"/>
              </w:rPr>
              <w:t xml:space="preserve">financial </w:t>
            </w:r>
            <w:r w:rsidR="00295331">
              <w:rPr>
                <w:rFonts w:ascii="Arial" w:eastAsia="Arial Unicode MS" w:hAnsi="Arial" w:cs="Arial"/>
                <w:b/>
                <w:bCs/>
                <w:sz w:val="18"/>
                <w:szCs w:val="18"/>
                <w:lang w:val="en-GB" w:bidi="th-TH"/>
              </w:rPr>
              <w:t>statement</w:t>
            </w:r>
          </w:p>
        </w:tc>
      </w:tr>
      <w:tr w:rsidR="00662C3A" w:rsidRPr="00102819" w14:paraId="36FD917F" w14:textId="77777777" w:rsidTr="00153DE0">
        <w:trPr>
          <w:trHeight w:val="198"/>
        </w:trPr>
        <w:tc>
          <w:tcPr>
            <w:tcW w:w="7632" w:type="dxa"/>
            <w:tcBorders>
              <w:top w:val="nil"/>
              <w:left w:val="nil"/>
              <w:bottom w:val="nil"/>
              <w:right w:val="nil"/>
            </w:tcBorders>
            <w:vAlign w:val="bottom"/>
            <w:hideMark/>
          </w:tcPr>
          <w:p w14:paraId="01CCD4E3" w14:textId="77777777" w:rsidR="00662C3A" w:rsidRPr="00102819" w:rsidRDefault="00662C3A" w:rsidP="00153DE0">
            <w:pPr>
              <w:ind w:left="540"/>
              <w:rPr>
                <w:rFonts w:ascii="Arial" w:eastAsia="Arial Unicode MS" w:hAnsi="Arial" w:cs="Arial"/>
                <w:sz w:val="18"/>
                <w:szCs w:val="18"/>
                <w:lang w:bidi="th-TH"/>
              </w:rPr>
            </w:pPr>
          </w:p>
        </w:tc>
        <w:tc>
          <w:tcPr>
            <w:tcW w:w="1939" w:type="dxa"/>
            <w:tcBorders>
              <w:top w:val="nil"/>
              <w:left w:val="nil"/>
              <w:bottom w:val="single" w:sz="6" w:space="0" w:color="auto"/>
              <w:right w:val="nil"/>
            </w:tcBorders>
            <w:hideMark/>
          </w:tcPr>
          <w:p w14:paraId="2A0FB0C7" w14:textId="77777777" w:rsidR="00662C3A" w:rsidRPr="00102819" w:rsidRDefault="00662C3A" w:rsidP="00153DE0">
            <w:pPr>
              <w:autoSpaceDE w:val="0"/>
              <w:autoSpaceDN w:val="0"/>
              <w:adjustRightInd w:val="0"/>
              <w:ind w:right="-72"/>
              <w:jc w:val="right"/>
              <w:rPr>
                <w:rFonts w:ascii="Arial" w:eastAsia="Arial Unicode MS" w:hAnsi="Arial" w:cs="Arial"/>
                <w:b/>
                <w:bCs/>
                <w:sz w:val="18"/>
                <w:szCs w:val="18"/>
                <w:lang w:bidi="th-TH"/>
              </w:rPr>
            </w:pPr>
            <w:r w:rsidRPr="00102819">
              <w:rPr>
                <w:rFonts w:ascii="Arial" w:eastAsia="Arial Unicode MS" w:hAnsi="Arial" w:cs="Arial"/>
                <w:b/>
                <w:bCs/>
                <w:sz w:val="18"/>
                <w:szCs w:val="18"/>
                <w:lang w:val="en-GB" w:bidi="th-TH"/>
              </w:rPr>
              <w:t>Thousand Baht</w:t>
            </w:r>
          </w:p>
        </w:tc>
      </w:tr>
      <w:tr w:rsidR="00662C3A" w:rsidRPr="00102819" w14:paraId="3D3E57E8" w14:textId="77777777" w:rsidTr="00153DE0">
        <w:trPr>
          <w:trHeight w:val="75"/>
        </w:trPr>
        <w:tc>
          <w:tcPr>
            <w:tcW w:w="7632" w:type="dxa"/>
            <w:tcBorders>
              <w:top w:val="nil"/>
              <w:left w:val="nil"/>
              <w:bottom w:val="nil"/>
              <w:right w:val="nil"/>
            </w:tcBorders>
            <w:vAlign w:val="bottom"/>
            <w:hideMark/>
          </w:tcPr>
          <w:p w14:paraId="38C37F64" w14:textId="77777777" w:rsidR="00662C3A" w:rsidRPr="00102819" w:rsidRDefault="00662C3A" w:rsidP="00153DE0">
            <w:pPr>
              <w:ind w:left="540"/>
              <w:rPr>
                <w:rFonts w:ascii="Arial" w:eastAsia="Arial Unicode MS" w:hAnsi="Arial" w:cs="Arial"/>
                <w:sz w:val="18"/>
                <w:szCs w:val="18"/>
                <w:lang w:bidi="th-TH"/>
              </w:rPr>
            </w:pPr>
          </w:p>
        </w:tc>
        <w:tc>
          <w:tcPr>
            <w:tcW w:w="1939" w:type="dxa"/>
            <w:tcBorders>
              <w:top w:val="single" w:sz="6" w:space="0" w:color="auto"/>
              <w:left w:val="nil"/>
              <w:bottom w:val="nil"/>
              <w:right w:val="nil"/>
            </w:tcBorders>
            <w:hideMark/>
          </w:tcPr>
          <w:p w14:paraId="3EFAF964" w14:textId="77777777" w:rsidR="00662C3A" w:rsidRPr="00102819" w:rsidRDefault="00662C3A" w:rsidP="00153DE0">
            <w:pPr>
              <w:autoSpaceDE w:val="0"/>
              <w:autoSpaceDN w:val="0"/>
              <w:adjustRightInd w:val="0"/>
              <w:ind w:right="-72"/>
              <w:jc w:val="right"/>
              <w:rPr>
                <w:rFonts w:ascii="Arial" w:eastAsia="Arial Unicode MS" w:hAnsi="Arial" w:cs="Arial"/>
                <w:sz w:val="18"/>
                <w:szCs w:val="18"/>
                <w:lang w:bidi="th-TH"/>
              </w:rPr>
            </w:pPr>
            <w:r w:rsidRPr="00102819">
              <w:rPr>
                <w:rFonts w:ascii="Arial" w:hAnsi="Arial" w:cs="Arial"/>
                <w:sz w:val="18"/>
                <w:szCs w:val="18"/>
              </w:rPr>
              <w:t xml:space="preserve"> </w:t>
            </w:r>
          </w:p>
        </w:tc>
      </w:tr>
      <w:tr w:rsidR="00662C3A" w:rsidRPr="00102819" w14:paraId="5C3C8DE9" w14:textId="77777777" w:rsidTr="00153DE0">
        <w:trPr>
          <w:trHeight w:val="75"/>
        </w:trPr>
        <w:tc>
          <w:tcPr>
            <w:tcW w:w="7632" w:type="dxa"/>
            <w:tcBorders>
              <w:top w:val="nil"/>
              <w:left w:val="nil"/>
              <w:bottom w:val="nil"/>
              <w:right w:val="nil"/>
            </w:tcBorders>
            <w:vAlign w:val="bottom"/>
            <w:hideMark/>
          </w:tcPr>
          <w:p w14:paraId="1BBF2C4F" w14:textId="77777777" w:rsidR="00662C3A" w:rsidRPr="00102819" w:rsidRDefault="00662C3A" w:rsidP="00153DE0">
            <w:pPr>
              <w:ind w:left="540"/>
              <w:rPr>
                <w:rFonts w:ascii="Arial" w:eastAsia="Arial Unicode MS" w:hAnsi="Arial" w:cs="Arial"/>
                <w:b/>
                <w:bCs/>
                <w:sz w:val="18"/>
                <w:szCs w:val="18"/>
                <w:lang w:bidi="th-TH"/>
              </w:rPr>
            </w:pPr>
            <w:r w:rsidRPr="00102819">
              <w:rPr>
                <w:rFonts w:ascii="Arial" w:eastAsia="Arial Unicode MS" w:hAnsi="Arial" w:cs="Arial"/>
                <w:b/>
                <w:bCs/>
                <w:sz w:val="18"/>
                <w:szCs w:val="18"/>
                <w:lang w:bidi="th-TH"/>
              </w:rPr>
              <w:t>Opening net book value</w:t>
            </w:r>
          </w:p>
        </w:tc>
        <w:tc>
          <w:tcPr>
            <w:tcW w:w="1939" w:type="dxa"/>
            <w:tcBorders>
              <w:top w:val="nil"/>
              <w:left w:val="nil"/>
              <w:bottom w:val="nil"/>
              <w:right w:val="nil"/>
            </w:tcBorders>
            <w:hideMark/>
          </w:tcPr>
          <w:p w14:paraId="1013A20D" w14:textId="77777777" w:rsidR="00662C3A" w:rsidRPr="00102819" w:rsidRDefault="00662C3A" w:rsidP="00153DE0">
            <w:pPr>
              <w:autoSpaceDE w:val="0"/>
              <w:autoSpaceDN w:val="0"/>
              <w:adjustRightInd w:val="0"/>
              <w:ind w:right="-72"/>
              <w:jc w:val="right"/>
              <w:rPr>
                <w:rFonts w:ascii="Arial" w:eastAsia="Arial Unicode MS" w:hAnsi="Arial" w:cs="Arial"/>
                <w:sz w:val="18"/>
                <w:szCs w:val="18"/>
                <w:lang w:bidi="th-TH"/>
              </w:rPr>
            </w:pPr>
            <w:r w:rsidRPr="00102819">
              <w:rPr>
                <w:rFonts w:ascii="Arial" w:hAnsi="Arial" w:cs="Arial"/>
                <w:sz w:val="18"/>
                <w:szCs w:val="18"/>
                <w:lang w:val="en-GB"/>
              </w:rPr>
              <w:t>3</w:t>
            </w:r>
            <w:r w:rsidRPr="00102819">
              <w:rPr>
                <w:rFonts w:ascii="Arial" w:hAnsi="Arial" w:cs="Arial"/>
                <w:sz w:val="18"/>
                <w:szCs w:val="18"/>
              </w:rPr>
              <w:t>,</w:t>
            </w:r>
            <w:r w:rsidRPr="00102819">
              <w:rPr>
                <w:rFonts w:ascii="Arial" w:hAnsi="Arial" w:cs="Arial"/>
                <w:sz w:val="18"/>
                <w:szCs w:val="18"/>
                <w:lang w:val="en-GB"/>
              </w:rPr>
              <w:t>474</w:t>
            </w:r>
            <w:r w:rsidRPr="00102819">
              <w:rPr>
                <w:rFonts w:ascii="Arial" w:hAnsi="Arial" w:cs="Arial"/>
                <w:sz w:val="18"/>
                <w:szCs w:val="18"/>
              </w:rPr>
              <w:t>,</w:t>
            </w:r>
            <w:r w:rsidRPr="00102819">
              <w:rPr>
                <w:rFonts w:ascii="Arial" w:hAnsi="Arial" w:cs="Arial"/>
                <w:sz w:val="18"/>
                <w:szCs w:val="18"/>
                <w:lang w:val="en-GB"/>
              </w:rPr>
              <w:t>359</w:t>
            </w:r>
            <w:r w:rsidRPr="00102819">
              <w:rPr>
                <w:rFonts w:ascii="Arial" w:hAnsi="Arial" w:cs="Arial"/>
                <w:sz w:val="18"/>
                <w:szCs w:val="18"/>
              </w:rPr>
              <w:t xml:space="preserve"> </w:t>
            </w:r>
          </w:p>
        </w:tc>
      </w:tr>
      <w:tr w:rsidR="00662C3A" w:rsidRPr="00102819" w14:paraId="5119E9B4" w14:textId="77777777" w:rsidTr="00153DE0">
        <w:trPr>
          <w:trHeight w:val="75"/>
        </w:trPr>
        <w:tc>
          <w:tcPr>
            <w:tcW w:w="7632" w:type="dxa"/>
            <w:tcBorders>
              <w:top w:val="nil"/>
              <w:left w:val="nil"/>
              <w:bottom w:val="nil"/>
              <w:right w:val="nil"/>
            </w:tcBorders>
            <w:vAlign w:val="center"/>
            <w:hideMark/>
          </w:tcPr>
          <w:p w14:paraId="1A1CFE89" w14:textId="77777777" w:rsidR="00662C3A" w:rsidRPr="00102819" w:rsidRDefault="00662C3A" w:rsidP="00153DE0">
            <w:pPr>
              <w:ind w:left="540"/>
              <w:rPr>
                <w:rFonts w:ascii="Arial" w:eastAsia="Arial Unicode MS" w:hAnsi="Arial" w:cs="Arial"/>
                <w:sz w:val="18"/>
                <w:szCs w:val="18"/>
                <w:lang w:bidi="th-TH"/>
              </w:rPr>
            </w:pPr>
            <w:r w:rsidRPr="00102819">
              <w:rPr>
                <w:rFonts w:ascii="Arial" w:eastAsia="Arial Unicode MS" w:hAnsi="Arial" w:cs="Arial"/>
                <w:sz w:val="18"/>
                <w:szCs w:val="18"/>
                <w:lang w:bidi="th-TH"/>
              </w:rPr>
              <w:t>Additions</w:t>
            </w:r>
          </w:p>
        </w:tc>
        <w:tc>
          <w:tcPr>
            <w:tcW w:w="1939" w:type="dxa"/>
            <w:tcBorders>
              <w:top w:val="nil"/>
              <w:left w:val="nil"/>
              <w:bottom w:val="nil"/>
              <w:right w:val="nil"/>
            </w:tcBorders>
            <w:hideMark/>
          </w:tcPr>
          <w:p w14:paraId="655D8DE8" w14:textId="0615A821" w:rsidR="00662C3A" w:rsidRPr="00102819" w:rsidRDefault="002E6987" w:rsidP="00147843">
            <w:pPr>
              <w:tabs>
                <w:tab w:val="center" w:pos="897"/>
                <w:tab w:val="right" w:pos="1795"/>
              </w:tabs>
              <w:autoSpaceDE w:val="0"/>
              <w:autoSpaceDN w:val="0"/>
              <w:adjustRightInd w:val="0"/>
              <w:ind w:right="-72"/>
              <w:jc w:val="right"/>
              <w:rPr>
                <w:rFonts w:ascii="Arial" w:eastAsia="Arial Unicode MS" w:hAnsi="Arial" w:cs="Arial"/>
                <w:sz w:val="18"/>
                <w:szCs w:val="18"/>
                <w:lang w:bidi="th-TH"/>
              </w:rPr>
            </w:pPr>
            <w:r>
              <w:rPr>
                <w:rFonts w:ascii="Arial" w:eastAsia="Arial Unicode MS" w:hAnsi="Arial" w:cs="Arial"/>
                <w:sz w:val="18"/>
                <w:szCs w:val="18"/>
                <w:lang w:bidi="th-TH"/>
              </w:rPr>
              <w:t>3,1</w:t>
            </w:r>
            <w:r w:rsidR="00201F68">
              <w:rPr>
                <w:rFonts w:ascii="Arial" w:eastAsia="Arial Unicode MS" w:hAnsi="Arial" w:cs="Arial"/>
                <w:sz w:val="18"/>
                <w:szCs w:val="18"/>
                <w:lang w:bidi="th-TH"/>
              </w:rPr>
              <w:t>37,785</w:t>
            </w:r>
          </w:p>
        </w:tc>
      </w:tr>
      <w:tr w:rsidR="00662C3A" w:rsidRPr="00102819" w14:paraId="1039597F" w14:textId="77777777" w:rsidTr="00153DE0">
        <w:trPr>
          <w:trHeight w:val="75"/>
        </w:trPr>
        <w:tc>
          <w:tcPr>
            <w:tcW w:w="7632" w:type="dxa"/>
            <w:tcBorders>
              <w:top w:val="nil"/>
              <w:left w:val="nil"/>
              <w:bottom w:val="nil"/>
              <w:right w:val="nil"/>
            </w:tcBorders>
            <w:vAlign w:val="center"/>
            <w:hideMark/>
          </w:tcPr>
          <w:p w14:paraId="6A2771DC" w14:textId="77777777" w:rsidR="00662C3A" w:rsidRPr="00102819" w:rsidRDefault="00662C3A" w:rsidP="00153DE0">
            <w:pPr>
              <w:ind w:left="540"/>
              <w:rPr>
                <w:rFonts w:ascii="Arial" w:eastAsia="Arial Unicode MS" w:hAnsi="Arial" w:cs="Arial"/>
                <w:sz w:val="18"/>
                <w:szCs w:val="18"/>
                <w:lang w:bidi="th-TH"/>
              </w:rPr>
            </w:pPr>
            <w:r w:rsidRPr="00102819">
              <w:rPr>
                <w:rFonts w:ascii="Arial" w:eastAsia="Arial Unicode MS" w:hAnsi="Arial" w:cs="Arial"/>
                <w:sz w:val="18"/>
                <w:szCs w:val="18"/>
                <w:lang w:bidi="th-TH"/>
              </w:rPr>
              <w:t>Repayments</w:t>
            </w:r>
          </w:p>
        </w:tc>
        <w:tc>
          <w:tcPr>
            <w:tcW w:w="1939" w:type="dxa"/>
            <w:tcBorders>
              <w:top w:val="nil"/>
              <w:left w:val="nil"/>
              <w:bottom w:val="nil"/>
              <w:right w:val="nil"/>
            </w:tcBorders>
            <w:hideMark/>
          </w:tcPr>
          <w:p w14:paraId="0647EC1A" w14:textId="1FD46DE3" w:rsidR="00662C3A" w:rsidRPr="00102819" w:rsidRDefault="00662C3A" w:rsidP="00153DE0">
            <w:pPr>
              <w:autoSpaceDE w:val="0"/>
              <w:autoSpaceDN w:val="0"/>
              <w:adjustRightInd w:val="0"/>
              <w:ind w:right="-72"/>
              <w:jc w:val="right"/>
              <w:rPr>
                <w:rFonts w:ascii="Arial" w:eastAsia="Arial Unicode MS" w:hAnsi="Arial" w:cs="Arial"/>
                <w:sz w:val="18"/>
                <w:szCs w:val="18"/>
                <w:lang w:bidi="th-TH"/>
              </w:rPr>
            </w:pPr>
            <w:r w:rsidRPr="00102819">
              <w:rPr>
                <w:rFonts w:ascii="Arial" w:eastAsia="Arial Unicode MS" w:hAnsi="Arial" w:cs="Arial"/>
                <w:sz w:val="18"/>
                <w:szCs w:val="18"/>
                <w:lang w:bidi="th-TH"/>
              </w:rPr>
              <w:t>(</w:t>
            </w:r>
            <w:r w:rsidR="00201F68">
              <w:rPr>
                <w:rFonts w:ascii="Arial" w:eastAsia="Arial Unicode MS" w:hAnsi="Arial" w:cs="Arial"/>
                <w:sz w:val="18"/>
                <w:szCs w:val="18"/>
                <w:lang w:bidi="th-TH"/>
              </w:rPr>
              <w:t>2,959,734</w:t>
            </w:r>
            <w:r w:rsidRPr="00102819">
              <w:rPr>
                <w:rFonts w:ascii="Arial" w:eastAsia="Arial Unicode MS" w:hAnsi="Arial" w:cs="Arial"/>
                <w:sz w:val="18"/>
                <w:szCs w:val="18"/>
                <w:lang w:bidi="th-TH"/>
              </w:rPr>
              <w:t>)</w:t>
            </w:r>
          </w:p>
        </w:tc>
      </w:tr>
      <w:tr w:rsidR="00662C3A" w:rsidRPr="00102819" w14:paraId="176AD927" w14:textId="77777777" w:rsidTr="00153DE0">
        <w:trPr>
          <w:trHeight w:val="75"/>
        </w:trPr>
        <w:tc>
          <w:tcPr>
            <w:tcW w:w="7632" w:type="dxa"/>
            <w:tcBorders>
              <w:top w:val="nil"/>
              <w:left w:val="nil"/>
              <w:bottom w:val="nil"/>
              <w:right w:val="nil"/>
            </w:tcBorders>
            <w:vAlign w:val="center"/>
            <w:hideMark/>
          </w:tcPr>
          <w:p w14:paraId="3820FFE2" w14:textId="77777777" w:rsidR="00662C3A" w:rsidRPr="00102819" w:rsidRDefault="00662C3A" w:rsidP="00153DE0">
            <w:pPr>
              <w:ind w:left="540"/>
              <w:rPr>
                <w:rFonts w:ascii="Arial" w:eastAsia="Arial Unicode MS" w:hAnsi="Arial" w:cs="Arial"/>
                <w:sz w:val="18"/>
                <w:szCs w:val="18"/>
                <w:lang w:bidi="th-TH"/>
              </w:rPr>
            </w:pPr>
            <w:r w:rsidRPr="00102819">
              <w:rPr>
                <w:rFonts w:ascii="Arial" w:eastAsia="Arial Unicode MS" w:hAnsi="Arial" w:cs="Arial"/>
                <w:sz w:val="18"/>
                <w:szCs w:val="18"/>
                <w:lang w:bidi="th-TH"/>
              </w:rPr>
              <w:t>Currency translation difference</w:t>
            </w:r>
          </w:p>
        </w:tc>
        <w:tc>
          <w:tcPr>
            <w:tcW w:w="1939" w:type="dxa"/>
            <w:tcBorders>
              <w:top w:val="nil"/>
              <w:left w:val="nil"/>
              <w:bottom w:val="single" w:sz="6" w:space="0" w:color="auto"/>
              <w:right w:val="nil"/>
            </w:tcBorders>
          </w:tcPr>
          <w:p w14:paraId="65054D14" w14:textId="77777777" w:rsidR="00662C3A" w:rsidRPr="00102819" w:rsidRDefault="00662C3A" w:rsidP="00153DE0">
            <w:pPr>
              <w:autoSpaceDE w:val="0"/>
              <w:autoSpaceDN w:val="0"/>
              <w:adjustRightInd w:val="0"/>
              <w:ind w:right="-72"/>
              <w:jc w:val="right"/>
              <w:rPr>
                <w:rFonts w:ascii="Arial" w:eastAsia="Arial Unicode MS" w:hAnsi="Arial" w:cs="Arial"/>
                <w:sz w:val="18"/>
                <w:szCs w:val="18"/>
                <w:lang w:bidi="th-TH"/>
              </w:rPr>
            </w:pPr>
            <w:r w:rsidRPr="00102819">
              <w:rPr>
                <w:rFonts w:ascii="Arial" w:eastAsia="Arial Unicode MS" w:hAnsi="Arial" w:cs="Arial"/>
                <w:sz w:val="18"/>
                <w:szCs w:val="18"/>
                <w:lang w:bidi="th-TH"/>
              </w:rPr>
              <w:t>(349,221)</w:t>
            </w:r>
          </w:p>
        </w:tc>
      </w:tr>
      <w:tr w:rsidR="00662C3A" w:rsidRPr="00102819" w14:paraId="65AEE143" w14:textId="77777777" w:rsidTr="00153DE0">
        <w:trPr>
          <w:trHeight w:val="75"/>
        </w:trPr>
        <w:tc>
          <w:tcPr>
            <w:tcW w:w="7632" w:type="dxa"/>
            <w:tcBorders>
              <w:top w:val="nil"/>
              <w:left w:val="nil"/>
              <w:bottom w:val="nil"/>
              <w:right w:val="nil"/>
            </w:tcBorders>
            <w:vAlign w:val="center"/>
          </w:tcPr>
          <w:p w14:paraId="79195B52" w14:textId="77777777" w:rsidR="00662C3A" w:rsidRPr="00102819" w:rsidRDefault="00662C3A" w:rsidP="00153DE0">
            <w:pPr>
              <w:ind w:left="540"/>
              <w:rPr>
                <w:rFonts w:ascii="Arial" w:eastAsia="Arial Unicode MS" w:hAnsi="Arial" w:cs="Arial"/>
                <w:sz w:val="18"/>
                <w:szCs w:val="18"/>
                <w:lang w:bidi="th-TH"/>
              </w:rPr>
            </w:pPr>
          </w:p>
        </w:tc>
        <w:tc>
          <w:tcPr>
            <w:tcW w:w="1939" w:type="dxa"/>
            <w:tcBorders>
              <w:top w:val="single" w:sz="6" w:space="0" w:color="auto"/>
              <w:left w:val="nil"/>
              <w:bottom w:val="nil"/>
              <w:right w:val="nil"/>
            </w:tcBorders>
          </w:tcPr>
          <w:p w14:paraId="5CD154CB" w14:textId="77777777" w:rsidR="00662C3A" w:rsidRPr="00102819" w:rsidRDefault="00662C3A" w:rsidP="00153DE0">
            <w:pPr>
              <w:autoSpaceDE w:val="0"/>
              <w:autoSpaceDN w:val="0"/>
              <w:adjustRightInd w:val="0"/>
              <w:ind w:right="-72"/>
              <w:jc w:val="right"/>
              <w:rPr>
                <w:rFonts w:ascii="Arial" w:eastAsia="Arial Unicode MS" w:hAnsi="Arial" w:cs="Arial"/>
                <w:sz w:val="18"/>
                <w:szCs w:val="18"/>
                <w:lang w:bidi="th-TH"/>
              </w:rPr>
            </w:pPr>
          </w:p>
        </w:tc>
      </w:tr>
      <w:tr w:rsidR="00662C3A" w:rsidRPr="00102819" w14:paraId="20E95B9B" w14:textId="77777777" w:rsidTr="00153DE0">
        <w:trPr>
          <w:trHeight w:val="75"/>
        </w:trPr>
        <w:tc>
          <w:tcPr>
            <w:tcW w:w="7632" w:type="dxa"/>
            <w:tcBorders>
              <w:top w:val="nil"/>
              <w:left w:val="nil"/>
              <w:bottom w:val="nil"/>
              <w:right w:val="nil"/>
            </w:tcBorders>
            <w:vAlign w:val="bottom"/>
            <w:hideMark/>
          </w:tcPr>
          <w:p w14:paraId="0104A84D" w14:textId="77777777" w:rsidR="00662C3A" w:rsidRPr="00102819" w:rsidRDefault="00662C3A" w:rsidP="00153DE0">
            <w:pPr>
              <w:ind w:left="540"/>
              <w:rPr>
                <w:rFonts w:ascii="Arial" w:eastAsia="Arial Unicode MS" w:hAnsi="Arial" w:cs="Arial"/>
                <w:b/>
                <w:bCs/>
                <w:sz w:val="18"/>
                <w:szCs w:val="18"/>
                <w:lang w:bidi="th-TH"/>
              </w:rPr>
            </w:pPr>
            <w:r w:rsidRPr="00102819">
              <w:rPr>
                <w:rFonts w:ascii="Arial" w:eastAsia="Arial Unicode MS" w:hAnsi="Arial" w:cs="Arial"/>
                <w:b/>
                <w:bCs/>
                <w:sz w:val="18"/>
                <w:szCs w:val="18"/>
                <w:lang w:bidi="th-TH"/>
              </w:rPr>
              <w:t>Closing net book value</w:t>
            </w:r>
          </w:p>
        </w:tc>
        <w:tc>
          <w:tcPr>
            <w:tcW w:w="1939" w:type="dxa"/>
            <w:tcBorders>
              <w:top w:val="nil"/>
              <w:left w:val="nil"/>
              <w:bottom w:val="single" w:sz="6" w:space="0" w:color="auto"/>
              <w:right w:val="nil"/>
            </w:tcBorders>
          </w:tcPr>
          <w:p w14:paraId="2AB94719" w14:textId="5141DAA2" w:rsidR="00662C3A" w:rsidRPr="00102819" w:rsidRDefault="00201F68" w:rsidP="00153DE0">
            <w:pPr>
              <w:autoSpaceDE w:val="0"/>
              <w:autoSpaceDN w:val="0"/>
              <w:adjustRightInd w:val="0"/>
              <w:ind w:right="-72"/>
              <w:jc w:val="right"/>
              <w:rPr>
                <w:rFonts w:ascii="Arial" w:eastAsia="Arial Unicode MS" w:hAnsi="Arial" w:cs="Arial"/>
                <w:sz w:val="18"/>
                <w:szCs w:val="18"/>
                <w:lang w:bidi="th-TH"/>
              </w:rPr>
            </w:pPr>
            <w:r>
              <w:rPr>
                <w:rFonts w:ascii="Arial" w:eastAsia="Arial Unicode MS" w:hAnsi="Arial" w:cs="Arial"/>
                <w:sz w:val="18"/>
                <w:szCs w:val="18"/>
                <w:lang w:bidi="th-TH"/>
              </w:rPr>
              <w:t>3,303,189</w:t>
            </w:r>
          </w:p>
        </w:tc>
      </w:tr>
    </w:tbl>
    <w:p w14:paraId="336C2044" w14:textId="77777777" w:rsidR="00662C3A" w:rsidRPr="00C7739F" w:rsidRDefault="00662C3A" w:rsidP="00662C3A">
      <w:pPr>
        <w:widowControl w:val="0"/>
        <w:ind w:left="540"/>
        <w:jc w:val="both"/>
        <w:rPr>
          <w:rFonts w:ascii="Arial" w:eastAsia="Arial Unicode MS" w:hAnsi="Arial" w:cs="Arial"/>
          <w:sz w:val="18"/>
          <w:szCs w:val="18"/>
          <w:lang w:bidi="th-TH"/>
        </w:rPr>
      </w:pPr>
    </w:p>
    <w:p w14:paraId="561E8F74" w14:textId="3A78CFD2" w:rsidR="00662C3A" w:rsidRPr="00C7739F" w:rsidRDefault="00662C3A" w:rsidP="00662C3A">
      <w:pPr>
        <w:ind w:left="540"/>
        <w:jc w:val="thaiDistribute"/>
        <w:rPr>
          <w:rFonts w:ascii="Arial" w:eastAsia="Arial Unicode MS" w:hAnsi="Arial" w:cs="Arial"/>
          <w:sz w:val="18"/>
          <w:szCs w:val="18"/>
          <w:lang w:bidi="th-TH"/>
        </w:rPr>
      </w:pPr>
      <w:r w:rsidRPr="00147843">
        <w:rPr>
          <w:rFonts w:ascii="Arial" w:eastAsia="Arial Unicode MS" w:hAnsi="Arial" w:cs="Arial"/>
          <w:spacing w:val="-4"/>
          <w:sz w:val="18"/>
          <w:szCs w:val="18"/>
          <w:lang w:bidi="th-TH"/>
        </w:rPr>
        <w:t>On 17 October 2025, a subsidiary of the group entered into an amendment agreement with a new financial institution</w:t>
      </w:r>
      <w:r w:rsidRPr="00C7739F">
        <w:rPr>
          <w:rFonts w:ascii="Arial" w:eastAsia="Arial Unicode MS" w:hAnsi="Arial" w:cs="Arial"/>
          <w:sz w:val="18"/>
          <w:szCs w:val="18"/>
          <w:lang w:bidi="th-TH"/>
        </w:rPr>
        <w:t xml:space="preserve"> to settle the outstanding balances of three loan agreements previously made with the former financial institution, totaling </w:t>
      </w:r>
      <w:r w:rsidR="00F51A09" w:rsidRPr="00102819">
        <w:rPr>
          <w:rFonts w:ascii="Arial" w:eastAsia="Arial Unicode MS" w:hAnsi="Arial" w:cs="Arial"/>
          <w:spacing w:val="-4"/>
          <w:sz w:val="18"/>
          <w:szCs w:val="18"/>
          <w:lang w:bidi="th-TH"/>
        </w:rPr>
        <w:t>Vietnamese</w:t>
      </w:r>
      <w:r w:rsidR="00F51A09" w:rsidRPr="00C7739F">
        <w:rPr>
          <w:rFonts w:ascii="Arial" w:eastAsia="Arial Unicode MS" w:hAnsi="Arial" w:cs="Arial"/>
          <w:sz w:val="18"/>
          <w:szCs w:val="18"/>
          <w:lang w:bidi="th-TH"/>
        </w:rPr>
        <w:t xml:space="preserve"> </w:t>
      </w:r>
      <w:r w:rsidR="00F51A09">
        <w:rPr>
          <w:rFonts w:ascii="Arial" w:eastAsia="Arial Unicode MS" w:hAnsi="Arial" w:cs="Arial"/>
          <w:spacing w:val="-4"/>
          <w:sz w:val="18"/>
          <w:szCs w:val="18"/>
          <w:lang w:bidi="th-TH"/>
        </w:rPr>
        <w:t>D</w:t>
      </w:r>
      <w:r w:rsidR="00F51A09" w:rsidRPr="00102819">
        <w:rPr>
          <w:rFonts w:ascii="Arial" w:eastAsia="Arial Unicode MS" w:hAnsi="Arial" w:cs="Arial"/>
          <w:spacing w:val="-4"/>
          <w:sz w:val="18"/>
          <w:szCs w:val="18"/>
          <w:lang w:bidi="th-TH"/>
        </w:rPr>
        <w:t>ong</w:t>
      </w:r>
      <w:r w:rsidR="00F51A09" w:rsidRPr="00C7739F" w:rsidDel="00F51A09">
        <w:rPr>
          <w:rFonts w:ascii="Arial" w:eastAsia="Arial Unicode MS" w:hAnsi="Arial" w:cs="Arial"/>
          <w:sz w:val="18"/>
          <w:szCs w:val="18"/>
          <w:lang w:bidi="th-TH"/>
        </w:rPr>
        <w:t xml:space="preserve"> </w:t>
      </w:r>
      <w:r w:rsidRPr="00C7739F">
        <w:rPr>
          <w:rFonts w:ascii="Arial" w:eastAsia="Arial Unicode MS" w:hAnsi="Arial" w:cs="Arial"/>
          <w:sz w:val="18"/>
          <w:szCs w:val="18"/>
          <w:lang w:bidi="th-TH"/>
        </w:rPr>
        <w:t>1,611 billion. The purpose was to amend the repayment terms and interest rates.</w:t>
      </w:r>
    </w:p>
    <w:p w14:paraId="6D7246EB" w14:textId="77777777" w:rsidR="00662C3A" w:rsidRPr="00586F8D" w:rsidRDefault="00662C3A" w:rsidP="00662C3A">
      <w:pPr>
        <w:ind w:left="540"/>
        <w:jc w:val="thaiDistribute"/>
        <w:rPr>
          <w:rFonts w:ascii="Arial" w:eastAsia="Arial Unicode MS" w:hAnsi="Arial" w:cstheme="minorBidi"/>
          <w:sz w:val="18"/>
          <w:lang w:bidi="th-TH"/>
        </w:rPr>
      </w:pPr>
    </w:p>
    <w:p w14:paraId="54178B93" w14:textId="1A2A4779" w:rsidR="00662C3A" w:rsidRPr="00C7739F" w:rsidRDefault="00662C3A" w:rsidP="00662C3A">
      <w:pPr>
        <w:ind w:left="540"/>
        <w:jc w:val="thaiDistribute"/>
        <w:rPr>
          <w:rFonts w:ascii="Arial" w:eastAsia="Arial Unicode MS" w:hAnsi="Arial" w:cs="Arial"/>
          <w:sz w:val="18"/>
          <w:szCs w:val="18"/>
          <w:lang w:bidi="th-TH"/>
        </w:rPr>
      </w:pPr>
      <w:r w:rsidRPr="00147843">
        <w:rPr>
          <w:rFonts w:ascii="Arial" w:eastAsia="Arial Unicode MS" w:hAnsi="Arial" w:cs="Arial"/>
          <w:spacing w:val="-4"/>
          <w:sz w:val="18"/>
          <w:szCs w:val="18"/>
          <w:lang w:bidi="th-TH"/>
        </w:rPr>
        <w:t xml:space="preserve">On </w:t>
      </w:r>
      <w:r w:rsidR="00357068" w:rsidRPr="00147843">
        <w:rPr>
          <w:rFonts w:ascii="Arial" w:eastAsia="Arial Unicode MS" w:hAnsi="Arial" w:cs="Arial"/>
          <w:spacing w:val="-4"/>
          <w:sz w:val="18"/>
          <w:szCs w:val="18"/>
          <w:lang w:bidi="th-TH"/>
        </w:rPr>
        <w:t xml:space="preserve">12 </w:t>
      </w:r>
      <w:r w:rsidRPr="00147843">
        <w:rPr>
          <w:rFonts w:ascii="Arial" w:eastAsia="Arial Unicode MS" w:hAnsi="Arial" w:cs="Arial"/>
          <w:spacing w:val="-4"/>
          <w:sz w:val="18"/>
          <w:szCs w:val="18"/>
          <w:lang w:bidi="th-TH"/>
        </w:rPr>
        <w:t xml:space="preserve">November 2025, a subsidiary </w:t>
      </w:r>
      <w:r w:rsidR="00C73517" w:rsidRPr="00147843">
        <w:rPr>
          <w:rFonts w:ascii="Arial" w:eastAsia="Arial Unicode MS" w:hAnsi="Arial" w:cs="Arial"/>
          <w:spacing w:val="-4"/>
          <w:sz w:val="18"/>
          <w:szCs w:val="18"/>
          <w:lang w:bidi="th-TH"/>
        </w:rPr>
        <w:t>of</w:t>
      </w:r>
      <w:r w:rsidRPr="00147843">
        <w:rPr>
          <w:rFonts w:ascii="Arial" w:eastAsia="Arial Unicode MS" w:hAnsi="Arial" w:cs="Arial"/>
          <w:spacing w:val="-4"/>
          <w:sz w:val="18"/>
          <w:szCs w:val="18"/>
          <w:lang w:bidi="th-TH"/>
        </w:rPr>
        <w:t xml:space="preserve"> the group entered into an amendment agreement with the original financial</w:t>
      </w:r>
      <w:r w:rsidRPr="00102819">
        <w:rPr>
          <w:rFonts w:ascii="Arial" w:eastAsia="Arial Unicode MS" w:hAnsi="Arial" w:cs="Arial"/>
          <w:spacing w:val="-4"/>
          <w:sz w:val="18"/>
          <w:szCs w:val="18"/>
          <w:lang w:bidi="th-TH"/>
        </w:rPr>
        <w:t xml:space="preserve"> institution to change the loan from a branch in Thailand in U.S. dollars to a branch in Vietnam in Vietnamese</w:t>
      </w:r>
      <w:r w:rsidRPr="00C7739F">
        <w:rPr>
          <w:rFonts w:ascii="Arial" w:eastAsia="Arial Unicode MS" w:hAnsi="Arial" w:cs="Arial"/>
          <w:sz w:val="18"/>
          <w:szCs w:val="18"/>
          <w:lang w:bidi="th-TH"/>
        </w:rPr>
        <w:t xml:space="preserve"> </w:t>
      </w:r>
      <w:r w:rsidR="001E51FE">
        <w:rPr>
          <w:rFonts w:ascii="Arial" w:eastAsia="Arial Unicode MS" w:hAnsi="Arial" w:cs="Arial"/>
          <w:spacing w:val="-4"/>
          <w:sz w:val="18"/>
          <w:szCs w:val="18"/>
          <w:lang w:bidi="th-TH"/>
        </w:rPr>
        <w:t>D</w:t>
      </w:r>
      <w:r w:rsidRPr="00102819">
        <w:rPr>
          <w:rFonts w:ascii="Arial" w:eastAsia="Arial Unicode MS" w:hAnsi="Arial" w:cs="Arial"/>
          <w:spacing w:val="-4"/>
          <w:sz w:val="18"/>
          <w:szCs w:val="18"/>
          <w:lang w:bidi="th-TH"/>
        </w:rPr>
        <w:t xml:space="preserve">ong currency, amounting to </w:t>
      </w:r>
      <w:r w:rsidR="00F51A09" w:rsidRPr="00102819">
        <w:rPr>
          <w:rFonts w:ascii="Arial" w:eastAsia="Arial Unicode MS" w:hAnsi="Arial" w:cs="Arial"/>
          <w:spacing w:val="-4"/>
          <w:sz w:val="18"/>
          <w:szCs w:val="18"/>
          <w:lang w:bidi="th-TH"/>
        </w:rPr>
        <w:t>Vietnamese</w:t>
      </w:r>
      <w:r w:rsidR="00F51A09" w:rsidRPr="00C7739F">
        <w:rPr>
          <w:rFonts w:ascii="Arial" w:eastAsia="Arial Unicode MS" w:hAnsi="Arial" w:cs="Arial"/>
          <w:sz w:val="18"/>
          <w:szCs w:val="18"/>
          <w:lang w:bidi="th-TH"/>
        </w:rPr>
        <w:t xml:space="preserve"> </w:t>
      </w:r>
      <w:r w:rsidR="00F51A09">
        <w:rPr>
          <w:rFonts w:ascii="Arial" w:eastAsia="Arial Unicode MS" w:hAnsi="Arial" w:cs="Arial"/>
          <w:spacing w:val="-4"/>
          <w:sz w:val="18"/>
          <w:szCs w:val="18"/>
          <w:lang w:bidi="th-TH"/>
        </w:rPr>
        <w:t>D</w:t>
      </w:r>
      <w:r w:rsidR="00F51A09" w:rsidRPr="00102819">
        <w:rPr>
          <w:rFonts w:ascii="Arial" w:eastAsia="Arial Unicode MS" w:hAnsi="Arial" w:cs="Arial"/>
          <w:spacing w:val="-4"/>
          <w:sz w:val="18"/>
          <w:szCs w:val="18"/>
          <w:lang w:bidi="th-TH"/>
        </w:rPr>
        <w:t>ong</w:t>
      </w:r>
      <w:r w:rsidR="00F51A09" w:rsidRPr="00102819" w:rsidDel="00F51A09">
        <w:rPr>
          <w:rFonts w:ascii="Arial" w:eastAsia="Arial Unicode MS" w:hAnsi="Arial" w:cs="Arial"/>
          <w:spacing w:val="-4"/>
          <w:sz w:val="18"/>
          <w:szCs w:val="18"/>
          <w:lang w:bidi="th-TH"/>
        </w:rPr>
        <w:t xml:space="preserve"> </w:t>
      </w:r>
      <w:r w:rsidRPr="00102819">
        <w:rPr>
          <w:rFonts w:ascii="Arial" w:eastAsia="Arial Unicode MS" w:hAnsi="Arial" w:cs="Arial"/>
          <w:spacing w:val="-4"/>
          <w:sz w:val="18"/>
          <w:szCs w:val="18"/>
          <w:lang w:bidi="th-TH"/>
        </w:rPr>
        <w:t>674 billion. This change was made to align with operations in Vietnam and reduce</w:t>
      </w:r>
      <w:r w:rsidRPr="00C7739F">
        <w:rPr>
          <w:rFonts w:ascii="Arial" w:eastAsia="Arial Unicode MS" w:hAnsi="Arial" w:cs="Arial"/>
          <w:sz w:val="18"/>
          <w:szCs w:val="18"/>
          <w:lang w:bidi="th-TH"/>
        </w:rPr>
        <w:t xml:space="preserve"> risks arising from depreciation of the Vietnamese dong.</w:t>
      </w:r>
    </w:p>
    <w:p w14:paraId="265256F4" w14:textId="77777777" w:rsidR="00662C3A" w:rsidRPr="00C7739F" w:rsidRDefault="00662C3A" w:rsidP="00662C3A">
      <w:pPr>
        <w:ind w:left="540"/>
        <w:jc w:val="thaiDistribute"/>
        <w:rPr>
          <w:rFonts w:ascii="Arial" w:eastAsia="Arial Unicode MS" w:hAnsi="Arial" w:cs="Arial"/>
          <w:sz w:val="18"/>
          <w:szCs w:val="18"/>
          <w:lang w:bidi="th-TH"/>
        </w:rPr>
      </w:pPr>
    </w:p>
    <w:p w14:paraId="3FDE8C3B" w14:textId="43B991ED" w:rsidR="00662C3A" w:rsidRPr="00C7739F" w:rsidRDefault="00662C3A" w:rsidP="00662C3A">
      <w:pPr>
        <w:ind w:left="540"/>
        <w:jc w:val="thaiDistribute"/>
        <w:rPr>
          <w:rFonts w:ascii="Arial" w:eastAsia="Arial Unicode MS" w:hAnsi="Arial" w:cs="Arial"/>
          <w:sz w:val="18"/>
          <w:szCs w:val="18"/>
          <w:lang w:bidi="th-TH"/>
        </w:rPr>
      </w:pPr>
      <w:r w:rsidRPr="00147843">
        <w:rPr>
          <w:rFonts w:ascii="Arial" w:eastAsia="Arial Unicode MS" w:hAnsi="Arial" w:cs="Arial"/>
          <w:spacing w:val="-6"/>
          <w:sz w:val="18"/>
          <w:szCs w:val="18"/>
          <w:lang w:bidi="th-TH"/>
        </w:rPr>
        <w:t xml:space="preserve">At 31 December 2025, the group had long-term loans from financial institutions totaling </w:t>
      </w:r>
      <w:r w:rsidR="00F51A09" w:rsidRPr="00147843">
        <w:rPr>
          <w:rFonts w:ascii="Arial" w:eastAsia="Arial Unicode MS" w:hAnsi="Arial" w:cs="Arial"/>
          <w:spacing w:val="-6"/>
          <w:sz w:val="18"/>
          <w:szCs w:val="18"/>
          <w:lang w:bidi="th-TH"/>
        </w:rPr>
        <w:t>Vietnamese Dong</w:t>
      </w:r>
      <w:r w:rsidR="00F51A09" w:rsidRPr="00147843" w:rsidDel="00F51A09">
        <w:rPr>
          <w:rFonts w:ascii="Arial" w:eastAsia="Arial Unicode MS" w:hAnsi="Arial" w:cs="Arial"/>
          <w:spacing w:val="-6"/>
          <w:sz w:val="18"/>
          <w:szCs w:val="18"/>
          <w:lang w:bidi="th-TH"/>
        </w:rPr>
        <w:t xml:space="preserve"> </w:t>
      </w:r>
      <w:r w:rsidRPr="00147843">
        <w:rPr>
          <w:rFonts w:ascii="Arial" w:eastAsia="Arial Unicode MS" w:hAnsi="Arial" w:cs="Arial"/>
          <w:spacing w:val="-6"/>
          <w:sz w:val="18"/>
          <w:szCs w:val="18"/>
          <w:lang w:bidi="th-TH"/>
        </w:rPr>
        <w:t>2,7</w:t>
      </w:r>
      <w:r w:rsidR="00F11238" w:rsidRPr="00147843">
        <w:rPr>
          <w:rFonts w:ascii="Arial" w:eastAsia="Arial Unicode MS" w:hAnsi="Arial" w:cs="Arial"/>
          <w:spacing w:val="-6"/>
          <w:sz w:val="18"/>
          <w:szCs w:val="18"/>
          <w:lang w:bidi="th-TH"/>
        </w:rPr>
        <w:t>49</w:t>
      </w:r>
      <w:r w:rsidRPr="00147843">
        <w:rPr>
          <w:rFonts w:ascii="Arial" w:eastAsia="Arial Unicode MS" w:hAnsi="Arial" w:cs="Arial"/>
          <w:spacing w:val="-6"/>
          <w:sz w:val="18"/>
          <w:szCs w:val="18"/>
          <w:lang w:bidi="th-TH"/>
        </w:rPr>
        <w:t xml:space="preserve"> billion</w:t>
      </w:r>
      <w:r w:rsidRPr="005D4DC3">
        <w:rPr>
          <w:rFonts w:ascii="Arial" w:eastAsia="Arial Unicode MS" w:hAnsi="Arial" w:cs="Arial"/>
          <w:sz w:val="18"/>
          <w:szCs w:val="18"/>
          <w:lang w:bidi="th-TH"/>
        </w:rPr>
        <w:t xml:space="preserve"> (2024: </w:t>
      </w:r>
      <w:r w:rsidR="00F51A09" w:rsidRPr="00102819">
        <w:rPr>
          <w:rFonts w:ascii="Arial" w:eastAsia="Arial Unicode MS" w:hAnsi="Arial" w:cs="Arial"/>
          <w:spacing w:val="-4"/>
          <w:sz w:val="18"/>
          <w:szCs w:val="18"/>
          <w:lang w:bidi="th-TH"/>
        </w:rPr>
        <w:t>Vietnamese</w:t>
      </w:r>
      <w:r w:rsidR="00F51A09" w:rsidRPr="00C7739F">
        <w:rPr>
          <w:rFonts w:ascii="Arial" w:eastAsia="Arial Unicode MS" w:hAnsi="Arial" w:cs="Arial"/>
          <w:sz w:val="18"/>
          <w:szCs w:val="18"/>
          <w:lang w:bidi="th-TH"/>
        </w:rPr>
        <w:t xml:space="preserve"> </w:t>
      </w:r>
      <w:r w:rsidR="00F51A09">
        <w:rPr>
          <w:rFonts w:ascii="Arial" w:eastAsia="Arial Unicode MS" w:hAnsi="Arial" w:cs="Arial"/>
          <w:spacing w:val="-4"/>
          <w:sz w:val="18"/>
          <w:szCs w:val="18"/>
          <w:lang w:bidi="th-TH"/>
        </w:rPr>
        <w:t>D</w:t>
      </w:r>
      <w:r w:rsidR="00F51A09" w:rsidRPr="00102819">
        <w:rPr>
          <w:rFonts w:ascii="Arial" w:eastAsia="Arial Unicode MS" w:hAnsi="Arial" w:cs="Arial"/>
          <w:spacing w:val="-4"/>
          <w:sz w:val="18"/>
          <w:szCs w:val="18"/>
          <w:lang w:bidi="th-TH"/>
        </w:rPr>
        <w:t>ong</w:t>
      </w:r>
      <w:r w:rsidR="00F51A09" w:rsidRPr="005D4DC3" w:rsidDel="00F51A09">
        <w:rPr>
          <w:rFonts w:ascii="Arial" w:eastAsia="Arial Unicode MS" w:hAnsi="Arial" w:cs="Arial"/>
          <w:sz w:val="18"/>
          <w:szCs w:val="18"/>
          <w:lang w:bidi="th-TH"/>
        </w:rPr>
        <w:t xml:space="preserve"> </w:t>
      </w:r>
      <w:r w:rsidRPr="005D4DC3">
        <w:rPr>
          <w:rFonts w:ascii="Arial" w:eastAsia="Arial Unicode MS" w:hAnsi="Arial" w:cs="Arial"/>
          <w:sz w:val="18"/>
          <w:szCs w:val="18"/>
          <w:lang w:bidi="th-TH"/>
        </w:rPr>
        <w:t>2,603 billion).</w:t>
      </w:r>
      <w:r w:rsidRPr="00C7739F">
        <w:rPr>
          <w:rFonts w:ascii="Arial" w:eastAsia="Arial Unicode MS" w:hAnsi="Arial" w:cs="Arial"/>
          <w:sz w:val="18"/>
          <w:szCs w:val="18"/>
          <w:lang w:bidi="th-TH"/>
        </w:rPr>
        <w:t xml:space="preserve"> Most of these loans have interest rates adjusted based on the 12-month term deposit rates </w:t>
      </w:r>
      <w:r w:rsidRPr="00102819">
        <w:rPr>
          <w:rFonts w:ascii="Arial" w:eastAsia="Arial Unicode MS" w:hAnsi="Arial" w:cs="Arial"/>
          <w:spacing w:val="-4"/>
          <w:sz w:val="18"/>
          <w:szCs w:val="18"/>
          <w:lang w:bidi="th-TH"/>
        </w:rPr>
        <w:t>of commercial banks plus 2%</w:t>
      </w:r>
      <w:r w:rsidR="00206F8D">
        <w:rPr>
          <w:rFonts w:ascii="Arial" w:eastAsia="Arial Unicode MS" w:hAnsi="Arial" w:cstheme="minorBidi" w:hint="cs"/>
          <w:spacing w:val="-4"/>
          <w:sz w:val="18"/>
          <w:szCs w:val="18"/>
          <w:cs/>
          <w:lang w:bidi="th-TH"/>
        </w:rPr>
        <w:t xml:space="preserve"> </w:t>
      </w:r>
      <w:r w:rsidR="00206F8D">
        <w:rPr>
          <w:rFonts w:ascii="Arial" w:eastAsia="Arial Unicode MS" w:hAnsi="Arial" w:cstheme="minorBidi"/>
          <w:spacing w:val="-4"/>
          <w:sz w:val="18"/>
          <w:szCs w:val="18"/>
          <w:lang w:val="en-GB" w:bidi="th-TH"/>
        </w:rPr>
        <w:t>per annum</w:t>
      </w:r>
      <w:r w:rsidRPr="00102819">
        <w:rPr>
          <w:rFonts w:ascii="Arial" w:eastAsia="Arial Unicode MS" w:hAnsi="Arial" w:cs="Arial"/>
          <w:spacing w:val="-4"/>
          <w:sz w:val="18"/>
          <w:szCs w:val="18"/>
          <w:lang w:bidi="th-TH"/>
        </w:rPr>
        <w:t>, with interest paid monthly and principal repaid quarterly. The full principal repayment</w:t>
      </w:r>
      <w:r w:rsidRPr="00C7739F">
        <w:rPr>
          <w:rFonts w:ascii="Arial" w:eastAsia="Arial Unicode MS" w:hAnsi="Arial" w:cs="Arial"/>
          <w:sz w:val="18"/>
          <w:szCs w:val="18"/>
          <w:lang w:bidi="th-TH"/>
        </w:rPr>
        <w:t xml:space="preserve"> is due by December 2029.</w:t>
      </w:r>
    </w:p>
    <w:p w14:paraId="28D55983" w14:textId="77777777" w:rsidR="00147843" w:rsidRDefault="00147843" w:rsidP="00147843">
      <w:pPr>
        <w:ind w:left="540"/>
        <w:jc w:val="thaiDistribute"/>
        <w:rPr>
          <w:rFonts w:ascii="Arial" w:eastAsia="Arial Unicode MS" w:hAnsi="Arial" w:cs="Arial"/>
          <w:sz w:val="18"/>
          <w:szCs w:val="18"/>
          <w:lang w:bidi="th-TH"/>
        </w:rPr>
      </w:pPr>
    </w:p>
    <w:p w14:paraId="131CB3AC" w14:textId="07DF9EA2" w:rsidR="00662C3A" w:rsidRPr="00C7739F" w:rsidRDefault="00662C3A" w:rsidP="00147843">
      <w:pPr>
        <w:ind w:left="540"/>
        <w:jc w:val="thaiDistribute"/>
        <w:rPr>
          <w:rFonts w:ascii="Arial" w:eastAsia="Arial Unicode MS" w:hAnsi="Arial" w:cs="Arial"/>
          <w:sz w:val="18"/>
          <w:szCs w:val="18"/>
          <w:lang w:bidi="th-TH"/>
        </w:rPr>
      </w:pPr>
      <w:r w:rsidRPr="00C7739F">
        <w:rPr>
          <w:rFonts w:ascii="Arial" w:eastAsia="Arial Unicode MS" w:hAnsi="Arial" w:cs="Arial"/>
          <w:sz w:val="18"/>
          <w:szCs w:val="18"/>
          <w:lang w:bidi="th-TH"/>
        </w:rPr>
        <w:t xml:space="preserve">The fair value of the long-term </w:t>
      </w:r>
      <w:r w:rsidR="00220BCD">
        <w:rPr>
          <w:rFonts w:ascii="Arial" w:eastAsia="Arial Unicode MS" w:hAnsi="Arial" w:cs="Arial"/>
          <w:sz w:val="18"/>
          <w:szCs w:val="18"/>
          <w:lang w:bidi="th-TH"/>
        </w:rPr>
        <w:t>borrowings</w:t>
      </w:r>
      <w:r w:rsidRPr="00C7739F">
        <w:rPr>
          <w:rFonts w:ascii="Arial" w:eastAsia="Arial Unicode MS" w:hAnsi="Arial" w:cs="Arial"/>
          <w:sz w:val="18"/>
          <w:szCs w:val="18"/>
          <w:lang w:bidi="th-TH"/>
        </w:rPr>
        <w:t xml:space="preserve"> from financial institutions is generally close to their carrying value because these </w:t>
      </w:r>
      <w:r w:rsidRPr="00102819">
        <w:rPr>
          <w:rFonts w:ascii="Arial" w:eastAsia="Arial Unicode MS" w:hAnsi="Arial" w:cs="Arial"/>
          <w:spacing w:val="-4"/>
          <w:sz w:val="18"/>
          <w:szCs w:val="18"/>
          <w:lang w:bidi="th-TH"/>
        </w:rPr>
        <w:t>loans carry floating interest rates considered to be market rates and are classified within Level 2 of the fair value hierarchy</w:t>
      </w:r>
      <w:r w:rsidRPr="00C7739F">
        <w:rPr>
          <w:rFonts w:ascii="Arial" w:eastAsia="Arial Unicode MS" w:hAnsi="Arial" w:cs="Arial"/>
          <w:sz w:val="18"/>
          <w:szCs w:val="18"/>
          <w:lang w:bidi="th-TH"/>
        </w:rPr>
        <w:t xml:space="preserve"> (Note 6).</w:t>
      </w:r>
    </w:p>
    <w:p w14:paraId="4F25818F" w14:textId="77777777" w:rsidR="00662C3A" w:rsidRPr="00C7739F" w:rsidRDefault="00662C3A" w:rsidP="00147843">
      <w:pPr>
        <w:ind w:left="540"/>
        <w:jc w:val="thaiDistribute"/>
        <w:rPr>
          <w:rFonts w:ascii="Arial" w:eastAsia="Arial Unicode MS" w:hAnsi="Arial" w:cs="Arial"/>
          <w:sz w:val="18"/>
          <w:szCs w:val="18"/>
          <w:lang w:bidi="th-TH"/>
        </w:rPr>
      </w:pPr>
    </w:p>
    <w:p w14:paraId="6CE82E01" w14:textId="77777777" w:rsidR="00662C3A" w:rsidRPr="00147843" w:rsidRDefault="00662C3A" w:rsidP="00147843">
      <w:pPr>
        <w:ind w:left="540"/>
        <w:jc w:val="thaiDistribute"/>
        <w:rPr>
          <w:rFonts w:ascii="Arial" w:eastAsia="Arial Unicode MS" w:hAnsi="Arial" w:cs="Arial"/>
          <w:sz w:val="18"/>
          <w:szCs w:val="18"/>
          <w:lang w:bidi="th-TH"/>
        </w:rPr>
      </w:pPr>
      <w:r w:rsidRPr="00C7739F">
        <w:rPr>
          <w:rFonts w:ascii="Arial" w:eastAsia="Arial Unicode MS" w:hAnsi="Arial" w:cs="Arial"/>
          <w:sz w:val="18"/>
          <w:szCs w:val="18"/>
          <w:lang w:bidi="th-TH"/>
        </w:rPr>
        <w:t xml:space="preserve">Under the loan agreements, the group is required to comply with several financial covenants specified in the </w:t>
      </w:r>
      <w:r w:rsidRPr="00147843">
        <w:rPr>
          <w:rFonts w:ascii="Arial" w:eastAsia="Arial Unicode MS" w:hAnsi="Arial" w:cs="Arial"/>
          <w:sz w:val="18"/>
          <w:szCs w:val="18"/>
          <w:lang w:bidi="th-TH"/>
        </w:rPr>
        <w:t>contracts, such as maintaining debt-to-equity ratios and debt service coverage ratios within agreed limits. Additionally, the subsidiaries must obtain consent from the banks before distributing dividends.</w:t>
      </w:r>
    </w:p>
    <w:p w14:paraId="2239BB26" w14:textId="77777777" w:rsidR="00662C3A" w:rsidRPr="00C7739F" w:rsidRDefault="00662C3A" w:rsidP="00147843">
      <w:pPr>
        <w:ind w:left="540"/>
        <w:jc w:val="thaiDistribute"/>
        <w:rPr>
          <w:rFonts w:ascii="Arial" w:eastAsia="Arial Unicode MS" w:hAnsi="Arial" w:cs="Arial"/>
          <w:sz w:val="18"/>
          <w:szCs w:val="18"/>
          <w:lang w:bidi="th-TH"/>
        </w:rPr>
      </w:pPr>
    </w:p>
    <w:p w14:paraId="1BCD721B" w14:textId="77777777" w:rsidR="00662C3A" w:rsidRPr="00C7739F" w:rsidRDefault="00662C3A" w:rsidP="00147843">
      <w:pPr>
        <w:ind w:left="540"/>
        <w:jc w:val="thaiDistribute"/>
        <w:rPr>
          <w:rFonts w:ascii="Arial" w:eastAsia="Arial Unicode MS" w:hAnsi="Arial" w:cs="Arial"/>
          <w:sz w:val="18"/>
          <w:szCs w:val="18"/>
          <w:lang w:bidi="th-TH"/>
        </w:rPr>
      </w:pPr>
      <w:r w:rsidRPr="00C7739F">
        <w:rPr>
          <w:rFonts w:ascii="Arial" w:eastAsia="Arial Unicode MS" w:hAnsi="Arial" w:cs="Arial"/>
          <w:sz w:val="18"/>
          <w:szCs w:val="18"/>
          <w:lang w:bidi="th-TH"/>
        </w:rPr>
        <w:t>The loans of the subsidiaries are guaranteed by the company.</w:t>
      </w:r>
    </w:p>
    <w:p w14:paraId="339F2C5C" w14:textId="77777777" w:rsidR="00662C3A" w:rsidRPr="00C7739F" w:rsidRDefault="00662C3A" w:rsidP="00147843">
      <w:pPr>
        <w:jc w:val="thaiDistribute"/>
        <w:rPr>
          <w:rFonts w:ascii="Arial" w:eastAsia="Arial Unicode MS" w:hAnsi="Arial" w:cs="Arial"/>
          <w:sz w:val="18"/>
          <w:szCs w:val="18"/>
          <w:lang w:bidi="th-TH"/>
        </w:rPr>
      </w:pPr>
    </w:p>
    <w:p w14:paraId="7C7581E3" w14:textId="77777777" w:rsidR="00662C3A" w:rsidRPr="00C7739F" w:rsidRDefault="00662C3A" w:rsidP="00662C3A">
      <w:pPr>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662C3A" w:rsidRPr="00C7739F" w14:paraId="2AEDEA7E" w14:textId="77777777" w:rsidTr="00153DE0">
        <w:trPr>
          <w:trHeight w:val="386"/>
        </w:trPr>
        <w:tc>
          <w:tcPr>
            <w:tcW w:w="9461" w:type="dxa"/>
            <w:vAlign w:val="center"/>
          </w:tcPr>
          <w:p w14:paraId="4304D1B5" w14:textId="6B156838"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C7739F">
              <w:rPr>
                <w:rFonts w:ascii="Arial" w:eastAsia="Arial Unicode MS" w:hAnsi="Arial" w:cs="Arial"/>
                <w:b/>
                <w:bCs/>
                <w:sz w:val="18"/>
                <w:szCs w:val="18"/>
                <w:lang w:val="en-GB"/>
              </w:rPr>
              <w:t>2</w:t>
            </w:r>
            <w:r w:rsidR="00907765">
              <w:rPr>
                <w:rFonts w:ascii="Arial" w:eastAsia="Arial Unicode MS" w:hAnsi="Arial" w:cs="Arial"/>
                <w:b/>
                <w:bCs/>
                <w:sz w:val="18"/>
                <w:szCs w:val="18"/>
                <w:lang w:val="en-GB" w:bidi="th-TH"/>
              </w:rPr>
              <w:t>2</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Trade and other payable</w:t>
            </w:r>
          </w:p>
        </w:tc>
      </w:tr>
    </w:tbl>
    <w:p w14:paraId="0449A02B" w14:textId="77777777" w:rsidR="00662C3A" w:rsidRPr="00C7739F" w:rsidRDefault="00662C3A" w:rsidP="00662C3A">
      <w:pPr>
        <w:rPr>
          <w:rFonts w:ascii="Arial" w:eastAsia="Arial Unicode MS" w:hAnsi="Arial" w:cs="Arial"/>
          <w:sz w:val="18"/>
          <w:szCs w:val="18"/>
          <w:lang w:bidi="th-TH"/>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662C3A" w:rsidRPr="00C7739F" w14:paraId="2CCC1FE1" w14:textId="77777777" w:rsidTr="00153DE0">
        <w:trPr>
          <w:cantSplit/>
        </w:trPr>
        <w:tc>
          <w:tcPr>
            <w:tcW w:w="3686" w:type="dxa"/>
          </w:tcPr>
          <w:p w14:paraId="17925489" w14:textId="77777777" w:rsidR="00662C3A" w:rsidRPr="00C7739F" w:rsidRDefault="00662C3A" w:rsidP="00153DE0">
            <w:pPr>
              <w:ind w:left="-91"/>
              <w:rPr>
                <w:rFonts w:ascii="Arial" w:eastAsia="Arial Unicode MS" w:hAnsi="Arial" w:cs="Arial"/>
                <w:sz w:val="18"/>
                <w:szCs w:val="18"/>
                <w:lang w:bidi="th-TH"/>
              </w:rPr>
            </w:pPr>
          </w:p>
        </w:tc>
        <w:tc>
          <w:tcPr>
            <w:tcW w:w="2880" w:type="dxa"/>
            <w:gridSpan w:val="2"/>
            <w:tcBorders>
              <w:bottom w:val="single" w:sz="4" w:space="0" w:color="auto"/>
            </w:tcBorders>
          </w:tcPr>
          <w:p w14:paraId="1959B474" w14:textId="77777777" w:rsidR="002524AA" w:rsidRDefault="00662C3A" w:rsidP="002524AA">
            <w:pPr>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 xml:space="preserve">Consolidated </w:t>
            </w:r>
          </w:p>
          <w:p w14:paraId="1C0077FB" w14:textId="70DBB097" w:rsidR="00662C3A" w:rsidRPr="00C7739F" w:rsidRDefault="002524AA" w:rsidP="002524AA">
            <w:pPr>
              <w:jc w:val="center"/>
              <w:rPr>
                <w:rFonts w:ascii="Arial" w:eastAsia="Arial Unicode MS" w:hAnsi="Arial" w:cs="Arial"/>
                <w:b/>
                <w:bCs/>
                <w:sz w:val="18"/>
                <w:szCs w:val="18"/>
                <w:lang w:bidi="th-TH"/>
              </w:rPr>
            </w:pPr>
            <w:r>
              <w:rPr>
                <w:rFonts w:ascii="Arial" w:eastAsia="Arial Unicode MS" w:hAnsi="Arial" w:cs="Arial"/>
                <w:b/>
                <w:bCs/>
                <w:sz w:val="18"/>
                <w:szCs w:val="18"/>
                <w:lang w:bidi="th-TH"/>
              </w:rPr>
              <w:t>f</w:t>
            </w:r>
            <w:r w:rsidR="00662C3A" w:rsidRPr="00C7739F">
              <w:rPr>
                <w:rFonts w:ascii="Arial" w:eastAsia="Arial Unicode MS" w:hAnsi="Arial" w:cs="Arial"/>
                <w:b/>
                <w:bCs/>
                <w:sz w:val="18"/>
                <w:szCs w:val="18"/>
                <w:lang w:bidi="th-TH"/>
              </w:rPr>
              <w:t>inancial statement</w:t>
            </w:r>
            <w:r w:rsidR="004B4959">
              <w:rPr>
                <w:rFonts w:ascii="Arial" w:eastAsia="Arial Unicode MS" w:hAnsi="Arial" w:cs="Arial"/>
                <w:b/>
                <w:bCs/>
                <w:sz w:val="18"/>
                <w:szCs w:val="18"/>
                <w:lang w:bidi="th-TH"/>
              </w:rPr>
              <w:t>s</w:t>
            </w:r>
          </w:p>
        </w:tc>
        <w:tc>
          <w:tcPr>
            <w:tcW w:w="2880" w:type="dxa"/>
            <w:gridSpan w:val="2"/>
            <w:tcBorders>
              <w:bottom w:val="single" w:sz="4" w:space="0" w:color="auto"/>
            </w:tcBorders>
          </w:tcPr>
          <w:p w14:paraId="28F4397C" w14:textId="77777777" w:rsidR="002524AA" w:rsidRDefault="00662C3A" w:rsidP="002524AA">
            <w:pPr>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 xml:space="preserve">Separate </w:t>
            </w:r>
          </w:p>
          <w:p w14:paraId="15991520" w14:textId="6CE7CA75" w:rsidR="00662C3A" w:rsidRPr="00C7739F" w:rsidRDefault="002524AA" w:rsidP="002524AA">
            <w:pPr>
              <w:jc w:val="center"/>
              <w:rPr>
                <w:rFonts w:ascii="Arial" w:eastAsia="Arial Unicode MS" w:hAnsi="Arial" w:cs="Arial"/>
                <w:b/>
                <w:bCs/>
                <w:sz w:val="18"/>
                <w:szCs w:val="18"/>
                <w:lang w:bidi="th-TH"/>
              </w:rPr>
            </w:pPr>
            <w:r>
              <w:rPr>
                <w:rFonts w:ascii="Arial" w:eastAsia="Arial Unicode MS" w:hAnsi="Arial" w:cs="Arial"/>
                <w:b/>
                <w:bCs/>
                <w:sz w:val="18"/>
                <w:szCs w:val="18"/>
                <w:lang w:bidi="th-TH"/>
              </w:rPr>
              <w:t>f</w:t>
            </w:r>
            <w:r w:rsidR="00662C3A" w:rsidRPr="00C7739F">
              <w:rPr>
                <w:rFonts w:ascii="Arial" w:eastAsia="Arial Unicode MS" w:hAnsi="Arial" w:cs="Arial"/>
                <w:b/>
                <w:bCs/>
                <w:sz w:val="18"/>
                <w:szCs w:val="18"/>
                <w:lang w:bidi="th-TH"/>
              </w:rPr>
              <w:t>inancial</w:t>
            </w:r>
            <w:r>
              <w:rPr>
                <w:rFonts w:ascii="Arial" w:eastAsia="Arial Unicode MS" w:hAnsi="Arial" w:cs="Arial"/>
                <w:b/>
                <w:bCs/>
                <w:sz w:val="18"/>
                <w:szCs w:val="18"/>
                <w:lang w:bidi="th-TH"/>
              </w:rPr>
              <w:t xml:space="preserve"> </w:t>
            </w:r>
            <w:r w:rsidR="00662C3A" w:rsidRPr="00C7739F">
              <w:rPr>
                <w:rFonts w:ascii="Arial" w:eastAsia="Arial Unicode MS" w:hAnsi="Arial" w:cs="Arial"/>
                <w:b/>
                <w:bCs/>
                <w:sz w:val="18"/>
                <w:szCs w:val="18"/>
                <w:lang w:bidi="th-TH"/>
              </w:rPr>
              <w:t>statements</w:t>
            </w:r>
          </w:p>
        </w:tc>
      </w:tr>
      <w:tr w:rsidR="00662C3A" w:rsidRPr="00C7739F" w14:paraId="5A1B0A52" w14:textId="77777777" w:rsidTr="00153DE0">
        <w:trPr>
          <w:cantSplit/>
        </w:trPr>
        <w:tc>
          <w:tcPr>
            <w:tcW w:w="3686" w:type="dxa"/>
          </w:tcPr>
          <w:p w14:paraId="2DEFB782" w14:textId="77777777" w:rsidR="00662C3A" w:rsidRPr="00C7739F" w:rsidRDefault="00662C3A" w:rsidP="00153DE0">
            <w:pPr>
              <w:ind w:left="-91"/>
              <w:rPr>
                <w:rFonts w:ascii="Arial" w:eastAsia="Arial Unicode MS" w:hAnsi="Arial" w:cs="Arial"/>
                <w:sz w:val="18"/>
                <w:szCs w:val="18"/>
                <w:lang w:bidi="th-TH"/>
              </w:rPr>
            </w:pPr>
          </w:p>
        </w:tc>
        <w:tc>
          <w:tcPr>
            <w:tcW w:w="1440" w:type="dxa"/>
          </w:tcPr>
          <w:p w14:paraId="605FB59D" w14:textId="77777777" w:rsidR="00662C3A" w:rsidRPr="00C7739F" w:rsidRDefault="00662C3A" w:rsidP="00153DE0">
            <w:pPr>
              <w:ind w:right="-72"/>
              <w:jc w:val="right"/>
              <w:rPr>
                <w:rFonts w:ascii="Arial" w:eastAsia="Arial Unicode MS" w:hAnsi="Arial" w:cs="Arial"/>
                <w:b/>
                <w:bCs/>
                <w:sz w:val="18"/>
                <w:szCs w:val="18"/>
                <w:lang w:val="en-GB" w:bidi="th-TH"/>
              </w:rPr>
            </w:pPr>
            <w:r w:rsidRPr="00C7739F">
              <w:rPr>
                <w:rFonts w:ascii="Arial" w:eastAsia="Arial Unicode MS" w:hAnsi="Arial" w:cs="Arial"/>
                <w:b/>
                <w:bCs/>
                <w:sz w:val="18"/>
                <w:szCs w:val="18"/>
                <w:lang w:bidi="th-TH"/>
              </w:rPr>
              <w:t>2025</w:t>
            </w:r>
          </w:p>
        </w:tc>
        <w:tc>
          <w:tcPr>
            <w:tcW w:w="1440" w:type="dxa"/>
          </w:tcPr>
          <w:p w14:paraId="52C73B80" w14:textId="77777777" w:rsidR="00662C3A" w:rsidRPr="00C7739F" w:rsidRDefault="00662C3A" w:rsidP="00153DE0">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c>
          <w:tcPr>
            <w:tcW w:w="1440" w:type="dxa"/>
          </w:tcPr>
          <w:p w14:paraId="404273D1" w14:textId="77777777" w:rsidR="00662C3A" w:rsidRPr="00C7739F" w:rsidRDefault="00662C3A" w:rsidP="00153DE0">
            <w:pPr>
              <w:ind w:right="-72"/>
              <w:jc w:val="right"/>
              <w:rPr>
                <w:rFonts w:ascii="Arial" w:eastAsia="Arial Unicode MS" w:hAnsi="Arial" w:cs="Arial"/>
                <w:b/>
                <w:bCs/>
                <w:sz w:val="18"/>
                <w:szCs w:val="18"/>
                <w:lang w:val="en-GB" w:bidi="th-TH"/>
              </w:rPr>
            </w:pPr>
            <w:r w:rsidRPr="00C7739F">
              <w:rPr>
                <w:rFonts w:ascii="Arial" w:eastAsia="Arial Unicode MS" w:hAnsi="Arial" w:cs="Arial"/>
                <w:b/>
                <w:bCs/>
                <w:sz w:val="18"/>
                <w:szCs w:val="18"/>
                <w:lang w:bidi="th-TH"/>
              </w:rPr>
              <w:t>2025</w:t>
            </w:r>
          </w:p>
        </w:tc>
        <w:tc>
          <w:tcPr>
            <w:tcW w:w="1440" w:type="dxa"/>
          </w:tcPr>
          <w:p w14:paraId="5061FC5B" w14:textId="77777777" w:rsidR="00662C3A" w:rsidRPr="00C7739F" w:rsidRDefault="00662C3A" w:rsidP="00153DE0">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r>
      <w:tr w:rsidR="00662C3A" w:rsidRPr="00C7739F" w14:paraId="79BA09A3" w14:textId="77777777" w:rsidTr="00153DE0">
        <w:trPr>
          <w:cantSplit/>
        </w:trPr>
        <w:tc>
          <w:tcPr>
            <w:tcW w:w="3686" w:type="dxa"/>
          </w:tcPr>
          <w:p w14:paraId="5A67CEC5" w14:textId="77777777" w:rsidR="00662C3A" w:rsidRPr="00C7739F" w:rsidRDefault="00662C3A" w:rsidP="00153DE0">
            <w:pPr>
              <w:ind w:left="-91"/>
              <w:rPr>
                <w:rFonts w:ascii="Arial" w:eastAsia="Arial Unicode MS" w:hAnsi="Arial" w:cs="Arial"/>
                <w:sz w:val="18"/>
                <w:szCs w:val="18"/>
                <w:lang w:bidi="th-TH"/>
              </w:rPr>
            </w:pPr>
          </w:p>
        </w:tc>
        <w:tc>
          <w:tcPr>
            <w:tcW w:w="1440" w:type="dxa"/>
            <w:tcBorders>
              <w:bottom w:val="single" w:sz="4" w:space="0" w:color="auto"/>
            </w:tcBorders>
          </w:tcPr>
          <w:p w14:paraId="5B743362" w14:textId="77777777" w:rsidR="00662C3A" w:rsidRPr="00C7739F" w:rsidRDefault="00662C3A" w:rsidP="00153DE0">
            <w:pPr>
              <w:ind w:right="-72"/>
              <w:jc w:val="right"/>
              <w:rPr>
                <w:rFonts w:ascii="Arial" w:eastAsia="Arial Unicode MS" w:hAnsi="Arial" w:cs="Arial"/>
                <w:b/>
                <w:bCs/>
                <w:spacing w:val="-6"/>
                <w:sz w:val="18"/>
                <w:szCs w:val="18"/>
                <w:lang w:bidi="th-TH"/>
              </w:rPr>
            </w:pPr>
            <w:r w:rsidRPr="00C7739F">
              <w:rPr>
                <w:rFonts w:ascii="Arial" w:eastAsia="Arial Unicode MS" w:hAnsi="Arial" w:cs="Arial"/>
                <w:b/>
                <w:bCs/>
                <w:spacing w:val="-6"/>
                <w:sz w:val="18"/>
                <w:szCs w:val="18"/>
                <w:lang w:bidi="th-TH"/>
              </w:rPr>
              <w:t>Thousand Baht</w:t>
            </w:r>
          </w:p>
        </w:tc>
        <w:tc>
          <w:tcPr>
            <w:tcW w:w="1440" w:type="dxa"/>
            <w:tcBorders>
              <w:bottom w:val="single" w:sz="4" w:space="0" w:color="auto"/>
            </w:tcBorders>
          </w:tcPr>
          <w:p w14:paraId="13E40BF3" w14:textId="77777777" w:rsidR="00662C3A" w:rsidRPr="00C7739F" w:rsidRDefault="00662C3A" w:rsidP="00153DE0">
            <w:pPr>
              <w:ind w:right="-72"/>
              <w:jc w:val="right"/>
              <w:rPr>
                <w:rFonts w:ascii="Arial" w:eastAsia="Arial Unicode MS" w:hAnsi="Arial" w:cs="Arial"/>
                <w:b/>
                <w:bCs/>
                <w:spacing w:val="-6"/>
                <w:sz w:val="18"/>
                <w:szCs w:val="18"/>
                <w:lang w:bidi="th-TH"/>
              </w:rPr>
            </w:pPr>
            <w:r w:rsidRPr="00C7739F">
              <w:rPr>
                <w:rFonts w:ascii="Arial" w:eastAsia="Arial Unicode MS" w:hAnsi="Arial" w:cs="Arial"/>
                <w:b/>
                <w:bCs/>
                <w:spacing w:val="-6"/>
                <w:sz w:val="18"/>
                <w:szCs w:val="18"/>
                <w:lang w:bidi="th-TH"/>
              </w:rPr>
              <w:t>Thousand Baht</w:t>
            </w:r>
          </w:p>
        </w:tc>
        <w:tc>
          <w:tcPr>
            <w:tcW w:w="1440" w:type="dxa"/>
            <w:tcBorders>
              <w:bottom w:val="single" w:sz="4" w:space="0" w:color="auto"/>
            </w:tcBorders>
          </w:tcPr>
          <w:p w14:paraId="2EAB187C" w14:textId="77777777" w:rsidR="00662C3A" w:rsidRPr="00C7739F" w:rsidRDefault="00662C3A" w:rsidP="00153DE0">
            <w:pPr>
              <w:ind w:right="-72"/>
              <w:jc w:val="right"/>
              <w:rPr>
                <w:rFonts w:ascii="Arial" w:eastAsia="Arial Unicode MS" w:hAnsi="Arial" w:cs="Arial"/>
                <w:b/>
                <w:bCs/>
                <w:spacing w:val="-6"/>
                <w:sz w:val="18"/>
                <w:szCs w:val="18"/>
                <w:lang w:bidi="th-TH"/>
              </w:rPr>
            </w:pPr>
            <w:r w:rsidRPr="00C7739F">
              <w:rPr>
                <w:rFonts w:ascii="Arial" w:eastAsia="Arial Unicode MS" w:hAnsi="Arial" w:cs="Arial"/>
                <w:b/>
                <w:bCs/>
                <w:spacing w:val="-6"/>
                <w:sz w:val="18"/>
                <w:szCs w:val="18"/>
                <w:lang w:bidi="th-TH"/>
              </w:rPr>
              <w:t>Thousand Baht</w:t>
            </w:r>
          </w:p>
        </w:tc>
        <w:tc>
          <w:tcPr>
            <w:tcW w:w="1440" w:type="dxa"/>
            <w:tcBorders>
              <w:bottom w:val="single" w:sz="4" w:space="0" w:color="auto"/>
            </w:tcBorders>
          </w:tcPr>
          <w:p w14:paraId="74D71127" w14:textId="77777777" w:rsidR="00662C3A" w:rsidRPr="00C7739F" w:rsidRDefault="00662C3A" w:rsidP="00153DE0">
            <w:pPr>
              <w:ind w:right="-72"/>
              <w:jc w:val="right"/>
              <w:rPr>
                <w:rFonts w:ascii="Arial" w:eastAsia="Arial Unicode MS" w:hAnsi="Arial" w:cs="Arial"/>
                <w:b/>
                <w:bCs/>
                <w:spacing w:val="-6"/>
                <w:sz w:val="18"/>
                <w:szCs w:val="18"/>
                <w:lang w:bidi="th-TH"/>
              </w:rPr>
            </w:pPr>
            <w:r w:rsidRPr="00C7739F">
              <w:rPr>
                <w:rFonts w:ascii="Arial" w:eastAsia="Arial Unicode MS" w:hAnsi="Arial" w:cs="Arial"/>
                <w:b/>
                <w:bCs/>
                <w:spacing w:val="-6"/>
                <w:sz w:val="18"/>
                <w:szCs w:val="18"/>
                <w:lang w:bidi="th-TH"/>
              </w:rPr>
              <w:t>Thousand Baht</w:t>
            </w:r>
          </w:p>
        </w:tc>
      </w:tr>
      <w:tr w:rsidR="00662C3A" w:rsidRPr="00C7739F" w14:paraId="2341AEE7" w14:textId="77777777" w:rsidTr="00153DE0">
        <w:trPr>
          <w:cantSplit/>
        </w:trPr>
        <w:tc>
          <w:tcPr>
            <w:tcW w:w="3686" w:type="dxa"/>
          </w:tcPr>
          <w:p w14:paraId="7110B7CF" w14:textId="77777777" w:rsidR="00662C3A" w:rsidRPr="00C7739F" w:rsidRDefault="00662C3A" w:rsidP="00153DE0">
            <w:pPr>
              <w:ind w:left="-91"/>
              <w:rPr>
                <w:rFonts w:ascii="Arial" w:eastAsia="Arial Unicode MS" w:hAnsi="Arial" w:cs="Arial"/>
                <w:sz w:val="18"/>
                <w:szCs w:val="18"/>
                <w:rtl/>
                <w:cs/>
              </w:rPr>
            </w:pPr>
          </w:p>
        </w:tc>
        <w:tc>
          <w:tcPr>
            <w:tcW w:w="1440" w:type="dxa"/>
            <w:tcBorders>
              <w:top w:val="single" w:sz="4" w:space="0" w:color="auto"/>
            </w:tcBorders>
          </w:tcPr>
          <w:p w14:paraId="29687B4F"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tcPr>
          <w:p w14:paraId="284F49F6"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tcPr>
          <w:p w14:paraId="04D5280E"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tcPr>
          <w:p w14:paraId="006E51B8" w14:textId="77777777" w:rsidR="00662C3A" w:rsidRPr="00C7739F" w:rsidRDefault="00662C3A" w:rsidP="00153DE0">
            <w:pPr>
              <w:ind w:right="-72"/>
              <w:jc w:val="right"/>
              <w:rPr>
                <w:rFonts w:ascii="Arial" w:eastAsia="Arial Unicode MS" w:hAnsi="Arial" w:cs="Arial"/>
                <w:sz w:val="18"/>
                <w:szCs w:val="18"/>
                <w:lang w:bidi="th-TH"/>
              </w:rPr>
            </w:pPr>
          </w:p>
        </w:tc>
      </w:tr>
      <w:tr w:rsidR="00662C3A" w:rsidRPr="00C7739F" w14:paraId="0AFD7D6B" w14:textId="77777777" w:rsidTr="00153DE0">
        <w:trPr>
          <w:cantSplit/>
          <w:trHeight w:val="143"/>
        </w:trPr>
        <w:tc>
          <w:tcPr>
            <w:tcW w:w="3686" w:type="dxa"/>
            <w:vAlign w:val="bottom"/>
          </w:tcPr>
          <w:p w14:paraId="3150ED30" w14:textId="77777777" w:rsidR="00662C3A" w:rsidRPr="00C7739F" w:rsidRDefault="00662C3A" w:rsidP="00153DE0">
            <w:pPr>
              <w:ind w:left="-91"/>
              <w:rPr>
                <w:rFonts w:ascii="Arial" w:eastAsia="Arial Unicode MS" w:hAnsi="Arial" w:cs="Arial"/>
                <w:sz w:val="18"/>
                <w:szCs w:val="18"/>
                <w:cs/>
                <w:lang w:bidi="th-TH"/>
              </w:rPr>
            </w:pPr>
            <w:r w:rsidRPr="00C7739F">
              <w:rPr>
                <w:rFonts w:ascii="Arial" w:eastAsia="Arial Unicode MS" w:hAnsi="Arial" w:cs="Arial"/>
                <w:sz w:val="18"/>
                <w:szCs w:val="18"/>
                <w:lang w:bidi="th-TH"/>
              </w:rPr>
              <w:t xml:space="preserve">Trade payables - third parties </w:t>
            </w:r>
          </w:p>
        </w:tc>
        <w:tc>
          <w:tcPr>
            <w:tcW w:w="1440" w:type="dxa"/>
          </w:tcPr>
          <w:p w14:paraId="08A81F8F"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217,794</w:t>
            </w:r>
          </w:p>
        </w:tc>
        <w:tc>
          <w:tcPr>
            <w:tcW w:w="1440" w:type="dxa"/>
          </w:tcPr>
          <w:p w14:paraId="34CF719D" w14:textId="15ED8994" w:rsidR="00662C3A" w:rsidRPr="00C7739F" w:rsidRDefault="002613C5" w:rsidP="00153DE0">
            <w:pPr>
              <w:ind w:right="-72"/>
              <w:jc w:val="right"/>
              <w:rPr>
                <w:rFonts w:ascii="Arial" w:eastAsia="Arial Unicode MS" w:hAnsi="Arial" w:cs="Arial"/>
                <w:sz w:val="18"/>
                <w:szCs w:val="18"/>
                <w:lang w:val="en-GB" w:bidi="th-TH"/>
              </w:rPr>
            </w:pPr>
            <w:r w:rsidRPr="002613C5">
              <w:rPr>
                <w:rFonts w:ascii="Arial" w:eastAsia="Arial Unicode MS" w:hAnsi="Arial" w:cs="Arial"/>
                <w:sz w:val="18"/>
                <w:szCs w:val="18"/>
                <w:lang w:val="en-GB" w:bidi="th-TH"/>
              </w:rPr>
              <w:t>346,782</w:t>
            </w:r>
          </w:p>
        </w:tc>
        <w:tc>
          <w:tcPr>
            <w:tcW w:w="1440" w:type="dxa"/>
          </w:tcPr>
          <w:p w14:paraId="15466483"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c>
          <w:tcPr>
            <w:tcW w:w="1440" w:type="dxa"/>
          </w:tcPr>
          <w:p w14:paraId="488AAC36"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r>
      <w:tr w:rsidR="00662C3A" w:rsidRPr="00C7739F" w14:paraId="298EA9A6" w14:textId="77777777" w:rsidTr="00153DE0">
        <w:trPr>
          <w:cantSplit/>
          <w:trHeight w:val="143"/>
        </w:trPr>
        <w:tc>
          <w:tcPr>
            <w:tcW w:w="3686" w:type="dxa"/>
            <w:vAlign w:val="bottom"/>
          </w:tcPr>
          <w:p w14:paraId="39C137A1" w14:textId="1897E5B6" w:rsidR="00662C3A" w:rsidRPr="00C7739F" w:rsidRDefault="00662C3A" w:rsidP="00153DE0">
            <w:pPr>
              <w:ind w:left="-91"/>
              <w:rPr>
                <w:rFonts w:ascii="Arial" w:eastAsia="Arial Unicode MS" w:hAnsi="Arial" w:cs="Arial"/>
                <w:sz w:val="18"/>
                <w:szCs w:val="18"/>
                <w:cs/>
                <w:lang w:val="en-GB" w:bidi="th-TH"/>
              </w:rPr>
            </w:pPr>
            <w:r w:rsidRPr="00C7739F">
              <w:rPr>
                <w:rFonts w:ascii="Arial" w:eastAsia="Arial Unicode MS" w:hAnsi="Arial" w:cs="Arial"/>
                <w:sz w:val="18"/>
                <w:szCs w:val="18"/>
                <w:lang w:bidi="th-TH"/>
              </w:rPr>
              <w:t xml:space="preserve">Trade payables - related parties </w:t>
            </w:r>
            <w:r w:rsidRPr="00C7739F">
              <w:rPr>
                <w:rFonts w:ascii="Arial" w:eastAsia="Arial Unicode MS" w:hAnsi="Arial" w:cs="Arial"/>
                <w:sz w:val="18"/>
                <w:szCs w:val="18"/>
                <w:cs/>
                <w:lang w:bidi="th-TH"/>
              </w:rPr>
              <w:t>(</w:t>
            </w:r>
            <w:r w:rsidRPr="00C7739F">
              <w:rPr>
                <w:rFonts w:ascii="Arial" w:eastAsia="Arial Unicode MS" w:hAnsi="Arial" w:cs="Arial"/>
                <w:sz w:val="18"/>
                <w:szCs w:val="18"/>
                <w:lang w:bidi="th-TH"/>
              </w:rPr>
              <w:t xml:space="preserve">Note </w:t>
            </w:r>
            <w:r w:rsidRPr="00C7739F">
              <w:rPr>
                <w:rFonts w:ascii="Arial" w:eastAsia="Arial Unicode MS" w:hAnsi="Arial" w:cs="Arial"/>
                <w:sz w:val="18"/>
                <w:szCs w:val="18"/>
                <w:cs/>
                <w:lang w:bidi="th-TH"/>
              </w:rPr>
              <w:t>3</w:t>
            </w:r>
            <w:r w:rsidR="00907765">
              <w:rPr>
                <w:rFonts w:ascii="Arial" w:eastAsia="Arial Unicode MS" w:hAnsi="Arial" w:cs="Arial"/>
                <w:sz w:val="18"/>
                <w:szCs w:val="18"/>
                <w:lang w:bidi="th-TH"/>
              </w:rPr>
              <w:t>3</w:t>
            </w:r>
            <w:r w:rsidR="00237819">
              <w:rPr>
                <w:rFonts w:ascii="Arial" w:eastAsia="Arial Unicode MS" w:hAnsi="Arial" w:cs="Arial"/>
                <w:sz w:val="18"/>
                <w:szCs w:val="18"/>
                <w:lang w:bidi="th-TH"/>
              </w:rPr>
              <w:t xml:space="preserve"> </w:t>
            </w:r>
            <w:r w:rsidRPr="00C7739F">
              <w:rPr>
                <w:rFonts w:ascii="Arial" w:eastAsia="Arial Unicode MS" w:hAnsi="Arial" w:cs="Arial"/>
                <w:sz w:val="18"/>
                <w:szCs w:val="18"/>
                <w:lang w:bidi="th-TH"/>
              </w:rPr>
              <w:t>b</w:t>
            </w:r>
            <w:r w:rsidRPr="00C7739F">
              <w:rPr>
                <w:rFonts w:ascii="Arial" w:eastAsia="Arial Unicode MS" w:hAnsi="Arial" w:cs="Arial"/>
                <w:sz w:val="18"/>
                <w:szCs w:val="18"/>
                <w:cs/>
                <w:lang w:bidi="th-TH"/>
              </w:rPr>
              <w:t>)</w:t>
            </w:r>
            <w:r w:rsidR="000D5BEF">
              <w:rPr>
                <w:rFonts w:ascii="Arial" w:eastAsia="Arial Unicode MS" w:hAnsi="Arial" w:cs="Arial"/>
                <w:sz w:val="18"/>
                <w:szCs w:val="18"/>
                <w:lang w:bidi="th-TH"/>
              </w:rPr>
              <w:t>)</w:t>
            </w:r>
          </w:p>
        </w:tc>
        <w:tc>
          <w:tcPr>
            <w:tcW w:w="1440" w:type="dxa"/>
          </w:tcPr>
          <w:p w14:paraId="447FF973"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c>
          <w:tcPr>
            <w:tcW w:w="1440" w:type="dxa"/>
          </w:tcPr>
          <w:p w14:paraId="7C91821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459</w:t>
            </w:r>
          </w:p>
        </w:tc>
        <w:tc>
          <w:tcPr>
            <w:tcW w:w="1440" w:type="dxa"/>
          </w:tcPr>
          <w:p w14:paraId="7537EFCF"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c>
          <w:tcPr>
            <w:tcW w:w="1440" w:type="dxa"/>
          </w:tcPr>
          <w:p w14:paraId="7DF7E164"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r>
      <w:tr w:rsidR="00662C3A" w:rsidRPr="00C7739F" w14:paraId="1B40DE05" w14:textId="77777777" w:rsidTr="00153DE0">
        <w:trPr>
          <w:cantSplit/>
          <w:trHeight w:val="143"/>
        </w:trPr>
        <w:tc>
          <w:tcPr>
            <w:tcW w:w="3686" w:type="dxa"/>
            <w:vAlign w:val="bottom"/>
          </w:tcPr>
          <w:p w14:paraId="2BFFEA05" w14:textId="77777777" w:rsidR="00662C3A" w:rsidRPr="00C7739F" w:rsidRDefault="00662C3A" w:rsidP="00153DE0">
            <w:pPr>
              <w:ind w:left="-91"/>
              <w:rPr>
                <w:rFonts w:ascii="Arial" w:eastAsia="Arial Unicode MS" w:hAnsi="Arial" w:cs="Arial"/>
                <w:sz w:val="18"/>
                <w:szCs w:val="18"/>
                <w:cs/>
                <w:lang w:bidi="th-TH"/>
              </w:rPr>
            </w:pPr>
            <w:r w:rsidRPr="00C7739F">
              <w:rPr>
                <w:rFonts w:ascii="Arial" w:eastAsia="Arial Unicode MS" w:hAnsi="Arial" w:cs="Arial"/>
                <w:sz w:val="18"/>
                <w:szCs w:val="18"/>
                <w:lang w:bidi="th-TH"/>
              </w:rPr>
              <w:t xml:space="preserve">Other payables - third parties </w:t>
            </w:r>
          </w:p>
        </w:tc>
        <w:tc>
          <w:tcPr>
            <w:tcW w:w="1440" w:type="dxa"/>
          </w:tcPr>
          <w:p w14:paraId="13C192BE"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43,187</w:t>
            </w:r>
          </w:p>
        </w:tc>
        <w:tc>
          <w:tcPr>
            <w:tcW w:w="1440" w:type="dxa"/>
          </w:tcPr>
          <w:p w14:paraId="04273D19"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54,215</w:t>
            </w:r>
          </w:p>
        </w:tc>
        <w:tc>
          <w:tcPr>
            <w:tcW w:w="1440" w:type="dxa"/>
          </w:tcPr>
          <w:p w14:paraId="705F92CA"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407</w:t>
            </w:r>
          </w:p>
        </w:tc>
        <w:tc>
          <w:tcPr>
            <w:tcW w:w="1440" w:type="dxa"/>
          </w:tcPr>
          <w:p w14:paraId="1D8F3DC1"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1,113</w:t>
            </w:r>
          </w:p>
        </w:tc>
      </w:tr>
      <w:tr w:rsidR="00662C3A" w:rsidRPr="00C7739F" w14:paraId="03C2FB2C" w14:textId="77777777" w:rsidTr="00153DE0">
        <w:trPr>
          <w:cantSplit/>
          <w:trHeight w:val="143"/>
        </w:trPr>
        <w:tc>
          <w:tcPr>
            <w:tcW w:w="3686" w:type="dxa"/>
            <w:vAlign w:val="bottom"/>
          </w:tcPr>
          <w:p w14:paraId="2292358B" w14:textId="354382C8" w:rsidR="00662C3A" w:rsidRPr="00C7739F" w:rsidRDefault="00662C3A" w:rsidP="00153DE0">
            <w:pPr>
              <w:ind w:left="-91"/>
              <w:rPr>
                <w:rFonts w:ascii="Arial" w:eastAsia="Arial Unicode MS" w:hAnsi="Arial" w:cs="Arial"/>
                <w:sz w:val="18"/>
                <w:szCs w:val="18"/>
                <w:cs/>
                <w:lang w:bidi="th-TH"/>
              </w:rPr>
            </w:pPr>
            <w:r w:rsidRPr="00C7739F">
              <w:rPr>
                <w:rFonts w:ascii="Arial" w:eastAsia="Arial Unicode MS" w:hAnsi="Arial" w:cs="Arial"/>
                <w:sz w:val="18"/>
                <w:szCs w:val="18"/>
                <w:lang w:bidi="th-TH"/>
              </w:rPr>
              <w:t xml:space="preserve">Other payables - related parties (Note </w:t>
            </w:r>
            <w:r w:rsidRPr="00C7739F">
              <w:rPr>
                <w:rFonts w:ascii="Arial" w:eastAsia="Arial Unicode MS" w:hAnsi="Arial" w:cs="Arial"/>
                <w:sz w:val="18"/>
                <w:szCs w:val="18"/>
                <w:cs/>
                <w:lang w:bidi="th-TH"/>
              </w:rPr>
              <w:t>3</w:t>
            </w:r>
            <w:r w:rsidR="00907765">
              <w:rPr>
                <w:rFonts w:ascii="Arial" w:eastAsia="Arial Unicode MS" w:hAnsi="Arial" w:cs="Arial"/>
                <w:sz w:val="18"/>
                <w:szCs w:val="18"/>
                <w:lang w:bidi="th-TH"/>
              </w:rPr>
              <w:t>3</w:t>
            </w:r>
            <w:r w:rsidR="00237819">
              <w:rPr>
                <w:rFonts w:ascii="Arial" w:eastAsia="Arial Unicode MS" w:hAnsi="Arial" w:cs="Arial"/>
                <w:sz w:val="18"/>
                <w:szCs w:val="18"/>
                <w:lang w:bidi="th-TH"/>
              </w:rPr>
              <w:t xml:space="preserve"> </w:t>
            </w:r>
            <w:r w:rsidRPr="00C7739F">
              <w:rPr>
                <w:rFonts w:ascii="Arial" w:eastAsia="Arial Unicode MS" w:hAnsi="Arial" w:cs="Arial"/>
                <w:sz w:val="18"/>
                <w:szCs w:val="18"/>
                <w:lang w:bidi="th-TH"/>
              </w:rPr>
              <w:t>b</w:t>
            </w:r>
            <w:r w:rsidRPr="00C7739F">
              <w:rPr>
                <w:rFonts w:ascii="Arial" w:eastAsia="Arial Unicode MS" w:hAnsi="Arial" w:cs="Arial"/>
                <w:sz w:val="18"/>
                <w:szCs w:val="18"/>
                <w:cs/>
                <w:lang w:bidi="th-TH"/>
              </w:rPr>
              <w:t>)</w:t>
            </w:r>
            <w:r w:rsidR="000D5BEF">
              <w:rPr>
                <w:rFonts w:ascii="Arial" w:eastAsia="Arial Unicode MS" w:hAnsi="Arial" w:cs="Arial"/>
                <w:sz w:val="18"/>
                <w:szCs w:val="18"/>
                <w:lang w:bidi="th-TH"/>
              </w:rPr>
              <w:t>)</w:t>
            </w:r>
          </w:p>
        </w:tc>
        <w:tc>
          <w:tcPr>
            <w:tcW w:w="1440" w:type="dxa"/>
          </w:tcPr>
          <w:p w14:paraId="5E1CD329" w14:textId="6E8AAF8A"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3,98</w:t>
            </w:r>
            <w:r w:rsidR="00F370F1">
              <w:rPr>
                <w:rFonts w:ascii="Arial" w:eastAsia="Arial Unicode MS" w:hAnsi="Arial" w:cs="Arial"/>
                <w:sz w:val="18"/>
                <w:szCs w:val="18"/>
                <w:lang w:val="en-GB" w:bidi="th-TH"/>
              </w:rPr>
              <w:t>4</w:t>
            </w:r>
          </w:p>
        </w:tc>
        <w:tc>
          <w:tcPr>
            <w:tcW w:w="1440" w:type="dxa"/>
          </w:tcPr>
          <w:p w14:paraId="12DDB88B"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11,497</w:t>
            </w:r>
          </w:p>
        </w:tc>
        <w:tc>
          <w:tcPr>
            <w:tcW w:w="1440" w:type="dxa"/>
          </w:tcPr>
          <w:p w14:paraId="5EFD6E8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11,916</w:t>
            </w:r>
          </w:p>
        </w:tc>
        <w:tc>
          <w:tcPr>
            <w:tcW w:w="1440" w:type="dxa"/>
          </w:tcPr>
          <w:p w14:paraId="3B854C0A"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11,497</w:t>
            </w:r>
          </w:p>
        </w:tc>
      </w:tr>
      <w:tr w:rsidR="00662C3A" w:rsidRPr="00C7739F" w14:paraId="6F555CCC" w14:textId="77777777" w:rsidTr="00153DE0">
        <w:trPr>
          <w:cantSplit/>
          <w:trHeight w:val="143"/>
        </w:trPr>
        <w:tc>
          <w:tcPr>
            <w:tcW w:w="3686" w:type="dxa"/>
            <w:vAlign w:val="bottom"/>
          </w:tcPr>
          <w:p w14:paraId="6A2A6ACC" w14:textId="77777777" w:rsidR="00662C3A" w:rsidRPr="00C7739F" w:rsidRDefault="00662C3A" w:rsidP="00153DE0">
            <w:pPr>
              <w:ind w:left="-91"/>
              <w:rPr>
                <w:rFonts w:ascii="Arial" w:eastAsia="Arial Unicode MS" w:hAnsi="Arial" w:cs="Arial"/>
                <w:sz w:val="18"/>
                <w:szCs w:val="18"/>
                <w:rtl/>
                <w:cs/>
                <w:lang w:bidi="th-TH"/>
              </w:rPr>
            </w:pPr>
            <w:r w:rsidRPr="00C7739F">
              <w:rPr>
                <w:rFonts w:ascii="Arial" w:eastAsia="Arial Unicode MS" w:hAnsi="Arial" w:cs="Arial"/>
                <w:sz w:val="18"/>
                <w:szCs w:val="18"/>
                <w:lang w:bidi="th-TH"/>
              </w:rPr>
              <w:t>Accrued expenses</w:t>
            </w:r>
          </w:p>
        </w:tc>
        <w:tc>
          <w:tcPr>
            <w:tcW w:w="1440" w:type="dxa"/>
          </w:tcPr>
          <w:p w14:paraId="78500D91" w14:textId="35BECC4D"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113,36</w:t>
            </w:r>
            <w:r w:rsidR="00F370F1">
              <w:rPr>
                <w:rFonts w:ascii="Arial" w:eastAsia="Arial Unicode MS" w:hAnsi="Arial" w:cs="Arial"/>
                <w:sz w:val="18"/>
                <w:szCs w:val="18"/>
                <w:lang w:val="en-GB" w:bidi="th-TH"/>
              </w:rPr>
              <w:t>7</w:t>
            </w:r>
          </w:p>
        </w:tc>
        <w:tc>
          <w:tcPr>
            <w:tcW w:w="1440" w:type="dxa"/>
          </w:tcPr>
          <w:p w14:paraId="32255E60"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85,651</w:t>
            </w:r>
          </w:p>
        </w:tc>
        <w:tc>
          <w:tcPr>
            <w:tcW w:w="1440" w:type="dxa"/>
          </w:tcPr>
          <w:p w14:paraId="5EA25586"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8,923</w:t>
            </w:r>
          </w:p>
        </w:tc>
        <w:tc>
          <w:tcPr>
            <w:tcW w:w="1440" w:type="dxa"/>
          </w:tcPr>
          <w:p w14:paraId="14B7EEEB"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5,643</w:t>
            </w:r>
          </w:p>
        </w:tc>
      </w:tr>
      <w:tr w:rsidR="00662C3A" w:rsidRPr="00C7739F" w14:paraId="30365C1A" w14:textId="77777777" w:rsidTr="00153DE0">
        <w:trPr>
          <w:cantSplit/>
          <w:trHeight w:val="143"/>
        </w:trPr>
        <w:tc>
          <w:tcPr>
            <w:tcW w:w="3686" w:type="dxa"/>
            <w:vAlign w:val="bottom"/>
          </w:tcPr>
          <w:p w14:paraId="38D5FD7D" w14:textId="77777777" w:rsidR="00662C3A" w:rsidRPr="00C7739F" w:rsidRDefault="00662C3A" w:rsidP="00153DE0">
            <w:pPr>
              <w:ind w:left="-91"/>
              <w:rPr>
                <w:rFonts w:ascii="Arial" w:eastAsia="Arial Unicode MS" w:hAnsi="Arial" w:cs="Arial"/>
                <w:sz w:val="18"/>
                <w:szCs w:val="18"/>
                <w:rtl/>
                <w:cs/>
              </w:rPr>
            </w:pPr>
            <w:r w:rsidRPr="00C7739F">
              <w:rPr>
                <w:rFonts w:ascii="Arial" w:eastAsia="Arial Unicode MS" w:hAnsi="Arial" w:cs="Arial"/>
                <w:sz w:val="18"/>
                <w:szCs w:val="18"/>
                <w:lang w:bidi="th-TH"/>
              </w:rPr>
              <w:t>Accrued interest- third parties</w:t>
            </w:r>
          </w:p>
        </w:tc>
        <w:tc>
          <w:tcPr>
            <w:tcW w:w="1440" w:type="dxa"/>
          </w:tcPr>
          <w:p w14:paraId="046A7629" w14:textId="0181A592"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10,11</w:t>
            </w:r>
            <w:r w:rsidR="00EC682C">
              <w:rPr>
                <w:rFonts w:ascii="Arial" w:eastAsia="Arial Unicode MS" w:hAnsi="Arial" w:cs="Arial"/>
                <w:sz w:val="18"/>
                <w:szCs w:val="18"/>
                <w:lang w:val="en-GB" w:bidi="th-TH"/>
              </w:rPr>
              <w:t>8</w:t>
            </w:r>
          </w:p>
        </w:tc>
        <w:tc>
          <w:tcPr>
            <w:tcW w:w="1440" w:type="dxa"/>
          </w:tcPr>
          <w:p w14:paraId="0343BCE5"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2,632</w:t>
            </w:r>
          </w:p>
        </w:tc>
        <w:tc>
          <w:tcPr>
            <w:tcW w:w="1440" w:type="dxa"/>
          </w:tcPr>
          <w:p w14:paraId="58B240EE"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2,164</w:t>
            </w:r>
          </w:p>
        </w:tc>
        <w:tc>
          <w:tcPr>
            <w:tcW w:w="1440" w:type="dxa"/>
          </w:tcPr>
          <w:p w14:paraId="4971DCF4"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1,686</w:t>
            </w:r>
          </w:p>
        </w:tc>
      </w:tr>
      <w:tr w:rsidR="00662C3A" w:rsidRPr="00C7739F" w14:paraId="0860B5D8" w14:textId="77777777" w:rsidTr="00153DE0">
        <w:trPr>
          <w:cantSplit/>
          <w:trHeight w:val="143"/>
        </w:trPr>
        <w:tc>
          <w:tcPr>
            <w:tcW w:w="3686" w:type="dxa"/>
            <w:vAlign w:val="bottom"/>
          </w:tcPr>
          <w:p w14:paraId="307814A8" w14:textId="7931B432" w:rsidR="00662C3A" w:rsidRPr="00586F8D" w:rsidRDefault="00662C3A" w:rsidP="00153DE0">
            <w:pPr>
              <w:ind w:left="-91"/>
              <w:rPr>
                <w:rFonts w:ascii="Arial" w:eastAsia="Arial Unicode MS" w:hAnsi="Arial" w:cs="Arial"/>
                <w:spacing w:val="-4"/>
                <w:sz w:val="18"/>
                <w:szCs w:val="18"/>
                <w:cs/>
                <w:lang w:bidi="th-TH"/>
              </w:rPr>
            </w:pPr>
            <w:r w:rsidRPr="00586F8D">
              <w:rPr>
                <w:rFonts w:ascii="Arial" w:eastAsia="Arial Unicode MS" w:hAnsi="Arial" w:cs="Arial"/>
                <w:spacing w:val="-4"/>
                <w:sz w:val="18"/>
                <w:szCs w:val="18"/>
                <w:lang w:bidi="th-TH"/>
              </w:rPr>
              <w:t xml:space="preserve">Accrued interest- related </w:t>
            </w:r>
            <w:r w:rsidR="00FA1DC3" w:rsidRPr="00586F8D">
              <w:rPr>
                <w:rFonts w:ascii="Arial" w:eastAsia="Arial Unicode MS" w:hAnsi="Arial" w:cs="Arial"/>
                <w:spacing w:val="-4"/>
                <w:sz w:val="18"/>
                <w:szCs w:val="18"/>
                <w:lang w:bidi="th-TH"/>
              </w:rPr>
              <w:t>parties (</w:t>
            </w:r>
            <w:r w:rsidRPr="00586F8D">
              <w:rPr>
                <w:rFonts w:ascii="Arial" w:eastAsia="Arial Unicode MS" w:hAnsi="Arial" w:cs="Arial"/>
                <w:spacing w:val="-4"/>
                <w:sz w:val="18"/>
                <w:szCs w:val="18"/>
                <w:lang w:bidi="th-TH"/>
              </w:rPr>
              <w:t xml:space="preserve">Note </w:t>
            </w:r>
            <w:r w:rsidRPr="00586F8D">
              <w:rPr>
                <w:rFonts w:ascii="Arial" w:eastAsia="Arial Unicode MS" w:hAnsi="Arial" w:cs="Arial"/>
                <w:spacing w:val="-4"/>
                <w:sz w:val="18"/>
                <w:szCs w:val="18"/>
                <w:cs/>
                <w:lang w:bidi="th-TH"/>
              </w:rPr>
              <w:t>3</w:t>
            </w:r>
            <w:r w:rsidR="00907765">
              <w:rPr>
                <w:rFonts w:ascii="Arial" w:eastAsia="Arial Unicode MS" w:hAnsi="Arial" w:cs="Arial"/>
                <w:spacing w:val="-4"/>
                <w:sz w:val="18"/>
                <w:szCs w:val="18"/>
                <w:lang w:bidi="th-TH"/>
              </w:rPr>
              <w:t>3</w:t>
            </w:r>
            <w:r w:rsidR="00237819" w:rsidRPr="00586F8D">
              <w:rPr>
                <w:rFonts w:ascii="Arial" w:eastAsia="Arial Unicode MS" w:hAnsi="Arial" w:cs="Arial"/>
                <w:spacing w:val="-4"/>
                <w:sz w:val="18"/>
                <w:szCs w:val="18"/>
                <w:lang w:bidi="th-TH"/>
              </w:rPr>
              <w:t xml:space="preserve"> </w:t>
            </w:r>
            <w:r w:rsidRPr="00586F8D">
              <w:rPr>
                <w:rFonts w:ascii="Arial" w:eastAsia="Arial Unicode MS" w:hAnsi="Arial" w:cs="Arial"/>
                <w:spacing w:val="-4"/>
                <w:sz w:val="18"/>
                <w:szCs w:val="18"/>
                <w:lang w:bidi="th-TH"/>
              </w:rPr>
              <w:t>b</w:t>
            </w:r>
            <w:r w:rsidR="00237819" w:rsidRPr="00586F8D">
              <w:rPr>
                <w:rFonts w:ascii="Arial" w:eastAsia="Arial Unicode MS" w:hAnsi="Arial" w:cs="Arial"/>
                <w:spacing w:val="-4"/>
                <w:sz w:val="18"/>
                <w:szCs w:val="18"/>
                <w:lang w:bidi="th-TH"/>
              </w:rPr>
              <w:t>)</w:t>
            </w:r>
            <w:r w:rsidR="000D5BEF">
              <w:rPr>
                <w:rFonts w:ascii="Arial" w:eastAsia="Arial Unicode MS" w:hAnsi="Arial" w:cs="Arial"/>
                <w:spacing w:val="-4"/>
                <w:sz w:val="18"/>
                <w:szCs w:val="18"/>
                <w:lang w:bidi="th-TH"/>
              </w:rPr>
              <w:t>)</w:t>
            </w:r>
          </w:p>
        </w:tc>
        <w:tc>
          <w:tcPr>
            <w:tcW w:w="1440" w:type="dxa"/>
          </w:tcPr>
          <w:p w14:paraId="09BD4840"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c>
          <w:tcPr>
            <w:tcW w:w="1440" w:type="dxa"/>
          </w:tcPr>
          <w:p w14:paraId="3D898336"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c>
          <w:tcPr>
            <w:tcW w:w="1440" w:type="dxa"/>
          </w:tcPr>
          <w:p w14:paraId="5F7B7ECA"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1,552</w:t>
            </w:r>
          </w:p>
        </w:tc>
        <w:tc>
          <w:tcPr>
            <w:tcW w:w="1440" w:type="dxa"/>
          </w:tcPr>
          <w:p w14:paraId="1FBBF2DC"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892</w:t>
            </w:r>
          </w:p>
        </w:tc>
      </w:tr>
      <w:tr w:rsidR="00662C3A" w:rsidRPr="00C7739F" w14:paraId="29F57051" w14:textId="77777777" w:rsidTr="00153DE0">
        <w:trPr>
          <w:cantSplit/>
          <w:trHeight w:val="143"/>
        </w:trPr>
        <w:tc>
          <w:tcPr>
            <w:tcW w:w="3686" w:type="dxa"/>
            <w:vAlign w:val="bottom"/>
          </w:tcPr>
          <w:p w14:paraId="012CE3BC" w14:textId="77777777" w:rsidR="00662C3A" w:rsidRPr="00C7739F" w:rsidRDefault="00662C3A" w:rsidP="00153DE0">
            <w:pPr>
              <w:ind w:left="-91"/>
              <w:rPr>
                <w:rFonts w:ascii="Arial" w:eastAsia="Arial Unicode MS" w:hAnsi="Arial" w:cs="Arial"/>
                <w:sz w:val="18"/>
                <w:szCs w:val="18"/>
                <w:lang w:bidi="th-TH"/>
              </w:rPr>
            </w:pPr>
            <w:r w:rsidRPr="00C7739F">
              <w:rPr>
                <w:rFonts w:ascii="Arial" w:eastAsia="Arial Unicode MS" w:hAnsi="Arial" w:cs="Arial"/>
                <w:sz w:val="18"/>
                <w:szCs w:val="18"/>
                <w:lang w:bidi="th-TH"/>
              </w:rPr>
              <w:t>Accrued cost of real estate development</w:t>
            </w:r>
          </w:p>
        </w:tc>
        <w:tc>
          <w:tcPr>
            <w:tcW w:w="1440" w:type="dxa"/>
            <w:tcBorders>
              <w:bottom w:val="single" w:sz="4" w:space="0" w:color="auto"/>
            </w:tcBorders>
          </w:tcPr>
          <w:p w14:paraId="3229429E"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907,680</w:t>
            </w:r>
          </w:p>
        </w:tc>
        <w:tc>
          <w:tcPr>
            <w:tcW w:w="1440" w:type="dxa"/>
            <w:tcBorders>
              <w:bottom w:val="single" w:sz="4" w:space="0" w:color="auto"/>
            </w:tcBorders>
          </w:tcPr>
          <w:p w14:paraId="73ED7E63"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1,476,452</w:t>
            </w:r>
          </w:p>
        </w:tc>
        <w:tc>
          <w:tcPr>
            <w:tcW w:w="1440" w:type="dxa"/>
            <w:tcBorders>
              <w:bottom w:val="single" w:sz="4" w:space="0" w:color="auto"/>
            </w:tcBorders>
          </w:tcPr>
          <w:p w14:paraId="7916A33F"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c>
          <w:tcPr>
            <w:tcW w:w="1440" w:type="dxa"/>
            <w:tcBorders>
              <w:bottom w:val="single" w:sz="4" w:space="0" w:color="auto"/>
            </w:tcBorders>
          </w:tcPr>
          <w:p w14:paraId="7481931B"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r>
      <w:tr w:rsidR="00662C3A" w:rsidRPr="00C7739F" w14:paraId="5047F0E2" w14:textId="77777777" w:rsidTr="00153DE0">
        <w:trPr>
          <w:cantSplit/>
          <w:trHeight w:val="143"/>
        </w:trPr>
        <w:tc>
          <w:tcPr>
            <w:tcW w:w="3686" w:type="dxa"/>
            <w:vAlign w:val="bottom"/>
          </w:tcPr>
          <w:p w14:paraId="47E2907E" w14:textId="77777777" w:rsidR="00662C3A" w:rsidRPr="00C7739F" w:rsidRDefault="00662C3A" w:rsidP="00153DE0">
            <w:pPr>
              <w:ind w:left="-91"/>
              <w:rPr>
                <w:rFonts w:ascii="Arial" w:eastAsia="Arial Unicode MS" w:hAnsi="Arial" w:cs="Arial"/>
                <w:sz w:val="18"/>
                <w:szCs w:val="18"/>
                <w:lang w:bidi="th-TH"/>
              </w:rPr>
            </w:pPr>
          </w:p>
        </w:tc>
        <w:tc>
          <w:tcPr>
            <w:tcW w:w="1440" w:type="dxa"/>
            <w:tcBorders>
              <w:top w:val="single" w:sz="4" w:space="0" w:color="auto"/>
            </w:tcBorders>
          </w:tcPr>
          <w:p w14:paraId="59CE0D09"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50D6F540"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618B7010"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3D571185"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5033B059" w14:textId="77777777" w:rsidTr="00153DE0">
        <w:trPr>
          <w:cantSplit/>
          <w:trHeight w:val="143"/>
        </w:trPr>
        <w:tc>
          <w:tcPr>
            <w:tcW w:w="3686" w:type="dxa"/>
            <w:vAlign w:val="bottom"/>
          </w:tcPr>
          <w:p w14:paraId="72F0F892" w14:textId="77777777" w:rsidR="00662C3A" w:rsidRPr="00C7739F" w:rsidRDefault="00662C3A" w:rsidP="00153DE0">
            <w:pPr>
              <w:ind w:left="-91"/>
              <w:rPr>
                <w:rFonts w:ascii="Arial" w:eastAsia="Arial Unicode MS" w:hAnsi="Arial" w:cs="Arial"/>
                <w:sz w:val="18"/>
                <w:szCs w:val="18"/>
                <w:rtl/>
                <w:cs/>
              </w:rPr>
            </w:pPr>
            <w:r w:rsidRPr="00C7739F">
              <w:rPr>
                <w:rFonts w:ascii="Arial" w:eastAsia="Arial Unicode MS" w:hAnsi="Arial" w:cs="Arial"/>
                <w:b/>
                <w:bCs/>
                <w:sz w:val="18"/>
                <w:szCs w:val="18"/>
                <w:lang w:bidi="th-TH"/>
              </w:rPr>
              <w:t>Total</w:t>
            </w:r>
          </w:p>
        </w:tc>
        <w:tc>
          <w:tcPr>
            <w:tcW w:w="1440" w:type="dxa"/>
            <w:tcBorders>
              <w:bottom w:val="single" w:sz="4" w:space="0" w:color="auto"/>
            </w:tcBorders>
          </w:tcPr>
          <w:p w14:paraId="217CFD84" w14:textId="4E2680C1" w:rsidR="00662C3A" w:rsidRPr="00C7739F" w:rsidRDefault="00662C3A" w:rsidP="00153DE0">
            <w:pPr>
              <w:ind w:right="-72"/>
              <w:jc w:val="right"/>
              <w:rPr>
                <w:rFonts w:ascii="Arial" w:eastAsia="Arial Unicode MS" w:hAnsi="Arial" w:cs="Arial"/>
                <w:sz w:val="18"/>
                <w:szCs w:val="18"/>
                <w:cs/>
                <w:lang w:bidi="th-TH"/>
              </w:rPr>
            </w:pPr>
            <w:r w:rsidRPr="00C7739F">
              <w:rPr>
                <w:rFonts w:ascii="Arial" w:eastAsia="Arial Unicode MS" w:hAnsi="Arial" w:cs="Arial"/>
                <w:sz w:val="18"/>
                <w:szCs w:val="18"/>
                <w:lang w:val="en-GB" w:bidi="th-TH"/>
              </w:rPr>
              <w:t>1,296,1</w:t>
            </w:r>
            <w:r w:rsidR="00EC682C">
              <w:rPr>
                <w:rFonts w:ascii="Arial" w:eastAsia="Arial Unicode MS" w:hAnsi="Arial" w:cs="Arial"/>
                <w:sz w:val="18"/>
                <w:szCs w:val="18"/>
                <w:lang w:val="en-GB" w:bidi="th-TH"/>
              </w:rPr>
              <w:t>30</w:t>
            </w:r>
          </w:p>
        </w:tc>
        <w:tc>
          <w:tcPr>
            <w:tcW w:w="1440" w:type="dxa"/>
            <w:tcBorders>
              <w:bottom w:val="single" w:sz="4" w:space="0" w:color="auto"/>
            </w:tcBorders>
          </w:tcPr>
          <w:p w14:paraId="531669D3"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1</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977</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688</w:t>
            </w:r>
          </w:p>
        </w:tc>
        <w:tc>
          <w:tcPr>
            <w:tcW w:w="1440" w:type="dxa"/>
            <w:tcBorders>
              <w:bottom w:val="single" w:sz="4" w:space="0" w:color="auto"/>
            </w:tcBorders>
          </w:tcPr>
          <w:p w14:paraId="1DE69853"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24,962</w:t>
            </w:r>
          </w:p>
        </w:tc>
        <w:tc>
          <w:tcPr>
            <w:tcW w:w="1440" w:type="dxa"/>
            <w:tcBorders>
              <w:bottom w:val="single" w:sz="4" w:space="0" w:color="auto"/>
            </w:tcBorders>
          </w:tcPr>
          <w:p w14:paraId="326E655F" w14:textId="77777777" w:rsidR="00662C3A" w:rsidRPr="00C7739F" w:rsidRDefault="00662C3A" w:rsidP="00153DE0">
            <w:pPr>
              <w:ind w:right="-72"/>
              <w:jc w:val="right"/>
              <w:rPr>
                <w:rFonts w:ascii="Arial" w:eastAsia="Arial Unicode MS" w:hAnsi="Arial" w:cs="Arial"/>
                <w:sz w:val="18"/>
                <w:szCs w:val="18"/>
                <w:cs/>
                <w:lang w:val="en-GB" w:bidi="th-TH"/>
              </w:rPr>
            </w:pPr>
            <w:r w:rsidRPr="00C7739F">
              <w:rPr>
                <w:rFonts w:ascii="Arial" w:eastAsia="Arial Unicode MS" w:hAnsi="Arial" w:cs="Arial"/>
                <w:sz w:val="18"/>
                <w:szCs w:val="18"/>
                <w:lang w:val="en-GB" w:bidi="th-TH"/>
              </w:rPr>
              <w:t>20,831</w:t>
            </w:r>
          </w:p>
        </w:tc>
      </w:tr>
    </w:tbl>
    <w:p w14:paraId="485E881B" w14:textId="798CFFC6" w:rsidR="00662C3A" w:rsidRPr="00C7739F" w:rsidRDefault="00147843" w:rsidP="00662C3A">
      <w:pPr>
        <w:jc w:val="thaiDistribute"/>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9461" w:type="dxa"/>
        <w:tblInd w:w="108" w:type="dxa"/>
        <w:tblLayout w:type="fixed"/>
        <w:tblLook w:val="04A0" w:firstRow="1" w:lastRow="0" w:firstColumn="1" w:lastColumn="0" w:noHBand="0" w:noVBand="1"/>
      </w:tblPr>
      <w:tblGrid>
        <w:gridCol w:w="9461"/>
      </w:tblGrid>
      <w:tr w:rsidR="00662C3A" w:rsidRPr="00C7739F" w14:paraId="052CFEE6" w14:textId="77777777" w:rsidTr="00153DE0">
        <w:trPr>
          <w:trHeight w:val="386"/>
        </w:trPr>
        <w:tc>
          <w:tcPr>
            <w:tcW w:w="9461" w:type="dxa"/>
            <w:vAlign w:val="center"/>
          </w:tcPr>
          <w:p w14:paraId="6D98421B" w14:textId="02DAEB5D"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bookmarkStart w:id="19" w:name="_Hlk216177935"/>
            <w:r w:rsidRPr="00C7739F">
              <w:rPr>
                <w:rFonts w:ascii="Arial" w:eastAsia="Arial Unicode MS" w:hAnsi="Arial" w:cs="Arial"/>
                <w:b/>
                <w:bCs/>
                <w:sz w:val="18"/>
                <w:szCs w:val="18"/>
                <w:lang w:val="en-GB"/>
              </w:rPr>
              <w:t>2</w:t>
            </w:r>
            <w:r w:rsidR="00907765">
              <w:rPr>
                <w:rFonts w:ascii="Arial" w:eastAsia="Arial Unicode MS" w:hAnsi="Arial" w:cs="Arial"/>
                <w:b/>
                <w:bCs/>
                <w:sz w:val="18"/>
                <w:szCs w:val="18"/>
                <w:lang w:val="en-GB" w:bidi="th-TH"/>
              </w:rPr>
              <w:t>3</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Lease</w:t>
            </w:r>
          </w:p>
        </w:tc>
      </w:tr>
      <w:bookmarkEnd w:id="19"/>
    </w:tbl>
    <w:p w14:paraId="2A3B5F0D" w14:textId="77777777" w:rsidR="00662C3A" w:rsidRPr="00C7739F" w:rsidRDefault="00662C3A" w:rsidP="00662C3A">
      <w:pPr>
        <w:jc w:val="both"/>
        <w:rPr>
          <w:rFonts w:ascii="Arial" w:eastAsia="Arial Unicode MS" w:hAnsi="Arial" w:cs="Arial"/>
          <w:sz w:val="18"/>
          <w:szCs w:val="18"/>
          <w:lang w:bidi="th-TH"/>
        </w:rPr>
      </w:pPr>
    </w:p>
    <w:p w14:paraId="42BA309E" w14:textId="59232998" w:rsidR="00662C3A" w:rsidRPr="00C7739F" w:rsidRDefault="00662C3A" w:rsidP="00662C3A">
      <w:pPr>
        <w:jc w:val="both"/>
        <w:rPr>
          <w:rFonts w:ascii="Arial" w:eastAsia="Arial Unicode MS" w:hAnsi="Arial" w:cs="Arial"/>
          <w:sz w:val="18"/>
          <w:szCs w:val="18"/>
          <w:lang w:bidi="th-TH"/>
        </w:rPr>
      </w:pPr>
      <w:r w:rsidRPr="00C7739F">
        <w:rPr>
          <w:rFonts w:ascii="Arial" w:eastAsia="Arial Unicode MS" w:hAnsi="Arial" w:cs="Arial"/>
          <w:sz w:val="18"/>
          <w:szCs w:val="18"/>
          <w:lang w:bidi="th-TH"/>
        </w:rPr>
        <w:t xml:space="preserve">The Group has lease contracts for various items used in its operations. Land and motor vehicles generally have lease terms between </w:t>
      </w:r>
      <w:r w:rsidRPr="00C7739F">
        <w:rPr>
          <w:rFonts w:ascii="Arial" w:eastAsia="Arial Unicode MS" w:hAnsi="Arial" w:cs="Arial"/>
          <w:sz w:val="18"/>
          <w:szCs w:val="18"/>
          <w:cs/>
          <w:lang w:bidi="th-TH"/>
        </w:rPr>
        <w:t xml:space="preserve">10 </w:t>
      </w:r>
      <w:r w:rsidR="003A410F">
        <w:rPr>
          <w:rFonts w:ascii="Arial" w:eastAsia="Arial Unicode MS" w:hAnsi="Arial"/>
          <w:sz w:val="18"/>
          <w:szCs w:val="18"/>
          <w:cs/>
          <w:lang w:bidi="th-TH"/>
        </w:rPr>
        <w:t>–</w:t>
      </w:r>
      <w:r w:rsidRPr="00C7739F">
        <w:rPr>
          <w:rFonts w:ascii="Arial" w:eastAsia="Arial Unicode MS" w:hAnsi="Arial" w:cs="Arial"/>
          <w:sz w:val="18"/>
          <w:szCs w:val="18"/>
          <w:cs/>
          <w:lang w:bidi="th-TH"/>
        </w:rPr>
        <w:t xml:space="preserve"> </w:t>
      </w:r>
      <w:r w:rsidR="003A410F">
        <w:rPr>
          <w:rFonts w:ascii="Arial" w:eastAsia="Arial Unicode MS" w:hAnsi="Arial" w:cs="Arial"/>
          <w:sz w:val="18"/>
          <w:szCs w:val="18"/>
          <w:lang w:bidi="th-TH"/>
        </w:rPr>
        <w:t xml:space="preserve">15 </w:t>
      </w:r>
      <w:r w:rsidRPr="00C7739F">
        <w:rPr>
          <w:rFonts w:ascii="Arial" w:eastAsia="Arial Unicode MS" w:hAnsi="Arial" w:cs="Arial"/>
          <w:sz w:val="18"/>
          <w:szCs w:val="18"/>
          <w:lang w:bidi="th-TH"/>
        </w:rPr>
        <w:t xml:space="preserve">years and </w:t>
      </w:r>
      <w:r w:rsidRPr="00C7739F">
        <w:rPr>
          <w:rFonts w:ascii="Arial" w:eastAsia="Arial Unicode MS" w:hAnsi="Arial" w:cs="Arial"/>
          <w:sz w:val="18"/>
          <w:szCs w:val="18"/>
          <w:cs/>
          <w:lang w:bidi="th-TH"/>
        </w:rPr>
        <w:t>3</w:t>
      </w:r>
      <w:r w:rsidRPr="00C7739F">
        <w:rPr>
          <w:rFonts w:ascii="Arial" w:eastAsia="Arial Unicode MS" w:hAnsi="Arial" w:cs="Arial"/>
          <w:sz w:val="18"/>
          <w:szCs w:val="18"/>
          <w:lang w:bidi="th-TH"/>
        </w:rPr>
        <w:t xml:space="preserve"> years.</w:t>
      </w:r>
    </w:p>
    <w:p w14:paraId="7BE7EE65" w14:textId="77777777" w:rsidR="00662C3A" w:rsidRPr="00C7739F" w:rsidRDefault="00662C3A" w:rsidP="00662C3A">
      <w:pPr>
        <w:jc w:val="both"/>
        <w:rPr>
          <w:rFonts w:ascii="Arial" w:eastAsia="Arial Unicode MS" w:hAnsi="Arial" w:cs="Arial"/>
          <w:sz w:val="18"/>
          <w:szCs w:val="18"/>
          <w:lang w:bidi="th-TH"/>
        </w:rPr>
      </w:pPr>
    </w:p>
    <w:p w14:paraId="0BB18019" w14:textId="45B28D1D" w:rsidR="00662C3A" w:rsidRPr="00147843" w:rsidRDefault="00662C3A" w:rsidP="00662C3A">
      <w:pPr>
        <w:jc w:val="both"/>
        <w:rPr>
          <w:rFonts w:ascii="Arial" w:eastAsia="Arial Unicode MS" w:hAnsi="Arial" w:cs="Arial"/>
          <w:sz w:val="18"/>
          <w:szCs w:val="18"/>
          <w:lang w:bidi="th-TH"/>
        </w:rPr>
      </w:pPr>
      <w:r w:rsidRPr="00102819">
        <w:rPr>
          <w:rFonts w:ascii="Arial" w:eastAsia="Arial Unicode MS" w:hAnsi="Arial" w:cs="Arial"/>
          <w:spacing w:val="-2"/>
          <w:sz w:val="18"/>
          <w:szCs w:val="18"/>
          <w:lang w:bidi="th-TH"/>
        </w:rPr>
        <w:t xml:space="preserve">The Group of industrial estate development segment, which received the assignment of the land-use rights for </w:t>
      </w:r>
      <w:r w:rsidRPr="00102819">
        <w:rPr>
          <w:rFonts w:ascii="Arial" w:eastAsia="Arial Unicode MS" w:hAnsi="Arial" w:cs="Arial"/>
          <w:spacing w:val="-2"/>
          <w:sz w:val="18"/>
          <w:szCs w:val="18"/>
          <w:cs/>
          <w:lang w:bidi="th-TH"/>
        </w:rPr>
        <w:t xml:space="preserve">50 </w:t>
      </w:r>
      <w:r w:rsidRPr="00102819">
        <w:rPr>
          <w:rFonts w:ascii="Arial" w:eastAsia="Arial Unicode MS" w:hAnsi="Arial" w:cs="Arial"/>
          <w:spacing w:val="-2"/>
          <w:sz w:val="18"/>
          <w:szCs w:val="18"/>
          <w:lang w:bidi="th-TH"/>
        </w:rPr>
        <w:t>years</w:t>
      </w:r>
      <w:r w:rsidRPr="00E70771">
        <w:rPr>
          <w:rFonts w:ascii="Arial" w:eastAsia="Arial Unicode MS" w:hAnsi="Arial" w:cs="Arial"/>
          <w:spacing w:val="-2"/>
          <w:sz w:val="18"/>
          <w:szCs w:val="18"/>
          <w:lang w:bidi="th-TH"/>
        </w:rPr>
        <w:t xml:space="preserve"> </w:t>
      </w:r>
      <w:r w:rsidRPr="00147843">
        <w:rPr>
          <w:rFonts w:ascii="Arial" w:eastAsia="Arial Unicode MS" w:hAnsi="Arial" w:cs="Arial"/>
          <w:sz w:val="18"/>
          <w:szCs w:val="18"/>
          <w:lang w:bidi="th-TH"/>
        </w:rPr>
        <w:t>from the Vietnamese government agency, has transferred part of right-of-use assets to the customers based on the</w:t>
      </w:r>
      <w:r w:rsidRPr="00E70771">
        <w:rPr>
          <w:rFonts w:ascii="Arial" w:eastAsia="Arial Unicode MS" w:hAnsi="Arial" w:cs="Arial"/>
          <w:spacing w:val="-2"/>
          <w:sz w:val="18"/>
          <w:szCs w:val="18"/>
          <w:lang w:bidi="th-TH"/>
        </w:rPr>
        <w:t xml:space="preserve"> </w:t>
      </w:r>
      <w:r w:rsidRPr="00147843">
        <w:rPr>
          <w:rFonts w:ascii="Arial" w:eastAsia="Arial Unicode MS" w:hAnsi="Arial" w:cs="Arial"/>
          <w:spacing w:val="-4"/>
          <w:sz w:val="18"/>
          <w:szCs w:val="18"/>
          <w:lang w:bidi="th-TH"/>
        </w:rPr>
        <w:t>remaining period of agreements and collects rental fees related the rental rates as the government has levied on the Group.</w:t>
      </w:r>
      <w:r w:rsidRPr="00147843">
        <w:rPr>
          <w:rFonts w:ascii="Arial" w:eastAsia="Arial Unicode MS" w:hAnsi="Arial" w:cs="Arial"/>
          <w:sz w:val="18"/>
          <w:szCs w:val="18"/>
          <w:lang w:bidi="th-TH"/>
        </w:rPr>
        <w:t xml:space="preserve"> As a result, receivables were recorded under the finance </w:t>
      </w:r>
      <w:r w:rsidR="001B2B20" w:rsidRPr="00147843">
        <w:rPr>
          <w:rFonts w:ascii="Arial" w:eastAsia="Arial Unicode MS" w:hAnsi="Arial" w:cs="Arial"/>
          <w:sz w:val="18"/>
          <w:szCs w:val="18"/>
          <w:lang w:bidi="th-TH"/>
        </w:rPr>
        <w:t>lease (</w:t>
      </w:r>
      <w:r w:rsidRPr="00147843">
        <w:rPr>
          <w:rFonts w:ascii="Arial" w:eastAsia="Arial Unicode MS" w:hAnsi="Arial" w:cs="Arial"/>
          <w:sz w:val="18"/>
          <w:szCs w:val="18"/>
          <w:lang w:bidi="th-TH"/>
        </w:rPr>
        <w:t xml:space="preserve">Note 12). The remaining right-of-use assets consist of the right-of-use assets that have not been transferred to the customers </w:t>
      </w:r>
      <w:r w:rsidR="00454904" w:rsidRPr="00147843">
        <w:rPr>
          <w:rFonts w:ascii="Arial" w:eastAsia="Arial Unicode MS" w:hAnsi="Arial" w:cs="Browallia New"/>
          <w:sz w:val="18"/>
          <w:lang w:val="en-GB" w:bidi="th-TH"/>
        </w:rPr>
        <w:t xml:space="preserve">(Note 11) </w:t>
      </w:r>
      <w:r w:rsidRPr="00147843">
        <w:rPr>
          <w:rFonts w:ascii="Arial" w:eastAsia="Arial Unicode MS" w:hAnsi="Arial" w:cs="Arial"/>
          <w:sz w:val="18"/>
          <w:szCs w:val="18"/>
          <w:lang w:bidi="th-TH"/>
        </w:rPr>
        <w:t xml:space="preserve">and are part of investment </w:t>
      </w:r>
      <w:r w:rsidR="001B2B20" w:rsidRPr="00147843">
        <w:rPr>
          <w:rFonts w:ascii="Arial" w:eastAsia="Arial Unicode MS" w:hAnsi="Arial" w:cs="Arial"/>
          <w:sz w:val="18"/>
          <w:szCs w:val="18"/>
          <w:lang w:bidi="th-TH"/>
        </w:rPr>
        <w:t>properties (</w:t>
      </w:r>
      <w:r w:rsidRPr="00147843">
        <w:rPr>
          <w:rFonts w:ascii="Arial" w:eastAsia="Arial Unicode MS" w:hAnsi="Arial" w:cs="Arial"/>
          <w:sz w:val="18"/>
          <w:szCs w:val="18"/>
          <w:lang w:bidi="th-TH"/>
        </w:rPr>
        <w:t>Note 15).</w:t>
      </w:r>
    </w:p>
    <w:p w14:paraId="0C1AC03E" w14:textId="313D555A" w:rsidR="00662C3A" w:rsidRPr="00C7739F" w:rsidRDefault="00662C3A" w:rsidP="00662C3A">
      <w:pPr>
        <w:rPr>
          <w:rFonts w:ascii="Arial" w:eastAsia="Arial Unicode MS" w:hAnsi="Arial" w:cs="Arial"/>
          <w:sz w:val="18"/>
          <w:szCs w:val="18"/>
          <w:lang w:bidi="th-TH"/>
        </w:rPr>
      </w:pPr>
    </w:p>
    <w:p w14:paraId="18F6BFDE" w14:textId="34FF974B" w:rsidR="00662C3A" w:rsidRPr="00C7739F" w:rsidRDefault="00662C3A" w:rsidP="00662C3A">
      <w:pPr>
        <w:ind w:left="540" w:hanging="540"/>
        <w:rPr>
          <w:rFonts w:ascii="Arial" w:eastAsia="Arial Unicode MS" w:hAnsi="Arial" w:cs="Arial"/>
          <w:sz w:val="18"/>
          <w:szCs w:val="18"/>
          <w:lang w:bidi="th-TH"/>
        </w:rPr>
      </w:pPr>
      <w:r w:rsidRPr="00C7739F">
        <w:rPr>
          <w:rFonts w:ascii="Arial" w:eastAsia="Arial Unicode MS" w:hAnsi="Arial" w:cs="Arial"/>
          <w:b/>
          <w:bCs/>
          <w:sz w:val="18"/>
          <w:szCs w:val="18"/>
          <w:lang w:val="en-GB" w:bidi="th-TH"/>
        </w:rPr>
        <w:t>2</w:t>
      </w:r>
      <w:r w:rsidR="00907765">
        <w:rPr>
          <w:rFonts w:ascii="Arial" w:eastAsia="Arial Unicode MS" w:hAnsi="Arial" w:cs="Arial"/>
          <w:b/>
          <w:bCs/>
          <w:sz w:val="18"/>
          <w:szCs w:val="18"/>
          <w:lang w:val="en-GB" w:bidi="th-TH"/>
        </w:rPr>
        <w:t>3</w:t>
      </w:r>
      <w:r w:rsidRPr="00C7739F">
        <w:rPr>
          <w:rFonts w:ascii="Arial" w:eastAsia="Arial Unicode MS" w:hAnsi="Arial" w:cs="Arial"/>
          <w:b/>
          <w:bCs/>
          <w:sz w:val="18"/>
          <w:szCs w:val="18"/>
          <w:lang w:val="en-GB" w:bidi="th-TH"/>
        </w:rPr>
        <w:t>.1</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Right-of-use assets</w:t>
      </w:r>
    </w:p>
    <w:p w14:paraId="117C2AFB" w14:textId="77777777" w:rsidR="00662C3A" w:rsidRPr="00D2626F" w:rsidRDefault="00662C3A" w:rsidP="00091934">
      <w:pPr>
        <w:rPr>
          <w:rFonts w:ascii="Arial" w:eastAsia="Arial Unicode MS" w:hAnsi="Arial" w:cstheme="minorBidi"/>
          <w:sz w:val="18"/>
          <w:szCs w:val="18"/>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584"/>
        <w:gridCol w:w="1584"/>
        <w:gridCol w:w="1584"/>
      </w:tblGrid>
      <w:tr w:rsidR="00662C3A" w:rsidRPr="00C7739F" w14:paraId="043D055E" w14:textId="77777777" w:rsidTr="008D7A4A">
        <w:trPr>
          <w:trHeight w:val="20"/>
          <w:tblHeader/>
        </w:trPr>
        <w:tc>
          <w:tcPr>
            <w:tcW w:w="4698" w:type="dxa"/>
            <w:tcBorders>
              <w:top w:val="nil"/>
              <w:left w:val="nil"/>
              <w:bottom w:val="nil"/>
              <w:right w:val="nil"/>
            </w:tcBorders>
            <w:vAlign w:val="bottom"/>
          </w:tcPr>
          <w:p w14:paraId="6389937B" w14:textId="77777777" w:rsidR="00662C3A" w:rsidRPr="00C7739F" w:rsidRDefault="00662C3A" w:rsidP="00153DE0">
            <w:pPr>
              <w:ind w:left="431"/>
              <w:jc w:val="both"/>
              <w:rPr>
                <w:rFonts w:ascii="Arial" w:eastAsia="Cordia New" w:hAnsi="Arial" w:cs="Arial"/>
                <w:sz w:val="18"/>
                <w:szCs w:val="18"/>
                <w:lang w:bidi="th-TH"/>
              </w:rPr>
            </w:pPr>
          </w:p>
        </w:tc>
        <w:tc>
          <w:tcPr>
            <w:tcW w:w="4752" w:type="dxa"/>
            <w:gridSpan w:val="3"/>
            <w:tcBorders>
              <w:top w:val="nil"/>
              <w:left w:val="nil"/>
              <w:bottom w:val="single" w:sz="4" w:space="0" w:color="auto"/>
              <w:right w:val="nil"/>
            </w:tcBorders>
            <w:vAlign w:val="bottom"/>
            <w:hideMark/>
          </w:tcPr>
          <w:p w14:paraId="2FEBCDA5" w14:textId="234D0DE2" w:rsidR="00662C3A" w:rsidRPr="00C7739F" w:rsidRDefault="00662C3A" w:rsidP="00153DE0">
            <w:pPr>
              <w:ind w:left="-40" w:right="-72"/>
              <w:jc w:val="center"/>
              <w:rPr>
                <w:rFonts w:ascii="Arial" w:eastAsia="Cordia New" w:hAnsi="Arial" w:cs="Arial"/>
                <w:b/>
                <w:bCs/>
                <w:sz w:val="18"/>
                <w:szCs w:val="18"/>
                <w:lang w:bidi="th-TH"/>
              </w:rPr>
            </w:pPr>
            <w:r w:rsidRPr="00C7739F">
              <w:rPr>
                <w:rFonts w:ascii="Arial" w:eastAsia="Cordia New" w:hAnsi="Arial" w:cs="Arial"/>
                <w:b/>
                <w:bCs/>
                <w:sz w:val="18"/>
                <w:szCs w:val="18"/>
                <w:lang w:bidi="th-TH"/>
              </w:rPr>
              <w:t>Consolidated financial statement</w:t>
            </w:r>
            <w:r w:rsidR="00155697">
              <w:rPr>
                <w:rFonts w:ascii="Arial" w:eastAsia="Cordia New" w:hAnsi="Arial" w:cs="Arial"/>
                <w:b/>
                <w:bCs/>
                <w:sz w:val="18"/>
                <w:szCs w:val="18"/>
                <w:lang w:bidi="th-TH"/>
              </w:rPr>
              <w:t>s</w:t>
            </w:r>
          </w:p>
        </w:tc>
      </w:tr>
      <w:tr w:rsidR="00662C3A" w:rsidRPr="00C7739F" w14:paraId="17A7CA6D" w14:textId="77777777" w:rsidTr="00153DE0">
        <w:trPr>
          <w:trHeight w:val="20"/>
          <w:tblHeader/>
        </w:trPr>
        <w:tc>
          <w:tcPr>
            <w:tcW w:w="4698" w:type="dxa"/>
            <w:tcBorders>
              <w:top w:val="nil"/>
              <w:left w:val="nil"/>
              <w:bottom w:val="nil"/>
              <w:right w:val="nil"/>
            </w:tcBorders>
            <w:vAlign w:val="bottom"/>
          </w:tcPr>
          <w:p w14:paraId="34039322" w14:textId="77777777" w:rsidR="00662C3A" w:rsidRPr="00C7739F" w:rsidRDefault="00662C3A" w:rsidP="00153DE0">
            <w:pPr>
              <w:ind w:left="431"/>
              <w:jc w:val="both"/>
              <w:rPr>
                <w:rFonts w:ascii="Arial" w:eastAsia="Cordia New" w:hAnsi="Arial" w:cs="Arial"/>
                <w:sz w:val="18"/>
                <w:szCs w:val="18"/>
                <w:lang w:bidi="th-TH"/>
              </w:rPr>
            </w:pPr>
          </w:p>
        </w:tc>
        <w:tc>
          <w:tcPr>
            <w:tcW w:w="1584" w:type="dxa"/>
            <w:tcBorders>
              <w:top w:val="single" w:sz="4" w:space="0" w:color="auto"/>
              <w:left w:val="nil"/>
              <w:bottom w:val="nil"/>
              <w:right w:val="nil"/>
            </w:tcBorders>
            <w:vAlign w:val="bottom"/>
            <w:hideMark/>
          </w:tcPr>
          <w:p w14:paraId="08304ABC" w14:textId="77777777" w:rsidR="00662C3A" w:rsidRPr="00C7739F" w:rsidRDefault="00662C3A" w:rsidP="00153DE0">
            <w:pPr>
              <w:ind w:left="-40" w:right="-72"/>
              <w:jc w:val="right"/>
              <w:rPr>
                <w:rFonts w:ascii="Arial" w:eastAsia="Cordia New" w:hAnsi="Arial" w:cs="Arial"/>
                <w:b/>
                <w:bCs/>
                <w:sz w:val="18"/>
                <w:szCs w:val="18"/>
                <w:lang w:bidi="th-TH"/>
              </w:rPr>
            </w:pPr>
            <w:r w:rsidRPr="00C7739F">
              <w:rPr>
                <w:rFonts w:ascii="Arial" w:eastAsia="Cordia New" w:hAnsi="Arial" w:cs="Arial"/>
                <w:b/>
                <w:bCs/>
                <w:sz w:val="18"/>
                <w:szCs w:val="18"/>
                <w:lang w:bidi="th-TH"/>
              </w:rPr>
              <w:t>Land and land improvement</w:t>
            </w:r>
          </w:p>
        </w:tc>
        <w:tc>
          <w:tcPr>
            <w:tcW w:w="1584" w:type="dxa"/>
            <w:tcBorders>
              <w:top w:val="single" w:sz="4" w:space="0" w:color="auto"/>
              <w:left w:val="nil"/>
              <w:bottom w:val="nil"/>
              <w:right w:val="nil"/>
            </w:tcBorders>
            <w:vAlign w:val="bottom"/>
            <w:hideMark/>
          </w:tcPr>
          <w:p w14:paraId="3FAFB76F" w14:textId="2E769373" w:rsidR="00662C3A" w:rsidRPr="00C7739F" w:rsidRDefault="00662C3A" w:rsidP="00153DE0">
            <w:pPr>
              <w:ind w:left="-40" w:right="-72"/>
              <w:jc w:val="right"/>
              <w:rPr>
                <w:rFonts w:ascii="Arial" w:eastAsia="Cordia New" w:hAnsi="Arial" w:cs="Arial"/>
                <w:b/>
                <w:bCs/>
                <w:sz w:val="18"/>
                <w:szCs w:val="18"/>
                <w:lang w:bidi="th-TH"/>
              </w:rPr>
            </w:pPr>
            <w:r w:rsidRPr="00C7739F">
              <w:rPr>
                <w:rFonts w:ascii="Arial" w:eastAsia="Arial Unicode MS" w:hAnsi="Arial" w:cs="Arial"/>
                <w:b/>
                <w:bCs/>
                <w:sz w:val="18"/>
                <w:szCs w:val="18"/>
                <w:lang w:bidi="th-TH"/>
              </w:rPr>
              <w:t>Motor vehicles</w:t>
            </w:r>
          </w:p>
        </w:tc>
        <w:tc>
          <w:tcPr>
            <w:tcW w:w="1584" w:type="dxa"/>
            <w:tcBorders>
              <w:top w:val="single" w:sz="4" w:space="0" w:color="auto"/>
              <w:left w:val="nil"/>
              <w:bottom w:val="nil"/>
              <w:right w:val="nil"/>
            </w:tcBorders>
            <w:vAlign w:val="bottom"/>
            <w:hideMark/>
          </w:tcPr>
          <w:p w14:paraId="531CEC73" w14:textId="77777777" w:rsidR="00662C3A" w:rsidRPr="00C7739F" w:rsidRDefault="00662C3A" w:rsidP="00153DE0">
            <w:pPr>
              <w:ind w:left="-40" w:right="-72"/>
              <w:jc w:val="right"/>
              <w:rPr>
                <w:rFonts w:ascii="Arial" w:eastAsia="Cordia New" w:hAnsi="Arial" w:cs="Arial"/>
                <w:b/>
                <w:bCs/>
                <w:sz w:val="18"/>
                <w:szCs w:val="18"/>
                <w:lang w:bidi="th-TH"/>
              </w:rPr>
            </w:pPr>
            <w:r w:rsidRPr="00C7739F">
              <w:rPr>
                <w:rFonts w:ascii="Arial" w:eastAsia="Cordia New" w:hAnsi="Arial" w:cs="Arial"/>
                <w:b/>
                <w:bCs/>
                <w:sz w:val="18"/>
                <w:szCs w:val="18"/>
                <w:lang w:bidi="th-TH"/>
              </w:rPr>
              <w:t>Total</w:t>
            </w:r>
          </w:p>
        </w:tc>
      </w:tr>
      <w:tr w:rsidR="00662C3A" w:rsidRPr="00C7739F" w14:paraId="72B3F542" w14:textId="77777777" w:rsidTr="00153DE0">
        <w:trPr>
          <w:trHeight w:val="20"/>
          <w:tblHeader/>
        </w:trPr>
        <w:tc>
          <w:tcPr>
            <w:tcW w:w="4698" w:type="dxa"/>
            <w:tcBorders>
              <w:top w:val="nil"/>
              <w:left w:val="nil"/>
              <w:bottom w:val="nil"/>
              <w:right w:val="nil"/>
            </w:tcBorders>
            <w:vAlign w:val="bottom"/>
          </w:tcPr>
          <w:p w14:paraId="1B0D787D" w14:textId="77777777" w:rsidR="00662C3A" w:rsidRPr="00C7739F" w:rsidRDefault="00662C3A" w:rsidP="00153DE0">
            <w:pPr>
              <w:ind w:left="431"/>
              <w:jc w:val="both"/>
              <w:rPr>
                <w:rFonts w:ascii="Arial" w:eastAsia="Cordia New" w:hAnsi="Arial" w:cs="Arial"/>
                <w:sz w:val="18"/>
                <w:szCs w:val="18"/>
                <w:lang w:bidi="th-TH"/>
              </w:rPr>
            </w:pPr>
          </w:p>
        </w:tc>
        <w:tc>
          <w:tcPr>
            <w:tcW w:w="1584" w:type="dxa"/>
            <w:tcBorders>
              <w:top w:val="nil"/>
              <w:left w:val="nil"/>
              <w:bottom w:val="single" w:sz="4" w:space="0" w:color="auto"/>
              <w:right w:val="nil"/>
            </w:tcBorders>
            <w:vAlign w:val="bottom"/>
            <w:hideMark/>
          </w:tcPr>
          <w:p w14:paraId="6ED4126C" w14:textId="77777777" w:rsidR="00662C3A" w:rsidRPr="00C7739F" w:rsidRDefault="00662C3A" w:rsidP="00153DE0">
            <w:pPr>
              <w:ind w:left="-40" w:right="-72"/>
              <w:jc w:val="right"/>
              <w:rPr>
                <w:rFonts w:ascii="Arial" w:eastAsia="Cordia New" w:hAnsi="Arial" w:cs="Arial"/>
                <w:b/>
                <w:bCs/>
                <w:sz w:val="18"/>
                <w:szCs w:val="18"/>
                <w:lang w:bidi="th-TH"/>
              </w:rPr>
            </w:pPr>
            <w:r w:rsidRPr="00C7739F">
              <w:rPr>
                <w:rFonts w:ascii="Arial" w:eastAsia="Cordia New" w:hAnsi="Arial" w:cs="Arial"/>
                <w:b/>
                <w:bCs/>
                <w:sz w:val="18"/>
                <w:szCs w:val="18"/>
                <w:lang w:bidi="th-TH"/>
              </w:rPr>
              <w:t>Thousand Baht</w:t>
            </w:r>
          </w:p>
        </w:tc>
        <w:tc>
          <w:tcPr>
            <w:tcW w:w="1584" w:type="dxa"/>
            <w:tcBorders>
              <w:top w:val="nil"/>
              <w:left w:val="nil"/>
              <w:bottom w:val="single" w:sz="4" w:space="0" w:color="auto"/>
              <w:right w:val="nil"/>
            </w:tcBorders>
            <w:vAlign w:val="bottom"/>
            <w:hideMark/>
          </w:tcPr>
          <w:p w14:paraId="58D3B038" w14:textId="77777777" w:rsidR="00662C3A" w:rsidRPr="00C7739F" w:rsidRDefault="00662C3A" w:rsidP="00153DE0">
            <w:pPr>
              <w:ind w:left="-40" w:right="-72"/>
              <w:jc w:val="right"/>
              <w:rPr>
                <w:rFonts w:ascii="Arial" w:eastAsia="Cordia New" w:hAnsi="Arial" w:cs="Arial"/>
                <w:b/>
                <w:bCs/>
                <w:sz w:val="18"/>
                <w:szCs w:val="18"/>
                <w:lang w:bidi="th-TH"/>
              </w:rPr>
            </w:pPr>
            <w:r w:rsidRPr="00C7739F">
              <w:rPr>
                <w:rFonts w:ascii="Arial" w:eastAsia="Cordia New" w:hAnsi="Arial" w:cs="Arial"/>
                <w:b/>
                <w:bCs/>
                <w:sz w:val="18"/>
                <w:szCs w:val="18"/>
                <w:lang w:bidi="th-TH"/>
              </w:rPr>
              <w:t>Thousand Baht</w:t>
            </w:r>
          </w:p>
        </w:tc>
        <w:tc>
          <w:tcPr>
            <w:tcW w:w="1584" w:type="dxa"/>
            <w:tcBorders>
              <w:top w:val="nil"/>
              <w:left w:val="nil"/>
              <w:bottom w:val="single" w:sz="4" w:space="0" w:color="auto"/>
              <w:right w:val="nil"/>
            </w:tcBorders>
            <w:vAlign w:val="bottom"/>
            <w:hideMark/>
          </w:tcPr>
          <w:p w14:paraId="4C1C3F44" w14:textId="77777777" w:rsidR="00662C3A" w:rsidRPr="00C7739F" w:rsidRDefault="00662C3A" w:rsidP="00153DE0">
            <w:pPr>
              <w:ind w:left="-40" w:right="-72"/>
              <w:jc w:val="right"/>
              <w:rPr>
                <w:rFonts w:ascii="Arial" w:eastAsia="Cordia New" w:hAnsi="Arial" w:cs="Arial"/>
                <w:b/>
                <w:bCs/>
                <w:sz w:val="18"/>
                <w:szCs w:val="18"/>
                <w:lang w:bidi="th-TH"/>
              </w:rPr>
            </w:pPr>
            <w:r w:rsidRPr="00C7739F">
              <w:rPr>
                <w:rFonts w:ascii="Arial" w:eastAsia="Cordia New" w:hAnsi="Arial" w:cs="Arial"/>
                <w:b/>
                <w:bCs/>
                <w:sz w:val="18"/>
                <w:szCs w:val="18"/>
                <w:lang w:bidi="th-TH"/>
              </w:rPr>
              <w:t>Thousand Baht</w:t>
            </w:r>
          </w:p>
        </w:tc>
      </w:tr>
      <w:tr w:rsidR="00662C3A" w:rsidRPr="00C7739F" w14:paraId="02929826" w14:textId="77777777" w:rsidTr="00153DE0">
        <w:trPr>
          <w:trHeight w:val="20"/>
          <w:tblHeader/>
        </w:trPr>
        <w:tc>
          <w:tcPr>
            <w:tcW w:w="4698" w:type="dxa"/>
            <w:tcBorders>
              <w:top w:val="nil"/>
              <w:left w:val="nil"/>
              <w:bottom w:val="nil"/>
              <w:right w:val="nil"/>
            </w:tcBorders>
            <w:vAlign w:val="bottom"/>
          </w:tcPr>
          <w:p w14:paraId="7CD4D1D8" w14:textId="77777777" w:rsidR="00662C3A" w:rsidRPr="00C7739F" w:rsidRDefault="00662C3A" w:rsidP="00153DE0">
            <w:pPr>
              <w:ind w:left="431"/>
              <w:rPr>
                <w:rFonts w:ascii="Arial" w:eastAsia="Cordia New" w:hAnsi="Arial" w:cs="Arial"/>
                <w:sz w:val="18"/>
                <w:szCs w:val="18"/>
                <w:lang w:bidi="th-TH"/>
              </w:rPr>
            </w:pPr>
          </w:p>
        </w:tc>
        <w:tc>
          <w:tcPr>
            <w:tcW w:w="1584" w:type="dxa"/>
            <w:tcBorders>
              <w:top w:val="single" w:sz="4" w:space="0" w:color="auto"/>
              <w:left w:val="nil"/>
              <w:bottom w:val="nil"/>
              <w:right w:val="nil"/>
            </w:tcBorders>
            <w:vAlign w:val="bottom"/>
          </w:tcPr>
          <w:p w14:paraId="0B8348D4" w14:textId="77777777" w:rsidR="00662C3A" w:rsidRPr="00C7739F" w:rsidRDefault="00662C3A" w:rsidP="00153DE0">
            <w:pPr>
              <w:ind w:left="-40" w:right="-72"/>
              <w:jc w:val="center"/>
              <w:rPr>
                <w:rFonts w:ascii="Arial" w:eastAsia="Cordia New" w:hAnsi="Arial" w:cs="Arial"/>
                <w:sz w:val="18"/>
                <w:szCs w:val="18"/>
                <w:lang w:bidi="th-TH"/>
              </w:rPr>
            </w:pPr>
          </w:p>
        </w:tc>
        <w:tc>
          <w:tcPr>
            <w:tcW w:w="1584" w:type="dxa"/>
            <w:tcBorders>
              <w:top w:val="single" w:sz="4" w:space="0" w:color="auto"/>
              <w:left w:val="nil"/>
              <w:bottom w:val="nil"/>
              <w:right w:val="nil"/>
            </w:tcBorders>
            <w:vAlign w:val="bottom"/>
          </w:tcPr>
          <w:p w14:paraId="468D9C25" w14:textId="77777777" w:rsidR="00662C3A" w:rsidRPr="00C7739F" w:rsidRDefault="00662C3A" w:rsidP="00153DE0">
            <w:pPr>
              <w:ind w:left="-40" w:right="-72"/>
              <w:jc w:val="center"/>
              <w:rPr>
                <w:rFonts w:ascii="Arial" w:eastAsia="Cordia New" w:hAnsi="Arial" w:cs="Arial"/>
                <w:sz w:val="18"/>
                <w:szCs w:val="18"/>
                <w:lang w:bidi="th-TH"/>
              </w:rPr>
            </w:pPr>
          </w:p>
        </w:tc>
        <w:tc>
          <w:tcPr>
            <w:tcW w:w="1584" w:type="dxa"/>
            <w:tcBorders>
              <w:top w:val="single" w:sz="4" w:space="0" w:color="auto"/>
              <w:left w:val="nil"/>
              <w:bottom w:val="nil"/>
              <w:right w:val="nil"/>
            </w:tcBorders>
            <w:vAlign w:val="bottom"/>
          </w:tcPr>
          <w:p w14:paraId="41AC1AF2" w14:textId="77777777" w:rsidR="00662C3A" w:rsidRPr="00C7739F" w:rsidRDefault="00662C3A" w:rsidP="00153DE0">
            <w:pPr>
              <w:ind w:left="-40" w:right="-72"/>
              <w:jc w:val="center"/>
              <w:rPr>
                <w:rFonts w:ascii="Arial" w:eastAsia="Cordia New" w:hAnsi="Arial" w:cs="Arial"/>
                <w:sz w:val="18"/>
                <w:szCs w:val="18"/>
                <w:lang w:bidi="th-TH"/>
              </w:rPr>
            </w:pPr>
          </w:p>
        </w:tc>
      </w:tr>
      <w:tr w:rsidR="00662C3A" w:rsidRPr="00C7739F" w14:paraId="01F908A4" w14:textId="77777777" w:rsidTr="00153DE0">
        <w:trPr>
          <w:trHeight w:val="20"/>
        </w:trPr>
        <w:tc>
          <w:tcPr>
            <w:tcW w:w="4698" w:type="dxa"/>
            <w:tcBorders>
              <w:top w:val="nil"/>
              <w:left w:val="nil"/>
              <w:bottom w:val="nil"/>
              <w:right w:val="nil"/>
            </w:tcBorders>
            <w:vAlign w:val="bottom"/>
            <w:hideMark/>
          </w:tcPr>
          <w:p w14:paraId="4CE3A24D" w14:textId="0ECE60D2" w:rsidR="00662C3A" w:rsidRPr="00102819" w:rsidRDefault="00662C3A" w:rsidP="00153DE0">
            <w:pPr>
              <w:ind w:left="431"/>
              <w:rPr>
                <w:rFonts w:ascii="Arial" w:eastAsia="Cordia New" w:hAnsi="Arial" w:cs="Arial"/>
                <w:b/>
                <w:bCs/>
                <w:sz w:val="18"/>
                <w:szCs w:val="18"/>
                <w:lang w:bidi="th-TH"/>
              </w:rPr>
            </w:pPr>
            <w:bookmarkStart w:id="20" w:name="_Hlk94789706"/>
          </w:p>
        </w:tc>
        <w:tc>
          <w:tcPr>
            <w:tcW w:w="1584" w:type="dxa"/>
            <w:tcBorders>
              <w:top w:val="nil"/>
              <w:left w:val="nil"/>
              <w:bottom w:val="nil"/>
              <w:right w:val="nil"/>
            </w:tcBorders>
          </w:tcPr>
          <w:p w14:paraId="53D63C2A" w14:textId="13BA84A4" w:rsidR="00662C3A" w:rsidRPr="001B2B20" w:rsidRDefault="00662C3A" w:rsidP="00153DE0">
            <w:pPr>
              <w:ind w:right="-72"/>
              <w:jc w:val="right"/>
              <w:rPr>
                <w:rFonts w:ascii="Arial" w:eastAsia="Cordia New" w:hAnsi="Arial" w:cs="Arial"/>
                <w:sz w:val="18"/>
                <w:szCs w:val="18"/>
                <w:lang w:val="en-GB" w:bidi="th-TH"/>
              </w:rPr>
            </w:pPr>
          </w:p>
        </w:tc>
        <w:tc>
          <w:tcPr>
            <w:tcW w:w="1584" w:type="dxa"/>
            <w:tcBorders>
              <w:top w:val="nil"/>
              <w:left w:val="nil"/>
              <w:bottom w:val="nil"/>
              <w:right w:val="nil"/>
            </w:tcBorders>
          </w:tcPr>
          <w:p w14:paraId="5CCF0015" w14:textId="6825F87B" w:rsidR="00662C3A" w:rsidRPr="001B2B20" w:rsidRDefault="00662C3A" w:rsidP="00153DE0">
            <w:pPr>
              <w:ind w:right="-72"/>
              <w:jc w:val="right"/>
              <w:rPr>
                <w:rFonts w:ascii="Arial" w:eastAsia="Cordia New" w:hAnsi="Arial" w:cs="Arial"/>
                <w:sz w:val="18"/>
                <w:szCs w:val="18"/>
                <w:lang w:val="en-GB" w:bidi="th-TH"/>
              </w:rPr>
            </w:pPr>
          </w:p>
        </w:tc>
        <w:tc>
          <w:tcPr>
            <w:tcW w:w="1584" w:type="dxa"/>
            <w:tcBorders>
              <w:top w:val="nil"/>
              <w:left w:val="nil"/>
              <w:bottom w:val="nil"/>
              <w:right w:val="nil"/>
            </w:tcBorders>
          </w:tcPr>
          <w:p w14:paraId="0C4303E4" w14:textId="40751EA8" w:rsidR="00662C3A" w:rsidRPr="001B2B20" w:rsidRDefault="00662C3A" w:rsidP="00153DE0">
            <w:pPr>
              <w:ind w:right="-72"/>
              <w:jc w:val="right"/>
              <w:rPr>
                <w:rFonts w:ascii="Arial" w:eastAsia="Cordia New" w:hAnsi="Arial" w:cs="Arial"/>
                <w:sz w:val="18"/>
                <w:szCs w:val="18"/>
                <w:lang w:val="en-GB" w:bidi="th-TH"/>
              </w:rPr>
            </w:pPr>
          </w:p>
        </w:tc>
      </w:tr>
      <w:bookmarkEnd w:id="20"/>
      <w:tr w:rsidR="00662C3A" w:rsidRPr="00C7739F" w14:paraId="4380C083" w14:textId="77777777" w:rsidTr="00153DE0">
        <w:trPr>
          <w:trHeight w:val="20"/>
        </w:trPr>
        <w:tc>
          <w:tcPr>
            <w:tcW w:w="4698" w:type="dxa"/>
            <w:tcBorders>
              <w:top w:val="nil"/>
              <w:left w:val="nil"/>
              <w:bottom w:val="nil"/>
              <w:right w:val="nil"/>
            </w:tcBorders>
            <w:vAlign w:val="bottom"/>
            <w:hideMark/>
          </w:tcPr>
          <w:p w14:paraId="49CD21A4" w14:textId="0CF1FD51" w:rsidR="00662C3A" w:rsidRPr="00586F8D" w:rsidRDefault="00507846" w:rsidP="00153DE0">
            <w:pPr>
              <w:ind w:left="431"/>
              <w:rPr>
                <w:rFonts w:ascii="Arial" w:eastAsia="Cordia New" w:hAnsi="Arial" w:cstheme="minorBidi"/>
                <w:sz w:val="18"/>
                <w:szCs w:val="18"/>
                <w:lang w:val="en-GB" w:bidi="th-TH"/>
              </w:rPr>
            </w:pPr>
            <w:r w:rsidRPr="00102819">
              <w:rPr>
                <w:rFonts w:ascii="Arial" w:eastAsia="Cordia New" w:hAnsi="Arial" w:cs="Arial"/>
                <w:b/>
                <w:bCs/>
                <w:sz w:val="18"/>
                <w:szCs w:val="18"/>
                <w:lang w:bidi="th-TH"/>
              </w:rPr>
              <w:t>Balance At 1 January 2024</w:t>
            </w:r>
            <w:r w:rsidR="00C545D2">
              <w:rPr>
                <w:rFonts w:ascii="Arial" w:eastAsia="Cordia New" w:hAnsi="Arial" w:cstheme="minorBidi" w:hint="cs"/>
                <w:b/>
                <w:bCs/>
                <w:sz w:val="18"/>
                <w:szCs w:val="18"/>
                <w:cs/>
                <w:lang w:bidi="th-TH"/>
              </w:rPr>
              <w:t xml:space="preserve"> </w:t>
            </w:r>
            <w:r w:rsidR="00C4143B">
              <w:rPr>
                <w:rFonts w:ascii="Arial" w:eastAsia="Cordia New" w:hAnsi="Arial" w:cstheme="minorBidi"/>
                <w:b/>
                <w:bCs/>
                <w:sz w:val="18"/>
                <w:szCs w:val="18"/>
                <w:lang w:bidi="th-TH"/>
              </w:rPr>
              <w:t xml:space="preserve">- </w:t>
            </w:r>
            <w:r w:rsidR="001565D5">
              <w:rPr>
                <w:rFonts w:ascii="Arial" w:eastAsia="Cordia New" w:hAnsi="Arial" w:cstheme="minorBidi"/>
                <w:b/>
                <w:bCs/>
                <w:sz w:val="18"/>
                <w:szCs w:val="18"/>
                <w:lang w:val="en-GB" w:bidi="th-TH"/>
              </w:rPr>
              <w:t>r</w:t>
            </w:r>
            <w:r w:rsidR="00C545D2">
              <w:rPr>
                <w:rFonts w:ascii="Arial" w:eastAsia="Cordia New" w:hAnsi="Arial" w:cstheme="minorBidi"/>
                <w:b/>
                <w:bCs/>
                <w:sz w:val="18"/>
                <w:szCs w:val="18"/>
                <w:lang w:val="en-GB" w:bidi="th-TH"/>
              </w:rPr>
              <w:t>estated</w:t>
            </w:r>
          </w:p>
        </w:tc>
        <w:tc>
          <w:tcPr>
            <w:tcW w:w="1584" w:type="dxa"/>
            <w:tcBorders>
              <w:top w:val="nil"/>
              <w:left w:val="nil"/>
              <w:bottom w:val="nil"/>
              <w:right w:val="nil"/>
            </w:tcBorders>
          </w:tcPr>
          <w:p w14:paraId="5D9074E8" w14:textId="5784F7DE" w:rsidR="00662C3A" w:rsidRPr="001B2B20" w:rsidRDefault="00507846" w:rsidP="00153DE0">
            <w:pPr>
              <w:ind w:right="-72"/>
              <w:jc w:val="right"/>
              <w:rPr>
                <w:rFonts w:ascii="Arial" w:eastAsia="Cordia New" w:hAnsi="Arial" w:cs="Arial"/>
                <w:sz w:val="18"/>
                <w:szCs w:val="18"/>
                <w:lang w:val="en-GB" w:bidi="th-TH"/>
              </w:rPr>
            </w:pPr>
            <w:r w:rsidRPr="001B2B20">
              <w:rPr>
                <w:rFonts w:ascii="Arial" w:hAnsi="Arial" w:cs="Arial"/>
                <w:sz w:val="18"/>
                <w:szCs w:val="18"/>
              </w:rPr>
              <w:t>15,157</w:t>
            </w:r>
          </w:p>
        </w:tc>
        <w:tc>
          <w:tcPr>
            <w:tcW w:w="1584" w:type="dxa"/>
            <w:tcBorders>
              <w:top w:val="nil"/>
              <w:left w:val="nil"/>
              <w:bottom w:val="nil"/>
              <w:right w:val="nil"/>
            </w:tcBorders>
          </w:tcPr>
          <w:p w14:paraId="09E1E172" w14:textId="2325ED58" w:rsidR="00662C3A" w:rsidRPr="001B2B20" w:rsidRDefault="00507846" w:rsidP="00153DE0">
            <w:pPr>
              <w:ind w:right="-72"/>
              <w:jc w:val="right"/>
              <w:rPr>
                <w:rFonts w:ascii="Arial" w:eastAsia="Cordia New" w:hAnsi="Arial" w:cs="Arial"/>
                <w:sz w:val="18"/>
                <w:szCs w:val="18"/>
                <w:lang w:val="en-GB" w:bidi="th-TH"/>
              </w:rPr>
            </w:pPr>
            <w:r w:rsidRPr="001B2B20">
              <w:rPr>
                <w:rFonts w:ascii="Arial" w:hAnsi="Arial" w:cs="Arial"/>
                <w:sz w:val="18"/>
                <w:szCs w:val="18"/>
              </w:rPr>
              <w:t>566</w:t>
            </w:r>
          </w:p>
        </w:tc>
        <w:tc>
          <w:tcPr>
            <w:tcW w:w="1584" w:type="dxa"/>
            <w:tcBorders>
              <w:top w:val="nil"/>
              <w:left w:val="nil"/>
              <w:bottom w:val="nil"/>
              <w:right w:val="nil"/>
            </w:tcBorders>
          </w:tcPr>
          <w:p w14:paraId="39927AE0" w14:textId="010F1FD1" w:rsidR="00662C3A" w:rsidRPr="001B2B20" w:rsidRDefault="00507846" w:rsidP="00153DE0">
            <w:pPr>
              <w:ind w:right="-72"/>
              <w:jc w:val="right"/>
              <w:rPr>
                <w:rFonts w:ascii="Arial" w:eastAsia="Cordia New" w:hAnsi="Arial" w:cs="Arial"/>
                <w:sz w:val="18"/>
                <w:szCs w:val="18"/>
                <w:lang w:val="en-GB" w:bidi="th-TH"/>
              </w:rPr>
            </w:pPr>
            <w:r w:rsidRPr="001B2B20">
              <w:rPr>
                <w:rFonts w:ascii="Arial" w:hAnsi="Arial" w:cs="Arial"/>
                <w:sz w:val="18"/>
                <w:szCs w:val="18"/>
              </w:rPr>
              <w:t>15,723</w:t>
            </w:r>
          </w:p>
        </w:tc>
      </w:tr>
      <w:tr w:rsidR="00662C3A" w:rsidRPr="00C7739F" w14:paraId="6A7504CE" w14:textId="77777777" w:rsidTr="00153DE0">
        <w:trPr>
          <w:trHeight w:val="20"/>
        </w:trPr>
        <w:tc>
          <w:tcPr>
            <w:tcW w:w="4698" w:type="dxa"/>
            <w:tcBorders>
              <w:top w:val="nil"/>
              <w:left w:val="nil"/>
              <w:bottom w:val="nil"/>
              <w:right w:val="nil"/>
            </w:tcBorders>
            <w:vAlign w:val="bottom"/>
          </w:tcPr>
          <w:p w14:paraId="3D6632F6" w14:textId="6C1774D1" w:rsidR="00662C3A" w:rsidRPr="00C7739F" w:rsidRDefault="00507846" w:rsidP="00153DE0">
            <w:pPr>
              <w:ind w:left="431"/>
              <w:rPr>
                <w:rFonts w:ascii="Arial" w:eastAsia="Cordia New" w:hAnsi="Arial" w:cs="Arial"/>
                <w:sz w:val="18"/>
                <w:szCs w:val="18"/>
                <w:cs/>
                <w:lang w:val="en-GB" w:bidi="th-TH"/>
              </w:rPr>
            </w:pPr>
            <w:r w:rsidRPr="00C7739F">
              <w:rPr>
                <w:rFonts w:ascii="Arial" w:eastAsia="Cordia New" w:hAnsi="Arial" w:cs="Arial"/>
                <w:sz w:val="18"/>
                <w:szCs w:val="18"/>
                <w:lang w:bidi="th-TH"/>
              </w:rPr>
              <w:t>Additions</w:t>
            </w:r>
          </w:p>
        </w:tc>
        <w:tc>
          <w:tcPr>
            <w:tcW w:w="1584" w:type="dxa"/>
            <w:tcBorders>
              <w:top w:val="nil"/>
              <w:left w:val="nil"/>
              <w:bottom w:val="nil"/>
              <w:right w:val="nil"/>
            </w:tcBorders>
          </w:tcPr>
          <w:p w14:paraId="14BDEB40" w14:textId="3C44360B" w:rsidR="00662C3A" w:rsidRPr="00C7739F" w:rsidRDefault="00507846" w:rsidP="00153DE0">
            <w:pPr>
              <w:ind w:right="-72"/>
              <w:jc w:val="right"/>
              <w:rPr>
                <w:rFonts w:ascii="Arial" w:eastAsia="Cordia New" w:hAnsi="Arial" w:cs="Arial"/>
                <w:sz w:val="18"/>
                <w:szCs w:val="18"/>
                <w:lang w:val="en-GB" w:bidi="th-TH"/>
              </w:rPr>
            </w:pPr>
            <w:r w:rsidRPr="001B2B20">
              <w:rPr>
                <w:rFonts w:ascii="Arial" w:hAnsi="Arial" w:cs="Arial"/>
                <w:sz w:val="18"/>
                <w:szCs w:val="18"/>
              </w:rPr>
              <w:t>11,840</w:t>
            </w:r>
          </w:p>
        </w:tc>
        <w:tc>
          <w:tcPr>
            <w:tcW w:w="1584" w:type="dxa"/>
            <w:tcBorders>
              <w:top w:val="nil"/>
              <w:left w:val="nil"/>
              <w:bottom w:val="nil"/>
              <w:right w:val="nil"/>
            </w:tcBorders>
          </w:tcPr>
          <w:p w14:paraId="54F6AE98" w14:textId="1FDA28C7" w:rsidR="00662C3A" w:rsidRPr="00C7739F" w:rsidRDefault="00507846" w:rsidP="00153DE0">
            <w:pPr>
              <w:ind w:right="-72"/>
              <w:jc w:val="right"/>
              <w:rPr>
                <w:rFonts w:ascii="Arial" w:eastAsia="Cordia New" w:hAnsi="Arial" w:cs="Arial"/>
                <w:sz w:val="18"/>
                <w:szCs w:val="18"/>
                <w:lang w:val="en-GB" w:bidi="th-TH"/>
              </w:rPr>
            </w:pPr>
            <w:r w:rsidRPr="001B2B20">
              <w:rPr>
                <w:rFonts w:ascii="Arial" w:hAnsi="Arial" w:cs="Arial"/>
                <w:sz w:val="18"/>
                <w:szCs w:val="18"/>
              </w:rPr>
              <w:t>369</w:t>
            </w:r>
          </w:p>
        </w:tc>
        <w:tc>
          <w:tcPr>
            <w:tcW w:w="1584" w:type="dxa"/>
            <w:tcBorders>
              <w:top w:val="nil"/>
              <w:left w:val="nil"/>
              <w:bottom w:val="nil"/>
              <w:right w:val="nil"/>
            </w:tcBorders>
          </w:tcPr>
          <w:p w14:paraId="1694EDD7" w14:textId="0F5B2500" w:rsidR="00662C3A" w:rsidRPr="00C7739F" w:rsidRDefault="00507846" w:rsidP="00153DE0">
            <w:pPr>
              <w:ind w:right="-72"/>
              <w:jc w:val="right"/>
              <w:rPr>
                <w:rFonts w:ascii="Arial" w:eastAsia="Cordia New" w:hAnsi="Arial" w:cs="Arial"/>
                <w:sz w:val="18"/>
                <w:szCs w:val="18"/>
                <w:lang w:val="en-GB" w:bidi="th-TH"/>
              </w:rPr>
            </w:pPr>
            <w:r w:rsidRPr="001B2B20">
              <w:rPr>
                <w:rFonts w:ascii="Arial" w:hAnsi="Arial" w:cs="Arial"/>
                <w:sz w:val="18"/>
                <w:szCs w:val="18"/>
              </w:rPr>
              <w:t>12,209</w:t>
            </w:r>
          </w:p>
        </w:tc>
      </w:tr>
      <w:tr w:rsidR="00662C3A" w:rsidRPr="00C7739F" w14:paraId="268A478A" w14:textId="77777777" w:rsidTr="00153DE0">
        <w:trPr>
          <w:trHeight w:val="20"/>
        </w:trPr>
        <w:tc>
          <w:tcPr>
            <w:tcW w:w="4698" w:type="dxa"/>
            <w:tcBorders>
              <w:top w:val="nil"/>
              <w:left w:val="nil"/>
              <w:bottom w:val="nil"/>
              <w:right w:val="nil"/>
            </w:tcBorders>
            <w:vAlign w:val="bottom"/>
            <w:hideMark/>
          </w:tcPr>
          <w:p w14:paraId="2646396A" w14:textId="5AE9790D" w:rsidR="00662C3A" w:rsidRPr="00C7739F" w:rsidRDefault="00507846" w:rsidP="00153DE0">
            <w:pPr>
              <w:ind w:left="431"/>
              <w:rPr>
                <w:rFonts w:ascii="Arial" w:eastAsia="Cordia New" w:hAnsi="Arial" w:cs="Arial"/>
                <w:sz w:val="18"/>
                <w:szCs w:val="18"/>
                <w:lang w:bidi="th-TH"/>
              </w:rPr>
            </w:pPr>
            <w:r w:rsidRPr="00C7739F">
              <w:rPr>
                <w:rFonts w:ascii="Arial" w:eastAsia="Cordia New" w:hAnsi="Arial" w:cs="Arial"/>
                <w:sz w:val="18"/>
                <w:szCs w:val="18"/>
                <w:lang w:bidi="th-TH"/>
              </w:rPr>
              <w:t>Lease modifications</w:t>
            </w:r>
          </w:p>
        </w:tc>
        <w:tc>
          <w:tcPr>
            <w:tcW w:w="1584" w:type="dxa"/>
            <w:tcBorders>
              <w:top w:val="nil"/>
              <w:left w:val="nil"/>
              <w:bottom w:val="nil"/>
              <w:right w:val="nil"/>
            </w:tcBorders>
          </w:tcPr>
          <w:p w14:paraId="6F156488" w14:textId="36A72826"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w:t>
            </w:r>
            <w:r w:rsidR="00507846" w:rsidRPr="00C7739F">
              <w:rPr>
                <w:rFonts w:ascii="Arial" w:hAnsi="Arial" w:cs="Arial"/>
                <w:sz w:val="18"/>
                <w:szCs w:val="18"/>
              </w:rPr>
              <w:t>1,338</w:t>
            </w:r>
            <w:r w:rsidRPr="00C7739F">
              <w:rPr>
                <w:rFonts w:ascii="Arial" w:hAnsi="Arial" w:cs="Arial"/>
                <w:sz w:val="18"/>
                <w:szCs w:val="18"/>
              </w:rPr>
              <w:t>)</w:t>
            </w:r>
          </w:p>
        </w:tc>
        <w:tc>
          <w:tcPr>
            <w:tcW w:w="1584" w:type="dxa"/>
            <w:tcBorders>
              <w:top w:val="nil"/>
              <w:left w:val="nil"/>
              <w:bottom w:val="nil"/>
              <w:right w:val="nil"/>
            </w:tcBorders>
          </w:tcPr>
          <w:p w14:paraId="22BEAB1F" w14:textId="45BC07A8" w:rsidR="00662C3A" w:rsidRPr="00C7739F" w:rsidRDefault="00507846" w:rsidP="00153DE0">
            <w:pPr>
              <w:ind w:right="-72"/>
              <w:jc w:val="right"/>
              <w:rPr>
                <w:rFonts w:ascii="Arial" w:eastAsia="Cordia New" w:hAnsi="Arial" w:cs="Arial"/>
                <w:sz w:val="18"/>
                <w:szCs w:val="18"/>
                <w:lang w:val="en-GB" w:bidi="th-TH"/>
              </w:rPr>
            </w:pPr>
            <w:r w:rsidRPr="00C7739F">
              <w:rPr>
                <w:rFonts w:ascii="Arial" w:hAnsi="Arial" w:cs="Arial"/>
                <w:sz w:val="18"/>
                <w:szCs w:val="18"/>
              </w:rPr>
              <w:t>-</w:t>
            </w:r>
          </w:p>
        </w:tc>
        <w:tc>
          <w:tcPr>
            <w:tcW w:w="1584" w:type="dxa"/>
            <w:tcBorders>
              <w:top w:val="nil"/>
              <w:left w:val="nil"/>
              <w:bottom w:val="nil"/>
              <w:right w:val="nil"/>
            </w:tcBorders>
          </w:tcPr>
          <w:p w14:paraId="07B78587" w14:textId="597E874E"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w:t>
            </w:r>
            <w:r w:rsidR="00507846" w:rsidRPr="00C7739F">
              <w:rPr>
                <w:rFonts w:ascii="Arial" w:hAnsi="Arial" w:cs="Arial"/>
                <w:sz w:val="18"/>
                <w:szCs w:val="18"/>
              </w:rPr>
              <w:t>1,338</w:t>
            </w:r>
            <w:r w:rsidRPr="00C7739F">
              <w:rPr>
                <w:rFonts w:ascii="Arial" w:hAnsi="Arial" w:cs="Arial"/>
                <w:sz w:val="18"/>
                <w:szCs w:val="18"/>
              </w:rPr>
              <w:t>)</w:t>
            </w:r>
          </w:p>
        </w:tc>
      </w:tr>
      <w:tr w:rsidR="00662C3A" w:rsidRPr="00C7739F" w14:paraId="4622661F" w14:textId="77777777" w:rsidTr="00153DE0">
        <w:trPr>
          <w:trHeight w:val="20"/>
        </w:trPr>
        <w:tc>
          <w:tcPr>
            <w:tcW w:w="4698" w:type="dxa"/>
            <w:tcBorders>
              <w:top w:val="nil"/>
              <w:left w:val="nil"/>
              <w:bottom w:val="nil"/>
              <w:right w:val="nil"/>
            </w:tcBorders>
            <w:vAlign w:val="bottom"/>
            <w:hideMark/>
          </w:tcPr>
          <w:p w14:paraId="21E73527" w14:textId="77777777" w:rsidR="00662C3A" w:rsidRPr="008F7A82" w:rsidRDefault="00662C3A" w:rsidP="00153DE0">
            <w:pPr>
              <w:ind w:left="431"/>
              <w:rPr>
                <w:rFonts w:ascii="Arial" w:eastAsia="Cordia New" w:hAnsi="Arial" w:cs="Arial"/>
                <w:sz w:val="18"/>
                <w:szCs w:val="18"/>
                <w:lang w:bidi="th-TH"/>
              </w:rPr>
            </w:pPr>
            <w:r w:rsidRPr="008F7A82">
              <w:rPr>
                <w:rFonts w:ascii="Arial" w:eastAsia="Cordia New" w:hAnsi="Arial" w:cs="Arial"/>
                <w:sz w:val="18"/>
                <w:szCs w:val="18"/>
                <w:lang w:bidi="th-TH"/>
              </w:rPr>
              <w:t>Depreciation</w:t>
            </w:r>
          </w:p>
        </w:tc>
        <w:tc>
          <w:tcPr>
            <w:tcW w:w="1584" w:type="dxa"/>
            <w:tcBorders>
              <w:top w:val="nil"/>
              <w:left w:val="nil"/>
              <w:bottom w:val="nil"/>
              <w:right w:val="nil"/>
            </w:tcBorders>
          </w:tcPr>
          <w:p w14:paraId="3DEEDF9A" w14:textId="66199BEB"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w:t>
            </w:r>
            <w:r w:rsidR="00507846" w:rsidRPr="00C7739F">
              <w:rPr>
                <w:rFonts w:ascii="Arial" w:hAnsi="Arial" w:cs="Arial"/>
                <w:sz w:val="18"/>
                <w:szCs w:val="18"/>
              </w:rPr>
              <w:t>4,417</w:t>
            </w:r>
            <w:r w:rsidRPr="00C7739F">
              <w:rPr>
                <w:rFonts w:ascii="Arial" w:hAnsi="Arial" w:cs="Arial"/>
                <w:sz w:val="18"/>
                <w:szCs w:val="18"/>
              </w:rPr>
              <w:t>)</w:t>
            </w:r>
          </w:p>
        </w:tc>
        <w:tc>
          <w:tcPr>
            <w:tcW w:w="1584" w:type="dxa"/>
            <w:tcBorders>
              <w:top w:val="nil"/>
              <w:left w:val="nil"/>
              <w:bottom w:val="nil"/>
              <w:right w:val="nil"/>
            </w:tcBorders>
          </w:tcPr>
          <w:p w14:paraId="1004E6E6" w14:textId="7F7F6560" w:rsidR="00662C3A" w:rsidRPr="00C7739F" w:rsidRDefault="00507846" w:rsidP="00153DE0">
            <w:pPr>
              <w:ind w:right="-72"/>
              <w:jc w:val="right"/>
              <w:rPr>
                <w:rFonts w:ascii="Arial" w:eastAsia="Cordia New" w:hAnsi="Arial" w:cs="Arial"/>
                <w:sz w:val="18"/>
                <w:szCs w:val="18"/>
                <w:lang w:val="en-GB" w:bidi="th-TH"/>
              </w:rPr>
            </w:pPr>
            <w:r w:rsidRPr="00C7739F">
              <w:rPr>
                <w:rFonts w:ascii="Arial" w:hAnsi="Arial" w:cs="Arial"/>
                <w:sz w:val="18"/>
                <w:szCs w:val="18"/>
              </w:rPr>
              <w:t>(412)</w:t>
            </w:r>
          </w:p>
        </w:tc>
        <w:tc>
          <w:tcPr>
            <w:tcW w:w="1584" w:type="dxa"/>
            <w:tcBorders>
              <w:top w:val="nil"/>
              <w:left w:val="nil"/>
              <w:bottom w:val="nil"/>
              <w:right w:val="nil"/>
            </w:tcBorders>
          </w:tcPr>
          <w:p w14:paraId="271AB1C4" w14:textId="5561205D"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w:t>
            </w:r>
            <w:r w:rsidR="00507846" w:rsidRPr="00C7739F">
              <w:rPr>
                <w:rFonts w:ascii="Arial" w:hAnsi="Arial" w:cs="Arial"/>
                <w:sz w:val="18"/>
                <w:szCs w:val="18"/>
              </w:rPr>
              <w:t>4,829</w:t>
            </w:r>
            <w:r w:rsidRPr="00C7739F">
              <w:rPr>
                <w:rFonts w:ascii="Arial" w:hAnsi="Arial" w:cs="Arial"/>
                <w:sz w:val="18"/>
                <w:szCs w:val="18"/>
              </w:rPr>
              <w:t>)</w:t>
            </w:r>
          </w:p>
        </w:tc>
      </w:tr>
      <w:tr w:rsidR="00662C3A" w:rsidRPr="00C7739F" w14:paraId="1210CB0C" w14:textId="77777777" w:rsidTr="00153DE0">
        <w:trPr>
          <w:trHeight w:val="20"/>
        </w:trPr>
        <w:tc>
          <w:tcPr>
            <w:tcW w:w="4698" w:type="dxa"/>
            <w:tcBorders>
              <w:top w:val="nil"/>
              <w:left w:val="nil"/>
              <w:bottom w:val="nil"/>
              <w:right w:val="nil"/>
            </w:tcBorders>
            <w:vAlign w:val="bottom"/>
          </w:tcPr>
          <w:p w14:paraId="30B49CC3" w14:textId="25DC6F58" w:rsidR="00662C3A" w:rsidRPr="008F7A82" w:rsidRDefault="00662C3A" w:rsidP="00153DE0">
            <w:pPr>
              <w:ind w:left="431"/>
              <w:rPr>
                <w:rFonts w:ascii="Arial" w:eastAsia="Cordia New" w:hAnsi="Arial" w:cs="Arial"/>
                <w:spacing w:val="-6"/>
                <w:sz w:val="18"/>
                <w:szCs w:val="18"/>
                <w:cs/>
                <w:lang w:bidi="th-TH"/>
              </w:rPr>
            </w:pPr>
            <w:r w:rsidRPr="008F7A82">
              <w:rPr>
                <w:rFonts w:ascii="Arial" w:hAnsi="Arial" w:cs="Arial"/>
                <w:color w:val="000000"/>
                <w:spacing w:val="-6"/>
                <w:sz w:val="18"/>
                <w:szCs w:val="18"/>
                <w:lang w:val="en-GB" w:bidi="th-TH"/>
              </w:rPr>
              <w:t xml:space="preserve">Currency translation differences </w:t>
            </w:r>
          </w:p>
        </w:tc>
        <w:tc>
          <w:tcPr>
            <w:tcW w:w="1584" w:type="dxa"/>
            <w:tcBorders>
              <w:top w:val="nil"/>
              <w:left w:val="nil"/>
              <w:bottom w:val="single" w:sz="4" w:space="0" w:color="auto"/>
              <w:right w:val="nil"/>
            </w:tcBorders>
          </w:tcPr>
          <w:p w14:paraId="1BEEB517" w14:textId="0A237FCE" w:rsidR="00662C3A" w:rsidRPr="00C7739F" w:rsidRDefault="00507846" w:rsidP="00153DE0">
            <w:pPr>
              <w:ind w:right="-72"/>
              <w:jc w:val="right"/>
              <w:rPr>
                <w:rFonts w:ascii="Arial" w:eastAsia="Cordia New" w:hAnsi="Arial" w:cs="Arial"/>
                <w:sz w:val="18"/>
                <w:szCs w:val="18"/>
                <w:lang w:val="en-GB" w:bidi="th-TH"/>
              </w:rPr>
            </w:pPr>
            <w:r w:rsidRPr="00C7739F">
              <w:rPr>
                <w:rFonts w:ascii="Arial" w:hAnsi="Arial" w:cs="Arial"/>
                <w:sz w:val="18"/>
                <w:szCs w:val="18"/>
              </w:rPr>
              <w:t>(7,725)</w:t>
            </w:r>
          </w:p>
        </w:tc>
        <w:tc>
          <w:tcPr>
            <w:tcW w:w="1584" w:type="dxa"/>
            <w:tcBorders>
              <w:top w:val="nil"/>
              <w:left w:val="nil"/>
              <w:bottom w:val="single" w:sz="4" w:space="0" w:color="auto"/>
              <w:right w:val="nil"/>
            </w:tcBorders>
          </w:tcPr>
          <w:p w14:paraId="2FA5FB70" w14:textId="0EEACA85" w:rsidR="00662C3A" w:rsidRPr="00C7739F" w:rsidRDefault="00507846" w:rsidP="00153DE0">
            <w:pPr>
              <w:ind w:right="-72"/>
              <w:jc w:val="right"/>
              <w:rPr>
                <w:rFonts w:ascii="Arial" w:eastAsia="Cordia New" w:hAnsi="Arial" w:cs="Arial"/>
                <w:sz w:val="18"/>
                <w:szCs w:val="18"/>
                <w:lang w:val="en-GB" w:bidi="th-TH"/>
              </w:rPr>
            </w:pPr>
            <w:r w:rsidRPr="00C7739F">
              <w:rPr>
                <w:rFonts w:ascii="Arial" w:hAnsi="Arial" w:cs="Arial"/>
                <w:sz w:val="18"/>
                <w:szCs w:val="18"/>
              </w:rPr>
              <w:t>-</w:t>
            </w:r>
          </w:p>
        </w:tc>
        <w:tc>
          <w:tcPr>
            <w:tcW w:w="1584" w:type="dxa"/>
            <w:tcBorders>
              <w:top w:val="nil"/>
              <w:left w:val="nil"/>
              <w:bottom w:val="single" w:sz="4" w:space="0" w:color="auto"/>
              <w:right w:val="nil"/>
            </w:tcBorders>
          </w:tcPr>
          <w:p w14:paraId="0DABC77D" w14:textId="60680B22" w:rsidR="00662C3A" w:rsidRPr="00C7739F" w:rsidRDefault="00507846" w:rsidP="00153DE0">
            <w:pPr>
              <w:ind w:right="-72"/>
              <w:jc w:val="right"/>
              <w:rPr>
                <w:rFonts w:ascii="Arial" w:eastAsia="Cordia New" w:hAnsi="Arial" w:cs="Arial"/>
                <w:sz w:val="18"/>
                <w:szCs w:val="18"/>
                <w:lang w:val="en-GB" w:bidi="th-TH"/>
              </w:rPr>
            </w:pPr>
            <w:r w:rsidRPr="00C7739F">
              <w:rPr>
                <w:rFonts w:ascii="Arial" w:hAnsi="Arial" w:cs="Arial"/>
                <w:sz w:val="18"/>
                <w:szCs w:val="18"/>
              </w:rPr>
              <w:t>(7,725)</w:t>
            </w:r>
          </w:p>
        </w:tc>
      </w:tr>
      <w:tr w:rsidR="00662C3A" w:rsidRPr="00C7739F" w14:paraId="1E1E99BC" w14:textId="77777777" w:rsidTr="00153DE0">
        <w:trPr>
          <w:trHeight w:val="20"/>
        </w:trPr>
        <w:tc>
          <w:tcPr>
            <w:tcW w:w="4698" w:type="dxa"/>
            <w:tcBorders>
              <w:top w:val="nil"/>
              <w:left w:val="nil"/>
              <w:bottom w:val="nil"/>
              <w:right w:val="nil"/>
            </w:tcBorders>
            <w:vAlign w:val="bottom"/>
          </w:tcPr>
          <w:p w14:paraId="294A4D86" w14:textId="77777777" w:rsidR="00662C3A" w:rsidRPr="008F7A82" w:rsidRDefault="00662C3A" w:rsidP="00153DE0">
            <w:pPr>
              <w:ind w:left="431"/>
              <w:rPr>
                <w:rFonts w:ascii="Arial" w:hAnsi="Arial" w:cs="Arial"/>
                <w:color w:val="000000"/>
                <w:spacing w:val="-6"/>
                <w:sz w:val="18"/>
                <w:szCs w:val="18"/>
                <w:lang w:val="en-GB" w:bidi="th-TH"/>
              </w:rPr>
            </w:pPr>
          </w:p>
        </w:tc>
        <w:tc>
          <w:tcPr>
            <w:tcW w:w="1584" w:type="dxa"/>
            <w:tcBorders>
              <w:top w:val="single" w:sz="4" w:space="0" w:color="auto"/>
              <w:left w:val="nil"/>
              <w:bottom w:val="nil"/>
              <w:right w:val="nil"/>
            </w:tcBorders>
            <w:vAlign w:val="bottom"/>
          </w:tcPr>
          <w:p w14:paraId="228CD011" w14:textId="77777777" w:rsidR="00662C3A" w:rsidRPr="00C7739F" w:rsidRDefault="00662C3A" w:rsidP="00153DE0">
            <w:pPr>
              <w:ind w:right="-72"/>
              <w:jc w:val="right"/>
              <w:rPr>
                <w:rFonts w:ascii="Arial" w:eastAsia="Cordia New" w:hAnsi="Arial" w:cs="Arial"/>
                <w:sz w:val="18"/>
                <w:szCs w:val="18"/>
                <w:lang w:val="en-GB" w:bidi="th-TH"/>
              </w:rPr>
            </w:pPr>
          </w:p>
        </w:tc>
        <w:tc>
          <w:tcPr>
            <w:tcW w:w="1584" w:type="dxa"/>
            <w:tcBorders>
              <w:top w:val="single" w:sz="4" w:space="0" w:color="auto"/>
              <w:left w:val="nil"/>
              <w:bottom w:val="nil"/>
              <w:right w:val="nil"/>
            </w:tcBorders>
            <w:vAlign w:val="bottom"/>
          </w:tcPr>
          <w:p w14:paraId="0F16F378" w14:textId="77777777" w:rsidR="00662C3A" w:rsidRPr="00C7739F" w:rsidRDefault="00662C3A" w:rsidP="00153DE0">
            <w:pPr>
              <w:ind w:right="-72"/>
              <w:jc w:val="right"/>
              <w:rPr>
                <w:rFonts w:ascii="Arial" w:eastAsia="Cordia New" w:hAnsi="Arial" w:cs="Arial"/>
                <w:sz w:val="18"/>
                <w:szCs w:val="18"/>
                <w:lang w:val="en-GB" w:bidi="th-TH"/>
              </w:rPr>
            </w:pPr>
          </w:p>
        </w:tc>
        <w:tc>
          <w:tcPr>
            <w:tcW w:w="1584" w:type="dxa"/>
            <w:tcBorders>
              <w:top w:val="single" w:sz="4" w:space="0" w:color="auto"/>
              <w:left w:val="nil"/>
              <w:bottom w:val="nil"/>
              <w:right w:val="nil"/>
            </w:tcBorders>
            <w:vAlign w:val="bottom"/>
          </w:tcPr>
          <w:p w14:paraId="7E870D85" w14:textId="77777777" w:rsidR="00662C3A" w:rsidRPr="00C7739F" w:rsidRDefault="00662C3A" w:rsidP="00153DE0">
            <w:pPr>
              <w:ind w:right="-72"/>
              <w:jc w:val="right"/>
              <w:rPr>
                <w:rFonts w:ascii="Arial" w:eastAsia="Cordia New" w:hAnsi="Arial" w:cs="Arial"/>
                <w:sz w:val="18"/>
                <w:szCs w:val="18"/>
                <w:lang w:val="en-GB" w:bidi="th-TH"/>
              </w:rPr>
            </w:pPr>
          </w:p>
        </w:tc>
      </w:tr>
      <w:tr w:rsidR="00662C3A" w:rsidRPr="00C7739F" w14:paraId="614C5796" w14:textId="77777777" w:rsidTr="00153DE0">
        <w:trPr>
          <w:trHeight w:val="20"/>
        </w:trPr>
        <w:tc>
          <w:tcPr>
            <w:tcW w:w="4698" w:type="dxa"/>
            <w:tcBorders>
              <w:top w:val="nil"/>
              <w:left w:val="nil"/>
              <w:bottom w:val="nil"/>
              <w:right w:val="nil"/>
            </w:tcBorders>
            <w:vAlign w:val="bottom"/>
            <w:hideMark/>
          </w:tcPr>
          <w:p w14:paraId="16FC82DD" w14:textId="5A749783" w:rsidR="00662C3A" w:rsidRPr="008F7A82" w:rsidRDefault="00662C3A" w:rsidP="00153DE0">
            <w:pPr>
              <w:ind w:left="431"/>
              <w:rPr>
                <w:rFonts w:ascii="Arial" w:eastAsia="Cordia New" w:hAnsi="Arial" w:cs="Arial"/>
                <w:b/>
                <w:bCs/>
                <w:sz w:val="18"/>
                <w:szCs w:val="18"/>
                <w:lang w:bidi="th-TH"/>
              </w:rPr>
            </w:pPr>
            <w:r w:rsidRPr="008F7A82">
              <w:rPr>
                <w:rFonts w:ascii="Arial" w:eastAsia="Cordia New" w:hAnsi="Arial" w:cs="Arial"/>
                <w:b/>
                <w:bCs/>
                <w:sz w:val="18"/>
                <w:szCs w:val="18"/>
                <w:lang w:bidi="th-TH"/>
              </w:rPr>
              <w:t xml:space="preserve">Balance as at </w:t>
            </w:r>
            <w:r w:rsidRPr="008F7A82">
              <w:rPr>
                <w:rFonts w:ascii="Arial" w:eastAsia="Cordia New" w:hAnsi="Arial" w:cs="Arial"/>
                <w:b/>
                <w:bCs/>
                <w:sz w:val="18"/>
                <w:szCs w:val="18"/>
                <w:cs/>
                <w:lang w:bidi="th-TH"/>
              </w:rPr>
              <w:t xml:space="preserve">31 </w:t>
            </w:r>
            <w:r w:rsidRPr="008F7A82">
              <w:rPr>
                <w:rFonts w:ascii="Arial" w:eastAsia="Cordia New" w:hAnsi="Arial" w:cs="Arial"/>
                <w:b/>
                <w:bCs/>
                <w:sz w:val="18"/>
                <w:szCs w:val="18"/>
                <w:lang w:bidi="th-TH"/>
              </w:rPr>
              <w:t xml:space="preserve">December </w:t>
            </w:r>
            <w:r w:rsidRPr="008F7A82">
              <w:rPr>
                <w:rFonts w:ascii="Arial" w:eastAsia="Cordia New" w:hAnsi="Arial" w:cs="Arial"/>
                <w:b/>
                <w:bCs/>
                <w:sz w:val="18"/>
                <w:szCs w:val="18"/>
                <w:cs/>
                <w:lang w:bidi="th-TH"/>
              </w:rPr>
              <w:t>2024</w:t>
            </w:r>
            <w:r w:rsidR="00C4143B">
              <w:rPr>
                <w:rFonts w:ascii="Arial" w:eastAsia="Cordia New" w:hAnsi="Arial" w:cs="Arial"/>
                <w:b/>
                <w:bCs/>
                <w:sz w:val="18"/>
                <w:szCs w:val="18"/>
                <w:lang w:bidi="th-TH"/>
              </w:rPr>
              <w:t xml:space="preserve"> - restated</w:t>
            </w:r>
          </w:p>
        </w:tc>
        <w:tc>
          <w:tcPr>
            <w:tcW w:w="1584" w:type="dxa"/>
            <w:tcBorders>
              <w:top w:val="nil"/>
              <w:left w:val="nil"/>
              <w:bottom w:val="single" w:sz="4" w:space="0" w:color="auto"/>
              <w:right w:val="nil"/>
            </w:tcBorders>
          </w:tcPr>
          <w:p w14:paraId="70350949" w14:textId="0F842445" w:rsidR="00662C3A" w:rsidRPr="00C7739F" w:rsidRDefault="00662C3A" w:rsidP="00153DE0">
            <w:pPr>
              <w:ind w:right="-72"/>
              <w:jc w:val="right"/>
              <w:rPr>
                <w:rFonts w:ascii="Arial" w:eastAsia="Cordia New" w:hAnsi="Arial" w:cs="Arial"/>
                <w:sz w:val="18"/>
                <w:szCs w:val="18"/>
                <w:lang w:val="en-GB" w:bidi="th-TH"/>
              </w:rPr>
            </w:pPr>
            <w:r w:rsidRPr="005C6115">
              <w:rPr>
                <w:rFonts w:ascii="Arial" w:eastAsia="Cordia New" w:hAnsi="Arial" w:cs="Arial"/>
                <w:sz w:val="18"/>
                <w:szCs w:val="18"/>
                <w:lang w:val="en-GB" w:bidi="th-TH"/>
              </w:rPr>
              <w:t>13,51</w:t>
            </w:r>
            <w:r w:rsidR="001B2B20">
              <w:rPr>
                <w:rFonts w:ascii="Arial" w:eastAsia="Cordia New" w:hAnsi="Arial" w:cs="Arial"/>
                <w:sz w:val="18"/>
                <w:szCs w:val="18"/>
                <w:lang w:val="en-GB" w:bidi="th-TH"/>
              </w:rPr>
              <w:t>7</w:t>
            </w:r>
          </w:p>
        </w:tc>
        <w:tc>
          <w:tcPr>
            <w:tcW w:w="1584" w:type="dxa"/>
            <w:tcBorders>
              <w:top w:val="nil"/>
              <w:left w:val="nil"/>
              <w:bottom w:val="single" w:sz="4" w:space="0" w:color="auto"/>
              <w:right w:val="nil"/>
            </w:tcBorders>
          </w:tcPr>
          <w:p w14:paraId="3DB22DC8" w14:textId="77777777" w:rsidR="00662C3A" w:rsidRPr="00C7739F" w:rsidRDefault="00662C3A" w:rsidP="00153DE0">
            <w:pPr>
              <w:ind w:right="-72"/>
              <w:jc w:val="right"/>
              <w:rPr>
                <w:rFonts w:ascii="Arial" w:eastAsia="Cordia New" w:hAnsi="Arial" w:cs="Arial"/>
                <w:sz w:val="18"/>
                <w:szCs w:val="18"/>
                <w:lang w:val="en-GB" w:bidi="th-TH"/>
              </w:rPr>
            </w:pPr>
            <w:r w:rsidRPr="005C6115">
              <w:rPr>
                <w:rFonts w:ascii="Arial" w:eastAsia="Cordia New" w:hAnsi="Arial" w:cs="Arial"/>
                <w:sz w:val="18"/>
                <w:szCs w:val="18"/>
                <w:lang w:val="en-GB" w:bidi="th-TH"/>
              </w:rPr>
              <w:t>523</w:t>
            </w:r>
          </w:p>
        </w:tc>
        <w:tc>
          <w:tcPr>
            <w:tcW w:w="1584" w:type="dxa"/>
            <w:tcBorders>
              <w:top w:val="nil"/>
              <w:left w:val="nil"/>
              <w:bottom w:val="single" w:sz="4" w:space="0" w:color="auto"/>
              <w:right w:val="nil"/>
            </w:tcBorders>
          </w:tcPr>
          <w:p w14:paraId="779319A9" w14:textId="4964DE81" w:rsidR="00662C3A" w:rsidRPr="00C7739F" w:rsidRDefault="00662C3A" w:rsidP="00153DE0">
            <w:pPr>
              <w:ind w:right="-72"/>
              <w:jc w:val="right"/>
              <w:rPr>
                <w:rFonts w:ascii="Arial" w:eastAsia="Cordia New" w:hAnsi="Arial" w:cs="Arial"/>
                <w:sz w:val="18"/>
                <w:szCs w:val="18"/>
                <w:lang w:val="en-GB" w:bidi="th-TH"/>
              </w:rPr>
            </w:pPr>
            <w:r w:rsidRPr="005C6115">
              <w:rPr>
                <w:rFonts w:ascii="Arial" w:eastAsia="Cordia New" w:hAnsi="Arial" w:cs="Arial"/>
                <w:sz w:val="18"/>
                <w:szCs w:val="18"/>
                <w:lang w:val="en-GB" w:bidi="th-TH"/>
              </w:rPr>
              <w:t>14,0</w:t>
            </w:r>
            <w:r w:rsidR="001B2B20">
              <w:rPr>
                <w:rFonts w:ascii="Arial" w:eastAsia="Cordia New" w:hAnsi="Arial" w:cs="Arial"/>
                <w:sz w:val="18"/>
                <w:szCs w:val="18"/>
                <w:lang w:val="en-GB" w:bidi="th-TH"/>
              </w:rPr>
              <w:t>40</w:t>
            </w:r>
          </w:p>
        </w:tc>
      </w:tr>
      <w:tr w:rsidR="00662C3A" w:rsidRPr="00C7739F" w14:paraId="4C39D2E3" w14:textId="77777777" w:rsidTr="00153DE0">
        <w:trPr>
          <w:trHeight w:val="20"/>
          <w:tblHeader/>
        </w:trPr>
        <w:tc>
          <w:tcPr>
            <w:tcW w:w="4698" w:type="dxa"/>
            <w:tcBorders>
              <w:top w:val="nil"/>
              <w:left w:val="nil"/>
              <w:bottom w:val="nil"/>
              <w:right w:val="nil"/>
            </w:tcBorders>
            <w:vAlign w:val="bottom"/>
          </w:tcPr>
          <w:p w14:paraId="48C9049C" w14:textId="77777777" w:rsidR="00662C3A" w:rsidRPr="008F7A82" w:rsidRDefault="00662C3A" w:rsidP="00153DE0">
            <w:pPr>
              <w:ind w:left="431"/>
              <w:rPr>
                <w:rFonts w:ascii="Arial" w:eastAsia="Cordia New" w:hAnsi="Arial" w:cs="Arial"/>
                <w:sz w:val="18"/>
                <w:szCs w:val="18"/>
                <w:lang w:bidi="th-TH"/>
              </w:rPr>
            </w:pPr>
          </w:p>
        </w:tc>
        <w:tc>
          <w:tcPr>
            <w:tcW w:w="1584" w:type="dxa"/>
            <w:tcBorders>
              <w:top w:val="single" w:sz="4" w:space="0" w:color="auto"/>
              <w:left w:val="nil"/>
              <w:bottom w:val="nil"/>
              <w:right w:val="nil"/>
            </w:tcBorders>
            <w:vAlign w:val="bottom"/>
          </w:tcPr>
          <w:p w14:paraId="62C2BCD2" w14:textId="77777777" w:rsidR="00662C3A" w:rsidRPr="00C7739F" w:rsidRDefault="00662C3A" w:rsidP="00153DE0">
            <w:pPr>
              <w:ind w:left="-40" w:right="-72"/>
              <w:jc w:val="right"/>
              <w:rPr>
                <w:rFonts w:ascii="Arial" w:eastAsia="Cordia New" w:hAnsi="Arial" w:cs="Arial"/>
                <w:sz w:val="18"/>
                <w:szCs w:val="18"/>
                <w:lang w:bidi="th-TH"/>
              </w:rPr>
            </w:pPr>
          </w:p>
        </w:tc>
        <w:tc>
          <w:tcPr>
            <w:tcW w:w="1584" w:type="dxa"/>
            <w:tcBorders>
              <w:top w:val="single" w:sz="4" w:space="0" w:color="auto"/>
              <w:left w:val="nil"/>
              <w:bottom w:val="nil"/>
              <w:right w:val="nil"/>
            </w:tcBorders>
            <w:vAlign w:val="bottom"/>
          </w:tcPr>
          <w:p w14:paraId="63D2B08F" w14:textId="77777777" w:rsidR="00662C3A" w:rsidRPr="00C7739F" w:rsidRDefault="00662C3A" w:rsidP="00153DE0">
            <w:pPr>
              <w:ind w:left="-40" w:right="-72"/>
              <w:jc w:val="right"/>
              <w:rPr>
                <w:rFonts w:ascii="Arial" w:eastAsia="Cordia New" w:hAnsi="Arial" w:cs="Arial"/>
                <w:sz w:val="18"/>
                <w:szCs w:val="18"/>
                <w:lang w:bidi="th-TH"/>
              </w:rPr>
            </w:pPr>
          </w:p>
        </w:tc>
        <w:tc>
          <w:tcPr>
            <w:tcW w:w="1584" w:type="dxa"/>
            <w:tcBorders>
              <w:top w:val="single" w:sz="4" w:space="0" w:color="auto"/>
              <w:left w:val="nil"/>
              <w:bottom w:val="nil"/>
              <w:right w:val="nil"/>
            </w:tcBorders>
            <w:vAlign w:val="bottom"/>
          </w:tcPr>
          <w:p w14:paraId="24CC49D9" w14:textId="77777777" w:rsidR="00662C3A" w:rsidRPr="00C7739F" w:rsidRDefault="00662C3A" w:rsidP="00153DE0">
            <w:pPr>
              <w:ind w:right="-72"/>
              <w:jc w:val="right"/>
              <w:rPr>
                <w:rFonts w:ascii="Arial" w:eastAsia="Cordia New" w:hAnsi="Arial" w:cs="Arial"/>
                <w:sz w:val="18"/>
                <w:szCs w:val="18"/>
                <w:lang w:bidi="th-TH"/>
              </w:rPr>
            </w:pPr>
          </w:p>
        </w:tc>
      </w:tr>
      <w:tr w:rsidR="00662C3A" w:rsidRPr="00C7739F" w14:paraId="03938033" w14:textId="77777777" w:rsidTr="00153DE0">
        <w:trPr>
          <w:trHeight w:val="20"/>
        </w:trPr>
        <w:tc>
          <w:tcPr>
            <w:tcW w:w="4698" w:type="dxa"/>
            <w:tcBorders>
              <w:top w:val="nil"/>
              <w:left w:val="nil"/>
              <w:bottom w:val="nil"/>
              <w:right w:val="nil"/>
            </w:tcBorders>
            <w:vAlign w:val="bottom"/>
            <w:hideMark/>
          </w:tcPr>
          <w:p w14:paraId="615C2C20" w14:textId="60F89DDF" w:rsidR="00662C3A" w:rsidRPr="008F7A82" w:rsidRDefault="00662C3A" w:rsidP="00153DE0">
            <w:pPr>
              <w:ind w:left="431"/>
              <w:rPr>
                <w:rFonts w:ascii="Arial" w:eastAsia="Cordia New" w:hAnsi="Arial" w:cs="Arial"/>
                <w:b/>
                <w:bCs/>
                <w:sz w:val="18"/>
                <w:szCs w:val="18"/>
                <w:lang w:bidi="th-TH"/>
              </w:rPr>
            </w:pPr>
            <w:r w:rsidRPr="008F7A82">
              <w:rPr>
                <w:rFonts w:ascii="Arial" w:eastAsia="Cordia New" w:hAnsi="Arial" w:cs="Arial"/>
                <w:b/>
                <w:bCs/>
                <w:sz w:val="18"/>
                <w:szCs w:val="18"/>
                <w:lang w:bidi="th-TH"/>
              </w:rPr>
              <w:t>Balance At 1 January 2025</w:t>
            </w:r>
            <w:r w:rsidR="00AE4CFC">
              <w:rPr>
                <w:rFonts w:ascii="Arial" w:eastAsia="Cordia New" w:hAnsi="Arial" w:cs="Arial"/>
                <w:b/>
                <w:bCs/>
                <w:sz w:val="18"/>
                <w:szCs w:val="18"/>
                <w:lang w:bidi="th-TH"/>
              </w:rPr>
              <w:t xml:space="preserve"> </w:t>
            </w:r>
            <w:r w:rsidR="00C4143B">
              <w:rPr>
                <w:rFonts w:ascii="Arial" w:eastAsia="Cordia New" w:hAnsi="Arial" w:cs="Arial"/>
                <w:b/>
                <w:bCs/>
                <w:sz w:val="18"/>
                <w:szCs w:val="18"/>
                <w:lang w:bidi="th-TH"/>
              </w:rPr>
              <w:t xml:space="preserve">- </w:t>
            </w:r>
            <w:r w:rsidR="001565D5">
              <w:rPr>
                <w:rFonts w:ascii="Arial" w:eastAsia="Cordia New" w:hAnsi="Arial" w:cs="Arial"/>
                <w:b/>
                <w:bCs/>
                <w:sz w:val="18"/>
                <w:szCs w:val="18"/>
                <w:lang w:bidi="th-TH"/>
              </w:rPr>
              <w:t>r</w:t>
            </w:r>
            <w:r w:rsidR="00AE4CFC">
              <w:rPr>
                <w:rFonts w:ascii="Arial" w:eastAsia="Cordia New" w:hAnsi="Arial" w:cs="Arial"/>
                <w:b/>
                <w:bCs/>
                <w:sz w:val="18"/>
                <w:szCs w:val="18"/>
                <w:lang w:bidi="th-TH"/>
              </w:rPr>
              <w:t>estated</w:t>
            </w:r>
          </w:p>
        </w:tc>
        <w:tc>
          <w:tcPr>
            <w:tcW w:w="1584" w:type="dxa"/>
            <w:tcBorders>
              <w:top w:val="nil"/>
              <w:left w:val="nil"/>
              <w:bottom w:val="nil"/>
              <w:right w:val="nil"/>
            </w:tcBorders>
          </w:tcPr>
          <w:p w14:paraId="2815A36A" w14:textId="77777777"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13,517</w:t>
            </w:r>
          </w:p>
        </w:tc>
        <w:tc>
          <w:tcPr>
            <w:tcW w:w="1584" w:type="dxa"/>
            <w:tcBorders>
              <w:top w:val="nil"/>
              <w:left w:val="nil"/>
              <w:bottom w:val="nil"/>
              <w:right w:val="nil"/>
            </w:tcBorders>
          </w:tcPr>
          <w:p w14:paraId="612AE08A" w14:textId="77777777"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523</w:t>
            </w:r>
          </w:p>
        </w:tc>
        <w:tc>
          <w:tcPr>
            <w:tcW w:w="1584" w:type="dxa"/>
            <w:tcBorders>
              <w:top w:val="nil"/>
              <w:left w:val="nil"/>
              <w:bottom w:val="nil"/>
              <w:right w:val="nil"/>
            </w:tcBorders>
          </w:tcPr>
          <w:p w14:paraId="44F4EF77" w14:textId="77777777"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14,040</w:t>
            </w:r>
          </w:p>
        </w:tc>
      </w:tr>
      <w:tr w:rsidR="00662C3A" w:rsidRPr="00C7739F" w14:paraId="68B00F01" w14:textId="77777777" w:rsidTr="00153DE0">
        <w:trPr>
          <w:trHeight w:val="20"/>
        </w:trPr>
        <w:tc>
          <w:tcPr>
            <w:tcW w:w="4698" w:type="dxa"/>
            <w:tcBorders>
              <w:top w:val="nil"/>
              <w:left w:val="nil"/>
              <w:bottom w:val="nil"/>
              <w:right w:val="nil"/>
            </w:tcBorders>
            <w:vAlign w:val="bottom"/>
            <w:hideMark/>
          </w:tcPr>
          <w:p w14:paraId="4CA9E172" w14:textId="77777777" w:rsidR="00662C3A" w:rsidRPr="008F7A82" w:rsidRDefault="00662C3A" w:rsidP="00153DE0">
            <w:pPr>
              <w:ind w:left="431"/>
              <w:rPr>
                <w:rFonts w:ascii="Arial" w:eastAsia="Cordia New" w:hAnsi="Arial" w:cs="Arial"/>
                <w:sz w:val="18"/>
                <w:szCs w:val="18"/>
                <w:lang w:bidi="th-TH"/>
              </w:rPr>
            </w:pPr>
            <w:r w:rsidRPr="008F7A82">
              <w:rPr>
                <w:rFonts w:ascii="Arial" w:eastAsia="Cordia New" w:hAnsi="Arial" w:cs="Arial"/>
                <w:sz w:val="18"/>
                <w:szCs w:val="18"/>
                <w:lang w:bidi="th-TH"/>
              </w:rPr>
              <w:t>Additions</w:t>
            </w:r>
          </w:p>
        </w:tc>
        <w:tc>
          <w:tcPr>
            <w:tcW w:w="1584" w:type="dxa"/>
            <w:tcBorders>
              <w:top w:val="nil"/>
              <w:left w:val="nil"/>
              <w:bottom w:val="nil"/>
              <w:right w:val="nil"/>
            </w:tcBorders>
          </w:tcPr>
          <w:p w14:paraId="2C3A9FBE" w14:textId="77777777"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w:t>
            </w:r>
          </w:p>
        </w:tc>
        <w:tc>
          <w:tcPr>
            <w:tcW w:w="1584" w:type="dxa"/>
            <w:tcBorders>
              <w:top w:val="nil"/>
              <w:left w:val="nil"/>
              <w:bottom w:val="nil"/>
              <w:right w:val="nil"/>
            </w:tcBorders>
          </w:tcPr>
          <w:p w14:paraId="600F00E2" w14:textId="77777777"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1,020</w:t>
            </w:r>
          </w:p>
        </w:tc>
        <w:tc>
          <w:tcPr>
            <w:tcW w:w="1584" w:type="dxa"/>
            <w:tcBorders>
              <w:top w:val="nil"/>
              <w:left w:val="nil"/>
              <w:bottom w:val="nil"/>
              <w:right w:val="nil"/>
            </w:tcBorders>
          </w:tcPr>
          <w:p w14:paraId="3AA1B52B" w14:textId="77777777"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1,020</w:t>
            </w:r>
          </w:p>
        </w:tc>
      </w:tr>
      <w:tr w:rsidR="00662C3A" w:rsidRPr="00C7739F" w14:paraId="5D8E3B71" w14:textId="77777777" w:rsidTr="00153DE0">
        <w:trPr>
          <w:trHeight w:val="20"/>
        </w:trPr>
        <w:tc>
          <w:tcPr>
            <w:tcW w:w="4698" w:type="dxa"/>
            <w:tcBorders>
              <w:top w:val="nil"/>
              <w:left w:val="nil"/>
              <w:bottom w:val="nil"/>
              <w:right w:val="nil"/>
            </w:tcBorders>
            <w:vAlign w:val="bottom"/>
            <w:hideMark/>
          </w:tcPr>
          <w:p w14:paraId="4933A505" w14:textId="17239133" w:rsidR="00662C3A" w:rsidRPr="008F7A82" w:rsidRDefault="00125EF1" w:rsidP="00153DE0">
            <w:pPr>
              <w:ind w:left="431"/>
              <w:rPr>
                <w:rFonts w:ascii="Arial" w:eastAsia="Cordia New" w:hAnsi="Arial" w:cs="Arial"/>
                <w:sz w:val="18"/>
                <w:szCs w:val="18"/>
                <w:lang w:bidi="th-TH"/>
              </w:rPr>
            </w:pPr>
            <w:r w:rsidRPr="00C7739F">
              <w:rPr>
                <w:rFonts w:ascii="Arial" w:eastAsia="Cordia New" w:hAnsi="Arial" w:cs="Arial"/>
                <w:sz w:val="18"/>
                <w:szCs w:val="18"/>
                <w:lang w:bidi="th-TH"/>
              </w:rPr>
              <w:t>Lease modifications</w:t>
            </w:r>
          </w:p>
        </w:tc>
        <w:tc>
          <w:tcPr>
            <w:tcW w:w="1584" w:type="dxa"/>
            <w:tcBorders>
              <w:top w:val="nil"/>
              <w:left w:val="nil"/>
              <w:bottom w:val="nil"/>
              <w:right w:val="nil"/>
            </w:tcBorders>
          </w:tcPr>
          <w:p w14:paraId="5D4E9478" w14:textId="4D8E671F"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w:t>
            </w:r>
            <w:r w:rsidR="00125EF1" w:rsidRPr="00C7739F">
              <w:rPr>
                <w:rFonts w:ascii="Arial" w:hAnsi="Arial" w:cs="Arial"/>
                <w:sz w:val="18"/>
                <w:szCs w:val="18"/>
              </w:rPr>
              <w:t>375</w:t>
            </w:r>
            <w:r w:rsidRPr="00C7739F">
              <w:rPr>
                <w:rFonts w:ascii="Arial" w:hAnsi="Arial" w:cs="Arial"/>
                <w:sz w:val="18"/>
                <w:szCs w:val="18"/>
              </w:rPr>
              <w:t>)</w:t>
            </w:r>
          </w:p>
        </w:tc>
        <w:tc>
          <w:tcPr>
            <w:tcW w:w="1584" w:type="dxa"/>
            <w:tcBorders>
              <w:top w:val="nil"/>
              <w:left w:val="nil"/>
              <w:bottom w:val="nil"/>
              <w:right w:val="nil"/>
            </w:tcBorders>
          </w:tcPr>
          <w:p w14:paraId="2AA2AFC3" w14:textId="6B16EC1F" w:rsidR="00662C3A" w:rsidRPr="00C7739F" w:rsidRDefault="00125EF1" w:rsidP="00153DE0">
            <w:pPr>
              <w:ind w:right="-72"/>
              <w:jc w:val="right"/>
              <w:rPr>
                <w:rFonts w:ascii="Arial" w:eastAsia="Cordia New" w:hAnsi="Arial" w:cs="Arial"/>
                <w:sz w:val="18"/>
                <w:szCs w:val="18"/>
                <w:lang w:val="en-GB" w:bidi="th-TH"/>
              </w:rPr>
            </w:pPr>
            <w:r w:rsidRPr="00C7739F">
              <w:rPr>
                <w:rFonts w:ascii="Arial" w:hAnsi="Arial" w:cs="Arial"/>
                <w:sz w:val="18"/>
                <w:szCs w:val="18"/>
              </w:rPr>
              <w:t>-</w:t>
            </w:r>
          </w:p>
        </w:tc>
        <w:tc>
          <w:tcPr>
            <w:tcW w:w="1584" w:type="dxa"/>
            <w:tcBorders>
              <w:top w:val="nil"/>
              <w:left w:val="nil"/>
              <w:bottom w:val="nil"/>
              <w:right w:val="nil"/>
            </w:tcBorders>
          </w:tcPr>
          <w:p w14:paraId="3E3DA275" w14:textId="696D55A0"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w:t>
            </w:r>
            <w:r w:rsidR="00125EF1" w:rsidRPr="00C7739F">
              <w:rPr>
                <w:rFonts w:ascii="Arial" w:hAnsi="Arial" w:cs="Arial"/>
                <w:sz w:val="18"/>
                <w:szCs w:val="18"/>
              </w:rPr>
              <w:t>375</w:t>
            </w:r>
            <w:r w:rsidRPr="00C7739F">
              <w:rPr>
                <w:rFonts w:ascii="Arial" w:hAnsi="Arial" w:cs="Arial"/>
                <w:sz w:val="18"/>
                <w:szCs w:val="18"/>
              </w:rPr>
              <w:t>)</w:t>
            </w:r>
          </w:p>
        </w:tc>
      </w:tr>
      <w:tr w:rsidR="00662C3A" w:rsidRPr="00C7739F" w14:paraId="655F4FAB" w14:textId="77777777" w:rsidTr="00153DE0">
        <w:trPr>
          <w:trHeight w:val="20"/>
        </w:trPr>
        <w:tc>
          <w:tcPr>
            <w:tcW w:w="4698" w:type="dxa"/>
            <w:tcBorders>
              <w:top w:val="nil"/>
              <w:left w:val="nil"/>
              <w:bottom w:val="nil"/>
              <w:right w:val="nil"/>
            </w:tcBorders>
            <w:vAlign w:val="bottom"/>
            <w:hideMark/>
          </w:tcPr>
          <w:p w14:paraId="348B4F32" w14:textId="77777777" w:rsidR="00662C3A" w:rsidRPr="008F7A82" w:rsidRDefault="00662C3A" w:rsidP="00153DE0">
            <w:pPr>
              <w:ind w:left="431"/>
              <w:rPr>
                <w:rFonts w:ascii="Arial" w:eastAsia="Cordia New" w:hAnsi="Arial" w:cs="Arial"/>
                <w:sz w:val="18"/>
                <w:szCs w:val="18"/>
                <w:lang w:bidi="th-TH"/>
              </w:rPr>
            </w:pPr>
            <w:r w:rsidRPr="008F7A82">
              <w:rPr>
                <w:rFonts w:ascii="Arial" w:eastAsia="Cordia New" w:hAnsi="Arial" w:cs="Arial"/>
                <w:sz w:val="18"/>
                <w:szCs w:val="18"/>
                <w:lang w:bidi="th-TH"/>
              </w:rPr>
              <w:t>Depreciation</w:t>
            </w:r>
          </w:p>
        </w:tc>
        <w:tc>
          <w:tcPr>
            <w:tcW w:w="1584" w:type="dxa"/>
            <w:tcBorders>
              <w:top w:val="nil"/>
              <w:left w:val="nil"/>
              <w:bottom w:val="nil"/>
              <w:right w:val="nil"/>
            </w:tcBorders>
          </w:tcPr>
          <w:p w14:paraId="5F69EF47" w14:textId="2BF39B5C"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w:t>
            </w:r>
            <w:r w:rsidR="00125EF1" w:rsidRPr="001C16FA">
              <w:rPr>
                <w:rFonts w:ascii="Arial" w:hAnsi="Arial" w:cs="Arial"/>
                <w:sz w:val="18"/>
                <w:szCs w:val="18"/>
              </w:rPr>
              <w:t>62</w:t>
            </w:r>
            <w:r w:rsidR="001C16FA" w:rsidRPr="001C16FA">
              <w:rPr>
                <w:rFonts w:ascii="Arial" w:hAnsi="Arial" w:cs="Arial"/>
                <w:sz w:val="18"/>
                <w:szCs w:val="18"/>
              </w:rPr>
              <w:t>0</w:t>
            </w:r>
            <w:r w:rsidRPr="00C7739F">
              <w:rPr>
                <w:rFonts w:ascii="Arial" w:hAnsi="Arial" w:cs="Arial"/>
                <w:sz w:val="18"/>
                <w:szCs w:val="18"/>
              </w:rPr>
              <w:t>)</w:t>
            </w:r>
          </w:p>
        </w:tc>
        <w:tc>
          <w:tcPr>
            <w:tcW w:w="1584" w:type="dxa"/>
            <w:tcBorders>
              <w:top w:val="nil"/>
              <w:left w:val="nil"/>
              <w:bottom w:val="nil"/>
              <w:right w:val="nil"/>
            </w:tcBorders>
          </w:tcPr>
          <w:p w14:paraId="7E0D66E2" w14:textId="59017374" w:rsidR="00662C3A" w:rsidRPr="00C7739F" w:rsidRDefault="00125EF1" w:rsidP="00153DE0">
            <w:pPr>
              <w:ind w:right="-72"/>
              <w:jc w:val="right"/>
              <w:rPr>
                <w:rFonts w:ascii="Arial" w:eastAsia="Cordia New" w:hAnsi="Arial" w:cs="Arial"/>
                <w:sz w:val="18"/>
                <w:szCs w:val="18"/>
                <w:lang w:val="en-GB" w:bidi="th-TH"/>
              </w:rPr>
            </w:pPr>
            <w:r w:rsidRPr="00C7739F">
              <w:rPr>
                <w:rFonts w:ascii="Arial" w:hAnsi="Arial" w:cs="Arial"/>
                <w:sz w:val="18"/>
                <w:szCs w:val="18"/>
              </w:rPr>
              <w:t>(463)</w:t>
            </w:r>
          </w:p>
        </w:tc>
        <w:tc>
          <w:tcPr>
            <w:tcW w:w="1584" w:type="dxa"/>
            <w:tcBorders>
              <w:top w:val="nil"/>
              <w:left w:val="nil"/>
              <w:bottom w:val="nil"/>
              <w:right w:val="nil"/>
            </w:tcBorders>
          </w:tcPr>
          <w:p w14:paraId="6330E21D" w14:textId="67EEEE6A" w:rsidR="00662C3A" w:rsidRPr="00C7739F" w:rsidRDefault="00662C3A" w:rsidP="00153DE0">
            <w:pPr>
              <w:ind w:right="-72"/>
              <w:jc w:val="right"/>
              <w:rPr>
                <w:rFonts w:ascii="Arial" w:eastAsia="Cordia New" w:hAnsi="Arial" w:cs="Arial"/>
                <w:sz w:val="18"/>
                <w:szCs w:val="18"/>
                <w:lang w:val="en-GB" w:bidi="th-TH"/>
              </w:rPr>
            </w:pPr>
            <w:r w:rsidRPr="00C7739F">
              <w:rPr>
                <w:rFonts w:ascii="Arial" w:hAnsi="Arial" w:cs="Arial"/>
                <w:sz w:val="18"/>
                <w:szCs w:val="18"/>
              </w:rPr>
              <w:t>(1,</w:t>
            </w:r>
            <w:r w:rsidR="00125EF1" w:rsidRPr="001C16FA">
              <w:rPr>
                <w:rFonts w:ascii="Arial" w:hAnsi="Arial" w:cs="Arial"/>
                <w:sz w:val="18"/>
                <w:szCs w:val="18"/>
              </w:rPr>
              <w:t>08</w:t>
            </w:r>
            <w:r w:rsidR="001C16FA" w:rsidRPr="001C16FA">
              <w:rPr>
                <w:rFonts w:ascii="Arial" w:hAnsi="Arial" w:cs="Arial"/>
                <w:sz w:val="18"/>
                <w:szCs w:val="18"/>
              </w:rPr>
              <w:t>3</w:t>
            </w:r>
            <w:r w:rsidRPr="00C7739F">
              <w:rPr>
                <w:rFonts w:ascii="Arial" w:hAnsi="Arial" w:cs="Arial"/>
                <w:sz w:val="18"/>
                <w:szCs w:val="18"/>
              </w:rPr>
              <w:t>)</w:t>
            </w:r>
          </w:p>
        </w:tc>
      </w:tr>
      <w:tr w:rsidR="00662C3A" w:rsidRPr="00C7739F" w14:paraId="6D7FA9C3" w14:textId="77777777" w:rsidTr="00153DE0">
        <w:trPr>
          <w:trHeight w:val="20"/>
        </w:trPr>
        <w:tc>
          <w:tcPr>
            <w:tcW w:w="4698" w:type="dxa"/>
            <w:tcBorders>
              <w:top w:val="nil"/>
              <w:left w:val="nil"/>
              <w:bottom w:val="nil"/>
              <w:right w:val="nil"/>
            </w:tcBorders>
            <w:vAlign w:val="bottom"/>
          </w:tcPr>
          <w:p w14:paraId="14804ADC" w14:textId="19E643E9" w:rsidR="00662C3A" w:rsidRPr="008F7A82" w:rsidRDefault="00662C3A" w:rsidP="00153DE0">
            <w:pPr>
              <w:ind w:left="431"/>
              <w:rPr>
                <w:rFonts w:ascii="Arial" w:eastAsia="Cordia New" w:hAnsi="Arial" w:cs="Arial"/>
                <w:spacing w:val="-6"/>
                <w:sz w:val="18"/>
                <w:szCs w:val="18"/>
                <w:cs/>
                <w:lang w:bidi="th-TH"/>
              </w:rPr>
            </w:pPr>
            <w:r w:rsidRPr="008F7A82">
              <w:rPr>
                <w:rFonts w:ascii="Arial" w:hAnsi="Arial" w:cs="Arial"/>
                <w:color w:val="000000"/>
                <w:spacing w:val="-6"/>
                <w:sz w:val="18"/>
                <w:szCs w:val="18"/>
                <w:lang w:val="en-GB" w:bidi="th-TH"/>
              </w:rPr>
              <w:t xml:space="preserve">Currency translation differences </w:t>
            </w:r>
          </w:p>
        </w:tc>
        <w:tc>
          <w:tcPr>
            <w:tcW w:w="1584" w:type="dxa"/>
            <w:tcBorders>
              <w:top w:val="nil"/>
              <w:left w:val="nil"/>
              <w:bottom w:val="single" w:sz="4" w:space="0" w:color="auto"/>
              <w:right w:val="nil"/>
            </w:tcBorders>
          </w:tcPr>
          <w:p w14:paraId="18C49771" w14:textId="55C82143" w:rsidR="00662C3A" w:rsidRPr="00C7739F" w:rsidRDefault="00125EF1" w:rsidP="00153DE0">
            <w:pPr>
              <w:ind w:right="-72"/>
              <w:jc w:val="right"/>
              <w:rPr>
                <w:rFonts w:ascii="Arial" w:eastAsia="Cordia New" w:hAnsi="Arial" w:cs="Arial"/>
                <w:sz w:val="18"/>
                <w:szCs w:val="18"/>
                <w:lang w:val="en-GB" w:bidi="th-TH"/>
              </w:rPr>
            </w:pPr>
            <w:r w:rsidRPr="00C7739F">
              <w:rPr>
                <w:rFonts w:ascii="Arial" w:hAnsi="Arial" w:cs="Arial"/>
                <w:sz w:val="18"/>
                <w:szCs w:val="18"/>
              </w:rPr>
              <w:t>(1,</w:t>
            </w:r>
            <w:r w:rsidRPr="00E70771">
              <w:rPr>
                <w:rFonts w:ascii="Arial" w:hAnsi="Arial" w:cs="Arial"/>
                <w:sz w:val="18"/>
                <w:szCs w:val="18"/>
              </w:rPr>
              <w:t>32</w:t>
            </w:r>
            <w:r w:rsidR="001963EB">
              <w:rPr>
                <w:rFonts w:ascii="Arial" w:hAnsi="Arial" w:cs="Browallia New"/>
                <w:sz w:val="18"/>
                <w:lang w:val="en-GB" w:bidi="th-TH"/>
              </w:rPr>
              <w:t>1</w:t>
            </w:r>
            <w:r w:rsidRPr="00C7739F">
              <w:rPr>
                <w:rFonts w:ascii="Arial" w:hAnsi="Arial" w:cs="Arial"/>
                <w:sz w:val="18"/>
                <w:szCs w:val="18"/>
              </w:rPr>
              <w:t>)</w:t>
            </w:r>
          </w:p>
        </w:tc>
        <w:tc>
          <w:tcPr>
            <w:tcW w:w="1584" w:type="dxa"/>
            <w:tcBorders>
              <w:top w:val="nil"/>
              <w:left w:val="nil"/>
              <w:bottom w:val="single" w:sz="4" w:space="0" w:color="auto"/>
              <w:right w:val="nil"/>
            </w:tcBorders>
          </w:tcPr>
          <w:p w14:paraId="48F28266" w14:textId="18982054" w:rsidR="00662C3A" w:rsidRPr="00C7739F" w:rsidRDefault="00125EF1" w:rsidP="00153DE0">
            <w:pPr>
              <w:ind w:right="-72"/>
              <w:jc w:val="right"/>
              <w:rPr>
                <w:rFonts w:ascii="Arial" w:eastAsia="Cordia New" w:hAnsi="Arial" w:cs="Arial"/>
                <w:sz w:val="18"/>
                <w:szCs w:val="18"/>
                <w:lang w:val="en-GB" w:bidi="th-TH"/>
              </w:rPr>
            </w:pPr>
            <w:r w:rsidRPr="00C7739F">
              <w:rPr>
                <w:rFonts w:ascii="Arial" w:hAnsi="Arial" w:cs="Arial"/>
                <w:sz w:val="18"/>
                <w:szCs w:val="18"/>
              </w:rPr>
              <w:t>-</w:t>
            </w:r>
          </w:p>
        </w:tc>
        <w:tc>
          <w:tcPr>
            <w:tcW w:w="1584" w:type="dxa"/>
            <w:tcBorders>
              <w:top w:val="nil"/>
              <w:left w:val="nil"/>
              <w:bottom w:val="single" w:sz="4" w:space="0" w:color="auto"/>
              <w:right w:val="nil"/>
            </w:tcBorders>
          </w:tcPr>
          <w:p w14:paraId="1A814D50" w14:textId="1F1CE75F" w:rsidR="00662C3A" w:rsidRPr="00C7739F" w:rsidRDefault="00125EF1" w:rsidP="00153DE0">
            <w:pPr>
              <w:ind w:right="-72"/>
              <w:jc w:val="right"/>
              <w:rPr>
                <w:rFonts w:ascii="Arial" w:eastAsia="Cordia New" w:hAnsi="Arial" w:cs="Arial"/>
                <w:sz w:val="18"/>
                <w:szCs w:val="18"/>
                <w:lang w:val="en-GB" w:bidi="th-TH"/>
              </w:rPr>
            </w:pPr>
            <w:r w:rsidRPr="00C7739F">
              <w:rPr>
                <w:rFonts w:ascii="Arial" w:hAnsi="Arial" w:cs="Arial"/>
                <w:sz w:val="18"/>
                <w:szCs w:val="18"/>
              </w:rPr>
              <w:t>(1,321)</w:t>
            </w:r>
          </w:p>
        </w:tc>
      </w:tr>
      <w:tr w:rsidR="00662C3A" w:rsidRPr="00C7739F" w14:paraId="1F585AC3" w14:textId="77777777" w:rsidTr="00153DE0">
        <w:trPr>
          <w:trHeight w:val="20"/>
        </w:trPr>
        <w:tc>
          <w:tcPr>
            <w:tcW w:w="4698" w:type="dxa"/>
            <w:tcBorders>
              <w:top w:val="nil"/>
              <w:left w:val="nil"/>
              <w:bottom w:val="nil"/>
              <w:right w:val="nil"/>
            </w:tcBorders>
            <w:vAlign w:val="bottom"/>
          </w:tcPr>
          <w:p w14:paraId="55A0846A" w14:textId="77777777" w:rsidR="00662C3A" w:rsidRPr="00C7739F" w:rsidRDefault="00662C3A" w:rsidP="00153DE0">
            <w:pPr>
              <w:ind w:left="431"/>
              <w:rPr>
                <w:rFonts w:ascii="Arial" w:hAnsi="Arial" w:cs="Arial"/>
                <w:color w:val="000000"/>
                <w:spacing w:val="-6"/>
                <w:sz w:val="18"/>
                <w:szCs w:val="18"/>
                <w:highlight w:val="yellow"/>
                <w:lang w:val="en-GB" w:bidi="th-TH"/>
              </w:rPr>
            </w:pPr>
          </w:p>
        </w:tc>
        <w:tc>
          <w:tcPr>
            <w:tcW w:w="1584" w:type="dxa"/>
            <w:tcBorders>
              <w:top w:val="single" w:sz="4" w:space="0" w:color="auto"/>
              <w:left w:val="nil"/>
              <w:bottom w:val="nil"/>
              <w:right w:val="nil"/>
            </w:tcBorders>
            <w:vAlign w:val="bottom"/>
          </w:tcPr>
          <w:p w14:paraId="0A04C9FA" w14:textId="77777777" w:rsidR="00662C3A" w:rsidRPr="00C7739F" w:rsidRDefault="00662C3A" w:rsidP="00153DE0">
            <w:pPr>
              <w:ind w:right="-72"/>
              <w:jc w:val="right"/>
              <w:rPr>
                <w:rFonts w:ascii="Arial" w:eastAsia="Cordia New" w:hAnsi="Arial" w:cs="Arial"/>
                <w:sz w:val="18"/>
                <w:szCs w:val="18"/>
                <w:lang w:val="en-GB" w:bidi="th-TH"/>
              </w:rPr>
            </w:pPr>
          </w:p>
        </w:tc>
        <w:tc>
          <w:tcPr>
            <w:tcW w:w="1584" w:type="dxa"/>
            <w:tcBorders>
              <w:top w:val="single" w:sz="4" w:space="0" w:color="auto"/>
              <w:left w:val="nil"/>
              <w:bottom w:val="nil"/>
              <w:right w:val="nil"/>
            </w:tcBorders>
            <w:vAlign w:val="bottom"/>
          </w:tcPr>
          <w:p w14:paraId="74C52BC6" w14:textId="77777777" w:rsidR="00662C3A" w:rsidRPr="00C7739F" w:rsidRDefault="00662C3A" w:rsidP="00153DE0">
            <w:pPr>
              <w:ind w:right="-72"/>
              <w:jc w:val="right"/>
              <w:rPr>
                <w:rFonts w:ascii="Arial" w:eastAsia="Cordia New" w:hAnsi="Arial" w:cs="Arial"/>
                <w:sz w:val="18"/>
                <w:szCs w:val="18"/>
                <w:lang w:val="en-GB" w:bidi="th-TH"/>
              </w:rPr>
            </w:pPr>
          </w:p>
        </w:tc>
        <w:tc>
          <w:tcPr>
            <w:tcW w:w="1584" w:type="dxa"/>
            <w:tcBorders>
              <w:top w:val="single" w:sz="4" w:space="0" w:color="auto"/>
              <w:left w:val="nil"/>
              <w:bottom w:val="nil"/>
              <w:right w:val="nil"/>
            </w:tcBorders>
            <w:vAlign w:val="bottom"/>
          </w:tcPr>
          <w:p w14:paraId="4B2D2E5C" w14:textId="77777777" w:rsidR="00662C3A" w:rsidRPr="00C7739F" w:rsidRDefault="00662C3A" w:rsidP="00153DE0">
            <w:pPr>
              <w:ind w:right="-72"/>
              <w:jc w:val="right"/>
              <w:rPr>
                <w:rFonts w:ascii="Arial" w:eastAsia="Cordia New" w:hAnsi="Arial" w:cs="Arial"/>
                <w:sz w:val="18"/>
                <w:szCs w:val="18"/>
                <w:lang w:val="en-GB" w:bidi="th-TH"/>
              </w:rPr>
            </w:pPr>
          </w:p>
        </w:tc>
      </w:tr>
      <w:tr w:rsidR="00662C3A" w:rsidRPr="00C7739F" w14:paraId="1A3B063D" w14:textId="77777777" w:rsidTr="00153DE0">
        <w:trPr>
          <w:trHeight w:val="20"/>
        </w:trPr>
        <w:tc>
          <w:tcPr>
            <w:tcW w:w="4698" w:type="dxa"/>
            <w:tcBorders>
              <w:top w:val="nil"/>
              <w:left w:val="nil"/>
              <w:bottom w:val="nil"/>
              <w:right w:val="nil"/>
            </w:tcBorders>
            <w:vAlign w:val="bottom"/>
            <w:hideMark/>
          </w:tcPr>
          <w:p w14:paraId="1B9EAE6D" w14:textId="77777777" w:rsidR="00662C3A" w:rsidRPr="00102819" w:rsidRDefault="00662C3A" w:rsidP="00153DE0">
            <w:pPr>
              <w:ind w:left="431"/>
              <w:rPr>
                <w:rFonts w:ascii="Arial" w:eastAsia="Cordia New" w:hAnsi="Arial" w:cs="Arial"/>
                <w:b/>
                <w:bCs/>
                <w:sz w:val="18"/>
                <w:szCs w:val="18"/>
                <w:lang w:bidi="th-TH"/>
              </w:rPr>
            </w:pPr>
            <w:r w:rsidRPr="00102819">
              <w:rPr>
                <w:rFonts w:ascii="Arial" w:eastAsia="Cordia New" w:hAnsi="Arial" w:cs="Arial"/>
                <w:b/>
                <w:bCs/>
                <w:sz w:val="18"/>
                <w:szCs w:val="18"/>
                <w:lang w:bidi="th-TH"/>
              </w:rPr>
              <w:t xml:space="preserve">Balance as at </w:t>
            </w:r>
            <w:r w:rsidRPr="00102819">
              <w:rPr>
                <w:rFonts w:ascii="Arial" w:eastAsia="Cordia New" w:hAnsi="Arial" w:cs="Arial"/>
                <w:b/>
                <w:bCs/>
                <w:sz w:val="18"/>
                <w:szCs w:val="18"/>
                <w:cs/>
                <w:lang w:bidi="th-TH"/>
              </w:rPr>
              <w:t xml:space="preserve">31 </w:t>
            </w:r>
            <w:r w:rsidRPr="00102819">
              <w:rPr>
                <w:rFonts w:ascii="Arial" w:eastAsia="Cordia New" w:hAnsi="Arial" w:cs="Arial"/>
                <w:b/>
                <w:bCs/>
                <w:sz w:val="18"/>
                <w:szCs w:val="18"/>
                <w:lang w:bidi="th-TH"/>
              </w:rPr>
              <w:t xml:space="preserve">December </w:t>
            </w:r>
            <w:r w:rsidRPr="00102819">
              <w:rPr>
                <w:rFonts w:ascii="Arial" w:eastAsia="Cordia New" w:hAnsi="Arial" w:cs="Arial"/>
                <w:b/>
                <w:bCs/>
                <w:sz w:val="18"/>
                <w:szCs w:val="18"/>
                <w:cs/>
                <w:lang w:bidi="th-TH"/>
              </w:rPr>
              <w:t>202</w:t>
            </w:r>
            <w:r w:rsidRPr="00102819">
              <w:rPr>
                <w:rFonts w:ascii="Arial" w:eastAsia="Cordia New" w:hAnsi="Arial" w:cs="Arial"/>
                <w:b/>
                <w:bCs/>
                <w:sz w:val="18"/>
                <w:szCs w:val="18"/>
                <w:lang w:bidi="th-TH"/>
              </w:rPr>
              <w:t>5</w:t>
            </w:r>
          </w:p>
        </w:tc>
        <w:tc>
          <w:tcPr>
            <w:tcW w:w="1584" w:type="dxa"/>
            <w:tcBorders>
              <w:top w:val="nil"/>
              <w:left w:val="nil"/>
              <w:bottom w:val="single" w:sz="4" w:space="0" w:color="auto"/>
              <w:right w:val="nil"/>
            </w:tcBorders>
          </w:tcPr>
          <w:p w14:paraId="31965F4B" w14:textId="4ADC4B38" w:rsidR="00662C3A" w:rsidRPr="00C7739F" w:rsidRDefault="00662C3A" w:rsidP="00153DE0">
            <w:pPr>
              <w:ind w:right="-72"/>
              <w:jc w:val="right"/>
              <w:rPr>
                <w:rFonts w:ascii="Arial" w:eastAsia="Cordia New" w:hAnsi="Arial" w:cs="Arial"/>
                <w:sz w:val="18"/>
                <w:szCs w:val="18"/>
                <w:lang w:val="en-GB" w:bidi="th-TH"/>
              </w:rPr>
            </w:pPr>
            <w:r w:rsidRPr="00C7739F">
              <w:rPr>
                <w:rFonts w:ascii="Arial" w:eastAsia="Cordia New" w:hAnsi="Arial" w:cs="Arial"/>
                <w:sz w:val="18"/>
                <w:szCs w:val="18"/>
                <w:lang w:val="en-GB" w:bidi="th-TH"/>
              </w:rPr>
              <w:t>11,</w:t>
            </w:r>
            <w:r w:rsidRPr="001C16FA">
              <w:rPr>
                <w:rFonts w:ascii="Arial" w:eastAsia="Cordia New" w:hAnsi="Arial" w:cs="Arial"/>
                <w:sz w:val="18"/>
                <w:szCs w:val="18"/>
                <w:lang w:val="en-GB" w:bidi="th-TH"/>
              </w:rPr>
              <w:t>20</w:t>
            </w:r>
            <w:r w:rsidR="001C16FA" w:rsidRPr="001C16FA">
              <w:rPr>
                <w:rFonts w:ascii="Arial" w:eastAsia="Cordia New" w:hAnsi="Arial" w:cs="Arial"/>
                <w:sz w:val="18"/>
                <w:szCs w:val="18"/>
                <w:lang w:val="en-GB" w:bidi="th-TH"/>
              </w:rPr>
              <w:t>1</w:t>
            </w:r>
          </w:p>
        </w:tc>
        <w:tc>
          <w:tcPr>
            <w:tcW w:w="1584" w:type="dxa"/>
            <w:tcBorders>
              <w:top w:val="nil"/>
              <w:left w:val="nil"/>
              <w:bottom w:val="single" w:sz="4" w:space="0" w:color="auto"/>
              <w:right w:val="nil"/>
            </w:tcBorders>
          </w:tcPr>
          <w:p w14:paraId="70D295F6" w14:textId="77777777" w:rsidR="00662C3A" w:rsidRPr="00C7739F" w:rsidRDefault="00662C3A" w:rsidP="00153DE0">
            <w:pPr>
              <w:ind w:right="-72"/>
              <w:jc w:val="right"/>
              <w:rPr>
                <w:rFonts w:ascii="Arial" w:eastAsia="Cordia New" w:hAnsi="Arial" w:cs="Arial"/>
                <w:sz w:val="18"/>
                <w:szCs w:val="18"/>
                <w:lang w:val="en-GB" w:bidi="th-TH"/>
              </w:rPr>
            </w:pPr>
            <w:r w:rsidRPr="00C7739F">
              <w:rPr>
                <w:rFonts w:ascii="Arial" w:eastAsia="Cordia New" w:hAnsi="Arial" w:cs="Arial"/>
                <w:sz w:val="18"/>
                <w:szCs w:val="18"/>
                <w:lang w:val="en-GB" w:bidi="th-TH"/>
              </w:rPr>
              <w:t>1,080</w:t>
            </w:r>
          </w:p>
        </w:tc>
        <w:tc>
          <w:tcPr>
            <w:tcW w:w="1584" w:type="dxa"/>
            <w:tcBorders>
              <w:top w:val="nil"/>
              <w:left w:val="nil"/>
              <w:bottom w:val="single" w:sz="4" w:space="0" w:color="auto"/>
              <w:right w:val="nil"/>
            </w:tcBorders>
          </w:tcPr>
          <w:p w14:paraId="59CFF6C7" w14:textId="459FE42D" w:rsidR="00662C3A" w:rsidRPr="00C7739F" w:rsidRDefault="00662C3A" w:rsidP="00153DE0">
            <w:pPr>
              <w:ind w:right="-72"/>
              <w:jc w:val="right"/>
              <w:rPr>
                <w:rFonts w:ascii="Arial" w:eastAsia="Cordia New" w:hAnsi="Arial" w:cs="Arial"/>
                <w:sz w:val="18"/>
                <w:szCs w:val="18"/>
                <w:lang w:val="en-GB" w:bidi="th-TH"/>
              </w:rPr>
            </w:pPr>
            <w:r w:rsidRPr="001C16FA">
              <w:rPr>
                <w:rFonts w:ascii="Arial" w:eastAsia="Cordia New" w:hAnsi="Arial" w:cs="Arial"/>
                <w:sz w:val="18"/>
                <w:szCs w:val="18"/>
                <w:lang w:val="en-GB" w:bidi="th-TH"/>
              </w:rPr>
              <w:t>12,28</w:t>
            </w:r>
            <w:r w:rsidR="001C16FA" w:rsidRPr="001C16FA">
              <w:rPr>
                <w:rFonts w:ascii="Arial" w:eastAsia="Cordia New" w:hAnsi="Arial" w:cs="Arial"/>
                <w:sz w:val="18"/>
                <w:szCs w:val="18"/>
                <w:lang w:val="en-GB" w:bidi="th-TH"/>
              </w:rPr>
              <w:t>1</w:t>
            </w:r>
          </w:p>
        </w:tc>
      </w:tr>
    </w:tbl>
    <w:p w14:paraId="656B12BF" w14:textId="77777777" w:rsidR="00662C3A" w:rsidRPr="00C7739F" w:rsidRDefault="00662C3A" w:rsidP="00662C3A">
      <w:pPr>
        <w:rPr>
          <w:rFonts w:ascii="Arial" w:eastAsia="Arial Unicode MS" w:hAnsi="Arial"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4"/>
        <w:gridCol w:w="2016"/>
      </w:tblGrid>
      <w:tr w:rsidR="00662C3A" w:rsidRPr="00C7739F" w14:paraId="51CBB758" w14:textId="77777777" w:rsidTr="00586F8D">
        <w:trPr>
          <w:trHeight w:val="271"/>
          <w:tblHeader/>
        </w:trPr>
        <w:tc>
          <w:tcPr>
            <w:tcW w:w="7434" w:type="dxa"/>
            <w:tcBorders>
              <w:top w:val="nil"/>
              <w:left w:val="nil"/>
              <w:bottom w:val="nil"/>
              <w:right w:val="nil"/>
            </w:tcBorders>
            <w:vAlign w:val="bottom"/>
          </w:tcPr>
          <w:p w14:paraId="57BB1941" w14:textId="77777777" w:rsidR="00662C3A" w:rsidRPr="00C7739F" w:rsidRDefault="00662C3A" w:rsidP="00153DE0">
            <w:pPr>
              <w:ind w:left="431"/>
              <w:jc w:val="both"/>
              <w:rPr>
                <w:rFonts w:ascii="Arial" w:eastAsia="Cordia New" w:hAnsi="Arial" w:cs="Arial"/>
                <w:sz w:val="18"/>
                <w:szCs w:val="18"/>
                <w:lang w:bidi="th-TH"/>
              </w:rPr>
            </w:pPr>
          </w:p>
        </w:tc>
        <w:tc>
          <w:tcPr>
            <w:tcW w:w="2016" w:type="dxa"/>
            <w:tcBorders>
              <w:top w:val="nil"/>
              <w:left w:val="nil"/>
              <w:bottom w:val="single" w:sz="4" w:space="0" w:color="auto"/>
              <w:right w:val="nil"/>
            </w:tcBorders>
            <w:vAlign w:val="bottom"/>
            <w:hideMark/>
          </w:tcPr>
          <w:p w14:paraId="3FC4B3B8" w14:textId="77777777" w:rsidR="00662C3A" w:rsidRPr="00C7739F" w:rsidRDefault="00662C3A" w:rsidP="00147843">
            <w:pPr>
              <w:ind w:left="-40" w:right="-72"/>
              <w:jc w:val="center"/>
              <w:rPr>
                <w:rFonts w:ascii="Arial" w:eastAsia="Cordia New" w:hAnsi="Arial" w:cs="Arial"/>
                <w:b/>
                <w:bCs/>
                <w:sz w:val="18"/>
                <w:szCs w:val="18"/>
                <w:lang w:bidi="th-TH"/>
              </w:rPr>
            </w:pPr>
            <w:r w:rsidRPr="00C7739F">
              <w:rPr>
                <w:rFonts w:ascii="Arial" w:eastAsia="Cordia New" w:hAnsi="Arial" w:cs="Arial"/>
                <w:b/>
                <w:bCs/>
                <w:sz w:val="18"/>
                <w:szCs w:val="18"/>
                <w:lang w:bidi="th-TH"/>
              </w:rPr>
              <w:t>Separate</w:t>
            </w:r>
          </w:p>
          <w:p w14:paraId="782F8344" w14:textId="77777777" w:rsidR="00662C3A" w:rsidRPr="00C7739F" w:rsidRDefault="00662C3A" w:rsidP="00147843">
            <w:pPr>
              <w:ind w:left="-40" w:right="-72"/>
              <w:jc w:val="center"/>
              <w:rPr>
                <w:rFonts w:ascii="Arial" w:eastAsia="Cordia New" w:hAnsi="Arial" w:cs="Arial"/>
                <w:b/>
                <w:bCs/>
                <w:sz w:val="18"/>
                <w:szCs w:val="18"/>
                <w:lang w:bidi="th-TH"/>
              </w:rPr>
            </w:pPr>
            <w:r w:rsidRPr="00C7739F">
              <w:rPr>
                <w:rFonts w:ascii="Arial" w:eastAsia="Cordia New" w:hAnsi="Arial" w:cs="Arial"/>
                <w:b/>
                <w:bCs/>
                <w:sz w:val="18"/>
                <w:szCs w:val="18"/>
                <w:lang w:bidi="th-TH"/>
              </w:rPr>
              <w:t>financial statements</w:t>
            </w:r>
          </w:p>
        </w:tc>
      </w:tr>
      <w:tr w:rsidR="00662C3A" w:rsidRPr="00C7739F" w14:paraId="4B38FA1A" w14:textId="77777777" w:rsidTr="00153DE0">
        <w:trPr>
          <w:trHeight w:val="205"/>
          <w:tblHeader/>
        </w:trPr>
        <w:tc>
          <w:tcPr>
            <w:tcW w:w="7434" w:type="dxa"/>
            <w:tcBorders>
              <w:top w:val="nil"/>
              <w:left w:val="nil"/>
              <w:bottom w:val="nil"/>
              <w:right w:val="nil"/>
            </w:tcBorders>
            <w:vAlign w:val="bottom"/>
          </w:tcPr>
          <w:p w14:paraId="0F459DB0" w14:textId="77777777" w:rsidR="00662C3A" w:rsidRPr="00C7739F" w:rsidRDefault="00662C3A" w:rsidP="00153DE0">
            <w:pPr>
              <w:ind w:left="431"/>
              <w:jc w:val="both"/>
              <w:rPr>
                <w:rFonts w:ascii="Arial" w:eastAsia="Cordia New" w:hAnsi="Arial" w:cs="Arial"/>
                <w:sz w:val="18"/>
                <w:szCs w:val="18"/>
                <w:lang w:bidi="th-TH"/>
              </w:rPr>
            </w:pPr>
          </w:p>
        </w:tc>
        <w:tc>
          <w:tcPr>
            <w:tcW w:w="2016" w:type="dxa"/>
            <w:tcBorders>
              <w:top w:val="single" w:sz="4" w:space="0" w:color="auto"/>
              <w:left w:val="nil"/>
              <w:bottom w:val="nil"/>
              <w:right w:val="nil"/>
            </w:tcBorders>
            <w:vAlign w:val="bottom"/>
            <w:hideMark/>
          </w:tcPr>
          <w:p w14:paraId="7CBF1FEE" w14:textId="77325592" w:rsidR="00662C3A" w:rsidRPr="00C7739F" w:rsidRDefault="00662C3A" w:rsidP="00153DE0">
            <w:pPr>
              <w:ind w:left="-40"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Motor vehicles</w:t>
            </w:r>
          </w:p>
        </w:tc>
      </w:tr>
      <w:tr w:rsidR="00662C3A" w:rsidRPr="00C7739F" w14:paraId="34D71B79" w14:textId="77777777" w:rsidTr="00153DE0">
        <w:trPr>
          <w:trHeight w:val="205"/>
          <w:tblHeader/>
        </w:trPr>
        <w:tc>
          <w:tcPr>
            <w:tcW w:w="7434" w:type="dxa"/>
            <w:tcBorders>
              <w:top w:val="nil"/>
              <w:left w:val="nil"/>
              <w:bottom w:val="nil"/>
              <w:right w:val="nil"/>
            </w:tcBorders>
            <w:vAlign w:val="bottom"/>
          </w:tcPr>
          <w:p w14:paraId="63DF8F09" w14:textId="77777777" w:rsidR="00662C3A" w:rsidRPr="00C7739F" w:rsidRDefault="00662C3A" w:rsidP="00153DE0">
            <w:pPr>
              <w:ind w:left="431"/>
              <w:jc w:val="both"/>
              <w:rPr>
                <w:rFonts w:ascii="Arial" w:eastAsia="Cordia New" w:hAnsi="Arial" w:cs="Arial"/>
                <w:sz w:val="18"/>
                <w:szCs w:val="18"/>
                <w:lang w:bidi="th-TH"/>
              </w:rPr>
            </w:pPr>
          </w:p>
        </w:tc>
        <w:tc>
          <w:tcPr>
            <w:tcW w:w="2016" w:type="dxa"/>
            <w:tcBorders>
              <w:top w:val="nil"/>
              <w:left w:val="nil"/>
              <w:bottom w:val="single" w:sz="4" w:space="0" w:color="auto"/>
              <w:right w:val="nil"/>
            </w:tcBorders>
            <w:vAlign w:val="bottom"/>
            <w:hideMark/>
          </w:tcPr>
          <w:p w14:paraId="127F3313" w14:textId="77777777" w:rsidR="00662C3A" w:rsidRPr="00C7739F" w:rsidRDefault="00662C3A" w:rsidP="00153DE0">
            <w:pPr>
              <w:ind w:left="-40" w:right="-72"/>
              <w:jc w:val="right"/>
              <w:rPr>
                <w:rFonts w:ascii="Arial" w:eastAsia="Cordia New" w:hAnsi="Arial" w:cs="Arial"/>
                <w:b/>
                <w:bCs/>
                <w:sz w:val="18"/>
                <w:szCs w:val="18"/>
                <w:lang w:bidi="th-TH"/>
              </w:rPr>
            </w:pPr>
            <w:r w:rsidRPr="00C7739F">
              <w:rPr>
                <w:rFonts w:ascii="Arial" w:eastAsia="Cordia New" w:hAnsi="Arial" w:cs="Arial"/>
                <w:b/>
                <w:bCs/>
                <w:sz w:val="18"/>
                <w:szCs w:val="18"/>
                <w:lang w:bidi="th-TH"/>
              </w:rPr>
              <w:t>Thousand Baht</w:t>
            </w:r>
          </w:p>
        </w:tc>
      </w:tr>
      <w:tr w:rsidR="00662C3A" w:rsidRPr="00C7739F" w14:paraId="4EA93A65" w14:textId="77777777" w:rsidTr="00153DE0">
        <w:trPr>
          <w:trHeight w:val="140"/>
          <w:tblHeader/>
        </w:trPr>
        <w:tc>
          <w:tcPr>
            <w:tcW w:w="7434" w:type="dxa"/>
            <w:tcBorders>
              <w:top w:val="nil"/>
              <w:left w:val="nil"/>
              <w:bottom w:val="nil"/>
              <w:right w:val="nil"/>
            </w:tcBorders>
            <w:vAlign w:val="bottom"/>
          </w:tcPr>
          <w:p w14:paraId="3B45B3F2" w14:textId="77777777" w:rsidR="00662C3A" w:rsidRPr="00C7739F" w:rsidRDefault="00662C3A" w:rsidP="00153DE0">
            <w:pPr>
              <w:ind w:left="431"/>
              <w:rPr>
                <w:rFonts w:ascii="Arial" w:eastAsia="Cordia New" w:hAnsi="Arial" w:cs="Arial"/>
                <w:sz w:val="18"/>
                <w:szCs w:val="18"/>
                <w:lang w:bidi="th-TH"/>
              </w:rPr>
            </w:pPr>
          </w:p>
        </w:tc>
        <w:tc>
          <w:tcPr>
            <w:tcW w:w="2016" w:type="dxa"/>
            <w:tcBorders>
              <w:top w:val="single" w:sz="4" w:space="0" w:color="auto"/>
              <w:left w:val="nil"/>
              <w:bottom w:val="nil"/>
              <w:right w:val="nil"/>
            </w:tcBorders>
            <w:vAlign w:val="bottom"/>
          </w:tcPr>
          <w:p w14:paraId="7C150D39" w14:textId="77777777" w:rsidR="00662C3A" w:rsidRPr="00C7739F" w:rsidRDefault="00662C3A" w:rsidP="00153DE0">
            <w:pPr>
              <w:ind w:left="-40" w:right="-72"/>
              <w:jc w:val="center"/>
              <w:rPr>
                <w:rFonts w:ascii="Arial" w:eastAsia="Cordia New" w:hAnsi="Arial" w:cs="Arial"/>
                <w:sz w:val="18"/>
                <w:szCs w:val="18"/>
                <w:lang w:bidi="th-TH"/>
              </w:rPr>
            </w:pPr>
          </w:p>
        </w:tc>
      </w:tr>
      <w:tr w:rsidR="00662C3A" w:rsidRPr="00C7739F" w14:paraId="5EB8CD66" w14:textId="77777777" w:rsidTr="00153DE0">
        <w:trPr>
          <w:trHeight w:val="205"/>
        </w:trPr>
        <w:tc>
          <w:tcPr>
            <w:tcW w:w="7434" w:type="dxa"/>
            <w:tcBorders>
              <w:top w:val="nil"/>
              <w:left w:val="nil"/>
              <w:bottom w:val="nil"/>
              <w:right w:val="nil"/>
            </w:tcBorders>
            <w:vAlign w:val="bottom"/>
            <w:hideMark/>
          </w:tcPr>
          <w:p w14:paraId="4D3203BE" w14:textId="77777777" w:rsidR="00662C3A" w:rsidRPr="00C7739F" w:rsidRDefault="00662C3A" w:rsidP="00153DE0">
            <w:pPr>
              <w:ind w:left="431"/>
              <w:rPr>
                <w:rFonts w:ascii="Arial" w:eastAsia="Cordia New" w:hAnsi="Arial" w:cs="Arial"/>
                <w:sz w:val="18"/>
                <w:szCs w:val="18"/>
                <w:lang w:bidi="th-TH"/>
              </w:rPr>
            </w:pPr>
            <w:r w:rsidRPr="00C7739F">
              <w:rPr>
                <w:rFonts w:ascii="Arial" w:eastAsia="Cordia New" w:hAnsi="Arial" w:cs="Arial"/>
                <w:sz w:val="18"/>
                <w:szCs w:val="18"/>
                <w:lang w:bidi="th-TH"/>
              </w:rPr>
              <w:t>Balance At 1 January 2024</w:t>
            </w:r>
          </w:p>
        </w:tc>
        <w:tc>
          <w:tcPr>
            <w:tcW w:w="2016" w:type="dxa"/>
            <w:tcBorders>
              <w:top w:val="nil"/>
              <w:left w:val="nil"/>
              <w:bottom w:val="nil"/>
              <w:right w:val="nil"/>
            </w:tcBorders>
            <w:vAlign w:val="bottom"/>
          </w:tcPr>
          <w:p w14:paraId="12C65BB4" w14:textId="77777777" w:rsidR="00662C3A" w:rsidRPr="00C7739F" w:rsidRDefault="00662C3A" w:rsidP="00153DE0">
            <w:pPr>
              <w:ind w:left="-40" w:right="-72"/>
              <w:jc w:val="right"/>
              <w:rPr>
                <w:rFonts w:ascii="Arial" w:eastAsia="Cordia New" w:hAnsi="Arial" w:cs="Arial"/>
                <w:sz w:val="18"/>
                <w:szCs w:val="18"/>
                <w:lang w:val="en-GB" w:bidi="th-TH"/>
              </w:rPr>
            </w:pPr>
            <w:r w:rsidRPr="00C7739F">
              <w:rPr>
                <w:rFonts w:ascii="Arial" w:eastAsia="Cordia New" w:hAnsi="Arial" w:cs="Arial"/>
                <w:sz w:val="18"/>
                <w:szCs w:val="18"/>
                <w:lang w:val="en-GB" w:bidi="th-TH"/>
              </w:rPr>
              <w:t>566</w:t>
            </w:r>
          </w:p>
        </w:tc>
      </w:tr>
      <w:tr w:rsidR="00662C3A" w:rsidRPr="00C7739F" w14:paraId="4649A675" w14:textId="77777777" w:rsidTr="00153DE0">
        <w:trPr>
          <w:trHeight w:val="205"/>
        </w:trPr>
        <w:tc>
          <w:tcPr>
            <w:tcW w:w="7434" w:type="dxa"/>
            <w:tcBorders>
              <w:top w:val="nil"/>
              <w:left w:val="nil"/>
              <w:bottom w:val="nil"/>
              <w:right w:val="nil"/>
            </w:tcBorders>
            <w:vAlign w:val="bottom"/>
            <w:hideMark/>
          </w:tcPr>
          <w:p w14:paraId="72ACA70E" w14:textId="77777777" w:rsidR="00662C3A" w:rsidRPr="00C7739F" w:rsidRDefault="00662C3A" w:rsidP="00153DE0">
            <w:pPr>
              <w:ind w:left="431"/>
              <w:rPr>
                <w:rFonts w:ascii="Arial" w:eastAsia="Cordia New" w:hAnsi="Arial" w:cs="Arial"/>
                <w:sz w:val="18"/>
                <w:szCs w:val="18"/>
                <w:lang w:bidi="th-TH"/>
              </w:rPr>
            </w:pPr>
            <w:r w:rsidRPr="00C7739F">
              <w:rPr>
                <w:rFonts w:ascii="Arial" w:eastAsia="Cordia New" w:hAnsi="Arial" w:cs="Arial"/>
                <w:sz w:val="18"/>
                <w:szCs w:val="18"/>
                <w:lang w:bidi="th-TH"/>
              </w:rPr>
              <w:t>Additions</w:t>
            </w:r>
          </w:p>
        </w:tc>
        <w:tc>
          <w:tcPr>
            <w:tcW w:w="2016" w:type="dxa"/>
            <w:tcBorders>
              <w:top w:val="nil"/>
              <w:left w:val="nil"/>
              <w:bottom w:val="nil"/>
              <w:right w:val="nil"/>
            </w:tcBorders>
            <w:vAlign w:val="bottom"/>
          </w:tcPr>
          <w:p w14:paraId="6491BE97" w14:textId="77777777" w:rsidR="00662C3A" w:rsidRPr="00C7739F" w:rsidRDefault="00662C3A" w:rsidP="00153DE0">
            <w:pPr>
              <w:ind w:left="-40" w:right="-72"/>
              <w:jc w:val="right"/>
              <w:rPr>
                <w:rFonts w:ascii="Arial" w:eastAsia="Cordia New" w:hAnsi="Arial" w:cs="Arial"/>
                <w:sz w:val="18"/>
                <w:szCs w:val="18"/>
                <w:lang w:bidi="th-TH"/>
              </w:rPr>
            </w:pPr>
            <w:r w:rsidRPr="00C7739F">
              <w:rPr>
                <w:rFonts w:ascii="Arial" w:eastAsia="Cordia New" w:hAnsi="Arial" w:cs="Arial"/>
                <w:sz w:val="18"/>
                <w:szCs w:val="18"/>
                <w:lang w:bidi="th-TH"/>
              </w:rPr>
              <w:t>369</w:t>
            </w:r>
          </w:p>
        </w:tc>
      </w:tr>
      <w:tr w:rsidR="00662C3A" w:rsidRPr="00C7739F" w14:paraId="0B1BB546" w14:textId="77777777" w:rsidTr="00153DE0">
        <w:trPr>
          <w:trHeight w:val="216"/>
        </w:trPr>
        <w:tc>
          <w:tcPr>
            <w:tcW w:w="7434" w:type="dxa"/>
            <w:tcBorders>
              <w:top w:val="nil"/>
              <w:left w:val="nil"/>
              <w:bottom w:val="nil"/>
              <w:right w:val="nil"/>
            </w:tcBorders>
            <w:vAlign w:val="bottom"/>
          </w:tcPr>
          <w:p w14:paraId="1283BD29" w14:textId="77777777" w:rsidR="00662C3A" w:rsidRPr="00C7739F" w:rsidRDefault="00662C3A" w:rsidP="00153DE0">
            <w:pPr>
              <w:ind w:left="431"/>
              <w:rPr>
                <w:rFonts w:ascii="Arial" w:eastAsia="Cordia New" w:hAnsi="Arial" w:cs="Arial"/>
                <w:sz w:val="18"/>
                <w:szCs w:val="18"/>
                <w:cs/>
                <w:lang w:bidi="th-TH"/>
              </w:rPr>
            </w:pPr>
            <w:r w:rsidRPr="00C7739F">
              <w:rPr>
                <w:rFonts w:ascii="Arial" w:eastAsia="Cordia New" w:hAnsi="Arial" w:cs="Arial"/>
                <w:sz w:val="18"/>
                <w:szCs w:val="18"/>
                <w:lang w:bidi="th-TH"/>
              </w:rPr>
              <w:t>Depreciation</w:t>
            </w:r>
          </w:p>
        </w:tc>
        <w:tc>
          <w:tcPr>
            <w:tcW w:w="2016" w:type="dxa"/>
            <w:tcBorders>
              <w:top w:val="nil"/>
              <w:left w:val="nil"/>
              <w:bottom w:val="single" w:sz="4" w:space="0" w:color="auto"/>
              <w:right w:val="nil"/>
            </w:tcBorders>
            <w:vAlign w:val="bottom"/>
          </w:tcPr>
          <w:p w14:paraId="62FC7B86" w14:textId="77777777" w:rsidR="00662C3A" w:rsidRPr="00C7739F" w:rsidRDefault="00662C3A" w:rsidP="00153DE0">
            <w:pPr>
              <w:ind w:left="-40" w:right="-72"/>
              <w:jc w:val="right"/>
              <w:rPr>
                <w:rFonts w:ascii="Arial" w:eastAsia="Cordia New" w:hAnsi="Arial" w:cs="Arial"/>
                <w:sz w:val="18"/>
                <w:szCs w:val="18"/>
                <w:lang w:bidi="th-TH"/>
              </w:rPr>
            </w:pPr>
            <w:r w:rsidRPr="00C7739F">
              <w:rPr>
                <w:rFonts w:ascii="Arial" w:eastAsia="Cordia New" w:hAnsi="Arial" w:cs="Arial"/>
                <w:sz w:val="18"/>
                <w:szCs w:val="18"/>
                <w:lang w:bidi="th-TH"/>
              </w:rPr>
              <w:t>(412)</w:t>
            </w:r>
          </w:p>
        </w:tc>
      </w:tr>
      <w:tr w:rsidR="00662C3A" w:rsidRPr="00C7739F" w14:paraId="46E5877A" w14:textId="77777777" w:rsidTr="00153DE0">
        <w:trPr>
          <w:trHeight w:val="216"/>
        </w:trPr>
        <w:tc>
          <w:tcPr>
            <w:tcW w:w="7434" w:type="dxa"/>
            <w:tcBorders>
              <w:top w:val="nil"/>
              <w:left w:val="nil"/>
              <w:bottom w:val="nil"/>
              <w:right w:val="nil"/>
            </w:tcBorders>
            <w:vAlign w:val="bottom"/>
          </w:tcPr>
          <w:p w14:paraId="4105FFFE" w14:textId="77777777" w:rsidR="00662C3A" w:rsidRPr="00C7739F" w:rsidRDefault="00662C3A" w:rsidP="00153DE0">
            <w:pPr>
              <w:ind w:left="431"/>
              <w:rPr>
                <w:rFonts w:ascii="Arial" w:eastAsia="Cordia New" w:hAnsi="Arial" w:cs="Arial"/>
                <w:sz w:val="18"/>
                <w:szCs w:val="18"/>
                <w:lang w:bidi="th-TH"/>
              </w:rPr>
            </w:pPr>
          </w:p>
        </w:tc>
        <w:tc>
          <w:tcPr>
            <w:tcW w:w="2016" w:type="dxa"/>
            <w:tcBorders>
              <w:top w:val="single" w:sz="4" w:space="0" w:color="auto"/>
              <w:left w:val="nil"/>
              <w:bottom w:val="nil"/>
              <w:right w:val="nil"/>
            </w:tcBorders>
            <w:vAlign w:val="bottom"/>
          </w:tcPr>
          <w:p w14:paraId="1E3A8AA4" w14:textId="77777777" w:rsidR="00662C3A" w:rsidRPr="00C7739F" w:rsidRDefault="00662C3A" w:rsidP="00153DE0">
            <w:pPr>
              <w:ind w:left="-40" w:right="-72"/>
              <w:jc w:val="right"/>
              <w:rPr>
                <w:rFonts w:ascii="Arial" w:eastAsia="Cordia New" w:hAnsi="Arial" w:cs="Arial"/>
                <w:sz w:val="18"/>
                <w:szCs w:val="18"/>
                <w:lang w:bidi="th-TH"/>
              </w:rPr>
            </w:pPr>
          </w:p>
        </w:tc>
      </w:tr>
      <w:tr w:rsidR="00662C3A" w:rsidRPr="00C7739F" w14:paraId="6C4C6B45" w14:textId="77777777" w:rsidTr="00153DE0">
        <w:trPr>
          <w:trHeight w:val="205"/>
        </w:trPr>
        <w:tc>
          <w:tcPr>
            <w:tcW w:w="7434" w:type="dxa"/>
            <w:tcBorders>
              <w:top w:val="nil"/>
              <w:left w:val="nil"/>
              <w:bottom w:val="nil"/>
              <w:right w:val="nil"/>
            </w:tcBorders>
            <w:vAlign w:val="bottom"/>
            <w:hideMark/>
          </w:tcPr>
          <w:p w14:paraId="6E8B1B40" w14:textId="77777777" w:rsidR="00662C3A" w:rsidRPr="00C7739F" w:rsidRDefault="00662C3A" w:rsidP="00153DE0">
            <w:pPr>
              <w:ind w:left="431"/>
              <w:rPr>
                <w:rFonts w:ascii="Arial" w:eastAsia="Cordia New" w:hAnsi="Arial" w:cs="Arial"/>
                <w:sz w:val="18"/>
                <w:szCs w:val="18"/>
                <w:lang w:val="en-GB" w:bidi="th-TH"/>
              </w:rPr>
            </w:pPr>
            <w:r w:rsidRPr="00C7739F">
              <w:rPr>
                <w:rFonts w:ascii="Arial" w:eastAsia="Cordia New" w:hAnsi="Arial" w:cs="Arial"/>
                <w:sz w:val="18"/>
                <w:szCs w:val="18"/>
                <w:lang w:bidi="th-TH"/>
              </w:rPr>
              <w:t xml:space="preserve">Balance as at </w:t>
            </w:r>
            <w:r w:rsidRPr="00C7739F">
              <w:rPr>
                <w:rFonts w:ascii="Arial" w:eastAsia="Cordia New" w:hAnsi="Arial" w:cs="Arial"/>
                <w:sz w:val="18"/>
                <w:szCs w:val="18"/>
                <w:cs/>
                <w:lang w:bidi="th-TH"/>
              </w:rPr>
              <w:t xml:space="preserve">31 </w:t>
            </w:r>
            <w:r w:rsidRPr="00C7739F">
              <w:rPr>
                <w:rFonts w:ascii="Arial" w:eastAsia="Cordia New" w:hAnsi="Arial" w:cs="Arial"/>
                <w:sz w:val="18"/>
                <w:szCs w:val="18"/>
                <w:lang w:bidi="th-TH"/>
              </w:rPr>
              <w:t xml:space="preserve">December </w:t>
            </w:r>
            <w:r w:rsidRPr="00C7739F">
              <w:rPr>
                <w:rFonts w:ascii="Arial" w:eastAsia="Cordia New" w:hAnsi="Arial" w:cs="Arial"/>
                <w:sz w:val="18"/>
                <w:szCs w:val="18"/>
                <w:cs/>
                <w:lang w:bidi="th-TH"/>
              </w:rPr>
              <w:t>2024</w:t>
            </w:r>
          </w:p>
        </w:tc>
        <w:tc>
          <w:tcPr>
            <w:tcW w:w="2016" w:type="dxa"/>
            <w:tcBorders>
              <w:top w:val="nil"/>
              <w:left w:val="nil"/>
              <w:bottom w:val="single" w:sz="4" w:space="0" w:color="auto"/>
              <w:right w:val="nil"/>
            </w:tcBorders>
            <w:vAlign w:val="bottom"/>
          </w:tcPr>
          <w:p w14:paraId="69A14E79" w14:textId="77777777" w:rsidR="00662C3A" w:rsidRPr="00C7739F" w:rsidRDefault="00662C3A" w:rsidP="00153DE0">
            <w:pPr>
              <w:ind w:left="-40" w:right="-72"/>
              <w:jc w:val="right"/>
              <w:rPr>
                <w:rFonts w:ascii="Arial" w:eastAsia="Cordia New" w:hAnsi="Arial" w:cs="Arial"/>
                <w:sz w:val="18"/>
                <w:szCs w:val="18"/>
                <w:lang w:bidi="th-TH"/>
              </w:rPr>
            </w:pPr>
            <w:r w:rsidRPr="00C7739F">
              <w:rPr>
                <w:rFonts w:ascii="Arial" w:eastAsia="Cordia New" w:hAnsi="Arial" w:cs="Arial"/>
                <w:sz w:val="18"/>
                <w:szCs w:val="18"/>
                <w:lang w:bidi="th-TH"/>
              </w:rPr>
              <w:t>523</w:t>
            </w:r>
          </w:p>
        </w:tc>
      </w:tr>
      <w:tr w:rsidR="00662C3A" w:rsidRPr="00C7739F" w14:paraId="70167944" w14:textId="77777777" w:rsidTr="00153DE0">
        <w:trPr>
          <w:trHeight w:val="140"/>
          <w:tblHeader/>
        </w:trPr>
        <w:tc>
          <w:tcPr>
            <w:tcW w:w="7434" w:type="dxa"/>
            <w:tcBorders>
              <w:top w:val="nil"/>
              <w:left w:val="nil"/>
              <w:bottom w:val="nil"/>
              <w:right w:val="nil"/>
            </w:tcBorders>
            <w:vAlign w:val="bottom"/>
          </w:tcPr>
          <w:p w14:paraId="4ABC24CF" w14:textId="77777777" w:rsidR="00662C3A" w:rsidRPr="00C7739F" w:rsidRDefault="00662C3A" w:rsidP="00153DE0">
            <w:pPr>
              <w:ind w:left="431"/>
              <w:rPr>
                <w:rFonts w:ascii="Arial" w:eastAsia="Cordia New" w:hAnsi="Arial" w:cs="Arial"/>
                <w:sz w:val="18"/>
                <w:szCs w:val="18"/>
                <w:lang w:bidi="th-TH"/>
              </w:rPr>
            </w:pPr>
          </w:p>
        </w:tc>
        <w:tc>
          <w:tcPr>
            <w:tcW w:w="2016" w:type="dxa"/>
            <w:tcBorders>
              <w:top w:val="single" w:sz="4" w:space="0" w:color="auto"/>
              <w:left w:val="nil"/>
              <w:bottom w:val="nil"/>
              <w:right w:val="nil"/>
            </w:tcBorders>
            <w:vAlign w:val="bottom"/>
          </w:tcPr>
          <w:p w14:paraId="2EDD0506" w14:textId="77777777" w:rsidR="00662C3A" w:rsidRPr="00C7739F" w:rsidRDefault="00662C3A" w:rsidP="00153DE0">
            <w:pPr>
              <w:ind w:left="-40" w:right="-72"/>
              <w:jc w:val="center"/>
              <w:rPr>
                <w:rFonts w:ascii="Arial" w:eastAsia="Cordia New" w:hAnsi="Arial" w:cs="Arial"/>
                <w:sz w:val="18"/>
                <w:szCs w:val="18"/>
                <w:lang w:bidi="th-TH"/>
              </w:rPr>
            </w:pPr>
          </w:p>
        </w:tc>
      </w:tr>
      <w:tr w:rsidR="00662C3A" w:rsidRPr="00C7739F" w14:paraId="558C884A" w14:textId="77777777" w:rsidTr="00153DE0">
        <w:trPr>
          <w:trHeight w:val="205"/>
        </w:trPr>
        <w:tc>
          <w:tcPr>
            <w:tcW w:w="7434" w:type="dxa"/>
            <w:tcBorders>
              <w:top w:val="nil"/>
              <w:left w:val="nil"/>
              <w:bottom w:val="nil"/>
              <w:right w:val="nil"/>
            </w:tcBorders>
            <w:vAlign w:val="bottom"/>
            <w:hideMark/>
          </w:tcPr>
          <w:p w14:paraId="2937077C" w14:textId="77777777" w:rsidR="00662C3A" w:rsidRPr="00C7739F" w:rsidRDefault="00662C3A" w:rsidP="00153DE0">
            <w:pPr>
              <w:ind w:left="431"/>
              <w:rPr>
                <w:rFonts w:ascii="Arial" w:eastAsia="Cordia New" w:hAnsi="Arial" w:cs="Arial"/>
                <w:sz w:val="18"/>
                <w:szCs w:val="18"/>
                <w:lang w:bidi="th-TH"/>
              </w:rPr>
            </w:pPr>
            <w:r w:rsidRPr="00C7739F">
              <w:rPr>
                <w:rFonts w:ascii="Arial" w:eastAsia="Cordia New" w:hAnsi="Arial" w:cs="Arial"/>
                <w:sz w:val="18"/>
                <w:szCs w:val="18"/>
                <w:lang w:bidi="th-TH"/>
              </w:rPr>
              <w:t>Balance At 1 January 2025</w:t>
            </w:r>
          </w:p>
        </w:tc>
        <w:tc>
          <w:tcPr>
            <w:tcW w:w="2016" w:type="dxa"/>
            <w:tcBorders>
              <w:top w:val="nil"/>
              <w:left w:val="nil"/>
              <w:bottom w:val="nil"/>
              <w:right w:val="nil"/>
            </w:tcBorders>
            <w:vAlign w:val="bottom"/>
          </w:tcPr>
          <w:p w14:paraId="3F26FB89" w14:textId="77777777" w:rsidR="00662C3A" w:rsidRPr="00C7739F" w:rsidRDefault="00662C3A" w:rsidP="00153DE0">
            <w:pPr>
              <w:ind w:left="-40" w:right="-72"/>
              <w:jc w:val="right"/>
              <w:rPr>
                <w:rFonts w:ascii="Arial" w:eastAsia="Cordia New" w:hAnsi="Arial" w:cs="Arial"/>
                <w:sz w:val="18"/>
                <w:szCs w:val="18"/>
                <w:lang w:bidi="th-TH"/>
              </w:rPr>
            </w:pPr>
            <w:r w:rsidRPr="00C7739F">
              <w:rPr>
                <w:rFonts w:ascii="Arial" w:eastAsia="Cordia New" w:hAnsi="Arial" w:cs="Arial"/>
                <w:sz w:val="18"/>
                <w:szCs w:val="18"/>
                <w:lang w:bidi="th-TH"/>
              </w:rPr>
              <w:t>523</w:t>
            </w:r>
          </w:p>
        </w:tc>
      </w:tr>
      <w:tr w:rsidR="00662C3A" w:rsidRPr="00C7739F" w14:paraId="65632823" w14:textId="77777777" w:rsidTr="00153DE0">
        <w:trPr>
          <w:trHeight w:val="205"/>
        </w:trPr>
        <w:tc>
          <w:tcPr>
            <w:tcW w:w="7434" w:type="dxa"/>
            <w:tcBorders>
              <w:top w:val="nil"/>
              <w:left w:val="nil"/>
              <w:bottom w:val="nil"/>
              <w:right w:val="nil"/>
            </w:tcBorders>
            <w:vAlign w:val="bottom"/>
            <w:hideMark/>
          </w:tcPr>
          <w:p w14:paraId="0B5570B4" w14:textId="77777777" w:rsidR="00662C3A" w:rsidRPr="00C7739F" w:rsidRDefault="00662C3A" w:rsidP="00153DE0">
            <w:pPr>
              <w:ind w:left="431"/>
              <w:rPr>
                <w:rFonts w:ascii="Arial" w:eastAsia="Cordia New" w:hAnsi="Arial" w:cs="Arial"/>
                <w:sz w:val="18"/>
                <w:szCs w:val="18"/>
                <w:lang w:bidi="th-TH"/>
              </w:rPr>
            </w:pPr>
            <w:r w:rsidRPr="00C7739F">
              <w:rPr>
                <w:rFonts w:ascii="Arial" w:eastAsia="Cordia New" w:hAnsi="Arial" w:cs="Arial"/>
                <w:sz w:val="18"/>
                <w:szCs w:val="18"/>
                <w:lang w:bidi="th-TH"/>
              </w:rPr>
              <w:t>Additions</w:t>
            </w:r>
          </w:p>
        </w:tc>
        <w:tc>
          <w:tcPr>
            <w:tcW w:w="2016" w:type="dxa"/>
            <w:tcBorders>
              <w:top w:val="nil"/>
              <w:left w:val="nil"/>
              <w:bottom w:val="nil"/>
              <w:right w:val="nil"/>
            </w:tcBorders>
            <w:vAlign w:val="bottom"/>
          </w:tcPr>
          <w:p w14:paraId="67D1597E" w14:textId="77777777" w:rsidR="00662C3A" w:rsidRPr="00C7739F" w:rsidRDefault="00662C3A" w:rsidP="00153DE0">
            <w:pPr>
              <w:ind w:left="-40" w:right="-72"/>
              <w:jc w:val="right"/>
              <w:rPr>
                <w:rFonts w:ascii="Arial" w:eastAsia="Cordia New" w:hAnsi="Arial" w:cs="Arial"/>
                <w:sz w:val="18"/>
                <w:szCs w:val="18"/>
                <w:lang w:bidi="th-TH"/>
              </w:rPr>
            </w:pPr>
            <w:r w:rsidRPr="00C7739F">
              <w:rPr>
                <w:rFonts w:ascii="Arial" w:eastAsia="Cordia New" w:hAnsi="Arial" w:cs="Arial"/>
                <w:sz w:val="18"/>
                <w:szCs w:val="18"/>
                <w:lang w:bidi="th-TH"/>
              </w:rPr>
              <w:t>1,020</w:t>
            </w:r>
          </w:p>
        </w:tc>
      </w:tr>
      <w:tr w:rsidR="00662C3A" w:rsidRPr="00C7739F" w14:paraId="4F189656" w14:textId="77777777" w:rsidTr="00153DE0">
        <w:trPr>
          <w:trHeight w:val="216"/>
        </w:trPr>
        <w:tc>
          <w:tcPr>
            <w:tcW w:w="7434" w:type="dxa"/>
            <w:tcBorders>
              <w:top w:val="nil"/>
              <w:left w:val="nil"/>
              <w:bottom w:val="nil"/>
              <w:right w:val="nil"/>
            </w:tcBorders>
            <w:vAlign w:val="bottom"/>
          </w:tcPr>
          <w:p w14:paraId="2807C01A" w14:textId="77777777" w:rsidR="00662C3A" w:rsidRPr="00C7739F" w:rsidRDefault="00662C3A" w:rsidP="00153DE0">
            <w:pPr>
              <w:ind w:left="431"/>
              <w:rPr>
                <w:rFonts w:ascii="Arial" w:eastAsia="Cordia New" w:hAnsi="Arial" w:cs="Arial"/>
                <w:sz w:val="18"/>
                <w:szCs w:val="18"/>
                <w:cs/>
                <w:lang w:bidi="th-TH"/>
              </w:rPr>
            </w:pPr>
            <w:r w:rsidRPr="00C7739F">
              <w:rPr>
                <w:rFonts w:ascii="Arial" w:eastAsia="Cordia New" w:hAnsi="Arial" w:cs="Arial"/>
                <w:sz w:val="18"/>
                <w:szCs w:val="18"/>
                <w:lang w:bidi="th-TH"/>
              </w:rPr>
              <w:t>Depreciation</w:t>
            </w:r>
          </w:p>
        </w:tc>
        <w:tc>
          <w:tcPr>
            <w:tcW w:w="2016" w:type="dxa"/>
            <w:tcBorders>
              <w:top w:val="nil"/>
              <w:left w:val="nil"/>
              <w:bottom w:val="single" w:sz="4" w:space="0" w:color="auto"/>
              <w:right w:val="nil"/>
            </w:tcBorders>
            <w:vAlign w:val="bottom"/>
          </w:tcPr>
          <w:p w14:paraId="4C6162D0" w14:textId="77777777" w:rsidR="00662C3A" w:rsidRPr="00C7739F" w:rsidRDefault="00662C3A" w:rsidP="00153DE0">
            <w:pPr>
              <w:ind w:left="-40" w:right="-72"/>
              <w:jc w:val="right"/>
              <w:rPr>
                <w:rFonts w:ascii="Arial" w:eastAsia="Cordia New" w:hAnsi="Arial" w:cs="Arial"/>
                <w:sz w:val="18"/>
                <w:szCs w:val="18"/>
                <w:lang w:bidi="th-TH"/>
              </w:rPr>
            </w:pPr>
            <w:r w:rsidRPr="00C7739F">
              <w:rPr>
                <w:rFonts w:ascii="Arial" w:eastAsia="Cordia New" w:hAnsi="Arial" w:cs="Arial"/>
                <w:sz w:val="18"/>
                <w:szCs w:val="18"/>
                <w:lang w:bidi="th-TH"/>
              </w:rPr>
              <w:t>(463)</w:t>
            </w:r>
          </w:p>
        </w:tc>
      </w:tr>
      <w:tr w:rsidR="00662C3A" w:rsidRPr="00C7739F" w14:paraId="4503E814" w14:textId="77777777" w:rsidTr="00153DE0">
        <w:trPr>
          <w:trHeight w:val="216"/>
        </w:trPr>
        <w:tc>
          <w:tcPr>
            <w:tcW w:w="7434" w:type="dxa"/>
            <w:tcBorders>
              <w:top w:val="nil"/>
              <w:left w:val="nil"/>
              <w:bottom w:val="nil"/>
              <w:right w:val="nil"/>
            </w:tcBorders>
            <w:vAlign w:val="bottom"/>
          </w:tcPr>
          <w:p w14:paraId="7D4C33BC" w14:textId="77777777" w:rsidR="00662C3A" w:rsidRPr="00C7739F" w:rsidRDefault="00662C3A" w:rsidP="00153DE0">
            <w:pPr>
              <w:ind w:left="431"/>
              <w:rPr>
                <w:rFonts w:ascii="Arial" w:eastAsia="Cordia New" w:hAnsi="Arial" w:cs="Arial"/>
                <w:sz w:val="18"/>
                <w:szCs w:val="18"/>
                <w:lang w:bidi="th-TH"/>
              </w:rPr>
            </w:pPr>
          </w:p>
        </w:tc>
        <w:tc>
          <w:tcPr>
            <w:tcW w:w="2016" w:type="dxa"/>
            <w:tcBorders>
              <w:top w:val="single" w:sz="4" w:space="0" w:color="auto"/>
              <w:left w:val="nil"/>
              <w:bottom w:val="nil"/>
              <w:right w:val="nil"/>
            </w:tcBorders>
            <w:vAlign w:val="bottom"/>
          </w:tcPr>
          <w:p w14:paraId="6F69B2F9" w14:textId="77777777" w:rsidR="00662C3A" w:rsidRPr="00C7739F" w:rsidRDefault="00662C3A" w:rsidP="00153DE0">
            <w:pPr>
              <w:ind w:left="-40" w:right="-72"/>
              <w:jc w:val="right"/>
              <w:rPr>
                <w:rFonts w:ascii="Arial" w:eastAsia="Cordia New" w:hAnsi="Arial" w:cs="Arial"/>
                <w:sz w:val="18"/>
                <w:szCs w:val="18"/>
                <w:lang w:bidi="th-TH"/>
              </w:rPr>
            </w:pPr>
          </w:p>
        </w:tc>
      </w:tr>
      <w:tr w:rsidR="00662C3A" w:rsidRPr="00C7739F" w14:paraId="0CB8E082" w14:textId="77777777" w:rsidTr="00153DE0">
        <w:trPr>
          <w:trHeight w:val="205"/>
        </w:trPr>
        <w:tc>
          <w:tcPr>
            <w:tcW w:w="7434" w:type="dxa"/>
            <w:tcBorders>
              <w:top w:val="nil"/>
              <w:left w:val="nil"/>
              <w:bottom w:val="nil"/>
              <w:right w:val="nil"/>
            </w:tcBorders>
            <w:vAlign w:val="bottom"/>
            <w:hideMark/>
          </w:tcPr>
          <w:p w14:paraId="41EB1737" w14:textId="77777777" w:rsidR="00662C3A" w:rsidRPr="00C7739F" w:rsidRDefault="00662C3A" w:rsidP="00153DE0">
            <w:pPr>
              <w:ind w:left="431"/>
              <w:rPr>
                <w:rFonts w:ascii="Arial" w:eastAsia="Cordia New" w:hAnsi="Arial" w:cs="Arial"/>
                <w:sz w:val="18"/>
                <w:szCs w:val="18"/>
                <w:lang w:val="en-GB" w:bidi="th-TH"/>
              </w:rPr>
            </w:pPr>
            <w:r w:rsidRPr="00C7739F">
              <w:rPr>
                <w:rFonts w:ascii="Arial" w:eastAsia="Cordia New" w:hAnsi="Arial" w:cs="Arial"/>
                <w:sz w:val="18"/>
                <w:szCs w:val="18"/>
                <w:lang w:bidi="th-TH"/>
              </w:rPr>
              <w:t xml:space="preserve">Balance as at </w:t>
            </w:r>
            <w:r w:rsidRPr="00C7739F">
              <w:rPr>
                <w:rFonts w:ascii="Arial" w:eastAsia="Cordia New" w:hAnsi="Arial" w:cs="Arial"/>
                <w:sz w:val="18"/>
                <w:szCs w:val="18"/>
                <w:cs/>
                <w:lang w:bidi="th-TH"/>
              </w:rPr>
              <w:t xml:space="preserve">31 </w:t>
            </w:r>
            <w:r w:rsidRPr="00C7739F">
              <w:rPr>
                <w:rFonts w:ascii="Arial" w:eastAsia="Cordia New" w:hAnsi="Arial" w:cs="Arial"/>
                <w:sz w:val="18"/>
                <w:szCs w:val="18"/>
                <w:lang w:bidi="th-TH"/>
              </w:rPr>
              <w:t xml:space="preserve">December </w:t>
            </w:r>
            <w:r w:rsidRPr="00C7739F">
              <w:rPr>
                <w:rFonts w:ascii="Arial" w:eastAsia="Cordia New" w:hAnsi="Arial" w:cs="Arial"/>
                <w:sz w:val="18"/>
                <w:szCs w:val="18"/>
                <w:cs/>
                <w:lang w:bidi="th-TH"/>
              </w:rPr>
              <w:t>202</w:t>
            </w:r>
            <w:r w:rsidRPr="00C7739F">
              <w:rPr>
                <w:rFonts w:ascii="Arial" w:eastAsia="Cordia New" w:hAnsi="Arial" w:cs="Arial"/>
                <w:sz w:val="18"/>
                <w:szCs w:val="18"/>
                <w:lang w:bidi="th-TH"/>
              </w:rPr>
              <w:t>5</w:t>
            </w:r>
          </w:p>
        </w:tc>
        <w:tc>
          <w:tcPr>
            <w:tcW w:w="2016" w:type="dxa"/>
            <w:tcBorders>
              <w:top w:val="nil"/>
              <w:left w:val="nil"/>
              <w:bottom w:val="single" w:sz="4" w:space="0" w:color="auto"/>
              <w:right w:val="nil"/>
            </w:tcBorders>
            <w:vAlign w:val="bottom"/>
          </w:tcPr>
          <w:p w14:paraId="72E66B8C" w14:textId="77777777" w:rsidR="00662C3A" w:rsidRPr="00C7739F" w:rsidRDefault="00662C3A" w:rsidP="00153DE0">
            <w:pPr>
              <w:ind w:left="-40" w:right="-72"/>
              <w:jc w:val="right"/>
              <w:rPr>
                <w:rFonts w:ascii="Arial" w:eastAsia="Cordia New" w:hAnsi="Arial" w:cs="Arial"/>
                <w:sz w:val="18"/>
                <w:szCs w:val="18"/>
                <w:lang w:bidi="th-TH"/>
              </w:rPr>
            </w:pPr>
            <w:r w:rsidRPr="00C7739F">
              <w:rPr>
                <w:rFonts w:ascii="Arial" w:eastAsia="Cordia New" w:hAnsi="Arial" w:cs="Arial"/>
                <w:sz w:val="18"/>
                <w:szCs w:val="18"/>
                <w:lang w:bidi="th-TH"/>
              </w:rPr>
              <w:t>1,080</w:t>
            </w:r>
          </w:p>
        </w:tc>
      </w:tr>
    </w:tbl>
    <w:p w14:paraId="2B899E70" w14:textId="77777777" w:rsidR="00662C3A" w:rsidRPr="00C7739F" w:rsidRDefault="00662C3A" w:rsidP="00662C3A">
      <w:pPr>
        <w:ind w:left="540"/>
        <w:rPr>
          <w:rFonts w:ascii="Arial" w:eastAsia="Arial Unicode MS" w:hAnsi="Arial" w:cs="Arial"/>
          <w:sz w:val="18"/>
          <w:szCs w:val="18"/>
          <w:lang w:bidi="th-TH"/>
        </w:rPr>
      </w:pPr>
    </w:p>
    <w:p w14:paraId="599005E7" w14:textId="5DF900F3" w:rsidR="00662C3A" w:rsidRDefault="00662C3A" w:rsidP="00662C3A">
      <w:pPr>
        <w:ind w:left="540"/>
        <w:jc w:val="both"/>
        <w:rPr>
          <w:rFonts w:ascii="Arial" w:eastAsia="Arial Unicode MS" w:hAnsi="Arial" w:cs="Arial"/>
          <w:sz w:val="18"/>
          <w:szCs w:val="18"/>
          <w:lang w:bidi="th-TH"/>
        </w:rPr>
      </w:pPr>
      <w:r w:rsidRPr="00147843">
        <w:rPr>
          <w:rFonts w:ascii="Arial" w:eastAsia="Arial Unicode MS" w:hAnsi="Arial" w:cs="Arial"/>
          <w:spacing w:val="-4"/>
          <w:sz w:val="18"/>
          <w:szCs w:val="18"/>
          <w:lang w:bidi="th-TH"/>
        </w:rPr>
        <w:t xml:space="preserve">The movements of right-of-use assets exclude </w:t>
      </w:r>
      <w:r w:rsidR="00EB2C81" w:rsidRPr="00147843">
        <w:rPr>
          <w:rFonts w:ascii="Arial" w:eastAsia="Arial Unicode MS" w:hAnsi="Arial" w:cs="Arial"/>
          <w:spacing w:val="-4"/>
          <w:sz w:val="18"/>
          <w:szCs w:val="18"/>
          <w:lang w:bidi="th-TH"/>
        </w:rPr>
        <w:t xml:space="preserve">the right-of-use assets that have not been transferred </w:t>
      </w:r>
      <w:r w:rsidR="00AA5173" w:rsidRPr="00147843">
        <w:rPr>
          <w:rFonts w:ascii="Arial" w:eastAsia="Arial Unicode MS" w:hAnsi="Arial" w:cs="Arial"/>
          <w:spacing w:val="-4"/>
          <w:sz w:val="18"/>
          <w:szCs w:val="18"/>
          <w:lang w:bidi="th-TH"/>
        </w:rPr>
        <w:t>to the customers</w:t>
      </w:r>
      <w:r w:rsidR="00AA5173">
        <w:rPr>
          <w:rFonts w:ascii="Arial" w:eastAsia="Arial Unicode MS" w:hAnsi="Arial" w:cs="Arial"/>
          <w:spacing w:val="-2"/>
          <w:sz w:val="18"/>
          <w:szCs w:val="18"/>
          <w:lang w:bidi="th-TH"/>
        </w:rPr>
        <w:t xml:space="preserve"> (Note 11) </w:t>
      </w:r>
      <w:r w:rsidR="008E7DDF">
        <w:rPr>
          <w:rFonts w:ascii="Arial" w:eastAsia="Arial Unicode MS" w:hAnsi="Arial" w:cs="Arial"/>
          <w:spacing w:val="-2"/>
          <w:sz w:val="18"/>
          <w:szCs w:val="18"/>
          <w:lang w:bidi="th-TH"/>
        </w:rPr>
        <w:t xml:space="preserve">and </w:t>
      </w:r>
      <w:r w:rsidRPr="00487B19">
        <w:rPr>
          <w:rFonts w:ascii="Arial" w:eastAsia="Arial Unicode MS" w:hAnsi="Arial" w:cs="Arial"/>
          <w:spacing w:val="-2"/>
          <w:sz w:val="18"/>
          <w:szCs w:val="18"/>
          <w:lang w:bidi="th-TH"/>
        </w:rPr>
        <w:t>the right-of-use assets which are classified as investment property</w:t>
      </w:r>
      <w:r w:rsidRPr="00C7739F">
        <w:rPr>
          <w:rFonts w:ascii="Arial" w:eastAsia="Arial Unicode MS" w:hAnsi="Arial" w:cs="Arial"/>
          <w:sz w:val="18"/>
          <w:szCs w:val="18"/>
          <w:lang w:bidi="th-TH"/>
        </w:rPr>
        <w:t xml:space="preserve"> which is presented in Note 15.</w:t>
      </w:r>
    </w:p>
    <w:p w14:paraId="6A4F6FB2" w14:textId="77777777" w:rsidR="00662C3A" w:rsidRPr="00C7739F" w:rsidRDefault="00662C3A" w:rsidP="00662C3A">
      <w:pPr>
        <w:rPr>
          <w:rFonts w:ascii="Arial" w:eastAsia="Arial Unicode MS" w:hAnsi="Arial" w:cs="Arial"/>
          <w:sz w:val="18"/>
          <w:szCs w:val="18"/>
          <w:lang w:bidi="th-TH"/>
        </w:rPr>
      </w:pPr>
      <w:r w:rsidRPr="00C7739F">
        <w:rPr>
          <w:rFonts w:ascii="Arial" w:eastAsia="Arial Unicode MS" w:hAnsi="Arial" w:cs="Arial"/>
          <w:sz w:val="18"/>
          <w:szCs w:val="18"/>
          <w:lang w:val="en-GB" w:bidi="th-TH"/>
        </w:rPr>
        <w:br w:type="page"/>
      </w:r>
    </w:p>
    <w:p w14:paraId="047CE725" w14:textId="4C5BE160" w:rsidR="00662C3A" w:rsidRPr="00C7739F" w:rsidRDefault="00662C3A" w:rsidP="00662C3A">
      <w:pPr>
        <w:ind w:left="540" w:hanging="540"/>
        <w:rPr>
          <w:rFonts w:ascii="Arial" w:eastAsia="Arial Unicode MS" w:hAnsi="Arial" w:cs="Arial"/>
          <w:b/>
          <w:bCs/>
          <w:sz w:val="18"/>
          <w:szCs w:val="18"/>
          <w:lang w:val="en-GB" w:bidi="th-TH"/>
        </w:rPr>
      </w:pPr>
      <w:r w:rsidRPr="00C7739F">
        <w:rPr>
          <w:rFonts w:ascii="Arial" w:eastAsia="Arial Unicode MS" w:hAnsi="Arial" w:cs="Arial"/>
          <w:b/>
          <w:bCs/>
          <w:sz w:val="18"/>
          <w:szCs w:val="18"/>
          <w:lang w:val="en-GB" w:bidi="th-TH"/>
        </w:rPr>
        <w:t>2</w:t>
      </w:r>
      <w:r w:rsidR="00907765">
        <w:rPr>
          <w:rFonts w:ascii="Arial" w:eastAsia="Arial Unicode MS" w:hAnsi="Arial" w:cs="Arial"/>
          <w:b/>
          <w:bCs/>
          <w:sz w:val="18"/>
          <w:szCs w:val="18"/>
          <w:lang w:val="en-GB" w:bidi="th-TH"/>
        </w:rPr>
        <w:t>3</w:t>
      </w:r>
      <w:r w:rsidRPr="00C7739F">
        <w:rPr>
          <w:rFonts w:ascii="Arial" w:eastAsia="Arial Unicode MS" w:hAnsi="Arial" w:cs="Arial"/>
          <w:b/>
          <w:bCs/>
          <w:sz w:val="18"/>
          <w:szCs w:val="18"/>
          <w:lang w:val="en-GB" w:bidi="th-TH"/>
        </w:rPr>
        <w:t>.2</w:t>
      </w:r>
      <w:r w:rsidRPr="00C7739F">
        <w:rPr>
          <w:rFonts w:ascii="Arial" w:eastAsia="Arial Unicode MS" w:hAnsi="Arial" w:cs="Arial"/>
          <w:b/>
          <w:bCs/>
          <w:sz w:val="18"/>
          <w:szCs w:val="18"/>
          <w:lang w:val="en-GB" w:bidi="th-TH"/>
        </w:rPr>
        <w:tab/>
        <w:t>Lease liabilities</w:t>
      </w:r>
    </w:p>
    <w:p w14:paraId="46BC23FF" w14:textId="77777777" w:rsidR="00662C3A" w:rsidRPr="00C7739F" w:rsidRDefault="00662C3A" w:rsidP="00662C3A">
      <w:pPr>
        <w:rPr>
          <w:rFonts w:ascii="Arial" w:eastAsia="Arial Unicode MS" w:hAnsi="Arial" w:cs="Arial"/>
          <w:sz w:val="18"/>
          <w:szCs w:val="18"/>
          <w:lang w:bidi="th-TH"/>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1512"/>
        <w:gridCol w:w="1512"/>
        <w:gridCol w:w="1512"/>
        <w:gridCol w:w="1512"/>
      </w:tblGrid>
      <w:tr w:rsidR="00662C3A" w:rsidRPr="00C7739F" w14:paraId="05F1C3FF" w14:textId="77777777" w:rsidTr="001F70B7">
        <w:trPr>
          <w:trHeight w:val="245"/>
        </w:trPr>
        <w:tc>
          <w:tcPr>
            <w:tcW w:w="3393" w:type="dxa"/>
            <w:tcBorders>
              <w:top w:val="nil"/>
              <w:left w:val="nil"/>
              <w:bottom w:val="nil"/>
              <w:right w:val="nil"/>
            </w:tcBorders>
          </w:tcPr>
          <w:p w14:paraId="3ABDD843" w14:textId="77777777" w:rsidR="00662C3A" w:rsidRPr="00C7739F" w:rsidRDefault="00662C3A" w:rsidP="00153DE0">
            <w:pPr>
              <w:ind w:left="431" w:hanging="8"/>
              <w:rPr>
                <w:rFonts w:ascii="Arial" w:eastAsia="Arial Unicode MS" w:hAnsi="Arial" w:cs="Arial"/>
                <w:b/>
                <w:bCs/>
                <w:sz w:val="18"/>
                <w:szCs w:val="18"/>
                <w:cs/>
                <w:lang w:bidi="th-TH"/>
              </w:rPr>
            </w:pPr>
          </w:p>
        </w:tc>
        <w:tc>
          <w:tcPr>
            <w:tcW w:w="3024" w:type="dxa"/>
            <w:gridSpan w:val="2"/>
            <w:tcBorders>
              <w:top w:val="nil"/>
              <w:left w:val="nil"/>
              <w:bottom w:val="single" w:sz="4" w:space="0" w:color="auto"/>
              <w:right w:val="nil"/>
            </w:tcBorders>
            <w:vAlign w:val="bottom"/>
          </w:tcPr>
          <w:p w14:paraId="201E4807" w14:textId="77777777" w:rsidR="00662C3A" w:rsidRPr="00C7739F" w:rsidRDefault="00662C3A" w:rsidP="00153DE0">
            <w:pPr>
              <w:ind w:right="-72"/>
              <w:contextualSpacing/>
              <w:jc w:val="center"/>
              <w:rPr>
                <w:rFonts w:ascii="Arial" w:eastAsia="Brush Script MT" w:hAnsi="Arial" w:cs="Arial"/>
                <w:b/>
                <w:bCs/>
                <w:sz w:val="18"/>
                <w:szCs w:val="18"/>
                <w:lang w:val="en-GB" w:eastAsia="th-TH" w:bidi="th-TH"/>
              </w:rPr>
            </w:pPr>
            <w:r w:rsidRPr="00C7739F">
              <w:rPr>
                <w:rFonts w:ascii="Arial" w:eastAsia="Brush Script MT" w:hAnsi="Arial" w:cs="Arial"/>
                <w:b/>
                <w:bCs/>
                <w:sz w:val="18"/>
                <w:szCs w:val="18"/>
                <w:lang w:val="en-GB" w:eastAsia="th-TH" w:bidi="th-TH"/>
              </w:rPr>
              <w:t>Consolidated</w:t>
            </w:r>
          </w:p>
          <w:p w14:paraId="44BDE52C" w14:textId="40CCE2EB" w:rsidR="00662C3A" w:rsidRPr="00C7739F" w:rsidRDefault="00662C3A" w:rsidP="00153DE0">
            <w:pPr>
              <w:ind w:right="-72"/>
              <w:contextualSpacing/>
              <w:jc w:val="center"/>
              <w:rPr>
                <w:rFonts w:ascii="Arial" w:eastAsia="Brush Script MT" w:hAnsi="Arial" w:cs="Arial"/>
                <w:b/>
                <w:bCs/>
                <w:sz w:val="18"/>
                <w:szCs w:val="18"/>
                <w:lang w:val="en-GB" w:eastAsia="th-TH" w:bidi="th-TH"/>
              </w:rPr>
            </w:pPr>
            <w:r w:rsidRPr="00C7739F">
              <w:rPr>
                <w:rFonts w:ascii="Arial" w:eastAsia="Brush Script MT" w:hAnsi="Arial" w:cs="Arial"/>
                <w:b/>
                <w:bCs/>
                <w:sz w:val="18"/>
                <w:szCs w:val="18"/>
                <w:lang w:val="en-GB" w:eastAsia="th-TH" w:bidi="th-TH"/>
              </w:rPr>
              <w:t>financial statement</w:t>
            </w:r>
            <w:r w:rsidR="00CD7434">
              <w:rPr>
                <w:rFonts w:ascii="Arial" w:eastAsia="Brush Script MT" w:hAnsi="Arial" w:cs="Arial"/>
                <w:b/>
                <w:bCs/>
                <w:sz w:val="18"/>
                <w:szCs w:val="18"/>
                <w:lang w:val="en-GB" w:eastAsia="th-TH" w:bidi="th-TH"/>
              </w:rPr>
              <w:t>s</w:t>
            </w:r>
          </w:p>
        </w:tc>
        <w:tc>
          <w:tcPr>
            <w:tcW w:w="3024" w:type="dxa"/>
            <w:gridSpan w:val="2"/>
            <w:tcBorders>
              <w:top w:val="nil"/>
              <w:left w:val="nil"/>
              <w:bottom w:val="single" w:sz="4" w:space="0" w:color="auto"/>
              <w:right w:val="nil"/>
            </w:tcBorders>
          </w:tcPr>
          <w:p w14:paraId="440D9E67" w14:textId="77777777" w:rsidR="00662C3A" w:rsidRPr="00C7739F" w:rsidRDefault="00662C3A" w:rsidP="00153DE0">
            <w:pPr>
              <w:ind w:right="-72"/>
              <w:contextualSpacing/>
              <w:jc w:val="center"/>
              <w:rPr>
                <w:rFonts w:ascii="Arial" w:eastAsia="Cordia New" w:hAnsi="Arial" w:cs="Arial"/>
                <w:b/>
                <w:bCs/>
                <w:sz w:val="18"/>
                <w:szCs w:val="18"/>
                <w:lang w:val="en-GB" w:bidi="th-TH"/>
              </w:rPr>
            </w:pPr>
            <w:r w:rsidRPr="00C7739F">
              <w:rPr>
                <w:rFonts w:ascii="Arial" w:eastAsia="Cordia New" w:hAnsi="Arial" w:cs="Arial"/>
                <w:b/>
                <w:bCs/>
                <w:sz w:val="18"/>
                <w:szCs w:val="18"/>
                <w:lang w:val="en-GB" w:bidi="th-TH"/>
              </w:rPr>
              <w:t>Separate</w:t>
            </w:r>
          </w:p>
          <w:p w14:paraId="5982B1F4" w14:textId="77777777" w:rsidR="00662C3A" w:rsidRPr="00C7739F" w:rsidRDefault="00662C3A" w:rsidP="00153DE0">
            <w:pPr>
              <w:ind w:right="-72"/>
              <w:contextualSpacing/>
              <w:jc w:val="center"/>
              <w:rPr>
                <w:rFonts w:ascii="Arial" w:eastAsia="Cordia New" w:hAnsi="Arial" w:cs="Arial"/>
                <w:b/>
                <w:bCs/>
                <w:sz w:val="18"/>
                <w:szCs w:val="18"/>
                <w:cs/>
                <w:lang w:val="en-GB" w:bidi="th-TH"/>
              </w:rPr>
            </w:pPr>
            <w:r w:rsidRPr="00C7739F">
              <w:rPr>
                <w:rFonts w:ascii="Arial" w:eastAsia="Cordia New" w:hAnsi="Arial" w:cs="Arial"/>
                <w:b/>
                <w:bCs/>
                <w:sz w:val="18"/>
                <w:szCs w:val="18"/>
                <w:lang w:val="en-GB" w:bidi="th-TH"/>
              </w:rPr>
              <w:t>financial statements</w:t>
            </w:r>
          </w:p>
        </w:tc>
      </w:tr>
      <w:tr w:rsidR="00662C3A" w:rsidRPr="00C7739F" w14:paraId="46F7FCCB" w14:textId="77777777" w:rsidTr="00153DE0">
        <w:trPr>
          <w:trHeight w:val="123"/>
        </w:trPr>
        <w:tc>
          <w:tcPr>
            <w:tcW w:w="3393" w:type="dxa"/>
            <w:tcBorders>
              <w:top w:val="nil"/>
              <w:left w:val="nil"/>
              <w:bottom w:val="nil"/>
              <w:right w:val="nil"/>
            </w:tcBorders>
          </w:tcPr>
          <w:p w14:paraId="26F8C5C3" w14:textId="77777777" w:rsidR="00662C3A" w:rsidRPr="00C7739F" w:rsidRDefault="00662C3A" w:rsidP="00153DE0">
            <w:pPr>
              <w:ind w:left="431" w:hanging="8"/>
              <w:rPr>
                <w:rFonts w:ascii="Arial" w:eastAsia="Arial Unicode MS" w:hAnsi="Arial" w:cs="Arial"/>
                <w:b/>
                <w:bCs/>
                <w:sz w:val="18"/>
                <w:szCs w:val="18"/>
                <w:lang w:bidi="th-TH"/>
              </w:rPr>
            </w:pPr>
          </w:p>
        </w:tc>
        <w:tc>
          <w:tcPr>
            <w:tcW w:w="1512" w:type="dxa"/>
            <w:tcBorders>
              <w:top w:val="single" w:sz="4" w:space="0" w:color="auto"/>
              <w:left w:val="nil"/>
              <w:bottom w:val="nil"/>
              <w:right w:val="nil"/>
            </w:tcBorders>
          </w:tcPr>
          <w:p w14:paraId="30C77F31"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Arial Unicode MS" w:hAnsi="Arial" w:cs="Arial"/>
                <w:b/>
                <w:bCs/>
                <w:sz w:val="18"/>
                <w:szCs w:val="18"/>
                <w:lang w:val="en-GB" w:bidi="th-TH"/>
              </w:rPr>
              <w:t>2025</w:t>
            </w:r>
          </w:p>
        </w:tc>
        <w:tc>
          <w:tcPr>
            <w:tcW w:w="1512" w:type="dxa"/>
            <w:tcBorders>
              <w:top w:val="single" w:sz="4" w:space="0" w:color="auto"/>
              <w:left w:val="nil"/>
              <w:bottom w:val="nil"/>
              <w:right w:val="nil"/>
            </w:tcBorders>
          </w:tcPr>
          <w:p w14:paraId="70673ADD"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Arial Unicode MS" w:hAnsi="Arial" w:cs="Arial"/>
                <w:b/>
                <w:bCs/>
                <w:sz w:val="18"/>
                <w:szCs w:val="18"/>
                <w:lang w:val="en-GB" w:bidi="th-TH"/>
              </w:rPr>
              <w:t>2024</w:t>
            </w:r>
          </w:p>
        </w:tc>
        <w:tc>
          <w:tcPr>
            <w:tcW w:w="1512" w:type="dxa"/>
            <w:tcBorders>
              <w:top w:val="single" w:sz="4" w:space="0" w:color="auto"/>
              <w:left w:val="nil"/>
              <w:bottom w:val="nil"/>
              <w:right w:val="nil"/>
            </w:tcBorders>
          </w:tcPr>
          <w:p w14:paraId="434A15BD"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Arial Unicode MS" w:hAnsi="Arial" w:cs="Arial"/>
                <w:b/>
                <w:bCs/>
                <w:sz w:val="18"/>
                <w:szCs w:val="18"/>
                <w:lang w:val="en-GB" w:bidi="th-TH"/>
              </w:rPr>
              <w:t>2025</w:t>
            </w:r>
          </w:p>
        </w:tc>
        <w:tc>
          <w:tcPr>
            <w:tcW w:w="1512" w:type="dxa"/>
            <w:tcBorders>
              <w:top w:val="single" w:sz="4" w:space="0" w:color="auto"/>
              <w:left w:val="nil"/>
              <w:bottom w:val="nil"/>
              <w:right w:val="nil"/>
            </w:tcBorders>
          </w:tcPr>
          <w:p w14:paraId="0C30CB68"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Arial Unicode MS" w:hAnsi="Arial" w:cs="Arial"/>
                <w:b/>
                <w:bCs/>
                <w:sz w:val="18"/>
                <w:szCs w:val="18"/>
                <w:lang w:val="en-GB" w:bidi="th-TH"/>
              </w:rPr>
              <w:t>2024</w:t>
            </w:r>
          </w:p>
        </w:tc>
      </w:tr>
      <w:tr w:rsidR="00662C3A" w:rsidRPr="00C7739F" w14:paraId="73AA5ECC" w14:textId="77777777" w:rsidTr="00153DE0">
        <w:trPr>
          <w:trHeight w:val="123"/>
        </w:trPr>
        <w:tc>
          <w:tcPr>
            <w:tcW w:w="3393" w:type="dxa"/>
            <w:tcBorders>
              <w:top w:val="nil"/>
              <w:left w:val="nil"/>
              <w:bottom w:val="nil"/>
              <w:right w:val="nil"/>
            </w:tcBorders>
          </w:tcPr>
          <w:p w14:paraId="32A9D170" w14:textId="77777777" w:rsidR="00662C3A" w:rsidRPr="00C7739F" w:rsidRDefault="00662C3A" w:rsidP="00153DE0">
            <w:pPr>
              <w:ind w:left="431" w:hanging="8"/>
              <w:rPr>
                <w:rFonts w:ascii="Arial" w:eastAsia="Arial Unicode MS" w:hAnsi="Arial" w:cs="Arial"/>
                <w:b/>
                <w:bCs/>
                <w:sz w:val="18"/>
                <w:szCs w:val="18"/>
                <w:lang w:bidi="th-TH"/>
              </w:rPr>
            </w:pPr>
          </w:p>
        </w:tc>
        <w:tc>
          <w:tcPr>
            <w:tcW w:w="1512" w:type="dxa"/>
            <w:tcBorders>
              <w:top w:val="nil"/>
              <w:left w:val="nil"/>
              <w:bottom w:val="single" w:sz="4" w:space="0" w:color="auto"/>
              <w:right w:val="nil"/>
            </w:tcBorders>
          </w:tcPr>
          <w:p w14:paraId="37D4796C"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Thousand Baht</w:t>
            </w:r>
          </w:p>
        </w:tc>
        <w:tc>
          <w:tcPr>
            <w:tcW w:w="1512" w:type="dxa"/>
            <w:tcBorders>
              <w:top w:val="nil"/>
              <w:left w:val="nil"/>
              <w:bottom w:val="single" w:sz="4" w:space="0" w:color="auto"/>
              <w:right w:val="nil"/>
            </w:tcBorders>
          </w:tcPr>
          <w:p w14:paraId="6D4305DD"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Thousand Baht</w:t>
            </w:r>
          </w:p>
        </w:tc>
        <w:tc>
          <w:tcPr>
            <w:tcW w:w="1512" w:type="dxa"/>
            <w:tcBorders>
              <w:top w:val="nil"/>
              <w:left w:val="nil"/>
              <w:bottom w:val="single" w:sz="4" w:space="0" w:color="auto"/>
              <w:right w:val="nil"/>
            </w:tcBorders>
          </w:tcPr>
          <w:p w14:paraId="3F44E320"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Thousand Baht</w:t>
            </w:r>
          </w:p>
        </w:tc>
        <w:tc>
          <w:tcPr>
            <w:tcW w:w="1512" w:type="dxa"/>
            <w:tcBorders>
              <w:top w:val="nil"/>
              <w:left w:val="nil"/>
              <w:bottom w:val="single" w:sz="4" w:space="0" w:color="auto"/>
              <w:right w:val="nil"/>
            </w:tcBorders>
          </w:tcPr>
          <w:p w14:paraId="50CA1592"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Thousand Baht</w:t>
            </w:r>
          </w:p>
        </w:tc>
      </w:tr>
      <w:tr w:rsidR="00662C3A" w:rsidRPr="00C7739F" w14:paraId="30CECE7C" w14:textId="77777777" w:rsidTr="00153DE0">
        <w:trPr>
          <w:trHeight w:val="208"/>
        </w:trPr>
        <w:tc>
          <w:tcPr>
            <w:tcW w:w="3393" w:type="dxa"/>
            <w:tcBorders>
              <w:top w:val="nil"/>
              <w:left w:val="nil"/>
              <w:bottom w:val="nil"/>
              <w:right w:val="nil"/>
            </w:tcBorders>
            <w:vAlign w:val="bottom"/>
          </w:tcPr>
          <w:p w14:paraId="6A03B35D" w14:textId="77777777" w:rsidR="00662C3A" w:rsidRPr="00C7739F" w:rsidRDefault="00662C3A" w:rsidP="00153DE0">
            <w:pPr>
              <w:ind w:left="431" w:hanging="8"/>
              <w:rPr>
                <w:rFonts w:ascii="Arial" w:eastAsia="Arial Unicode MS" w:hAnsi="Arial" w:cs="Arial"/>
                <w:sz w:val="18"/>
                <w:szCs w:val="18"/>
                <w:lang w:bidi="th-TH"/>
              </w:rPr>
            </w:pPr>
          </w:p>
        </w:tc>
        <w:tc>
          <w:tcPr>
            <w:tcW w:w="1512" w:type="dxa"/>
            <w:tcBorders>
              <w:top w:val="single" w:sz="4" w:space="0" w:color="auto"/>
              <w:left w:val="nil"/>
              <w:bottom w:val="nil"/>
              <w:right w:val="nil"/>
            </w:tcBorders>
          </w:tcPr>
          <w:p w14:paraId="2B04EF59" w14:textId="77777777" w:rsidR="00662C3A" w:rsidRPr="00C7739F" w:rsidRDefault="00662C3A" w:rsidP="00153DE0">
            <w:pPr>
              <w:ind w:right="-72"/>
              <w:jc w:val="right"/>
              <w:rPr>
                <w:rFonts w:ascii="Arial" w:eastAsia="Arial Unicode MS" w:hAnsi="Arial" w:cs="Arial"/>
                <w:b/>
                <w:bCs/>
                <w:sz w:val="18"/>
                <w:szCs w:val="18"/>
                <w:lang w:bidi="th-TH"/>
              </w:rPr>
            </w:pPr>
          </w:p>
        </w:tc>
        <w:tc>
          <w:tcPr>
            <w:tcW w:w="1512" w:type="dxa"/>
            <w:tcBorders>
              <w:top w:val="single" w:sz="4" w:space="0" w:color="auto"/>
              <w:left w:val="nil"/>
              <w:bottom w:val="nil"/>
              <w:right w:val="nil"/>
            </w:tcBorders>
          </w:tcPr>
          <w:p w14:paraId="775EE6C5" w14:textId="77777777" w:rsidR="00662C3A" w:rsidRPr="00C7739F" w:rsidRDefault="00662C3A" w:rsidP="00153DE0">
            <w:pPr>
              <w:ind w:right="-72"/>
              <w:jc w:val="right"/>
              <w:rPr>
                <w:rFonts w:ascii="Arial" w:eastAsia="Arial Unicode MS" w:hAnsi="Arial" w:cs="Arial"/>
                <w:b/>
                <w:bCs/>
                <w:sz w:val="18"/>
                <w:szCs w:val="18"/>
                <w:lang w:bidi="th-TH"/>
              </w:rPr>
            </w:pPr>
          </w:p>
        </w:tc>
        <w:tc>
          <w:tcPr>
            <w:tcW w:w="1512" w:type="dxa"/>
            <w:tcBorders>
              <w:top w:val="single" w:sz="4" w:space="0" w:color="auto"/>
              <w:left w:val="nil"/>
              <w:bottom w:val="nil"/>
              <w:right w:val="nil"/>
            </w:tcBorders>
          </w:tcPr>
          <w:p w14:paraId="0EC811AD" w14:textId="77777777" w:rsidR="00662C3A" w:rsidRPr="00C7739F" w:rsidRDefault="00662C3A" w:rsidP="00153DE0">
            <w:pPr>
              <w:ind w:right="-72"/>
              <w:jc w:val="right"/>
              <w:rPr>
                <w:rFonts w:ascii="Arial" w:eastAsia="Arial Unicode MS" w:hAnsi="Arial" w:cs="Arial"/>
                <w:sz w:val="18"/>
                <w:szCs w:val="18"/>
                <w:lang w:bidi="th-TH"/>
              </w:rPr>
            </w:pPr>
          </w:p>
        </w:tc>
        <w:tc>
          <w:tcPr>
            <w:tcW w:w="1512" w:type="dxa"/>
            <w:tcBorders>
              <w:top w:val="single" w:sz="4" w:space="0" w:color="auto"/>
              <w:left w:val="nil"/>
              <w:bottom w:val="nil"/>
              <w:right w:val="nil"/>
            </w:tcBorders>
          </w:tcPr>
          <w:p w14:paraId="2C5AC1F0" w14:textId="77777777" w:rsidR="00662C3A" w:rsidRPr="00C7739F" w:rsidRDefault="00662C3A" w:rsidP="00153DE0">
            <w:pPr>
              <w:ind w:right="-72"/>
              <w:jc w:val="right"/>
              <w:rPr>
                <w:rFonts w:ascii="Arial" w:eastAsia="Arial Unicode MS" w:hAnsi="Arial" w:cs="Arial"/>
                <w:b/>
                <w:bCs/>
                <w:sz w:val="18"/>
                <w:szCs w:val="18"/>
                <w:lang w:bidi="th-TH"/>
              </w:rPr>
            </w:pPr>
          </w:p>
        </w:tc>
      </w:tr>
      <w:tr w:rsidR="00662C3A" w:rsidRPr="00C7739F" w14:paraId="65F0F5E7" w14:textId="77777777" w:rsidTr="00153DE0">
        <w:trPr>
          <w:trHeight w:val="208"/>
        </w:trPr>
        <w:tc>
          <w:tcPr>
            <w:tcW w:w="3393" w:type="dxa"/>
            <w:tcBorders>
              <w:top w:val="nil"/>
              <w:left w:val="nil"/>
              <w:bottom w:val="nil"/>
              <w:right w:val="nil"/>
            </w:tcBorders>
            <w:hideMark/>
          </w:tcPr>
          <w:p w14:paraId="08D42AAA" w14:textId="77777777" w:rsidR="00662C3A" w:rsidRPr="00C7739F" w:rsidRDefault="00662C3A" w:rsidP="00153DE0">
            <w:pPr>
              <w:ind w:left="431" w:hanging="8"/>
              <w:rPr>
                <w:rFonts w:ascii="Arial" w:eastAsia="Cordia New" w:hAnsi="Arial" w:cs="Arial"/>
                <w:sz w:val="18"/>
                <w:szCs w:val="18"/>
                <w:lang w:bidi="th-TH"/>
              </w:rPr>
            </w:pPr>
            <w:r w:rsidRPr="00C7739F">
              <w:rPr>
                <w:rFonts w:ascii="Arial" w:hAnsi="Arial" w:cs="Arial"/>
                <w:sz w:val="18"/>
                <w:szCs w:val="18"/>
                <w:lang w:bidi="th-TH"/>
              </w:rPr>
              <w:t>Lease payments</w:t>
            </w:r>
          </w:p>
        </w:tc>
        <w:tc>
          <w:tcPr>
            <w:tcW w:w="1512" w:type="dxa"/>
            <w:tcBorders>
              <w:top w:val="nil"/>
              <w:left w:val="nil"/>
              <w:bottom w:val="nil"/>
              <w:right w:val="nil"/>
            </w:tcBorders>
          </w:tcPr>
          <w:p w14:paraId="4E757766"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3,149,117</w:t>
            </w:r>
          </w:p>
        </w:tc>
        <w:tc>
          <w:tcPr>
            <w:tcW w:w="1512" w:type="dxa"/>
            <w:tcBorders>
              <w:top w:val="nil"/>
              <w:left w:val="nil"/>
              <w:bottom w:val="nil"/>
              <w:right w:val="nil"/>
            </w:tcBorders>
          </w:tcPr>
          <w:p w14:paraId="0B727460"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2,789,491</w:t>
            </w:r>
          </w:p>
        </w:tc>
        <w:tc>
          <w:tcPr>
            <w:tcW w:w="1512" w:type="dxa"/>
            <w:tcBorders>
              <w:top w:val="nil"/>
              <w:left w:val="nil"/>
              <w:bottom w:val="nil"/>
              <w:right w:val="nil"/>
            </w:tcBorders>
          </w:tcPr>
          <w:p w14:paraId="40E74511"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1,145</w:t>
            </w:r>
          </w:p>
        </w:tc>
        <w:tc>
          <w:tcPr>
            <w:tcW w:w="1512" w:type="dxa"/>
            <w:tcBorders>
              <w:top w:val="nil"/>
              <w:left w:val="nil"/>
              <w:bottom w:val="nil"/>
              <w:right w:val="nil"/>
            </w:tcBorders>
          </w:tcPr>
          <w:p w14:paraId="03516DE1"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555</w:t>
            </w:r>
          </w:p>
        </w:tc>
      </w:tr>
      <w:tr w:rsidR="00662C3A" w:rsidRPr="00C7739F" w14:paraId="16C30A66" w14:textId="77777777" w:rsidTr="00153DE0">
        <w:trPr>
          <w:trHeight w:val="208"/>
        </w:trPr>
        <w:tc>
          <w:tcPr>
            <w:tcW w:w="3393" w:type="dxa"/>
            <w:tcBorders>
              <w:top w:val="nil"/>
              <w:left w:val="nil"/>
              <w:bottom w:val="nil"/>
              <w:right w:val="nil"/>
            </w:tcBorders>
          </w:tcPr>
          <w:p w14:paraId="68167C5B" w14:textId="77777777" w:rsidR="00662C3A" w:rsidRPr="00C7739F" w:rsidRDefault="00662C3A" w:rsidP="00153DE0">
            <w:pPr>
              <w:ind w:left="431" w:hanging="8"/>
              <w:rPr>
                <w:rFonts w:ascii="Arial" w:hAnsi="Arial" w:cs="Arial"/>
                <w:sz w:val="18"/>
                <w:szCs w:val="18"/>
                <w:cs/>
                <w:lang w:bidi="th-TH"/>
              </w:rPr>
            </w:pPr>
            <w:r w:rsidRPr="00C7739F">
              <w:rPr>
                <w:rFonts w:ascii="Arial" w:hAnsi="Arial" w:cs="Arial"/>
                <w:sz w:val="18"/>
                <w:szCs w:val="18"/>
                <w:u w:val="single"/>
                <w:lang w:bidi="th-TH"/>
              </w:rPr>
              <w:t>Less</w:t>
            </w:r>
            <w:r w:rsidRPr="00C7739F">
              <w:rPr>
                <w:rFonts w:ascii="Arial" w:hAnsi="Arial" w:cs="Arial"/>
                <w:sz w:val="18"/>
                <w:szCs w:val="18"/>
                <w:cs/>
                <w:lang w:bidi="th-TH"/>
              </w:rPr>
              <w:t xml:space="preserve"> </w:t>
            </w:r>
            <w:r>
              <w:rPr>
                <w:rFonts w:ascii="Arial" w:hAnsi="Arial" w:cs="Arial"/>
                <w:sz w:val="18"/>
                <w:szCs w:val="18"/>
                <w:lang w:bidi="th-TH"/>
              </w:rPr>
              <w:t xml:space="preserve"> </w:t>
            </w:r>
            <w:r w:rsidRPr="00C7739F">
              <w:rPr>
                <w:rFonts w:ascii="Arial" w:hAnsi="Arial" w:cs="Arial"/>
                <w:sz w:val="18"/>
                <w:szCs w:val="18"/>
                <w:lang w:bidi="th-TH"/>
              </w:rPr>
              <w:t>Deferred interest expenses</w:t>
            </w:r>
          </w:p>
        </w:tc>
        <w:tc>
          <w:tcPr>
            <w:tcW w:w="1512" w:type="dxa"/>
            <w:tcBorders>
              <w:top w:val="nil"/>
              <w:left w:val="nil"/>
              <w:bottom w:val="single" w:sz="4" w:space="0" w:color="auto"/>
              <w:right w:val="nil"/>
            </w:tcBorders>
          </w:tcPr>
          <w:p w14:paraId="41AD8CF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(2,533,275)</w:t>
            </w:r>
          </w:p>
        </w:tc>
        <w:tc>
          <w:tcPr>
            <w:tcW w:w="1512" w:type="dxa"/>
            <w:tcBorders>
              <w:top w:val="nil"/>
              <w:left w:val="nil"/>
              <w:bottom w:val="single" w:sz="4" w:space="0" w:color="auto"/>
              <w:right w:val="nil"/>
            </w:tcBorders>
          </w:tcPr>
          <w:p w14:paraId="3A04EA3E"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(2,200,972)</w:t>
            </w:r>
          </w:p>
        </w:tc>
        <w:tc>
          <w:tcPr>
            <w:tcW w:w="1512" w:type="dxa"/>
            <w:tcBorders>
              <w:top w:val="nil"/>
              <w:left w:val="nil"/>
              <w:bottom w:val="single" w:sz="4" w:space="0" w:color="auto"/>
              <w:right w:val="nil"/>
            </w:tcBorders>
          </w:tcPr>
          <w:p w14:paraId="699B2D8E"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(53)</w:t>
            </w:r>
          </w:p>
        </w:tc>
        <w:tc>
          <w:tcPr>
            <w:tcW w:w="1512" w:type="dxa"/>
            <w:tcBorders>
              <w:top w:val="nil"/>
              <w:left w:val="nil"/>
              <w:bottom w:val="single" w:sz="4" w:space="0" w:color="auto"/>
              <w:right w:val="nil"/>
            </w:tcBorders>
          </w:tcPr>
          <w:p w14:paraId="012F830C"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(17)</w:t>
            </w:r>
          </w:p>
        </w:tc>
      </w:tr>
      <w:tr w:rsidR="00662C3A" w:rsidRPr="00C7739F" w14:paraId="14CBA888" w14:textId="77777777" w:rsidTr="00153DE0">
        <w:trPr>
          <w:trHeight w:val="208"/>
        </w:trPr>
        <w:tc>
          <w:tcPr>
            <w:tcW w:w="3393" w:type="dxa"/>
            <w:tcBorders>
              <w:top w:val="nil"/>
              <w:left w:val="nil"/>
              <w:bottom w:val="nil"/>
              <w:right w:val="nil"/>
            </w:tcBorders>
          </w:tcPr>
          <w:p w14:paraId="5372B6E2" w14:textId="77777777" w:rsidR="00662C3A" w:rsidRPr="00C7739F" w:rsidRDefault="00662C3A" w:rsidP="00153DE0">
            <w:pPr>
              <w:ind w:left="431" w:hanging="8"/>
              <w:rPr>
                <w:rFonts w:ascii="Arial" w:hAnsi="Arial" w:cs="Arial"/>
                <w:sz w:val="18"/>
                <w:szCs w:val="18"/>
                <w:u w:val="single"/>
                <w:lang w:bidi="th-TH"/>
              </w:rPr>
            </w:pPr>
          </w:p>
        </w:tc>
        <w:tc>
          <w:tcPr>
            <w:tcW w:w="1512" w:type="dxa"/>
            <w:tcBorders>
              <w:top w:val="single" w:sz="4" w:space="0" w:color="auto"/>
              <w:left w:val="nil"/>
              <w:bottom w:val="nil"/>
              <w:right w:val="nil"/>
            </w:tcBorders>
          </w:tcPr>
          <w:p w14:paraId="72DEDA8C" w14:textId="77777777" w:rsidR="00662C3A" w:rsidRPr="00C7739F" w:rsidRDefault="00662C3A" w:rsidP="00153DE0">
            <w:pPr>
              <w:ind w:right="-72"/>
              <w:jc w:val="right"/>
              <w:rPr>
                <w:rFonts w:ascii="Arial" w:eastAsia="Arial Unicode MS" w:hAnsi="Arial" w:cs="Arial"/>
                <w:sz w:val="18"/>
                <w:szCs w:val="18"/>
                <w:lang w:val="en-GB" w:bidi="th-TH"/>
              </w:rPr>
            </w:pPr>
          </w:p>
        </w:tc>
        <w:tc>
          <w:tcPr>
            <w:tcW w:w="1512" w:type="dxa"/>
            <w:tcBorders>
              <w:top w:val="single" w:sz="4" w:space="0" w:color="auto"/>
              <w:left w:val="nil"/>
              <w:bottom w:val="nil"/>
              <w:right w:val="nil"/>
            </w:tcBorders>
          </w:tcPr>
          <w:p w14:paraId="6A73184E" w14:textId="77777777" w:rsidR="00662C3A" w:rsidRPr="00C7739F" w:rsidRDefault="00662C3A" w:rsidP="00153DE0">
            <w:pPr>
              <w:ind w:right="-72"/>
              <w:jc w:val="right"/>
              <w:rPr>
                <w:rFonts w:ascii="Arial" w:eastAsia="Arial Unicode MS" w:hAnsi="Arial" w:cs="Arial"/>
                <w:sz w:val="18"/>
                <w:szCs w:val="18"/>
                <w:lang w:val="en-GB" w:bidi="th-TH"/>
              </w:rPr>
            </w:pPr>
          </w:p>
        </w:tc>
        <w:tc>
          <w:tcPr>
            <w:tcW w:w="1512" w:type="dxa"/>
            <w:tcBorders>
              <w:top w:val="single" w:sz="4" w:space="0" w:color="auto"/>
              <w:left w:val="nil"/>
              <w:bottom w:val="nil"/>
              <w:right w:val="nil"/>
            </w:tcBorders>
          </w:tcPr>
          <w:p w14:paraId="5C785475" w14:textId="77777777" w:rsidR="00662C3A" w:rsidRPr="00C7739F" w:rsidRDefault="00662C3A" w:rsidP="00153DE0">
            <w:pPr>
              <w:ind w:right="-72"/>
              <w:jc w:val="right"/>
              <w:rPr>
                <w:rFonts w:ascii="Arial" w:eastAsia="Arial Unicode MS" w:hAnsi="Arial" w:cs="Arial"/>
                <w:sz w:val="18"/>
                <w:szCs w:val="18"/>
                <w:lang w:bidi="th-TH"/>
              </w:rPr>
            </w:pPr>
          </w:p>
        </w:tc>
        <w:tc>
          <w:tcPr>
            <w:tcW w:w="1512" w:type="dxa"/>
            <w:tcBorders>
              <w:top w:val="single" w:sz="4" w:space="0" w:color="auto"/>
              <w:left w:val="nil"/>
              <w:bottom w:val="nil"/>
              <w:right w:val="nil"/>
            </w:tcBorders>
          </w:tcPr>
          <w:p w14:paraId="0F4CEA78" w14:textId="77777777" w:rsidR="00662C3A" w:rsidRPr="00C7739F" w:rsidRDefault="00662C3A" w:rsidP="00153DE0">
            <w:pPr>
              <w:ind w:right="-72"/>
              <w:jc w:val="right"/>
              <w:rPr>
                <w:rFonts w:ascii="Arial" w:eastAsia="Arial Unicode MS" w:hAnsi="Arial" w:cs="Arial"/>
                <w:sz w:val="18"/>
                <w:szCs w:val="18"/>
                <w:lang w:bidi="th-TH"/>
              </w:rPr>
            </w:pPr>
          </w:p>
        </w:tc>
      </w:tr>
      <w:tr w:rsidR="00662C3A" w:rsidRPr="00C7739F" w14:paraId="3AB26165" w14:textId="77777777" w:rsidTr="00153DE0">
        <w:trPr>
          <w:trHeight w:val="208"/>
        </w:trPr>
        <w:tc>
          <w:tcPr>
            <w:tcW w:w="3393" w:type="dxa"/>
            <w:tcBorders>
              <w:top w:val="nil"/>
              <w:left w:val="nil"/>
              <w:bottom w:val="nil"/>
              <w:right w:val="nil"/>
            </w:tcBorders>
          </w:tcPr>
          <w:p w14:paraId="640D1FF4" w14:textId="77777777" w:rsidR="00662C3A" w:rsidRPr="00C7739F" w:rsidRDefault="00662C3A" w:rsidP="00153DE0">
            <w:pPr>
              <w:ind w:left="431" w:hanging="8"/>
              <w:rPr>
                <w:rFonts w:ascii="Arial" w:hAnsi="Arial" w:cs="Arial"/>
                <w:sz w:val="18"/>
                <w:szCs w:val="18"/>
                <w:cs/>
                <w:lang w:bidi="th-TH"/>
              </w:rPr>
            </w:pPr>
          </w:p>
        </w:tc>
        <w:tc>
          <w:tcPr>
            <w:tcW w:w="1512" w:type="dxa"/>
            <w:tcBorders>
              <w:top w:val="nil"/>
              <w:left w:val="nil"/>
              <w:bottom w:val="nil"/>
              <w:right w:val="nil"/>
            </w:tcBorders>
          </w:tcPr>
          <w:p w14:paraId="668FB678"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615,842</w:t>
            </w:r>
          </w:p>
        </w:tc>
        <w:tc>
          <w:tcPr>
            <w:tcW w:w="1512" w:type="dxa"/>
            <w:tcBorders>
              <w:top w:val="nil"/>
              <w:left w:val="nil"/>
              <w:bottom w:val="nil"/>
              <w:right w:val="nil"/>
            </w:tcBorders>
          </w:tcPr>
          <w:p w14:paraId="325809D6"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588,519</w:t>
            </w:r>
          </w:p>
        </w:tc>
        <w:tc>
          <w:tcPr>
            <w:tcW w:w="1512" w:type="dxa"/>
            <w:tcBorders>
              <w:top w:val="nil"/>
              <w:left w:val="nil"/>
              <w:bottom w:val="nil"/>
              <w:right w:val="nil"/>
            </w:tcBorders>
          </w:tcPr>
          <w:p w14:paraId="767E3453"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1,092</w:t>
            </w:r>
          </w:p>
        </w:tc>
        <w:tc>
          <w:tcPr>
            <w:tcW w:w="1512" w:type="dxa"/>
            <w:tcBorders>
              <w:top w:val="nil"/>
              <w:left w:val="nil"/>
              <w:bottom w:val="nil"/>
              <w:right w:val="nil"/>
            </w:tcBorders>
          </w:tcPr>
          <w:p w14:paraId="62AA4F55"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538</w:t>
            </w:r>
          </w:p>
        </w:tc>
      </w:tr>
      <w:tr w:rsidR="00662C3A" w:rsidRPr="00C7739F" w14:paraId="1D56EC06" w14:textId="77777777" w:rsidTr="00153DE0">
        <w:trPr>
          <w:trHeight w:val="208"/>
        </w:trPr>
        <w:tc>
          <w:tcPr>
            <w:tcW w:w="3393" w:type="dxa"/>
            <w:tcBorders>
              <w:top w:val="nil"/>
              <w:left w:val="nil"/>
              <w:bottom w:val="nil"/>
              <w:right w:val="nil"/>
            </w:tcBorders>
          </w:tcPr>
          <w:p w14:paraId="684F40A5" w14:textId="77777777" w:rsidR="00662C3A" w:rsidRPr="00C7739F" w:rsidRDefault="00662C3A" w:rsidP="00153DE0">
            <w:pPr>
              <w:ind w:left="431" w:hanging="8"/>
              <w:rPr>
                <w:rFonts w:ascii="Arial" w:hAnsi="Arial" w:cs="Arial"/>
                <w:sz w:val="18"/>
                <w:szCs w:val="18"/>
                <w:cs/>
                <w:lang w:bidi="th-TH"/>
              </w:rPr>
            </w:pPr>
            <w:r w:rsidRPr="00C7739F">
              <w:rPr>
                <w:rFonts w:ascii="Arial" w:hAnsi="Arial" w:cs="Arial"/>
                <w:sz w:val="18"/>
                <w:szCs w:val="18"/>
                <w:u w:val="single"/>
                <w:lang w:val="en-GB" w:bidi="th-TH"/>
              </w:rPr>
              <w:t>Less</w:t>
            </w:r>
            <w:r w:rsidRPr="00C7739F">
              <w:rPr>
                <w:rFonts w:ascii="Arial" w:hAnsi="Arial" w:cs="Arial"/>
                <w:sz w:val="18"/>
                <w:szCs w:val="18"/>
                <w:cs/>
                <w:lang w:bidi="th-TH"/>
              </w:rPr>
              <w:t xml:space="preserve"> </w:t>
            </w:r>
            <w:r>
              <w:rPr>
                <w:rFonts w:ascii="Arial" w:hAnsi="Arial" w:cs="Arial"/>
                <w:sz w:val="18"/>
                <w:szCs w:val="18"/>
                <w:lang w:bidi="th-TH"/>
              </w:rPr>
              <w:t xml:space="preserve"> </w:t>
            </w:r>
            <w:r w:rsidRPr="00C7739F">
              <w:rPr>
                <w:rFonts w:ascii="Arial" w:hAnsi="Arial" w:cs="Arial"/>
                <w:sz w:val="18"/>
                <w:szCs w:val="18"/>
                <w:lang w:bidi="th-TH"/>
              </w:rPr>
              <w:t>Current portion</w:t>
            </w:r>
          </w:p>
        </w:tc>
        <w:tc>
          <w:tcPr>
            <w:tcW w:w="1512" w:type="dxa"/>
            <w:tcBorders>
              <w:top w:val="nil"/>
              <w:left w:val="nil"/>
              <w:bottom w:val="single" w:sz="4" w:space="0" w:color="auto"/>
              <w:right w:val="nil"/>
            </w:tcBorders>
          </w:tcPr>
          <w:p w14:paraId="436FFBCB" w14:textId="4B4758C8"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(3,5</w:t>
            </w:r>
            <w:r w:rsidR="001B2B20">
              <w:rPr>
                <w:rFonts w:ascii="Arial" w:hAnsi="Arial" w:cs="Arial"/>
                <w:sz w:val="18"/>
                <w:szCs w:val="18"/>
              </w:rPr>
              <w:t>59</w:t>
            </w:r>
            <w:r w:rsidRPr="00C7739F">
              <w:rPr>
                <w:rFonts w:ascii="Arial" w:hAnsi="Arial" w:cs="Arial"/>
                <w:sz w:val="18"/>
                <w:szCs w:val="18"/>
              </w:rPr>
              <w:t>)</w:t>
            </w:r>
          </w:p>
        </w:tc>
        <w:tc>
          <w:tcPr>
            <w:tcW w:w="1512" w:type="dxa"/>
            <w:tcBorders>
              <w:top w:val="nil"/>
              <w:left w:val="nil"/>
              <w:bottom w:val="single" w:sz="4" w:space="0" w:color="auto"/>
              <w:right w:val="nil"/>
            </w:tcBorders>
          </w:tcPr>
          <w:p w14:paraId="3A1B6C45"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(5,666)</w:t>
            </w:r>
          </w:p>
        </w:tc>
        <w:tc>
          <w:tcPr>
            <w:tcW w:w="1512" w:type="dxa"/>
            <w:tcBorders>
              <w:top w:val="nil"/>
              <w:left w:val="nil"/>
              <w:bottom w:val="single" w:sz="4" w:space="0" w:color="auto"/>
              <w:right w:val="nil"/>
            </w:tcBorders>
          </w:tcPr>
          <w:p w14:paraId="49155E85"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(457)</w:t>
            </w:r>
          </w:p>
        </w:tc>
        <w:tc>
          <w:tcPr>
            <w:tcW w:w="1512" w:type="dxa"/>
            <w:tcBorders>
              <w:top w:val="nil"/>
              <w:left w:val="nil"/>
              <w:bottom w:val="single" w:sz="4" w:space="0" w:color="auto"/>
              <w:right w:val="nil"/>
            </w:tcBorders>
          </w:tcPr>
          <w:p w14:paraId="53D7EAC8"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(358)</w:t>
            </w:r>
          </w:p>
        </w:tc>
      </w:tr>
      <w:tr w:rsidR="00662C3A" w:rsidRPr="00C7739F" w14:paraId="2763A926" w14:textId="77777777" w:rsidTr="00153DE0">
        <w:trPr>
          <w:trHeight w:val="208"/>
        </w:trPr>
        <w:tc>
          <w:tcPr>
            <w:tcW w:w="3393" w:type="dxa"/>
            <w:tcBorders>
              <w:top w:val="nil"/>
              <w:left w:val="nil"/>
              <w:bottom w:val="nil"/>
              <w:right w:val="nil"/>
            </w:tcBorders>
          </w:tcPr>
          <w:p w14:paraId="2AA97534" w14:textId="77777777" w:rsidR="00662C3A" w:rsidRPr="00C7739F" w:rsidRDefault="00662C3A" w:rsidP="00153DE0">
            <w:pPr>
              <w:ind w:left="431" w:hanging="8"/>
              <w:rPr>
                <w:rFonts w:ascii="Arial" w:hAnsi="Arial" w:cs="Arial"/>
                <w:sz w:val="18"/>
                <w:szCs w:val="18"/>
                <w:u w:val="single"/>
                <w:lang w:val="en-GB" w:bidi="th-TH"/>
              </w:rPr>
            </w:pPr>
          </w:p>
        </w:tc>
        <w:tc>
          <w:tcPr>
            <w:tcW w:w="1512" w:type="dxa"/>
            <w:tcBorders>
              <w:top w:val="single" w:sz="4" w:space="0" w:color="auto"/>
              <w:left w:val="nil"/>
              <w:bottom w:val="nil"/>
              <w:right w:val="nil"/>
            </w:tcBorders>
          </w:tcPr>
          <w:p w14:paraId="42020942" w14:textId="77777777" w:rsidR="00662C3A" w:rsidRPr="00C7739F" w:rsidRDefault="00662C3A" w:rsidP="00153DE0">
            <w:pPr>
              <w:ind w:right="-72"/>
              <w:jc w:val="right"/>
              <w:rPr>
                <w:rFonts w:ascii="Arial" w:eastAsia="Arial Unicode MS" w:hAnsi="Arial" w:cs="Arial"/>
                <w:sz w:val="18"/>
                <w:szCs w:val="18"/>
                <w:lang w:val="en-GB" w:bidi="th-TH"/>
              </w:rPr>
            </w:pPr>
          </w:p>
        </w:tc>
        <w:tc>
          <w:tcPr>
            <w:tcW w:w="1512" w:type="dxa"/>
            <w:tcBorders>
              <w:top w:val="single" w:sz="4" w:space="0" w:color="auto"/>
              <w:left w:val="nil"/>
              <w:bottom w:val="nil"/>
              <w:right w:val="nil"/>
            </w:tcBorders>
          </w:tcPr>
          <w:p w14:paraId="6329F9BF" w14:textId="77777777" w:rsidR="00662C3A" w:rsidRPr="00C7739F" w:rsidRDefault="00662C3A" w:rsidP="00153DE0">
            <w:pPr>
              <w:ind w:right="-72"/>
              <w:jc w:val="right"/>
              <w:rPr>
                <w:rFonts w:ascii="Arial" w:eastAsia="Arial Unicode MS" w:hAnsi="Arial" w:cs="Arial"/>
                <w:sz w:val="18"/>
                <w:szCs w:val="18"/>
                <w:lang w:val="en-GB" w:bidi="th-TH"/>
              </w:rPr>
            </w:pPr>
          </w:p>
        </w:tc>
        <w:tc>
          <w:tcPr>
            <w:tcW w:w="1512" w:type="dxa"/>
            <w:tcBorders>
              <w:top w:val="single" w:sz="4" w:space="0" w:color="auto"/>
              <w:left w:val="nil"/>
              <w:bottom w:val="nil"/>
              <w:right w:val="nil"/>
            </w:tcBorders>
          </w:tcPr>
          <w:p w14:paraId="5C5F0D3F" w14:textId="77777777" w:rsidR="00662C3A" w:rsidRPr="00C7739F" w:rsidRDefault="00662C3A" w:rsidP="00153DE0">
            <w:pPr>
              <w:ind w:right="-72"/>
              <w:jc w:val="right"/>
              <w:rPr>
                <w:rFonts w:ascii="Arial" w:eastAsia="Arial Unicode MS" w:hAnsi="Arial" w:cs="Arial"/>
                <w:sz w:val="18"/>
                <w:szCs w:val="18"/>
                <w:lang w:bidi="th-TH"/>
              </w:rPr>
            </w:pPr>
          </w:p>
        </w:tc>
        <w:tc>
          <w:tcPr>
            <w:tcW w:w="1512" w:type="dxa"/>
            <w:tcBorders>
              <w:top w:val="single" w:sz="4" w:space="0" w:color="auto"/>
              <w:left w:val="nil"/>
              <w:bottom w:val="nil"/>
              <w:right w:val="nil"/>
            </w:tcBorders>
          </w:tcPr>
          <w:p w14:paraId="458C0334" w14:textId="77777777" w:rsidR="00662C3A" w:rsidRPr="00C7739F" w:rsidRDefault="00662C3A" w:rsidP="00153DE0">
            <w:pPr>
              <w:ind w:right="-72"/>
              <w:jc w:val="right"/>
              <w:rPr>
                <w:rFonts w:ascii="Arial" w:eastAsia="Arial Unicode MS" w:hAnsi="Arial" w:cs="Arial"/>
                <w:sz w:val="18"/>
                <w:szCs w:val="18"/>
                <w:lang w:bidi="th-TH"/>
              </w:rPr>
            </w:pPr>
          </w:p>
        </w:tc>
      </w:tr>
      <w:tr w:rsidR="00662C3A" w:rsidRPr="00C7739F" w14:paraId="5D252733" w14:textId="77777777" w:rsidTr="00153DE0">
        <w:trPr>
          <w:trHeight w:val="208"/>
        </w:trPr>
        <w:tc>
          <w:tcPr>
            <w:tcW w:w="3393" w:type="dxa"/>
            <w:tcBorders>
              <w:top w:val="nil"/>
              <w:left w:val="nil"/>
              <w:bottom w:val="nil"/>
              <w:right w:val="nil"/>
            </w:tcBorders>
          </w:tcPr>
          <w:p w14:paraId="355CE6AE" w14:textId="77777777" w:rsidR="00662C3A" w:rsidRPr="00C7739F" w:rsidRDefault="00662C3A" w:rsidP="00153DE0">
            <w:pPr>
              <w:ind w:left="431" w:hanging="8"/>
              <w:rPr>
                <w:rFonts w:ascii="Arial" w:hAnsi="Arial" w:cs="Arial"/>
                <w:spacing w:val="-8"/>
                <w:sz w:val="18"/>
                <w:szCs w:val="18"/>
                <w:cs/>
                <w:lang w:val="en-GB" w:bidi="th-TH"/>
              </w:rPr>
            </w:pPr>
            <w:r w:rsidRPr="00C7739F">
              <w:rPr>
                <w:rFonts w:ascii="Arial" w:hAnsi="Arial" w:cs="Arial"/>
                <w:spacing w:val="-8"/>
                <w:sz w:val="18"/>
                <w:szCs w:val="18"/>
                <w:lang w:bidi="th-TH"/>
              </w:rPr>
              <w:t>Lease liabilities -</w:t>
            </w:r>
            <w:r w:rsidRPr="00C7739F">
              <w:rPr>
                <w:rFonts w:ascii="Arial" w:eastAsia="Cordia New" w:hAnsi="Arial" w:cs="Arial"/>
                <w:spacing w:val="-8"/>
                <w:sz w:val="18"/>
                <w:szCs w:val="18"/>
                <w:lang w:bidi="th-TH"/>
              </w:rPr>
              <w:t xml:space="preserve"> net of current portion</w:t>
            </w:r>
          </w:p>
        </w:tc>
        <w:tc>
          <w:tcPr>
            <w:tcW w:w="1512" w:type="dxa"/>
            <w:tcBorders>
              <w:top w:val="nil"/>
              <w:left w:val="nil"/>
              <w:bottom w:val="single" w:sz="4" w:space="0" w:color="auto"/>
              <w:right w:val="nil"/>
            </w:tcBorders>
          </w:tcPr>
          <w:p w14:paraId="480A6CD0" w14:textId="557D1D9C"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612,2</w:t>
            </w:r>
            <w:r w:rsidR="001B2B20">
              <w:rPr>
                <w:rFonts w:ascii="Arial" w:hAnsi="Arial" w:cs="Arial"/>
                <w:sz w:val="18"/>
                <w:szCs w:val="18"/>
              </w:rPr>
              <w:t>83</w:t>
            </w:r>
          </w:p>
        </w:tc>
        <w:tc>
          <w:tcPr>
            <w:tcW w:w="1512" w:type="dxa"/>
            <w:tcBorders>
              <w:top w:val="nil"/>
              <w:left w:val="nil"/>
              <w:bottom w:val="single" w:sz="4" w:space="0" w:color="auto"/>
              <w:right w:val="nil"/>
            </w:tcBorders>
          </w:tcPr>
          <w:p w14:paraId="52FD4BF7"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bidi="th-TH"/>
              </w:rPr>
              <w:t>582,853</w:t>
            </w:r>
          </w:p>
        </w:tc>
        <w:tc>
          <w:tcPr>
            <w:tcW w:w="1512" w:type="dxa"/>
            <w:tcBorders>
              <w:top w:val="nil"/>
              <w:left w:val="nil"/>
              <w:bottom w:val="single" w:sz="4" w:space="0" w:color="auto"/>
              <w:right w:val="nil"/>
            </w:tcBorders>
          </w:tcPr>
          <w:p w14:paraId="5A582BDB"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635</w:t>
            </w:r>
          </w:p>
        </w:tc>
        <w:tc>
          <w:tcPr>
            <w:tcW w:w="1512" w:type="dxa"/>
            <w:tcBorders>
              <w:top w:val="nil"/>
              <w:left w:val="nil"/>
              <w:bottom w:val="single" w:sz="4" w:space="0" w:color="auto"/>
              <w:right w:val="nil"/>
            </w:tcBorders>
          </w:tcPr>
          <w:p w14:paraId="03974455"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180</w:t>
            </w:r>
          </w:p>
        </w:tc>
      </w:tr>
    </w:tbl>
    <w:p w14:paraId="755DC3D0" w14:textId="77777777" w:rsidR="00662C3A" w:rsidRPr="00C7739F" w:rsidRDefault="00662C3A" w:rsidP="00662C3A">
      <w:pPr>
        <w:ind w:left="540"/>
        <w:rPr>
          <w:rFonts w:ascii="Arial" w:eastAsia="Arial Unicode MS" w:hAnsi="Arial" w:cs="Arial"/>
          <w:sz w:val="18"/>
          <w:szCs w:val="18"/>
          <w:cs/>
          <w:lang w:val="en-GB" w:bidi="th-TH"/>
        </w:rPr>
      </w:pPr>
    </w:p>
    <w:p w14:paraId="292DFF2C" w14:textId="77777777" w:rsidR="00662C3A" w:rsidRPr="00487B19" w:rsidRDefault="00662C3A" w:rsidP="00662C3A">
      <w:pPr>
        <w:ind w:left="540"/>
        <w:jc w:val="both"/>
        <w:rPr>
          <w:rFonts w:ascii="Arial" w:eastAsia="Arial Unicode MS" w:hAnsi="Arial" w:cs="Arial"/>
          <w:spacing w:val="-6"/>
          <w:sz w:val="18"/>
          <w:szCs w:val="18"/>
          <w:cs/>
          <w:lang w:val="en-GB" w:bidi="th-TH"/>
        </w:rPr>
      </w:pPr>
      <w:r w:rsidRPr="00487B19">
        <w:rPr>
          <w:rFonts w:ascii="Arial" w:eastAsia="Arial Unicode MS" w:hAnsi="Arial" w:cs="Arial"/>
          <w:spacing w:val="-6"/>
          <w:sz w:val="18"/>
          <w:szCs w:val="18"/>
          <w:lang w:val="en-GB" w:bidi="th-TH"/>
        </w:rPr>
        <w:t>Movements of the lease liabilities account during the year ended 31 December 2025 and 2024 are summarised below:</w:t>
      </w:r>
    </w:p>
    <w:p w14:paraId="64A2F128" w14:textId="77777777" w:rsidR="00662C3A" w:rsidRPr="00C7739F" w:rsidRDefault="00662C3A" w:rsidP="00662C3A">
      <w:pPr>
        <w:ind w:left="540"/>
        <w:rPr>
          <w:rFonts w:ascii="Arial" w:eastAsia="Arial Unicode MS" w:hAnsi="Arial" w:cs="Arial"/>
          <w:sz w:val="18"/>
          <w:szCs w:val="18"/>
          <w:lang w:val="en-GB" w:bidi="th-TH"/>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1"/>
        <w:gridCol w:w="1512"/>
        <w:gridCol w:w="1512"/>
        <w:gridCol w:w="1512"/>
        <w:gridCol w:w="1512"/>
      </w:tblGrid>
      <w:tr w:rsidR="00662C3A" w:rsidRPr="00C7739F" w14:paraId="1BB53755" w14:textId="77777777" w:rsidTr="001F70B7">
        <w:trPr>
          <w:trHeight w:val="245"/>
        </w:trPr>
        <w:tc>
          <w:tcPr>
            <w:tcW w:w="3411" w:type="dxa"/>
            <w:tcBorders>
              <w:top w:val="nil"/>
              <w:left w:val="nil"/>
              <w:bottom w:val="nil"/>
              <w:right w:val="nil"/>
            </w:tcBorders>
          </w:tcPr>
          <w:p w14:paraId="5A0A71E2" w14:textId="77777777" w:rsidR="00662C3A" w:rsidRPr="00C7739F" w:rsidRDefault="00662C3A" w:rsidP="00153DE0">
            <w:pPr>
              <w:ind w:left="431"/>
              <w:rPr>
                <w:rFonts w:ascii="Arial" w:eastAsia="Arial Unicode MS" w:hAnsi="Arial" w:cs="Arial"/>
                <w:b/>
                <w:bCs/>
                <w:sz w:val="18"/>
                <w:szCs w:val="18"/>
                <w:cs/>
                <w:lang w:bidi="th-TH"/>
              </w:rPr>
            </w:pPr>
          </w:p>
        </w:tc>
        <w:tc>
          <w:tcPr>
            <w:tcW w:w="3024" w:type="dxa"/>
            <w:gridSpan w:val="2"/>
            <w:tcBorders>
              <w:top w:val="nil"/>
              <w:left w:val="nil"/>
              <w:bottom w:val="single" w:sz="4" w:space="0" w:color="auto"/>
              <w:right w:val="nil"/>
            </w:tcBorders>
            <w:vAlign w:val="bottom"/>
          </w:tcPr>
          <w:p w14:paraId="5DBFC996" w14:textId="77777777" w:rsidR="00662C3A" w:rsidRPr="00C7739F" w:rsidRDefault="00662C3A" w:rsidP="00153DE0">
            <w:pPr>
              <w:ind w:right="-72"/>
              <w:contextualSpacing/>
              <w:jc w:val="center"/>
              <w:rPr>
                <w:rFonts w:ascii="Arial" w:eastAsia="Brush Script MT" w:hAnsi="Arial" w:cs="Arial"/>
                <w:b/>
                <w:bCs/>
                <w:sz w:val="18"/>
                <w:szCs w:val="18"/>
                <w:lang w:val="en-GB" w:eastAsia="th-TH" w:bidi="th-TH"/>
              </w:rPr>
            </w:pPr>
            <w:r w:rsidRPr="00C7739F">
              <w:rPr>
                <w:rFonts w:ascii="Arial" w:eastAsia="Brush Script MT" w:hAnsi="Arial" w:cs="Arial"/>
                <w:b/>
                <w:bCs/>
                <w:sz w:val="18"/>
                <w:szCs w:val="18"/>
                <w:lang w:val="en-GB" w:eastAsia="th-TH" w:bidi="th-TH"/>
              </w:rPr>
              <w:t>Consolidated</w:t>
            </w:r>
          </w:p>
          <w:p w14:paraId="21A55B35" w14:textId="7DA27AF3" w:rsidR="00662C3A" w:rsidRPr="00C7739F" w:rsidRDefault="00662C3A" w:rsidP="00153DE0">
            <w:pPr>
              <w:ind w:right="-72"/>
              <w:contextualSpacing/>
              <w:jc w:val="center"/>
              <w:rPr>
                <w:rFonts w:ascii="Arial" w:eastAsia="Brush Script MT" w:hAnsi="Arial" w:cs="Arial"/>
                <w:b/>
                <w:bCs/>
                <w:sz w:val="18"/>
                <w:szCs w:val="18"/>
                <w:lang w:val="en-GB" w:eastAsia="th-TH" w:bidi="th-TH"/>
              </w:rPr>
            </w:pPr>
            <w:r w:rsidRPr="00C7739F">
              <w:rPr>
                <w:rFonts w:ascii="Arial" w:eastAsia="Brush Script MT" w:hAnsi="Arial" w:cs="Arial"/>
                <w:b/>
                <w:bCs/>
                <w:sz w:val="18"/>
                <w:szCs w:val="18"/>
                <w:lang w:val="en-GB" w:eastAsia="th-TH" w:bidi="th-TH"/>
              </w:rPr>
              <w:t>financial statement</w:t>
            </w:r>
            <w:r w:rsidR="00F363B2">
              <w:rPr>
                <w:rFonts w:ascii="Arial" w:eastAsia="Brush Script MT" w:hAnsi="Arial" w:cs="Arial"/>
                <w:b/>
                <w:bCs/>
                <w:sz w:val="18"/>
                <w:szCs w:val="18"/>
                <w:lang w:val="en-GB" w:eastAsia="th-TH" w:bidi="th-TH"/>
              </w:rPr>
              <w:t>s</w:t>
            </w:r>
          </w:p>
        </w:tc>
        <w:tc>
          <w:tcPr>
            <w:tcW w:w="3024" w:type="dxa"/>
            <w:gridSpan w:val="2"/>
            <w:tcBorders>
              <w:top w:val="nil"/>
              <w:left w:val="nil"/>
              <w:bottom w:val="single" w:sz="4" w:space="0" w:color="auto"/>
              <w:right w:val="nil"/>
            </w:tcBorders>
          </w:tcPr>
          <w:p w14:paraId="5FA8C051" w14:textId="77777777" w:rsidR="00662C3A" w:rsidRPr="00C7739F" w:rsidRDefault="00662C3A" w:rsidP="00153DE0">
            <w:pPr>
              <w:ind w:right="-72"/>
              <w:contextualSpacing/>
              <w:jc w:val="center"/>
              <w:rPr>
                <w:rFonts w:ascii="Arial" w:eastAsia="Cordia New" w:hAnsi="Arial" w:cs="Arial"/>
                <w:b/>
                <w:bCs/>
                <w:sz w:val="18"/>
                <w:szCs w:val="18"/>
                <w:lang w:val="en-GB" w:bidi="th-TH"/>
              </w:rPr>
            </w:pPr>
            <w:r w:rsidRPr="00C7739F">
              <w:rPr>
                <w:rFonts w:ascii="Arial" w:eastAsia="Cordia New" w:hAnsi="Arial" w:cs="Arial"/>
                <w:b/>
                <w:bCs/>
                <w:sz w:val="18"/>
                <w:szCs w:val="18"/>
                <w:lang w:val="en-GB" w:bidi="th-TH"/>
              </w:rPr>
              <w:t>Separate</w:t>
            </w:r>
          </w:p>
          <w:p w14:paraId="67E6C8E0" w14:textId="77777777" w:rsidR="00662C3A" w:rsidRPr="00C7739F" w:rsidRDefault="00662C3A" w:rsidP="00153DE0">
            <w:pPr>
              <w:ind w:right="-72"/>
              <w:contextualSpacing/>
              <w:jc w:val="center"/>
              <w:rPr>
                <w:rFonts w:ascii="Arial" w:eastAsia="Cordia New" w:hAnsi="Arial" w:cs="Arial"/>
                <w:b/>
                <w:bCs/>
                <w:sz w:val="18"/>
                <w:szCs w:val="18"/>
                <w:cs/>
                <w:lang w:val="en-GB" w:bidi="th-TH"/>
              </w:rPr>
            </w:pPr>
            <w:r w:rsidRPr="00C7739F">
              <w:rPr>
                <w:rFonts w:ascii="Arial" w:eastAsia="Cordia New" w:hAnsi="Arial" w:cs="Arial"/>
                <w:b/>
                <w:bCs/>
                <w:sz w:val="18"/>
                <w:szCs w:val="18"/>
                <w:lang w:val="en-GB" w:bidi="th-TH"/>
              </w:rPr>
              <w:t>financial statements</w:t>
            </w:r>
          </w:p>
        </w:tc>
      </w:tr>
      <w:tr w:rsidR="00662C3A" w:rsidRPr="00C7739F" w14:paraId="0CC642F0" w14:textId="77777777" w:rsidTr="00153DE0">
        <w:trPr>
          <w:trHeight w:val="123"/>
        </w:trPr>
        <w:tc>
          <w:tcPr>
            <w:tcW w:w="3411" w:type="dxa"/>
            <w:tcBorders>
              <w:top w:val="nil"/>
              <w:left w:val="nil"/>
              <w:bottom w:val="nil"/>
              <w:right w:val="nil"/>
            </w:tcBorders>
          </w:tcPr>
          <w:p w14:paraId="12187852" w14:textId="77777777" w:rsidR="00662C3A" w:rsidRPr="00C7739F" w:rsidRDefault="00662C3A" w:rsidP="00153DE0">
            <w:pPr>
              <w:ind w:left="431"/>
              <w:rPr>
                <w:rFonts w:ascii="Arial" w:eastAsia="Arial Unicode MS" w:hAnsi="Arial" w:cs="Arial"/>
                <w:b/>
                <w:bCs/>
                <w:sz w:val="18"/>
                <w:szCs w:val="18"/>
                <w:cs/>
                <w:lang w:bidi="th-TH"/>
              </w:rPr>
            </w:pPr>
          </w:p>
        </w:tc>
        <w:tc>
          <w:tcPr>
            <w:tcW w:w="1512" w:type="dxa"/>
            <w:tcBorders>
              <w:top w:val="single" w:sz="4" w:space="0" w:color="auto"/>
              <w:left w:val="nil"/>
              <w:bottom w:val="nil"/>
              <w:right w:val="nil"/>
            </w:tcBorders>
          </w:tcPr>
          <w:p w14:paraId="4FCC9D5B"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Arial Unicode MS" w:hAnsi="Arial" w:cs="Arial"/>
                <w:b/>
                <w:bCs/>
                <w:sz w:val="18"/>
                <w:szCs w:val="18"/>
                <w:lang w:val="en-GB" w:bidi="th-TH"/>
              </w:rPr>
              <w:t>2025</w:t>
            </w:r>
          </w:p>
        </w:tc>
        <w:tc>
          <w:tcPr>
            <w:tcW w:w="1512" w:type="dxa"/>
            <w:tcBorders>
              <w:top w:val="single" w:sz="4" w:space="0" w:color="auto"/>
              <w:left w:val="nil"/>
              <w:bottom w:val="nil"/>
              <w:right w:val="nil"/>
            </w:tcBorders>
          </w:tcPr>
          <w:p w14:paraId="77BD9568"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Arial Unicode MS" w:hAnsi="Arial" w:cs="Arial"/>
                <w:b/>
                <w:bCs/>
                <w:sz w:val="18"/>
                <w:szCs w:val="18"/>
                <w:lang w:val="en-GB" w:bidi="th-TH"/>
              </w:rPr>
              <w:t>2024</w:t>
            </w:r>
          </w:p>
        </w:tc>
        <w:tc>
          <w:tcPr>
            <w:tcW w:w="1512" w:type="dxa"/>
            <w:tcBorders>
              <w:top w:val="single" w:sz="4" w:space="0" w:color="auto"/>
              <w:left w:val="nil"/>
              <w:bottom w:val="nil"/>
              <w:right w:val="nil"/>
            </w:tcBorders>
          </w:tcPr>
          <w:p w14:paraId="3F199F75"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Arial Unicode MS" w:hAnsi="Arial" w:cs="Arial"/>
                <w:b/>
                <w:bCs/>
                <w:sz w:val="18"/>
                <w:szCs w:val="18"/>
                <w:lang w:val="en-GB" w:bidi="th-TH"/>
              </w:rPr>
              <w:t>2025</w:t>
            </w:r>
          </w:p>
        </w:tc>
        <w:tc>
          <w:tcPr>
            <w:tcW w:w="1512" w:type="dxa"/>
            <w:tcBorders>
              <w:top w:val="single" w:sz="4" w:space="0" w:color="auto"/>
              <w:left w:val="nil"/>
              <w:bottom w:val="nil"/>
              <w:right w:val="nil"/>
            </w:tcBorders>
          </w:tcPr>
          <w:p w14:paraId="55071BE7"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Arial Unicode MS" w:hAnsi="Arial" w:cs="Arial"/>
                <w:b/>
                <w:bCs/>
                <w:sz w:val="18"/>
                <w:szCs w:val="18"/>
                <w:lang w:val="en-GB" w:bidi="th-TH"/>
              </w:rPr>
              <w:t>2024</w:t>
            </w:r>
          </w:p>
        </w:tc>
      </w:tr>
      <w:tr w:rsidR="00662C3A" w:rsidRPr="00C7739F" w14:paraId="5A554963" w14:textId="77777777" w:rsidTr="00153DE0">
        <w:trPr>
          <w:trHeight w:val="123"/>
        </w:trPr>
        <w:tc>
          <w:tcPr>
            <w:tcW w:w="3411" w:type="dxa"/>
            <w:tcBorders>
              <w:top w:val="nil"/>
              <w:left w:val="nil"/>
              <w:bottom w:val="nil"/>
              <w:right w:val="nil"/>
            </w:tcBorders>
          </w:tcPr>
          <w:p w14:paraId="2D02B8BF" w14:textId="77777777" w:rsidR="00662C3A" w:rsidRPr="00C7739F" w:rsidRDefault="00662C3A" w:rsidP="00153DE0">
            <w:pPr>
              <w:ind w:left="431"/>
              <w:rPr>
                <w:rFonts w:ascii="Arial" w:eastAsia="Arial Unicode MS" w:hAnsi="Arial" w:cs="Arial"/>
                <w:b/>
                <w:bCs/>
                <w:sz w:val="18"/>
                <w:szCs w:val="18"/>
                <w:lang w:bidi="th-TH"/>
              </w:rPr>
            </w:pPr>
          </w:p>
        </w:tc>
        <w:tc>
          <w:tcPr>
            <w:tcW w:w="1512" w:type="dxa"/>
            <w:tcBorders>
              <w:top w:val="nil"/>
              <w:left w:val="nil"/>
              <w:bottom w:val="single" w:sz="4" w:space="0" w:color="auto"/>
              <w:right w:val="nil"/>
            </w:tcBorders>
          </w:tcPr>
          <w:p w14:paraId="5C763CC5"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Thousand Baht</w:t>
            </w:r>
          </w:p>
        </w:tc>
        <w:tc>
          <w:tcPr>
            <w:tcW w:w="1512" w:type="dxa"/>
            <w:tcBorders>
              <w:top w:val="nil"/>
              <w:left w:val="nil"/>
              <w:bottom w:val="single" w:sz="4" w:space="0" w:color="auto"/>
              <w:right w:val="nil"/>
            </w:tcBorders>
          </w:tcPr>
          <w:p w14:paraId="3F06330C"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Thousand Baht</w:t>
            </w:r>
          </w:p>
        </w:tc>
        <w:tc>
          <w:tcPr>
            <w:tcW w:w="1512" w:type="dxa"/>
            <w:tcBorders>
              <w:top w:val="nil"/>
              <w:left w:val="nil"/>
              <w:bottom w:val="single" w:sz="4" w:space="0" w:color="auto"/>
              <w:right w:val="nil"/>
            </w:tcBorders>
          </w:tcPr>
          <w:p w14:paraId="6BE13942"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Thousand Baht</w:t>
            </w:r>
          </w:p>
        </w:tc>
        <w:tc>
          <w:tcPr>
            <w:tcW w:w="1512" w:type="dxa"/>
            <w:tcBorders>
              <w:top w:val="nil"/>
              <w:left w:val="nil"/>
              <w:bottom w:val="single" w:sz="4" w:space="0" w:color="auto"/>
              <w:right w:val="nil"/>
            </w:tcBorders>
          </w:tcPr>
          <w:p w14:paraId="3A5E9A61" w14:textId="77777777" w:rsidR="00662C3A" w:rsidRPr="00C7739F" w:rsidRDefault="00662C3A" w:rsidP="00153DE0">
            <w:pPr>
              <w:ind w:right="-72"/>
              <w:jc w:val="right"/>
              <w:rPr>
                <w:rFonts w:ascii="Arial" w:eastAsia="Cordia New" w:hAnsi="Arial" w:cs="Arial"/>
                <w:b/>
                <w:bCs/>
                <w:sz w:val="18"/>
                <w:szCs w:val="18"/>
                <w:cs/>
                <w:lang w:bidi="th-TH"/>
              </w:rPr>
            </w:pPr>
            <w:r w:rsidRPr="00C7739F">
              <w:rPr>
                <w:rFonts w:ascii="Arial" w:eastAsia="Cordia New" w:hAnsi="Arial" w:cs="Arial"/>
                <w:b/>
                <w:bCs/>
                <w:sz w:val="18"/>
                <w:szCs w:val="18"/>
                <w:lang w:bidi="th-TH"/>
              </w:rPr>
              <w:t>Thousand Baht</w:t>
            </w:r>
          </w:p>
        </w:tc>
      </w:tr>
      <w:tr w:rsidR="00662C3A" w:rsidRPr="00C7739F" w14:paraId="76077F1A" w14:textId="77777777" w:rsidTr="00153DE0">
        <w:trPr>
          <w:trHeight w:val="208"/>
        </w:trPr>
        <w:tc>
          <w:tcPr>
            <w:tcW w:w="3411" w:type="dxa"/>
            <w:tcBorders>
              <w:top w:val="nil"/>
              <w:left w:val="nil"/>
              <w:bottom w:val="nil"/>
              <w:right w:val="nil"/>
            </w:tcBorders>
            <w:vAlign w:val="bottom"/>
          </w:tcPr>
          <w:p w14:paraId="14ED461E" w14:textId="77777777" w:rsidR="00662C3A" w:rsidRPr="00C7739F" w:rsidRDefault="00662C3A" w:rsidP="00153DE0">
            <w:pPr>
              <w:ind w:left="431"/>
              <w:rPr>
                <w:rFonts w:ascii="Arial" w:eastAsia="Arial Unicode MS" w:hAnsi="Arial" w:cs="Arial"/>
                <w:sz w:val="18"/>
                <w:szCs w:val="18"/>
                <w:lang w:bidi="th-TH"/>
              </w:rPr>
            </w:pPr>
          </w:p>
        </w:tc>
        <w:tc>
          <w:tcPr>
            <w:tcW w:w="1512" w:type="dxa"/>
            <w:tcBorders>
              <w:top w:val="single" w:sz="4" w:space="0" w:color="auto"/>
              <w:left w:val="nil"/>
              <w:bottom w:val="nil"/>
              <w:right w:val="nil"/>
            </w:tcBorders>
          </w:tcPr>
          <w:p w14:paraId="6DA796A2" w14:textId="77777777" w:rsidR="00662C3A" w:rsidRPr="00C7739F" w:rsidRDefault="00662C3A" w:rsidP="00153DE0">
            <w:pPr>
              <w:ind w:right="-72"/>
              <w:jc w:val="right"/>
              <w:rPr>
                <w:rFonts w:ascii="Arial" w:eastAsia="Arial Unicode MS" w:hAnsi="Arial" w:cs="Arial"/>
                <w:b/>
                <w:bCs/>
                <w:sz w:val="18"/>
                <w:szCs w:val="18"/>
                <w:lang w:bidi="th-TH"/>
              </w:rPr>
            </w:pPr>
          </w:p>
        </w:tc>
        <w:tc>
          <w:tcPr>
            <w:tcW w:w="1512" w:type="dxa"/>
            <w:tcBorders>
              <w:top w:val="single" w:sz="4" w:space="0" w:color="auto"/>
              <w:left w:val="nil"/>
              <w:bottom w:val="nil"/>
              <w:right w:val="nil"/>
            </w:tcBorders>
          </w:tcPr>
          <w:p w14:paraId="514AA55C" w14:textId="77777777" w:rsidR="00662C3A" w:rsidRPr="00C7739F" w:rsidRDefault="00662C3A" w:rsidP="00153DE0">
            <w:pPr>
              <w:ind w:right="-72"/>
              <w:jc w:val="right"/>
              <w:rPr>
                <w:rFonts w:ascii="Arial" w:eastAsia="Arial Unicode MS" w:hAnsi="Arial" w:cs="Arial"/>
                <w:b/>
                <w:bCs/>
                <w:sz w:val="18"/>
                <w:szCs w:val="18"/>
                <w:lang w:bidi="th-TH"/>
              </w:rPr>
            </w:pPr>
          </w:p>
        </w:tc>
        <w:tc>
          <w:tcPr>
            <w:tcW w:w="1512" w:type="dxa"/>
            <w:tcBorders>
              <w:top w:val="single" w:sz="4" w:space="0" w:color="auto"/>
              <w:left w:val="nil"/>
              <w:bottom w:val="nil"/>
              <w:right w:val="nil"/>
            </w:tcBorders>
          </w:tcPr>
          <w:p w14:paraId="37B69277" w14:textId="77777777" w:rsidR="00662C3A" w:rsidRPr="00C7739F" w:rsidRDefault="00662C3A" w:rsidP="00153DE0">
            <w:pPr>
              <w:ind w:right="-72"/>
              <w:jc w:val="right"/>
              <w:rPr>
                <w:rFonts w:ascii="Arial" w:eastAsia="Arial Unicode MS" w:hAnsi="Arial" w:cs="Arial"/>
                <w:sz w:val="18"/>
                <w:szCs w:val="18"/>
                <w:lang w:bidi="th-TH"/>
              </w:rPr>
            </w:pPr>
          </w:p>
        </w:tc>
        <w:tc>
          <w:tcPr>
            <w:tcW w:w="1512" w:type="dxa"/>
            <w:tcBorders>
              <w:top w:val="single" w:sz="4" w:space="0" w:color="auto"/>
              <w:left w:val="nil"/>
              <w:bottom w:val="nil"/>
              <w:right w:val="nil"/>
            </w:tcBorders>
          </w:tcPr>
          <w:p w14:paraId="721DA31D" w14:textId="77777777" w:rsidR="00662C3A" w:rsidRPr="00C7739F" w:rsidRDefault="00662C3A" w:rsidP="00153DE0">
            <w:pPr>
              <w:ind w:right="-72"/>
              <w:jc w:val="right"/>
              <w:rPr>
                <w:rFonts w:ascii="Arial" w:eastAsia="Arial Unicode MS" w:hAnsi="Arial" w:cs="Arial"/>
                <w:b/>
                <w:bCs/>
                <w:sz w:val="18"/>
                <w:szCs w:val="18"/>
                <w:lang w:bidi="th-TH"/>
              </w:rPr>
            </w:pPr>
          </w:p>
        </w:tc>
      </w:tr>
      <w:tr w:rsidR="00662C3A" w:rsidRPr="00C7739F" w14:paraId="3395F98F" w14:textId="77777777" w:rsidTr="00153DE0">
        <w:trPr>
          <w:trHeight w:val="208"/>
        </w:trPr>
        <w:tc>
          <w:tcPr>
            <w:tcW w:w="3411" w:type="dxa"/>
            <w:tcBorders>
              <w:top w:val="nil"/>
              <w:left w:val="nil"/>
              <w:bottom w:val="nil"/>
              <w:right w:val="nil"/>
            </w:tcBorders>
            <w:hideMark/>
          </w:tcPr>
          <w:p w14:paraId="18A3F41F" w14:textId="77777777" w:rsidR="00662C3A" w:rsidRPr="00C7739F" w:rsidRDefault="00662C3A" w:rsidP="00153DE0">
            <w:pPr>
              <w:ind w:left="431"/>
              <w:rPr>
                <w:rFonts w:ascii="Arial" w:eastAsia="Cordia New" w:hAnsi="Arial" w:cs="Arial"/>
                <w:sz w:val="18"/>
                <w:szCs w:val="18"/>
                <w:lang w:bidi="th-TH"/>
              </w:rPr>
            </w:pPr>
            <w:r w:rsidRPr="00C7739F">
              <w:rPr>
                <w:rFonts w:ascii="Arial" w:hAnsi="Arial" w:cs="Arial"/>
                <w:sz w:val="18"/>
                <w:szCs w:val="18"/>
                <w:lang w:bidi="th-TH"/>
              </w:rPr>
              <w:t>Balance at beginning of year</w:t>
            </w:r>
          </w:p>
        </w:tc>
        <w:tc>
          <w:tcPr>
            <w:tcW w:w="1512" w:type="dxa"/>
            <w:tcBorders>
              <w:top w:val="nil"/>
              <w:left w:val="nil"/>
              <w:bottom w:val="nil"/>
              <w:right w:val="nil"/>
            </w:tcBorders>
          </w:tcPr>
          <w:p w14:paraId="64D8FD7C"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588,519</w:t>
            </w:r>
          </w:p>
        </w:tc>
        <w:tc>
          <w:tcPr>
            <w:tcW w:w="1512" w:type="dxa"/>
            <w:tcBorders>
              <w:top w:val="nil"/>
              <w:left w:val="nil"/>
              <w:bottom w:val="nil"/>
              <w:right w:val="nil"/>
            </w:tcBorders>
          </w:tcPr>
          <w:p w14:paraId="73816F09"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595,142</w:t>
            </w:r>
          </w:p>
        </w:tc>
        <w:tc>
          <w:tcPr>
            <w:tcW w:w="1512" w:type="dxa"/>
            <w:tcBorders>
              <w:top w:val="nil"/>
              <w:left w:val="nil"/>
              <w:bottom w:val="nil"/>
              <w:right w:val="nil"/>
            </w:tcBorders>
          </w:tcPr>
          <w:p w14:paraId="478DA92D"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538</w:t>
            </w:r>
          </w:p>
        </w:tc>
        <w:tc>
          <w:tcPr>
            <w:tcW w:w="1512" w:type="dxa"/>
            <w:tcBorders>
              <w:top w:val="nil"/>
              <w:left w:val="nil"/>
              <w:bottom w:val="nil"/>
              <w:right w:val="nil"/>
            </w:tcBorders>
          </w:tcPr>
          <w:p w14:paraId="209FF565"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581</w:t>
            </w:r>
          </w:p>
        </w:tc>
      </w:tr>
      <w:tr w:rsidR="00662C3A" w:rsidRPr="00C7739F" w14:paraId="2FD3826B" w14:textId="77777777" w:rsidTr="00153DE0">
        <w:trPr>
          <w:trHeight w:val="208"/>
        </w:trPr>
        <w:tc>
          <w:tcPr>
            <w:tcW w:w="3411" w:type="dxa"/>
            <w:tcBorders>
              <w:top w:val="nil"/>
              <w:left w:val="nil"/>
              <w:bottom w:val="nil"/>
              <w:right w:val="nil"/>
            </w:tcBorders>
          </w:tcPr>
          <w:p w14:paraId="1B93C2EF" w14:textId="7BE20480" w:rsidR="00662C3A" w:rsidRPr="00C7739F" w:rsidRDefault="00E72838" w:rsidP="00153DE0">
            <w:pPr>
              <w:ind w:left="431"/>
              <w:rPr>
                <w:rFonts w:ascii="Arial" w:hAnsi="Arial" w:cs="Arial"/>
                <w:sz w:val="18"/>
                <w:szCs w:val="18"/>
                <w:lang w:val="en-GB" w:bidi="th-TH"/>
              </w:rPr>
            </w:pPr>
            <w:r>
              <w:rPr>
                <w:rFonts w:ascii="Arial" w:hAnsi="Arial" w:cs="Arial"/>
                <w:sz w:val="18"/>
                <w:szCs w:val="18"/>
                <w:lang w:val="en-GB" w:bidi="th-TH"/>
              </w:rPr>
              <w:t>A</w:t>
            </w:r>
            <w:r w:rsidR="00662C3A" w:rsidRPr="00C7739F">
              <w:rPr>
                <w:rFonts w:ascii="Arial" w:hAnsi="Arial" w:cs="Arial"/>
                <w:sz w:val="18"/>
                <w:szCs w:val="18"/>
                <w:lang w:val="en-GB" w:bidi="th-TH"/>
              </w:rPr>
              <w:t>dditions</w:t>
            </w:r>
          </w:p>
        </w:tc>
        <w:tc>
          <w:tcPr>
            <w:tcW w:w="1512" w:type="dxa"/>
            <w:tcBorders>
              <w:top w:val="nil"/>
              <w:left w:val="nil"/>
              <w:bottom w:val="nil"/>
              <w:right w:val="nil"/>
            </w:tcBorders>
          </w:tcPr>
          <w:p w14:paraId="0EAA1874"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60,053</w:t>
            </w:r>
          </w:p>
        </w:tc>
        <w:tc>
          <w:tcPr>
            <w:tcW w:w="1512" w:type="dxa"/>
            <w:tcBorders>
              <w:top w:val="nil"/>
              <w:left w:val="nil"/>
              <w:bottom w:val="nil"/>
              <w:right w:val="nil"/>
            </w:tcBorders>
          </w:tcPr>
          <w:p w14:paraId="2E78D483"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10,526</w:t>
            </w:r>
          </w:p>
        </w:tc>
        <w:tc>
          <w:tcPr>
            <w:tcW w:w="1512" w:type="dxa"/>
            <w:tcBorders>
              <w:top w:val="nil"/>
              <w:left w:val="nil"/>
              <w:bottom w:val="nil"/>
              <w:right w:val="nil"/>
            </w:tcBorders>
          </w:tcPr>
          <w:p w14:paraId="6C7D6C2B"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1,019</w:t>
            </w:r>
          </w:p>
        </w:tc>
        <w:tc>
          <w:tcPr>
            <w:tcW w:w="1512" w:type="dxa"/>
            <w:tcBorders>
              <w:top w:val="nil"/>
              <w:left w:val="nil"/>
              <w:bottom w:val="nil"/>
              <w:right w:val="nil"/>
            </w:tcBorders>
          </w:tcPr>
          <w:p w14:paraId="22ABB1DF"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369</w:t>
            </w:r>
          </w:p>
        </w:tc>
      </w:tr>
      <w:tr w:rsidR="00662C3A" w:rsidRPr="00C7739F" w14:paraId="0E199A80" w14:textId="77777777" w:rsidTr="00153DE0">
        <w:trPr>
          <w:trHeight w:val="208"/>
        </w:trPr>
        <w:tc>
          <w:tcPr>
            <w:tcW w:w="3411" w:type="dxa"/>
            <w:tcBorders>
              <w:top w:val="nil"/>
              <w:left w:val="nil"/>
              <w:bottom w:val="nil"/>
              <w:right w:val="nil"/>
            </w:tcBorders>
          </w:tcPr>
          <w:p w14:paraId="603F0482" w14:textId="77777777" w:rsidR="00662C3A" w:rsidRPr="00C7739F" w:rsidRDefault="00662C3A" w:rsidP="00153DE0">
            <w:pPr>
              <w:ind w:left="431"/>
              <w:rPr>
                <w:rFonts w:ascii="Arial" w:hAnsi="Arial" w:cs="Arial"/>
                <w:sz w:val="18"/>
                <w:szCs w:val="18"/>
                <w:cs/>
                <w:lang w:bidi="th-TH"/>
              </w:rPr>
            </w:pPr>
            <w:r w:rsidRPr="00C7739F">
              <w:rPr>
                <w:rFonts w:ascii="Arial" w:hAnsi="Arial" w:cs="Arial"/>
                <w:sz w:val="18"/>
                <w:szCs w:val="18"/>
                <w:lang w:bidi="th-TH"/>
              </w:rPr>
              <w:t>Accretion of interest</w:t>
            </w:r>
          </w:p>
        </w:tc>
        <w:tc>
          <w:tcPr>
            <w:tcW w:w="1512" w:type="dxa"/>
            <w:tcBorders>
              <w:top w:val="nil"/>
              <w:left w:val="nil"/>
              <w:bottom w:val="nil"/>
              <w:right w:val="nil"/>
            </w:tcBorders>
          </w:tcPr>
          <w:p w14:paraId="6C9CCD8F"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55,975</w:t>
            </w:r>
          </w:p>
        </w:tc>
        <w:tc>
          <w:tcPr>
            <w:tcW w:w="1512" w:type="dxa"/>
            <w:tcBorders>
              <w:top w:val="nil"/>
              <w:left w:val="nil"/>
              <w:bottom w:val="nil"/>
              <w:right w:val="nil"/>
            </w:tcBorders>
          </w:tcPr>
          <w:p w14:paraId="5686DB16"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57,460</w:t>
            </w:r>
          </w:p>
        </w:tc>
        <w:tc>
          <w:tcPr>
            <w:tcW w:w="1512" w:type="dxa"/>
            <w:tcBorders>
              <w:top w:val="nil"/>
              <w:left w:val="nil"/>
              <w:bottom w:val="nil"/>
              <w:right w:val="nil"/>
            </w:tcBorders>
          </w:tcPr>
          <w:p w14:paraId="0E8FC9D1"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25</w:t>
            </w:r>
          </w:p>
        </w:tc>
        <w:tc>
          <w:tcPr>
            <w:tcW w:w="1512" w:type="dxa"/>
            <w:tcBorders>
              <w:top w:val="nil"/>
              <w:left w:val="nil"/>
              <w:bottom w:val="nil"/>
              <w:right w:val="nil"/>
            </w:tcBorders>
          </w:tcPr>
          <w:p w14:paraId="3D3DFCD7"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23</w:t>
            </w:r>
          </w:p>
        </w:tc>
      </w:tr>
      <w:tr w:rsidR="00662C3A" w:rsidRPr="00C7739F" w14:paraId="647C60CE" w14:textId="77777777" w:rsidTr="00153DE0">
        <w:trPr>
          <w:trHeight w:val="208"/>
        </w:trPr>
        <w:tc>
          <w:tcPr>
            <w:tcW w:w="3411" w:type="dxa"/>
            <w:tcBorders>
              <w:top w:val="nil"/>
              <w:left w:val="nil"/>
              <w:bottom w:val="nil"/>
              <w:right w:val="nil"/>
            </w:tcBorders>
          </w:tcPr>
          <w:p w14:paraId="127432EA" w14:textId="50370B7D" w:rsidR="00662C3A" w:rsidRPr="00C7739F" w:rsidRDefault="00F32ADF" w:rsidP="00147843">
            <w:pPr>
              <w:ind w:left="431"/>
              <w:rPr>
                <w:rFonts w:ascii="Arial" w:hAnsi="Arial" w:cs="Arial"/>
                <w:sz w:val="18"/>
                <w:szCs w:val="18"/>
                <w:cs/>
                <w:lang w:val="en-GB" w:bidi="th-TH"/>
              </w:rPr>
            </w:pPr>
            <w:r>
              <w:rPr>
                <w:rFonts w:ascii="Arial" w:hAnsi="Arial" w:cs="Arial"/>
                <w:sz w:val="18"/>
                <w:szCs w:val="18"/>
                <w:lang w:val="en-GB" w:bidi="th-TH"/>
              </w:rPr>
              <w:t>D</w:t>
            </w:r>
            <w:r w:rsidR="00662C3A" w:rsidRPr="00C7739F">
              <w:rPr>
                <w:rFonts w:ascii="Arial" w:hAnsi="Arial" w:cs="Arial"/>
                <w:sz w:val="18"/>
                <w:szCs w:val="18"/>
                <w:lang w:val="en-GB" w:bidi="th-TH"/>
              </w:rPr>
              <w:t>ecrease</w:t>
            </w:r>
            <w:r w:rsidR="00662C3A" w:rsidRPr="00C7739F">
              <w:rPr>
                <w:rFonts w:ascii="Arial" w:hAnsi="Arial" w:cs="Arial"/>
                <w:sz w:val="18"/>
                <w:szCs w:val="18"/>
                <w:cs/>
                <w:lang w:val="en-GB" w:bidi="th-TH"/>
              </w:rPr>
              <w:t xml:space="preserve"> </w:t>
            </w:r>
            <w:r w:rsidR="00662C3A" w:rsidRPr="00C7739F">
              <w:rPr>
                <w:rFonts w:ascii="Arial" w:hAnsi="Arial" w:cs="Arial"/>
                <w:sz w:val="18"/>
                <w:szCs w:val="18"/>
                <w:lang w:val="en-GB" w:bidi="th-TH"/>
              </w:rPr>
              <w:t>from lease modification</w:t>
            </w:r>
          </w:p>
        </w:tc>
        <w:tc>
          <w:tcPr>
            <w:tcW w:w="1512" w:type="dxa"/>
            <w:tcBorders>
              <w:top w:val="nil"/>
              <w:left w:val="nil"/>
              <w:bottom w:val="nil"/>
              <w:right w:val="nil"/>
            </w:tcBorders>
          </w:tcPr>
          <w:p w14:paraId="2823EC4C" w14:textId="77777777" w:rsidR="00662C3A" w:rsidRPr="00C7739F" w:rsidRDefault="00662C3A" w:rsidP="00153DE0">
            <w:pPr>
              <w:ind w:right="-72"/>
              <w:jc w:val="right"/>
              <w:rPr>
                <w:rFonts w:ascii="Arial" w:eastAsia="Arial Unicode MS" w:hAnsi="Arial" w:cs="Arial"/>
                <w:sz w:val="18"/>
                <w:szCs w:val="18"/>
                <w:cs/>
                <w:lang w:val="en-GB" w:bidi="th-TH"/>
              </w:rPr>
            </w:pPr>
            <w:r w:rsidRPr="00C7739F">
              <w:rPr>
                <w:rFonts w:ascii="Arial" w:hAnsi="Arial" w:cs="Arial"/>
                <w:sz w:val="18"/>
                <w:szCs w:val="18"/>
              </w:rPr>
              <w:t>(12,117)</w:t>
            </w:r>
          </w:p>
        </w:tc>
        <w:tc>
          <w:tcPr>
            <w:tcW w:w="1512" w:type="dxa"/>
            <w:tcBorders>
              <w:top w:val="nil"/>
              <w:left w:val="nil"/>
              <w:bottom w:val="nil"/>
              <w:right w:val="nil"/>
            </w:tcBorders>
          </w:tcPr>
          <w:p w14:paraId="25A78DC6"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(18,410)</w:t>
            </w:r>
          </w:p>
        </w:tc>
        <w:tc>
          <w:tcPr>
            <w:tcW w:w="1512" w:type="dxa"/>
            <w:tcBorders>
              <w:top w:val="nil"/>
              <w:left w:val="nil"/>
              <w:bottom w:val="nil"/>
              <w:right w:val="nil"/>
            </w:tcBorders>
          </w:tcPr>
          <w:p w14:paraId="3FDBFEEB"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w:t>
            </w:r>
          </w:p>
        </w:tc>
        <w:tc>
          <w:tcPr>
            <w:tcW w:w="1512" w:type="dxa"/>
            <w:tcBorders>
              <w:top w:val="nil"/>
              <w:left w:val="nil"/>
              <w:bottom w:val="nil"/>
              <w:right w:val="nil"/>
            </w:tcBorders>
          </w:tcPr>
          <w:p w14:paraId="3087CAD0"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w:t>
            </w:r>
          </w:p>
        </w:tc>
      </w:tr>
      <w:tr w:rsidR="00662C3A" w:rsidRPr="00C7739F" w14:paraId="0D5DC3B7" w14:textId="77777777" w:rsidTr="00153DE0">
        <w:trPr>
          <w:trHeight w:val="208"/>
        </w:trPr>
        <w:tc>
          <w:tcPr>
            <w:tcW w:w="3411" w:type="dxa"/>
            <w:tcBorders>
              <w:top w:val="nil"/>
              <w:left w:val="nil"/>
              <w:bottom w:val="nil"/>
              <w:right w:val="nil"/>
            </w:tcBorders>
          </w:tcPr>
          <w:p w14:paraId="129AB779" w14:textId="77777777" w:rsidR="00662C3A" w:rsidRPr="00984A9C" w:rsidRDefault="00662C3A" w:rsidP="00153DE0">
            <w:pPr>
              <w:ind w:left="431"/>
              <w:rPr>
                <w:rFonts w:ascii="Arial" w:hAnsi="Arial" w:cs="Arial"/>
                <w:sz w:val="18"/>
                <w:szCs w:val="18"/>
                <w:cs/>
                <w:lang w:bidi="th-TH"/>
              </w:rPr>
            </w:pPr>
            <w:r w:rsidRPr="00984A9C">
              <w:rPr>
                <w:rFonts w:ascii="Arial" w:hAnsi="Arial" w:cs="Arial"/>
                <w:sz w:val="18"/>
                <w:szCs w:val="18"/>
                <w:lang w:bidi="th-TH"/>
              </w:rPr>
              <w:t>Repayment</w:t>
            </w:r>
          </w:p>
        </w:tc>
        <w:tc>
          <w:tcPr>
            <w:tcW w:w="1512" w:type="dxa"/>
            <w:tcBorders>
              <w:top w:val="nil"/>
              <w:left w:val="nil"/>
              <w:bottom w:val="nil"/>
              <w:right w:val="nil"/>
            </w:tcBorders>
          </w:tcPr>
          <w:p w14:paraId="547D615E" w14:textId="4CEACD31" w:rsidR="00662C3A" w:rsidRPr="00C7739F" w:rsidRDefault="00E4223C" w:rsidP="00153DE0">
            <w:pPr>
              <w:ind w:right="-72"/>
              <w:jc w:val="right"/>
              <w:rPr>
                <w:rFonts w:ascii="Arial" w:eastAsia="Arial Unicode MS" w:hAnsi="Arial" w:cs="Arial"/>
                <w:sz w:val="18"/>
                <w:szCs w:val="18"/>
                <w:lang w:val="en-GB" w:bidi="th-TH"/>
              </w:rPr>
            </w:pPr>
            <w:r w:rsidRPr="00E4223C">
              <w:rPr>
                <w:rFonts w:ascii="Arial" w:hAnsi="Arial" w:cs="Arial"/>
                <w:sz w:val="18"/>
                <w:szCs w:val="18"/>
              </w:rPr>
              <w:t>(14,969)</w:t>
            </w:r>
          </w:p>
        </w:tc>
        <w:tc>
          <w:tcPr>
            <w:tcW w:w="1512" w:type="dxa"/>
            <w:tcBorders>
              <w:top w:val="nil"/>
              <w:left w:val="nil"/>
              <w:bottom w:val="nil"/>
              <w:right w:val="nil"/>
            </w:tcBorders>
          </w:tcPr>
          <w:p w14:paraId="690D26C4"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(23,287)</w:t>
            </w:r>
          </w:p>
        </w:tc>
        <w:tc>
          <w:tcPr>
            <w:tcW w:w="1512" w:type="dxa"/>
            <w:tcBorders>
              <w:top w:val="nil"/>
              <w:left w:val="nil"/>
              <w:bottom w:val="nil"/>
              <w:right w:val="nil"/>
            </w:tcBorders>
          </w:tcPr>
          <w:p w14:paraId="38952251"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(490)</w:t>
            </w:r>
          </w:p>
        </w:tc>
        <w:tc>
          <w:tcPr>
            <w:tcW w:w="1512" w:type="dxa"/>
            <w:tcBorders>
              <w:top w:val="nil"/>
              <w:left w:val="nil"/>
              <w:bottom w:val="nil"/>
              <w:right w:val="nil"/>
            </w:tcBorders>
          </w:tcPr>
          <w:p w14:paraId="4C525398"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(435)</w:t>
            </w:r>
          </w:p>
        </w:tc>
      </w:tr>
      <w:tr w:rsidR="00662C3A" w:rsidRPr="00C7739F" w14:paraId="183CD57D" w14:textId="77777777" w:rsidTr="00153DE0">
        <w:trPr>
          <w:trHeight w:val="208"/>
        </w:trPr>
        <w:tc>
          <w:tcPr>
            <w:tcW w:w="3411" w:type="dxa"/>
            <w:tcBorders>
              <w:top w:val="nil"/>
              <w:left w:val="nil"/>
              <w:bottom w:val="nil"/>
              <w:right w:val="nil"/>
            </w:tcBorders>
          </w:tcPr>
          <w:p w14:paraId="2366B5FF" w14:textId="3EB50EA4" w:rsidR="00662C3A" w:rsidRPr="00E70771" w:rsidRDefault="00662C3A" w:rsidP="00153DE0">
            <w:pPr>
              <w:ind w:left="431"/>
              <w:rPr>
                <w:rFonts w:ascii="Arial" w:hAnsi="Arial" w:cs="Arial"/>
                <w:sz w:val="18"/>
                <w:szCs w:val="18"/>
                <w:cs/>
                <w:lang w:bidi="th-TH"/>
              </w:rPr>
            </w:pPr>
            <w:r w:rsidRPr="00984A9C">
              <w:rPr>
                <w:rFonts w:ascii="Arial" w:hAnsi="Arial" w:cs="Arial"/>
                <w:color w:val="000000"/>
                <w:sz w:val="18"/>
                <w:szCs w:val="18"/>
                <w:lang w:val="en-GB" w:bidi="th-TH"/>
              </w:rPr>
              <w:t>Currency translation differences</w:t>
            </w:r>
          </w:p>
        </w:tc>
        <w:tc>
          <w:tcPr>
            <w:tcW w:w="1512" w:type="dxa"/>
            <w:tcBorders>
              <w:top w:val="nil"/>
              <w:left w:val="nil"/>
              <w:bottom w:val="single" w:sz="4" w:space="0" w:color="auto"/>
              <w:right w:val="nil"/>
            </w:tcBorders>
          </w:tcPr>
          <w:p w14:paraId="3651E08B" w14:textId="1B181217" w:rsidR="00662C3A" w:rsidRPr="00C7739F" w:rsidRDefault="004A692D" w:rsidP="00921F20">
            <w:pPr>
              <w:tabs>
                <w:tab w:val="center" w:pos="684"/>
                <w:tab w:val="right" w:pos="1368"/>
              </w:tabs>
              <w:ind w:right="-72"/>
              <w:jc w:val="right"/>
              <w:rPr>
                <w:rFonts w:ascii="Arial" w:eastAsia="Arial Unicode MS" w:hAnsi="Arial" w:cs="Arial"/>
                <w:sz w:val="18"/>
                <w:szCs w:val="18"/>
                <w:lang w:val="en-GB" w:bidi="th-TH"/>
              </w:rPr>
            </w:pPr>
            <w:r w:rsidRPr="004A692D">
              <w:rPr>
                <w:rFonts w:ascii="Arial" w:hAnsi="Arial" w:cs="Arial"/>
                <w:sz w:val="18"/>
                <w:szCs w:val="18"/>
              </w:rPr>
              <w:t>(61,619)</w:t>
            </w:r>
          </w:p>
        </w:tc>
        <w:tc>
          <w:tcPr>
            <w:tcW w:w="1512" w:type="dxa"/>
            <w:tcBorders>
              <w:top w:val="nil"/>
              <w:left w:val="nil"/>
              <w:bottom w:val="single" w:sz="4" w:space="0" w:color="auto"/>
              <w:right w:val="nil"/>
            </w:tcBorders>
          </w:tcPr>
          <w:p w14:paraId="2D9F38C1"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hAnsi="Arial" w:cs="Arial"/>
                <w:sz w:val="18"/>
                <w:szCs w:val="18"/>
              </w:rPr>
              <w:t>(32,912)</w:t>
            </w:r>
          </w:p>
        </w:tc>
        <w:tc>
          <w:tcPr>
            <w:tcW w:w="1512" w:type="dxa"/>
            <w:tcBorders>
              <w:top w:val="nil"/>
              <w:left w:val="nil"/>
              <w:bottom w:val="single" w:sz="4" w:space="0" w:color="auto"/>
              <w:right w:val="nil"/>
            </w:tcBorders>
          </w:tcPr>
          <w:p w14:paraId="50000D74"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w:t>
            </w:r>
          </w:p>
        </w:tc>
        <w:tc>
          <w:tcPr>
            <w:tcW w:w="1512" w:type="dxa"/>
            <w:tcBorders>
              <w:top w:val="nil"/>
              <w:left w:val="nil"/>
              <w:bottom w:val="single" w:sz="4" w:space="0" w:color="auto"/>
              <w:right w:val="nil"/>
            </w:tcBorders>
          </w:tcPr>
          <w:p w14:paraId="0092BBD7"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hAnsi="Arial" w:cs="Arial"/>
                <w:sz w:val="18"/>
                <w:szCs w:val="18"/>
              </w:rPr>
              <w:t>-</w:t>
            </w:r>
          </w:p>
        </w:tc>
      </w:tr>
      <w:tr w:rsidR="00662C3A" w:rsidRPr="00C7739F" w14:paraId="41ED6BA1" w14:textId="77777777" w:rsidTr="00153DE0">
        <w:trPr>
          <w:trHeight w:val="208"/>
        </w:trPr>
        <w:tc>
          <w:tcPr>
            <w:tcW w:w="3411" w:type="dxa"/>
            <w:tcBorders>
              <w:top w:val="nil"/>
              <w:left w:val="nil"/>
              <w:bottom w:val="nil"/>
              <w:right w:val="nil"/>
            </w:tcBorders>
          </w:tcPr>
          <w:p w14:paraId="70D6E098" w14:textId="77777777" w:rsidR="00662C3A" w:rsidRPr="00C7739F" w:rsidRDefault="00662C3A" w:rsidP="00153DE0">
            <w:pPr>
              <w:ind w:left="431"/>
              <w:rPr>
                <w:rFonts w:ascii="Arial" w:hAnsi="Arial" w:cs="Arial"/>
                <w:color w:val="000000"/>
                <w:sz w:val="18"/>
                <w:szCs w:val="18"/>
                <w:highlight w:val="yellow"/>
                <w:lang w:val="en-GB" w:bidi="th-TH"/>
              </w:rPr>
            </w:pPr>
          </w:p>
        </w:tc>
        <w:tc>
          <w:tcPr>
            <w:tcW w:w="1512" w:type="dxa"/>
            <w:tcBorders>
              <w:top w:val="single" w:sz="4" w:space="0" w:color="auto"/>
              <w:left w:val="nil"/>
              <w:bottom w:val="nil"/>
              <w:right w:val="nil"/>
            </w:tcBorders>
          </w:tcPr>
          <w:p w14:paraId="7E7317CC" w14:textId="77777777" w:rsidR="00662C3A" w:rsidRPr="00C7739F" w:rsidRDefault="00662C3A" w:rsidP="00153DE0">
            <w:pPr>
              <w:ind w:right="-72"/>
              <w:jc w:val="right"/>
              <w:rPr>
                <w:rFonts w:ascii="Arial" w:eastAsia="Arial Unicode MS" w:hAnsi="Arial" w:cs="Arial"/>
                <w:sz w:val="18"/>
                <w:szCs w:val="18"/>
                <w:lang w:val="en-GB" w:bidi="th-TH"/>
              </w:rPr>
            </w:pPr>
          </w:p>
        </w:tc>
        <w:tc>
          <w:tcPr>
            <w:tcW w:w="1512" w:type="dxa"/>
            <w:tcBorders>
              <w:top w:val="single" w:sz="4" w:space="0" w:color="auto"/>
              <w:left w:val="nil"/>
              <w:bottom w:val="nil"/>
              <w:right w:val="nil"/>
            </w:tcBorders>
          </w:tcPr>
          <w:p w14:paraId="2064D6FC" w14:textId="77777777" w:rsidR="00662C3A" w:rsidRPr="00C7739F" w:rsidRDefault="00662C3A" w:rsidP="00153DE0">
            <w:pPr>
              <w:ind w:right="-72"/>
              <w:jc w:val="right"/>
              <w:rPr>
                <w:rFonts w:ascii="Arial" w:eastAsia="Arial Unicode MS" w:hAnsi="Arial" w:cs="Arial"/>
                <w:sz w:val="18"/>
                <w:szCs w:val="18"/>
                <w:lang w:val="en-GB" w:bidi="th-TH"/>
              </w:rPr>
            </w:pPr>
          </w:p>
        </w:tc>
        <w:tc>
          <w:tcPr>
            <w:tcW w:w="1512" w:type="dxa"/>
            <w:tcBorders>
              <w:top w:val="single" w:sz="4" w:space="0" w:color="auto"/>
              <w:left w:val="nil"/>
              <w:bottom w:val="nil"/>
              <w:right w:val="nil"/>
            </w:tcBorders>
          </w:tcPr>
          <w:p w14:paraId="57984E59" w14:textId="77777777" w:rsidR="00662C3A" w:rsidRPr="00C7739F" w:rsidRDefault="00662C3A" w:rsidP="00153DE0">
            <w:pPr>
              <w:ind w:right="-72"/>
              <w:jc w:val="right"/>
              <w:rPr>
                <w:rFonts w:ascii="Arial" w:eastAsia="Arial Unicode MS" w:hAnsi="Arial" w:cs="Arial"/>
                <w:sz w:val="18"/>
                <w:szCs w:val="18"/>
                <w:lang w:bidi="th-TH"/>
              </w:rPr>
            </w:pPr>
          </w:p>
        </w:tc>
        <w:tc>
          <w:tcPr>
            <w:tcW w:w="1512" w:type="dxa"/>
            <w:tcBorders>
              <w:top w:val="single" w:sz="4" w:space="0" w:color="auto"/>
              <w:left w:val="nil"/>
              <w:bottom w:val="nil"/>
              <w:right w:val="nil"/>
            </w:tcBorders>
          </w:tcPr>
          <w:p w14:paraId="09028D25" w14:textId="77777777" w:rsidR="00662C3A" w:rsidRPr="00C7739F" w:rsidRDefault="00662C3A" w:rsidP="00153DE0">
            <w:pPr>
              <w:ind w:right="-72"/>
              <w:jc w:val="right"/>
              <w:rPr>
                <w:rFonts w:ascii="Arial" w:eastAsia="Arial Unicode MS" w:hAnsi="Arial" w:cs="Arial"/>
                <w:sz w:val="18"/>
                <w:szCs w:val="18"/>
                <w:lang w:bidi="th-TH"/>
              </w:rPr>
            </w:pPr>
          </w:p>
        </w:tc>
      </w:tr>
      <w:tr w:rsidR="00662C3A" w:rsidRPr="00C7739F" w14:paraId="453E94DD" w14:textId="77777777" w:rsidTr="00153DE0">
        <w:trPr>
          <w:trHeight w:val="208"/>
        </w:trPr>
        <w:tc>
          <w:tcPr>
            <w:tcW w:w="3411" w:type="dxa"/>
            <w:tcBorders>
              <w:top w:val="nil"/>
              <w:left w:val="nil"/>
              <w:bottom w:val="nil"/>
              <w:right w:val="nil"/>
            </w:tcBorders>
            <w:hideMark/>
          </w:tcPr>
          <w:p w14:paraId="4C46D940" w14:textId="77777777" w:rsidR="00662C3A" w:rsidRPr="00C7739F" w:rsidRDefault="00662C3A" w:rsidP="00153DE0">
            <w:pPr>
              <w:ind w:left="431" w:right="-75"/>
              <w:rPr>
                <w:rFonts w:ascii="Arial" w:eastAsia="Cordia New" w:hAnsi="Arial" w:cs="Arial"/>
                <w:sz w:val="18"/>
                <w:szCs w:val="18"/>
                <w:lang w:bidi="th-TH"/>
              </w:rPr>
            </w:pPr>
            <w:r w:rsidRPr="00C7739F">
              <w:rPr>
                <w:rFonts w:ascii="Arial" w:eastAsia="Cordia New" w:hAnsi="Arial" w:cs="Arial"/>
                <w:sz w:val="18"/>
                <w:szCs w:val="18"/>
                <w:lang w:bidi="th-TH"/>
              </w:rPr>
              <w:t>Balance at end of year</w:t>
            </w:r>
          </w:p>
        </w:tc>
        <w:tc>
          <w:tcPr>
            <w:tcW w:w="1512" w:type="dxa"/>
            <w:tcBorders>
              <w:top w:val="nil"/>
              <w:left w:val="nil"/>
              <w:bottom w:val="single" w:sz="4" w:space="0" w:color="auto"/>
              <w:right w:val="nil"/>
            </w:tcBorders>
          </w:tcPr>
          <w:p w14:paraId="55095D51"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615,842</w:t>
            </w:r>
          </w:p>
        </w:tc>
        <w:tc>
          <w:tcPr>
            <w:tcW w:w="1512" w:type="dxa"/>
            <w:tcBorders>
              <w:top w:val="nil"/>
              <w:left w:val="nil"/>
              <w:bottom w:val="single" w:sz="4" w:space="0" w:color="auto"/>
              <w:right w:val="nil"/>
            </w:tcBorders>
          </w:tcPr>
          <w:p w14:paraId="634DC9EF"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588</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519</w:t>
            </w:r>
          </w:p>
        </w:tc>
        <w:tc>
          <w:tcPr>
            <w:tcW w:w="1512" w:type="dxa"/>
            <w:tcBorders>
              <w:top w:val="nil"/>
              <w:left w:val="nil"/>
              <w:bottom w:val="single" w:sz="4" w:space="0" w:color="auto"/>
              <w:right w:val="nil"/>
            </w:tcBorders>
          </w:tcPr>
          <w:p w14:paraId="3A48CA0A"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1,092</w:t>
            </w:r>
          </w:p>
        </w:tc>
        <w:tc>
          <w:tcPr>
            <w:tcW w:w="1512" w:type="dxa"/>
            <w:tcBorders>
              <w:top w:val="nil"/>
              <w:left w:val="nil"/>
              <w:bottom w:val="single" w:sz="4" w:space="0" w:color="auto"/>
              <w:right w:val="nil"/>
            </w:tcBorders>
          </w:tcPr>
          <w:p w14:paraId="157BB0E9"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538</w:t>
            </w:r>
          </w:p>
        </w:tc>
      </w:tr>
    </w:tbl>
    <w:p w14:paraId="0CE1C14C" w14:textId="77777777" w:rsidR="00E54B67" w:rsidRDefault="00E54B67" w:rsidP="00E54B67">
      <w:pPr>
        <w:ind w:left="540"/>
        <w:rPr>
          <w:rFonts w:ascii="Arial" w:hAnsi="Arial" w:cs="Arial"/>
          <w:sz w:val="18"/>
          <w:szCs w:val="18"/>
          <w:lang w:bidi="th-TH"/>
        </w:rPr>
      </w:pPr>
    </w:p>
    <w:p w14:paraId="4BC1405F" w14:textId="24BA4FEB" w:rsidR="00662C3A" w:rsidRPr="00E54B67" w:rsidRDefault="00E54B67" w:rsidP="00E70771">
      <w:pPr>
        <w:ind w:left="540"/>
        <w:jc w:val="both"/>
        <w:rPr>
          <w:rFonts w:ascii="Arial" w:eastAsia="Arial Unicode MS" w:hAnsi="Arial" w:cs="Arial"/>
          <w:sz w:val="18"/>
          <w:szCs w:val="18"/>
          <w:cs/>
          <w:lang w:val="en-GB" w:bidi="th-TH"/>
        </w:rPr>
      </w:pPr>
      <w:r w:rsidRPr="00147843">
        <w:rPr>
          <w:rFonts w:ascii="Arial" w:hAnsi="Arial" w:cs="Arial"/>
          <w:spacing w:val="-2"/>
          <w:sz w:val="18"/>
          <w:szCs w:val="18"/>
          <w:lang w:bidi="th-TH"/>
        </w:rPr>
        <w:t>T</w:t>
      </w:r>
      <w:r w:rsidR="00662C3A" w:rsidRPr="00147843">
        <w:rPr>
          <w:rFonts w:ascii="Arial" w:hAnsi="Arial" w:cs="Arial"/>
          <w:spacing w:val="-2"/>
          <w:sz w:val="18"/>
          <w:szCs w:val="18"/>
          <w:lang w:bidi="th-TH"/>
        </w:rPr>
        <w:t>he amounts recogn</w:t>
      </w:r>
      <w:r w:rsidR="00662C3A" w:rsidRPr="00147843">
        <w:rPr>
          <w:rFonts w:ascii="Arial" w:hAnsi="Arial" w:cs="Arial"/>
          <w:spacing w:val="-2"/>
          <w:sz w:val="18"/>
          <w:lang w:val="en-GB" w:bidi="th-TH"/>
        </w:rPr>
        <w:t>is</w:t>
      </w:r>
      <w:r w:rsidR="00662C3A" w:rsidRPr="00147843">
        <w:rPr>
          <w:rFonts w:ascii="Arial" w:hAnsi="Arial" w:cs="Arial"/>
          <w:spacing w:val="-2"/>
          <w:sz w:val="18"/>
          <w:szCs w:val="18"/>
          <w:lang w:bidi="th-TH"/>
        </w:rPr>
        <w:t xml:space="preserve">ed in profit or loss and the related cash flows arising from lease contracts </w:t>
      </w:r>
      <w:r w:rsidRPr="00147843">
        <w:rPr>
          <w:rFonts w:ascii="Arial" w:hAnsi="Arial" w:cs="Arial"/>
          <w:spacing w:val="-2"/>
          <w:sz w:val="18"/>
          <w:szCs w:val="18"/>
          <w:lang w:bidi="th-TH"/>
        </w:rPr>
        <w:t>for the year ended</w:t>
      </w:r>
      <w:r w:rsidRPr="00C7739F">
        <w:rPr>
          <w:rFonts w:ascii="Arial" w:hAnsi="Arial" w:cs="Arial"/>
          <w:sz w:val="18"/>
          <w:szCs w:val="18"/>
          <w:lang w:bidi="th-TH"/>
        </w:rPr>
        <w:t xml:space="preserve"> December 31, </w:t>
      </w:r>
      <w:r w:rsidR="00662C3A" w:rsidRPr="00C7739F">
        <w:rPr>
          <w:rFonts w:ascii="Arial" w:hAnsi="Arial" w:cs="Arial"/>
          <w:sz w:val="18"/>
          <w:szCs w:val="18"/>
          <w:lang w:bidi="th-TH"/>
        </w:rPr>
        <w:t>are as follows:</w:t>
      </w:r>
    </w:p>
    <w:p w14:paraId="4FCF6C74" w14:textId="77777777" w:rsidR="00662C3A" w:rsidRPr="00C7739F" w:rsidRDefault="00662C3A" w:rsidP="00662C3A">
      <w:pPr>
        <w:ind w:left="540"/>
        <w:jc w:val="thaiDistribute"/>
        <w:rPr>
          <w:rFonts w:ascii="Arial" w:hAnsi="Arial" w:cs="Arial"/>
          <w:sz w:val="18"/>
          <w:szCs w:val="18"/>
          <w:cs/>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485"/>
        <w:gridCol w:w="1485"/>
        <w:gridCol w:w="1530"/>
        <w:gridCol w:w="1530"/>
      </w:tblGrid>
      <w:tr w:rsidR="00662C3A" w:rsidRPr="00487B19" w14:paraId="56E70499" w14:textId="77777777" w:rsidTr="00E57AD3">
        <w:tc>
          <w:tcPr>
            <w:tcW w:w="3420" w:type="dxa"/>
            <w:tcBorders>
              <w:top w:val="nil"/>
              <w:left w:val="nil"/>
              <w:bottom w:val="nil"/>
              <w:right w:val="nil"/>
            </w:tcBorders>
          </w:tcPr>
          <w:p w14:paraId="63808637" w14:textId="77777777" w:rsidR="00662C3A" w:rsidRPr="00487B19" w:rsidRDefault="00662C3A" w:rsidP="00153DE0">
            <w:pPr>
              <w:ind w:left="427"/>
              <w:rPr>
                <w:rFonts w:ascii="Arial" w:eastAsia="Arial Unicode MS" w:hAnsi="Arial" w:cs="Arial"/>
                <w:b/>
                <w:bCs/>
                <w:sz w:val="18"/>
                <w:szCs w:val="18"/>
                <w:highlight w:val="green"/>
              </w:rPr>
            </w:pPr>
          </w:p>
        </w:tc>
        <w:tc>
          <w:tcPr>
            <w:tcW w:w="2970" w:type="dxa"/>
            <w:gridSpan w:val="2"/>
            <w:tcBorders>
              <w:top w:val="nil"/>
              <w:left w:val="nil"/>
              <w:bottom w:val="nil"/>
              <w:right w:val="nil"/>
            </w:tcBorders>
            <w:vAlign w:val="bottom"/>
            <w:hideMark/>
          </w:tcPr>
          <w:p w14:paraId="54A9D148" w14:textId="77777777" w:rsidR="00662C3A" w:rsidRPr="00487B19" w:rsidRDefault="00662C3A" w:rsidP="00153DE0">
            <w:pPr>
              <w:ind w:right="-72"/>
              <w:contextualSpacing/>
              <w:jc w:val="center"/>
              <w:rPr>
                <w:rFonts w:ascii="Arial" w:eastAsia="Brush Script MT" w:hAnsi="Arial" w:cs="Arial"/>
                <w:b/>
                <w:bCs/>
                <w:sz w:val="18"/>
                <w:szCs w:val="18"/>
                <w:lang w:val="en-GB" w:eastAsia="th-TH" w:bidi="th-TH"/>
              </w:rPr>
            </w:pPr>
            <w:r w:rsidRPr="00487B19">
              <w:rPr>
                <w:rFonts w:ascii="Arial" w:eastAsia="Brush Script MT" w:hAnsi="Arial" w:cs="Arial"/>
                <w:b/>
                <w:bCs/>
                <w:sz w:val="18"/>
                <w:szCs w:val="18"/>
                <w:lang w:val="en-GB" w:eastAsia="th-TH" w:bidi="th-TH"/>
              </w:rPr>
              <w:t>Consolidated</w:t>
            </w:r>
          </w:p>
          <w:p w14:paraId="11CEA72D" w14:textId="4C41634D" w:rsidR="00662C3A" w:rsidRPr="00487B19" w:rsidRDefault="00662C3A" w:rsidP="00153DE0">
            <w:pPr>
              <w:ind w:right="-72"/>
              <w:jc w:val="center"/>
              <w:rPr>
                <w:rFonts w:ascii="Arial" w:eastAsia="Arial Unicode MS" w:hAnsi="Arial" w:cs="Arial"/>
                <w:b/>
                <w:bCs/>
                <w:sz w:val="18"/>
                <w:szCs w:val="18"/>
                <w:lang w:bidi="th-TH"/>
              </w:rPr>
            </w:pPr>
            <w:r w:rsidRPr="00487B19">
              <w:rPr>
                <w:rFonts w:ascii="Arial" w:eastAsia="Brush Script MT" w:hAnsi="Arial" w:cs="Arial"/>
                <w:b/>
                <w:bCs/>
                <w:sz w:val="18"/>
                <w:szCs w:val="18"/>
                <w:lang w:val="en-GB" w:eastAsia="th-TH" w:bidi="th-TH"/>
              </w:rPr>
              <w:t>financial statement</w:t>
            </w:r>
            <w:r w:rsidR="00CA1816">
              <w:rPr>
                <w:rFonts w:ascii="Arial" w:eastAsia="Brush Script MT" w:hAnsi="Arial" w:cs="Arial"/>
                <w:b/>
                <w:bCs/>
                <w:sz w:val="18"/>
                <w:szCs w:val="18"/>
                <w:lang w:val="en-GB" w:eastAsia="th-TH" w:bidi="th-TH"/>
              </w:rPr>
              <w:t>s</w:t>
            </w:r>
          </w:p>
        </w:tc>
        <w:tc>
          <w:tcPr>
            <w:tcW w:w="3060" w:type="dxa"/>
            <w:gridSpan w:val="2"/>
            <w:tcBorders>
              <w:top w:val="nil"/>
              <w:left w:val="nil"/>
              <w:bottom w:val="nil"/>
              <w:right w:val="nil"/>
            </w:tcBorders>
          </w:tcPr>
          <w:p w14:paraId="3FF03207" w14:textId="77777777" w:rsidR="00662C3A" w:rsidRPr="00487B19" w:rsidRDefault="00662C3A" w:rsidP="00153DE0">
            <w:pPr>
              <w:ind w:right="-72"/>
              <w:contextualSpacing/>
              <w:jc w:val="center"/>
              <w:rPr>
                <w:rFonts w:ascii="Arial" w:eastAsia="Cordia New" w:hAnsi="Arial" w:cs="Arial"/>
                <w:b/>
                <w:bCs/>
                <w:sz w:val="18"/>
                <w:szCs w:val="18"/>
                <w:lang w:val="en-GB" w:bidi="th-TH"/>
              </w:rPr>
            </w:pPr>
            <w:r w:rsidRPr="00487B19">
              <w:rPr>
                <w:rFonts w:ascii="Arial" w:eastAsia="Cordia New" w:hAnsi="Arial" w:cs="Arial"/>
                <w:b/>
                <w:bCs/>
                <w:sz w:val="18"/>
                <w:szCs w:val="18"/>
                <w:lang w:val="en-GB" w:bidi="th-TH"/>
              </w:rPr>
              <w:t>Separate</w:t>
            </w:r>
          </w:p>
          <w:p w14:paraId="7CBC17B9" w14:textId="77777777" w:rsidR="00662C3A" w:rsidRPr="00487B19" w:rsidRDefault="00662C3A" w:rsidP="00153DE0">
            <w:pPr>
              <w:ind w:left="-40" w:right="-72"/>
              <w:jc w:val="center"/>
              <w:rPr>
                <w:rFonts w:ascii="Arial" w:eastAsia="Arial Unicode MS" w:hAnsi="Arial" w:cs="Arial"/>
                <w:b/>
                <w:bCs/>
                <w:sz w:val="18"/>
                <w:szCs w:val="18"/>
                <w:lang w:bidi="th-TH"/>
              </w:rPr>
            </w:pPr>
            <w:r w:rsidRPr="00487B19">
              <w:rPr>
                <w:rFonts w:ascii="Arial" w:eastAsia="Cordia New" w:hAnsi="Arial" w:cs="Arial"/>
                <w:b/>
                <w:bCs/>
                <w:sz w:val="18"/>
                <w:szCs w:val="18"/>
                <w:lang w:val="en-GB" w:bidi="th-TH"/>
              </w:rPr>
              <w:t>financial statements</w:t>
            </w:r>
          </w:p>
        </w:tc>
      </w:tr>
      <w:tr w:rsidR="00662C3A" w:rsidRPr="00487B19" w14:paraId="44049651" w14:textId="77777777" w:rsidTr="00E57AD3">
        <w:tc>
          <w:tcPr>
            <w:tcW w:w="3420" w:type="dxa"/>
            <w:tcBorders>
              <w:top w:val="nil"/>
              <w:left w:val="nil"/>
              <w:bottom w:val="nil"/>
              <w:right w:val="nil"/>
            </w:tcBorders>
          </w:tcPr>
          <w:p w14:paraId="77A84D1A" w14:textId="77777777" w:rsidR="00662C3A" w:rsidRPr="00487B19" w:rsidRDefault="00662C3A" w:rsidP="00153DE0">
            <w:pPr>
              <w:ind w:left="427"/>
              <w:rPr>
                <w:rFonts w:ascii="Arial" w:eastAsia="Arial Unicode MS" w:hAnsi="Arial" w:cs="Arial"/>
                <w:b/>
                <w:bCs/>
                <w:sz w:val="18"/>
                <w:szCs w:val="18"/>
                <w:highlight w:val="green"/>
              </w:rPr>
            </w:pPr>
          </w:p>
        </w:tc>
        <w:tc>
          <w:tcPr>
            <w:tcW w:w="1485" w:type="dxa"/>
            <w:tcBorders>
              <w:top w:val="single" w:sz="4" w:space="0" w:color="auto"/>
              <w:left w:val="nil"/>
              <w:bottom w:val="nil"/>
              <w:right w:val="nil"/>
            </w:tcBorders>
          </w:tcPr>
          <w:p w14:paraId="0EA2D163" w14:textId="77777777" w:rsidR="00662C3A" w:rsidRPr="00487B19" w:rsidRDefault="00662C3A" w:rsidP="00153DE0">
            <w:pPr>
              <w:ind w:left="-40" w:right="-72"/>
              <w:jc w:val="right"/>
              <w:rPr>
                <w:rFonts w:ascii="Arial" w:eastAsia="Arial Unicode MS" w:hAnsi="Arial" w:cs="Arial"/>
                <w:b/>
                <w:bCs/>
                <w:spacing w:val="-8"/>
                <w:sz w:val="18"/>
                <w:szCs w:val="18"/>
              </w:rPr>
            </w:pPr>
            <w:r w:rsidRPr="00487B19">
              <w:rPr>
                <w:rFonts w:ascii="Arial" w:eastAsia="Arial Unicode MS" w:hAnsi="Arial" w:cs="Arial"/>
                <w:b/>
                <w:bCs/>
                <w:sz w:val="18"/>
                <w:szCs w:val="18"/>
                <w:lang w:val="en-GB" w:bidi="th-TH"/>
              </w:rPr>
              <w:t>2025</w:t>
            </w:r>
          </w:p>
        </w:tc>
        <w:tc>
          <w:tcPr>
            <w:tcW w:w="1485" w:type="dxa"/>
            <w:tcBorders>
              <w:top w:val="single" w:sz="4" w:space="0" w:color="auto"/>
              <w:left w:val="nil"/>
              <w:bottom w:val="nil"/>
              <w:right w:val="nil"/>
            </w:tcBorders>
          </w:tcPr>
          <w:p w14:paraId="17478F05" w14:textId="77777777" w:rsidR="00662C3A" w:rsidRPr="00487B19" w:rsidRDefault="00662C3A" w:rsidP="00153DE0">
            <w:pPr>
              <w:ind w:left="-40" w:right="-72"/>
              <w:jc w:val="right"/>
              <w:rPr>
                <w:rFonts w:ascii="Arial" w:eastAsia="Arial Unicode MS" w:hAnsi="Arial" w:cs="Arial"/>
                <w:b/>
                <w:bCs/>
                <w:spacing w:val="-8"/>
                <w:sz w:val="18"/>
                <w:szCs w:val="18"/>
              </w:rPr>
            </w:pPr>
            <w:r w:rsidRPr="00487B19">
              <w:rPr>
                <w:rFonts w:ascii="Arial" w:eastAsia="Arial Unicode MS" w:hAnsi="Arial" w:cs="Arial"/>
                <w:b/>
                <w:bCs/>
                <w:sz w:val="18"/>
                <w:szCs w:val="18"/>
                <w:lang w:val="en-GB" w:bidi="th-TH"/>
              </w:rPr>
              <w:t>2024</w:t>
            </w:r>
          </w:p>
        </w:tc>
        <w:tc>
          <w:tcPr>
            <w:tcW w:w="1530" w:type="dxa"/>
            <w:tcBorders>
              <w:top w:val="single" w:sz="4" w:space="0" w:color="auto"/>
              <w:left w:val="nil"/>
              <w:bottom w:val="nil"/>
              <w:right w:val="nil"/>
            </w:tcBorders>
          </w:tcPr>
          <w:p w14:paraId="2F46744E" w14:textId="77777777" w:rsidR="00662C3A" w:rsidRPr="00487B19" w:rsidRDefault="00662C3A" w:rsidP="00153DE0">
            <w:pPr>
              <w:ind w:left="-40" w:right="-72"/>
              <w:jc w:val="right"/>
              <w:rPr>
                <w:rFonts w:ascii="Arial" w:eastAsia="Arial Unicode MS" w:hAnsi="Arial" w:cs="Arial"/>
                <w:b/>
                <w:bCs/>
                <w:spacing w:val="-8"/>
                <w:sz w:val="18"/>
                <w:szCs w:val="18"/>
              </w:rPr>
            </w:pPr>
            <w:r w:rsidRPr="00487B19">
              <w:rPr>
                <w:rFonts w:ascii="Arial" w:eastAsia="Arial Unicode MS" w:hAnsi="Arial" w:cs="Arial"/>
                <w:b/>
                <w:bCs/>
                <w:sz w:val="18"/>
                <w:szCs w:val="18"/>
                <w:lang w:val="en-GB" w:bidi="th-TH"/>
              </w:rPr>
              <w:t>2025</w:t>
            </w:r>
          </w:p>
        </w:tc>
        <w:tc>
          <w:tcPr>
            <w:tcW w:w="1530" w:type="dxa"/>
            <w:tcBorders>
              <w:top w:val="single" w:sz="4" w:space="0" w:color="auto"/>
              <w:left w:val="nil"/>
              <w:bottom w:val="nil"/>
              <w:right w:val="nil"/>
            </w:tcBorders>
          </w:tcPr>
          <w:p w14:paraId="3CE8A4BC" w14:textId="77777777" w:rsidR="00662C3A" w:rsidRPr="00487B19" w:rsidRDefault="00662C3A" w:rsidP="00153DE0">
            <w:pPr>
              <w:pStyle w:val="ListParagraph"/>
              <w:ind w:left="320" w:right="-72"/>
              <w:jc w:val="right"/>
              <w:rPr>
                <w:rFonts w:ascii="Arial" w:hAnsi="Arial" w:cs="Arial"/>
                <w:b/>
                <w:bCs/>
                <w:sz w:val="18"/>
                <w:szCs w:val="18"/>
              </w:rPr>
            </w:pPr>
            <w:r w:rsidRPr="00487B19">
              <w:rPr>
                <w:rFonts w:ascii="Arial" w:eastAsia="Arial Unicode MS" w:hAnsi="Arial" w:cs="Arial"/>
                <w:b/>
                <w:bCs/>
                <w:sz w:val="18"/>
                <w:szCs w:val="18"/>
                <w:lang w:val="en-GB" w:bidi="th-TH"/>
              </w:rPr>
              <w:t>2024</w:t>
            </w:r>
          </w:p>
        </w:tc>
      </w:tr>
      <w:tr w:rsidR="00662C3A" w:rsidRPr="00487B19" w14:paraId="0727DE32" w14:textId="77777777" w:rsidTr="00E57AD3">
        <w:tc>
          <w:tcPr>
            <w:tcW w:w="3420" w:type="dxa"/>
            <w:tcBorders>
              <w:top w:val="nil"/>
              <w:left w:val="nil"/>
              <w:bottom w:val="nil"/>
              <w:right w:val="nil"/>
            </w:tcBorders>
          </w:tcPr>
          <w:p w14:paraId="7F0768FB" w14:textId="77777777" w:rsidR="00662C3A" w:rsidRPr="00487B19" w:rsidRDefault="00662C3A" w:rsidP="00153DE0">
            <w:pPr>
              <w:ind w:left="427"/>
              <w:rPr>
                <w:rFonts w:ascii="Arial" w:eastAsia="Arial Unicode MS" w:hAnsi="Arial" w:cs="Arial"/>
                <w:b/>
                <w:bCs/>
                <w:sz w:val="18"/>
                <w:szCs w:val="18"/>
                <w:highlight w:val="green"/>
              </w:rPr>
            </w:pPr>
          </w:p>
        </w:tc>
        <w:tc>
          <w:tcPr>
            <w:tcW w:w="1485" w:type="dxa"/>
            <w:tcBorders>
              <w:top w:val="nil"/>
              <w:left w:val="nil"/>
              <w:bottom w:val="single" w:sz="4" w:space="0" w:color="auto"/>
              <w:right w:val="nil"/>
            </w:tcBorders>
            <w:hideMark/>
          </w:tcPr>
          <w:p w14:paraId="5A5350EE" w14:textId="77777777" w:rsidR="00662C3A" w:rsidRPr="00487B19" w:rsidRDefault="00662C3A" w:rsidP="00153DE0">
            <w:pPr>
              <w:ind w:left="-40" w:right="-72"/>
              <w:jc w:val="right"/>
              <w:rPr>
                <w:rFonts w:ascii="Arial" w:eastAsia="Arial Unicode MS" w:hAnsi="Arial" w:cs="Arial"/>
                <w:b/>
                <w:bCs/>
                <w:sz w:val="18"/>
                <w:szCs w:val="18"/>
              </w:rPr>
            </w:pPr>
            <w:r w:rsidRPr="00487B19">
              <w:rPr>
                <w:rFonts w:ascii="Arial" w:eastAsia="Cordia New" w:hAnsi="Arial" w:cs="Arial"/>
                <w:b/>
                <w:bCs/>
                <w:sz w:val="18"/>
                <w:szCs w:val="18"/>
                <w:lang w:bidi="th-TH"/>
              </w:rPr>
              <w:t>Thousand Baht</w:t>
            </w:r>
          </w:p>
        </w:tc>
        <w:tc>
          <w:tcPr>
            <w:tcW w:w="1485" w:type="dxa"/>
            <w:tcBorders>
              <w:top w:val="nil"/>
              <w:left w:val="nil"/>
              <w:bottom w:val="single" w:sz="4" w:space="0" w:color="auto"/>
              <w:right w:val="nil"/>
            </w:tcBorders>
            <w:hideMark/>
          </w:tcPr>
          <w:p w14:paraId="49549C18" w14:textId="77777777" w:rsidR="00662C3A" w:rsidRPr="00487B19" w:rsidRDefault="00662C3A" w:rsidP="00153DE0">
            <w:pPr>
              <w:ind w:left="-40" w:right="-72"/>
              <w:jc w:val="right"/>
              <w:rPr>
                <w:rFonts w:ascii="Arial" w:eastAsia="Arial Unicode MS" w:hAnsi="Arial" w:cs="Arial"/>
                <w:b/>
                <w:bCs/>
                <w:sz w:val="18"/>
                <w:szCs w:val="18"/>
              </w:rPr>
            </w:pPr>
            <w:r w:rsidRPr="00487B19">
              <w:rPr>
                <w:rFonts w:ascii="Arial" w:eastAsia="Cordia New" w:hAnsi="Arial" w:cs="Arial"/>
                <w:b/>
                <w:bCs/>
                <w:sz w:val="18"/>
                <w:szCs w:val="18"/>
                <w:lang w:bidi="th-TH"/>
              </w:rPr>
              <w:t>Thousand Baht</w:t>
            </w:r>
          </w:p>
        </w:tc>
        <w:tc>
          <w:tcPr>
            <w:tcW w:w="1530" w:type="dxa"/>
            <w:tcBorders>
              <w:top w:val="nil"/>
              <w:left w:val="nil"/>
              <w:bottom w:val="single" w:sz="4" w:space="0" w:color="auto"/>
              <w:right w:val="nil"/>
            </w:tcBorders>
          </w:tcPr>
          <w:p w14:paraId="4DF51232" w14:textId="77777777" w:rsidR="00662C3A" w:rsidRPr="00487B19" w:rsidRDefault="00662C3A" w:rsidP="00153DE0">
            <w:pPr>
              <w:ind w:left="-40" w:right="-72"/>
              <w:jc w:val="right"/>
              <w:rPr>
                <w:rFonts w:ascii="Arial" w:eastAsia="Arial Unicode MS" w:hAnsi="Arial" w:cs="Arial"/>
                <w:b/>
                <w:bCs/>
                <w:sz w:val="18"/>
                <w:szCs w:val="18"/>
              </w:rPr>
            </w:pPr>
            <w:r w:rsidRPr="00487B19">
              <w:rPr>
                <w:rFonts w:ascii="Arial" w:eastAsia="Cordia New" w:hAnsi="Arial" w:cs="Arial"/>
                <w:b/>
                <w:bCs/>
                <w:sz w:val="18"/>
                <w:szCs w:val="18"/>
                <w:lang w:bidi="th-TH"/>
              </w:rPr>
              <w:t>Thousand Baht</w:t>
            </w:r>
          </w:p>
        </w:tc>
        <w:tc>
          <w:tcPr>
            <w:tcW w:w="1530" w:type="dxa"/>
            <w:tcBorders>
              <w:top w:val="nil"/>
              <w:left w:val="nil"/>
              <w:bottom w:val="single" w:sz="4" w:space="0" w:color="auto"/>
              <w:right w:val="nil"/>
            </w:tcBorders>
          </w:tcPr>
          <w:p w14:paraId="4DC7DAF6" w14:textId="77777777" w:rsidR="00662C3A" w:rsidRPr="00487B19" w:rsidRDefault="00662C3A" w:rsidP="00153DE0">
            <w:pPr>
              <w:ind w:left="-40" w:right="-72"/>
              <w:jc w:val="right"/>
              <w:rPr>
                <w:rFonts w:ascii="Arial" w:hAnsi="Arial" w:cs="Arial"/>
                <w:b/>
                <w:bCs/>
                <w:sz w:val="18"/>
                <w:szCs w:val="18"/>
              </w:rPr>
            </w:pPr>
            <w:r w:rsidRPr="00487B19">
              <w:rPr>
                <w:rFonts w:ascii="Arial" w:eastAsia="Cordia New" w:hAnsi="Arial" w:cs="Arial"/>
                <w:b/>
                <w:bCs/>
                <w:sz w:val="18"/>
                <w:szCs w:val="18"/>
                <w:lang w:bidi="th-TH"/>
              </w:rPr>
              <w:t>Thousand Baht</w:t>
            </w:r>
          </w:p>
        </w:tc>
      </w:tr>
      <w:tr w:rsidR="00662C3A" w:rsidRPr="00487B19" w14:paraId="03D287CC" w14:textId="77777777" w:rsidTr="00E57AD3">
        <w:tc>
          <w:tcPr>
            <w:tcW w:w="3420" w:type="dxa"/>
            <w:tcBorders>
              <w:top w:val="nil"/>
              <w:left w:val="nil"/>
              <w:bottom w:val="nil"/>
              <w:right w:val="nil"/>
            </w:tcBorders>
          </w:tcPr>
          <w:p w14:paraId="1F83DAF0" w14:textId="77777777" w:rsidR="00662C3A" w:rsidRPr="00487B19" w:rsidRDefault="00662C3A" w:rsidP="00153DE0">
            <w:pPr>
              <w:ind w:left="427" w:right="-75"/>
              <w:rPr>
                <w:rFonts w:ascii="Arial" w:hAnsi="Arial" w:cs="Arial"/>
                <w:sz w:val="18"/>
                <w:szCs w:val="18"/>
                <w:cs/>
                <w:lang w:bidi="th-TH"/>
              </w:rPr>
            </w:pPr>
          </w:p>
        </w:tc>
        <w:tc>
          <w:tcPr>
            <w:tcW w:w="1485" w:type="dxa"/>
            <w:tcBorders>
              <w:top w:val="nil"/>
              <w:left w:val="nil"/>
              <w:bottom w:val="nil"/>
              <w:right w:val="nil"/>
            </w:tcBorders>
          </w:tcPr>
          <w:p w14:paraId="2072FA90" w14:textId="77777777" w:rsidR="00662C3A" w:rsidRPr="00487B19" w:rsidRDefault="00662C3A" w:rsidP="00153DE0">
            <w:pPr>
              <w:ind w:left="-40" w:right="-72"/>
              <w:jc w:val="right"/>
              <w:rPr>
                <w:rFonts w:ascii="Arial" w:eastAsia="Arial Unicode MS" w:hAnsi="Arial" w:cs="Arial"/>
                <w:b/>
                <w:bCs/>
                <w:sz w:val="18"/>
                <w:szCs w:val="18"/>
              </w:rPr>
            </w:pPr>
          </w:p>
        </w:tc>
        <w:tc>
          <w:tcPr>
            <w:tcW w:w="1485" w:type="dxa"/>
            <w:tcBorders>
              <w:top w:val="nil"/>
              <w:left w:val="nil"/>
              <w:bottom w:val="nil"/>
              <w:right w:val="nil"/>
            </w:tcBorders>
          </w:tcPr>
          <w:p w14:paraId="760323D3" w14:textId="77777777" w:rsidR="00662C3A" w:rsidRPr="00487B19" w:rsidRDefault="00662C3A" w:rsidP="00153DE0">
            <w:pPr>
              <w:ind w:left="-40" w:right="-72"/>
              <w:jc w:val="right"/>
              <w:rPr>
                <w:rFonts w:ascii="Arial" w:eastAsia="Arial Unicode MS" w:hAnsi="Arial" w:cs="Arial"/>
                <w:sz w:val="18"/>
                <w:szCs w:val="18"/>
                <w:lang w:val="en-GB" w:bidi="th-TH"/>
              </w:rPr>
            </w:pPr>
          </w:p>
        </w:tc>
        <w:tc>
          <w:tcPr>
            <w:tcW w:w="1530" w:type="dxa"/>
            <w:tcBorders>
              <w:top w:val="nil"/>
              <w:left w:val="nil"/>
              <w:bottom w:val="nil"/>
              <w:right w:val="nil"/>
            </w:tcBorders>
          </w:tcPr>
          <w:p w14:paraId="71825AB9" w14:textId="77777777" w:rsidR="00662C3A" w:rsidRPr="00487B19" w:rsidRDefault="00662C3A" w:rsidP="00153DE0">
            <w:pPr>
              <w:ind w:left="-40" w:right="-72"/>
              <w:jc w:val="right"/>
              <w:rPr>
                <w:rFonts w:ascii="Arial" w:eastAsia="Arial Unicode MS" w:hAnsi="Arial" w:cs="Arial"/>
                <w:b/>
                <w:bCs/>
                <w:sz w:val="18"/>
                <w:szCs w:val="18"/>
              </w:rPr>
            </w:pPr>
          </w:p>
        </w:tc>
        <w:tc>
          <w:tcPr>
            <w:tcW w:w="1530" w:type="dxa"/>
            <w:tcBorders>
              <w:top w:val="nil"/>
              <w:left w:val="nil"/>
              <w:bottom w:val="nil"/>
              <w:right w:val="nil"/>
            </w:tcBorders>
          </w:tcPr>
          <w:p w14:paraId="30DF5BD3" w14:textId="77777777" w:rsidR="00662C3A" w:rsidRPr="00487B19" w:rsidRDefault="00662C3A" w:rsidP="00153DE0">
            <w:pPr>
              <w:ind w:left="-40" w:right="-72"/>
              <w:jc w:val="right"/>
              <w:rPr>
                <w:rFonts w:ascii="Arial" w:eastAsia="Arial Unicode MS" w:hAnsi="Arial" w:cs="Arial"/>
                <w:sz w:val="18"/>
                <w:szCs w:val="18"/>
                <w:lang w:val="en-GB" w:bidi="th-TH"/>
              </w:rPr>
            </w:pPr>
          </w:p>
        </w:tc>
      </w:tr>
      <w:tr w:rsidR="00662C3A" w:rsidRPr="00487B19" w14:paraId="619127D4" w14:textId="77777777" w:rsidTr="00E57AD3">
        <w:tc>
          <w:tcPr>
            <w:tcW w:w="3420" w:type="dxa"/>
            <w:tcBorders>
              <w:top w:val="nil"/>
              <w:left w:val="nil"/>
              <w:bottom w:val="nil"/>
              <w:right w:val="nil"/>
            </w:tcBorders>
          </w:tcPr>
          <w:p w14:paraId="3EB03DEE" w14:textId="77777777" w:rsidR="00662C3A" w:rsidRPr="00487B19" w:rsidRDefault="00662C3A" w:rsidP="00153DE0">
            <w:pPr>
              <w:ind w:left="427" w:right="-75"/>
              <w:rPr>
                <w:rFonts w:ascii="Arial" w:hAnsi="Arial" w:cs="Arial"/>
                <w:sz w:val="18"/>
                <w:szCs w:val="18"/>
                <w:lang w:bidi="th-TH"/>
              </w:rPr>
            </w:pPr>
            <w:r w:rsidRPr="00487B19">
              <w:rPr>
                <w:rFonts w:ascii="Arial" w:hAnsi="Arial" w:cs="Arial"/>
                <w:sz w:val="18"/>
                <w:szCs w:val="18"/>
                <w:lang w:bidi="th-TH"/>
              </w:rPr>
              <w:t xml:space="preserve">Depreciation expense of </w:t>
            </w:r>
          </w:p>
          <w:p w14:paraId="0A449C5F" w14:textId="77777777" w:rsidR="00662C3A" w:rsidRPr="00487B19" w:rsidRDefault="00662C3A" w:rsidP="00153DE0">
            <w:pPr>
              <w:ind w:left="427" w:right="-75"/>
              <w:rPr>
                <w:rFonts w:ascii="Arial" w:hAnsi="Arial" w:cs="Arial"/>
                <w:sz w:val="18"/>
                <w:szCs w:val="18"/>
                <w:cs/>
                <w:lang w:bidi="th-TH"/>
              </w:rPr>
            </w:pPr>
            <w:r w:rsidRPr="00487B19">
              <w:rPr>
                <w:rFonts w:ascii="Arial" w:hAnsi="Arial" w:cs="Arial"/>
                <w:sz w:val="18"/>
                <w:szCs w:val="18"/>
                <w:cs/>
                <w:lang w:bidi="th-TH"/>
              </w:rPr>
              <w:t xml:space="preserve">   </w:t>
            </w:r>
            <w:r w:rsidRPr="00487B19">
              <w:rPr>
                <w:rFonts w:ascii="Arial" w:hAnsi="Arial" w:cs="Arial"/>
                <w:sz w:val="18"/>
                <w:szCs w:val="18"/>
                <w:lang w:bidi="th-TH"/>
              </w:rPr>
              <w:t>right-of-use assets</w:t>
            </w:r>
          </w:p>
        </w:tc>
        <w:tc>
          <w:tcPr>
            <w:tcW w:w="1485" w:type="dxa"/>
            <w:tcBorders>
              <w:top w:val="nil"/>
              <w:left w:val="nil"/>
              <w:bottom w:val="nil"/>
              <w:right w:val="nil"/>
            </w:tcBorders>
          </w:tcPr>
          <w:p w14:paraId="052F91E0" w14:textId="77777777" w:rsidR="00662C3A" w:rsidRPr="00E70771" w:rsidRDefault="00662C3A" w:rsidP="00153DE0">
            <w:pPr>
              <w:ind w:left="-40" w:right="-72"/>
              <w:jc w:val="right"/>
              <w:rPr>
                <w:rFonts w:ascii="Arial" w:eastAsia="Arial Unicode MS" w:hAnsi="Arial" w:cs="Arial"/>
                <w:color w:val="000000" w:themeColor="text1"/>
                <w:sz w:val="18"/>
                <w:szCs w:val="18"/>
                <w:lang w:bidi="th-TH"/>
              </w:rPr>
            </w:pPr>
          </w:p>
          <w:p w14:paraId="0CFBFC0B" w14:textId="53F9C6F4" w:rsidR="00662C3A" w:rsidRPr="00E70771" w:rsidRDefault="000837A3" w:rsidP="00153DE0">
            <w:pPr>
              <w:ind w:left="-40"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1,083</w:t>
            </w:r>
          </w:p>
        </w:tc>
        <w:tc>
          <w:tcPr>
            <w:tcW w:w="1485" w:type="dxa"/>
            <w:tcBorders>
              <w:top w:val="nil"/>
              <w:left w:val="nil"/>
              <w:bottom w:val="nil"/>
              <w:right w:val="nil"/>
            </w:tcBorders>
          </w:tcPr>
          <w:p w14:paraId="3A00F848" w14:textId="77777777" w:rsidR="00662C3A" w:rsidRPr="00E70771" w:rsidRDefault="00662C3A" w:rsidP="00153DE0">
            <w:pPr>
              <w:ind w:left="-40" w:right="-72"/>
              <w:jc w:val="right"/>
              <w:rPr>
                <w:rFonts w:ascii="Arial" w:eastAsia="Arial Unicode MS" w:hAnsi="Arial" w:cs="Arial"/>
                <w:color w:val="000000" w:themeColor="text1"/>
                <w:sz w:val="18"/>
                <w:szCs w:val="18"/>
                <w:lang w:val="en-GB" w:bidi="th-TH"/>
              </w:rPr>
            </w:pPr>
          </w:p>
          <w:p w14:paraId="5241A42B" w14:textId="77777777" w:rsidR="00662C3A" w:rsidRPr="00E70771" w:rsidRDefault="00662C3A" w:rsidP="00153DE0">
            <w:pPr>
              <w:ind w:left="-40" w:right="-72"/>
              <w:jc w:val="right"/>
              <w:rPr>
                <w:rFonts w:ascii="Arial" w:eastAsia="Arial Unicode MS" w:hAnsi="Arial" w:cs="Arial"/>
                <w:color w:val="000000" w:themeColor="text1"/>
                <w:sz w:val="18"/>
                <w:szCs w:val="18"/>
              </w:rPr>
            </w:pPr>
            <w:r w:rsidRPr="00E70771">
              <w:rPr>
                <w:rFonts w:ascii="Arial" w:eastAsia="Arial Unicode MS" w:hAnsi="Arial" w:cs="Arial"/>
                <w:color w:val="000000" w:themeColor="text1"/>
                <w:sz w:val="18"/>
                <w:szCs w:val="18"/>
                <w:lang w:val="en-GB" w:bidi="th-TH"/>
              </w:rPr>
              <w:t>4,829</w:t>
            </w:r>
          </w:p>
        </w:tc>
        <w:tc>
          <w:tcPr>
            <w:tcW w:w="1530" w:type="dxa"/>
            <w:tcBorders>
              <w:top w:val="nil"/>
              <w:left w:val="nil"/>
              <w:bottom w:val="nil"/>
              <w:right w:val="nil"/>
            </w:tcBorders>
          </w:tcPr>
          <w:p w14:paraId="3B43E06F" w14:textId="77777777" w:rsidR="00662C3A" w:rsidRPr="00E70771" w:rsidRDefault="00662C3A" w:rsidP="00153DE0">
            <w:pPr>
              <w:ind w:left="-40" w:right="-72"/>
              <w:jc w:val="right"/>
              <w:rPr>
                <w:rFonts w:ascii="Arial" w:eastAsia="Arial Unicode MS" w:hAnsi="Arial" w:cs="Arial"/>
                <w:color w:val="000000" w:themeColor="text1"/>
                <w:sz w:val="18"/>
                <w:szCs w:val="18"/>
                <w:lang w:val="en-GB" w:bidi="th-TH"/>
              </w:rPr>
            </w:pPr>
          </w:p>
          <w:p w14:paraId="3605E1DC" w14:textId="77777777" w:rsidR="00662C3A" w:rsidRPr="00E70771" w:rsidRDefault="00662C3A" w:rsidP="00153DE0">
            <w:pPr>
              <w:ind w:left="-40" w:right="-72"/>
              <w:jc w:val="right"/>
              <w:rPr>
                <w:rFonts w:ascii="Arial" w:eastAsia="Arial Unicode MS" w:hAnsi="Arial" w:cs="Arial"/>
                <w:color w:val="000000" w:themeColor="text1"/>
                <w:sz w:val="18"/>
                <w:szCs w:val="18"/>
                <w:lang w:val="en-GB" w:bidi="th-TH"/>
              </w:rPr>
            </w:pPr>
            <w:r w:rsidRPr="00E70771">
              <w:rPr>
                <w:rFonts w:ascii="Arial" w:eastAsia="Arial Unicode MS" w:hAnsi="Arial" w:cs="Arial"/>
                <w:color w:val="000000" w:themeColor="text1"/>
                <w:sz w:val="18"/>
                <w:szCs w:val="18"/>
                <w:lang w:val="en-GB" w:bidi="th-TH"/>
              </w:rPr>
              <w:t>463</w:t>
            </w:r>
          </w:p>
        </w:tc>
        <w:tc>
          <w:tcPr>
            <w:tcW w:w="1530" w:type="dxa"/>
            <w:tcBorders>
              <w:top w:val="nil"/>
              <w:left w:val="nil"/>
              <w:bottom w:val="nil"/>
              <w:right w:val="nil"/>
            </w:tcBorders>
          </w:tcPr>
          <w:p w14:paraId="1AB67F1A" w14:textId="77777777" w:rsidR="00662C3A" w:rsidRPr="00E70771" w:rsidRDefault="00662C3A" w:rsidP="00153DE0">
            <w:pPr>
              <w:ind w:left="-40" w:right="-72"/>
              <w:jc w:val="right"/>
              <w:rPr>
                <w:rFonts w:ascii="Arial" w:eastAsia="Arial Unicode MS" w:hAnsi="Arial" w:cs="Arial"/>
                <w:color w:val="000000" w:themeColor="text1"/>
                <w:sz w:val="18"/>
                <w:szCs w:val="18"/>
                <w:lang w:val="en-GB" w:bidi="th-TH"/>
              </w:rPr>
            </w:pPr>
          </w:p>
          <w:p w14:paraId="6636DB8A" w14:textId="77777777" w:rsidR="00662C3A" w:rsidRPr="00E70771" w:rsidRDefault="00662C3A" w:rsidP="00153DE0">
            <w:pPr>
              <w:ind w:left="-40" w:right="-72"/>
              <w:jc w:val="right"/>
              <w:rPr>
                <w:rFonts w:ascii="Arial" w:eastAsia="Arial Unicode MS" w:hAnsi="Arial" w:cs="Arial"/>
                <w:color w:val="000000" w:themeColor="text1"/>
                <w:sz w:val="18"/>
                <w:szCs w:val="18"/>
              </w:rPr>
            </w:pPr>
            <w:r w:rsidRPr="00E70771">
              <w:rPr>
                <w:rFonts w:ascii="Arial" w:eastAsia="Arial Unicode MS" w:hAnsi="Arial" w:cs="Arial"/>
                <w:color w:val="000000" w:themeColor="text1"/>
                <w:sz w:val="18"/>
                <w:szCs w:val="18"/>
                <w:lang w:val="en-GB" w:bidi="th-TH"/>
              </w:rPr>
              <w:t>412</w:t>
            </w:r>
          </w:p>
        </w:tc>
      </w:tr>
      <w:tr w:rsidR="00662C3A" w:rsidRPr="00487B19" w14:paraId="0C88E335" w14:textId="77777777" w:rsidTr="00E57AD3">
        <w:tc>
          <w:tcPr>
            <w:tcW w:w="3420" w:type="dxa"/>
            <w:tcBorders>
              <w:top w:val="nil"/>
              <w:left w:val="nil"/>
              <w:bottom w:val="nil"/>
              <w:right w:val="nil"/>
            </w:tcBorders>
            <w:vAlign w:val="bottom"/>
          </w:tcPr>
          <w:p w14:paraId="76B9E421" w14:textId="77777777" w:rsidR="00147843" w:rsidRDefault="00662C3A" w:rsidP="00153DE0">
            <w:pPr>
              <w:ind w:left="427" w:right="-75"/>
              <w:rPr>
                <w:rFonts w:ascii="Arial" w:hAnsi="Arial" w:cs="Arial"/>
                <w:sz w:val="18"/>
                <w:szCs w:val="18"/>
                <w:lang w:bidi="th-TH"/>
              </w:rPr>
            </w:pPr>
            <w:r w:rsidRPr="00487B19">
              <w:rPr>
                <w:rFonts w:ascii="Arial" w:hAnsi="Arial" w:cs="Arial"/>
                <w:sz w:val="18"/>
                <w:szCs w:val="18"/>
                <w:lang w:bidi="th-TH"/>
              </w:rPr>
              <w:t>Interest expense on lease liabilities</w:t>
            </w:r>
          </w:p>
          <w:p w14:paraId="18B1E309" w14:textId="09B09044" w:rsidR="00662C3A" w:rsidRPr="00487B19" w:rsidRDefault="00147843" w:rsidP="00153DE0">
            <w:pPr>
              <w:ind w:left="427" w:right="-75"/>
              <w:rPr>
                <w:rFonts w:ascii="Arial" w:hAnsi="Arial" w:cs="Arial"/>
                <w:sz w:val="18"/>
                <w:szCs w:val="18"/>
                <w:cs/>
                <w:lang w:bidi="th-TH"/>
              </w:rPr>
            </w:pPr>
            <w:r>
              <w:rPr>
                <w:rFonts w:ascii="Arial" w:hAnsi="Arial" w:cs="Arial"/>
                <w:sz w:val="18"/>
                <w:szCs w:val="18"/>
                <w:lang w:bidi="th-TH"/>
              </w:rPr>
              <w:t xml:space="preserve">   </w:t>
            </w:r>
            <w:r w:rsidR="00662C3A" w:rsidRPr="00487B19">
              <w:rPr>
                <w:rFonts w:ascii="Arial" w:hAnsi="Arial" w:cs="Arial"/>
                <w:sz w:val="18"/>
                <w:szCs w:val="18"/>
                <w:lang w:bidi="th-TH"/>
              </w:rPr>
              <w:t>(included in financing cost)</w:t>
            </w:r>
          </w:p>
        </w:tc>
        <w:tc>
          <w:tcPr>
            <w:tcW w:w="1485" w:type="dxa"/>
            <w:tcBorders>
              <w:top w:val="nil"/>
              <w:left w:val="nil"/>
              <w:bottom w:val="nil"/>
              <w:right w:val="nil"/>
            </w:tcBorders>
            <w:vAlign w:val="bottom"/>
          </w:tcPr>
          <w:p w14:paraId="7B5F7CC6" w14:textId="77777777" w:rsidR="00662C3A" w:rsidRPr="00E70771" w:rsidRDefault="00662C3A" w:rsidP="00153DE0">
            <w:pPr>
              <w:ind w:left="-40" w:right="-72"/>
              <w:jc w:val="right"/>
              <w:rPr>
                <w:rFonts w:ascii="Arial" w:eastAsia="Arial Unicode MS" w:hAnsi="Arial" w:cs="Arial"/>
                <w:color w:val="000000" w:themeColor="text1"/>
                <w:sz w:val="18"/>
                <w:szCs w:val="18"/>
              </w:rPr>
            </w:pPr>
            <w:r w:rsidRPr="00E70771">
              <w:rPr>
                <w:rFonts w:ascii="Arial" w:eastAsia="Arial Unicode MS" w:hAnsi="Arial" w:cs="Arial"/>
                <w:color w:val="000000" w:themeColor="text1"/>
                <w:sz w:val="18"/>
                <w:szCs w:val="18"/>
              </w:rPr>
              <w:t>55,975</w:t>
            </w:r>
          </w:p>
        </w:tc>
        <w:tc>
          <w:tcPr>
            <w:tcW w:w="1485" w:type="dxa"/>
            <w:tcBorders>
              <w:top w:val="nil"/>
              <w:left w:val="nil"/>
              <w:bottom w:val="nil"/>
              <w:right w:val="nil"/>
            </w:tcBorders>
            <w:vAlign w:val="bottom"/>
          </w:tcPr>
          <w:p w14:paraId="1942B417" w14:textId="77777777" w:rsidR="00662C3A" w:rsidRPr="00E70771" w:rsidRDefault="00662C3A" w:rsidP="00153DE0">
            <w:pPr>
              <w:ind w:left="-40" w:right="-72"/>
              <w:jc w:val="right"/>
              <w:rPr>
                <w:rFonts w:ascii="Arial" w:eastAsia="Arial Unicode MS" w:hAnsi="Arial" w:cs="Arial"/>
                <w:color w:val="000000" w:themeColor="text1"/>
                <w:sz w:val="18"/>
                <w:szCs w:val="18"/>
              </w:rPr>
            </w:pPr>
            <w:r w:rsidRPr="00E70771">
              <w:rPr>
                <w:rFonts w:ascii="Arial" w:eastAsia="Arial Unicode MS" w:hAnsi="Arial" w:cs="Arial"/>
                <w:color w:val="000000" w:themeColor="text1"/>
                <w:sz w:val="18"/>
                <w:szCs w:val="18"/>
                <w:lang w:val="en-GB" w:bidi="th-TH"/>
              </w:rPr>
              <w:t>57</w:t>
            </w:r>
            <w:r w:rsidRPr="00E70771">
              <w:rPr>
                <w:rFonts w:ascii="Arial" w:eastAsia="Arial Unicode MS" w:hAnsi="Arial" w:cs="Arial"/>
                <w:color w:val="000000" w:themeColor="text1"/>
                <w:sz w:val="18"/>
                <w:szCs w:val="18"/>
                <w:lang w:bidi="th-TH"/>
              </w:rPr>
              <w:t>,</w:t>
            </w:r>
            <w:r w:rsidRPr="00E70771">
              <w:rPr>
                <w:rFonts w:ascii="Arial" w:eastAsia="Arial Unicode MS" w:hAnsi="Arial" w:cs="Arial"/>
                <w:color w:val="000000" w:themeColor="text1"/>
                <w:sz w:val="18"/>
                <w:szCs w:val="18"/>
                <w:lang w:val="en-GB" w:bidi="th-TH"/>
              </w:rPr>
              <w:t>460</w:t>
            </w:r>
          </w:p>
        </w:tc>
        <w:tc>
          <w:tcPr>
            <w:tcW w:w="1530" w:type="dxa"/>
            <w:tcBorders>
              <w:top w:val="nil"/>
              <w:left w:val="nil"/>
              <w:bottom w:val="nil"/>
              <w:right w:val="nil"/>
            </w:tcBorders>
            <w:vAlign w:val="bottom"/>
          </w:tcPr>
          <w:p w14:paraId="2F038915" w14:textId="77777777" w:rsidR="00662C3A" w:rsidRPr="00E70771" w:rsidRDefault="00662C3A" w:rsidP="00153DE0">
            <w:pPr>
              <w:ind w:left="-40" w:right="-72"/>
              <w:jc w:val="right"/>
              <w:rPr>
                <w:rFonts w:ascii="Arial" w:eastAsia="Arial Unicode MS" w:hAnsi="Arial" w:cs="Arial"/>
                <w:color w:val="000000" w:themeColor="text1"/>
                <w:sz w:val="18"/>
                <w:szCs w:val="18"/>
              </w:rPr>
            </w:pPr>
            <w:r w:rsidRPr="00E70771">
              <w:rPr>
                <w:rFonts w:ascii="Arial" w:eastAsia="Arial Unicode MS" w:hAnsi="Arial" w:cs="Arial"/>
                <w:color w:val="000000" w:themeColor="text1"/>
                <w:sz w:val="18"/>
                <w:szCs w:val="18"/>
              </w:rPr>
              <w:t>25</w:t>
            </w:r>
          </w:p>
        </w:tc>
        <w:tc>
          <w:tcPr>
            <w:tcW w:w="1530" w:type="dxa"/>
            <w:tcBorders>
              <w:top w:val="nil"/>
              <w:left w:val="nil"/>
              <w:bottom w:val="nil"/>
              <w:right w:val="nil"/>
            </w:tcBorders>
            <w:vAlign w:val="bottom"/>
          </w:tcPr>
          <w:p w14:paraId="35AEC358" w14:textId="77777777" w:rsidR="00662C3A" w:rsidRPr="00E70771" w:rsidRDefault="00662C3A" w:rsidP="00153DE0">
            <w:pPr>
              <w:ind w:left="-40" w:right="-72"/>
              <w:jc w:val="right"/>
              <w:rPr>
                <w:rFonts w:ascii="Arial" w:eastAsia="Arial Unicode MS" w:hAnsi="Arial" w:cs="Arial"/>
                <w:color w:val="000000" w:themeColor="text1"/>
                <w:sz w:val="18"/>
                <w:szCs w:val="18"/>
              </w:rPr>
            </w:pPr>
            <w:r w:rsidRPr="00E70771">
              <w:rPr>
                <w:rFonts w:ascii="Arial" w:eastAsia="Arial Unicode MS" w:hAnsi="Arial" w:cs="Arial"/>
                <w:color w:val="000000" w:themeColor="text1"/>
                <w:sz w:val="18"/>
                <w:szCs w:val="18"/>
                <w:lang w:val="en-GB" w:bidi="th-TH"/>
              </w:rPr>
              <w:t>23</w:t>
            </w:r>
          </w:p>
        </w:tc>
      </w:tr>
      <w:tr w:rsidR="00662C3A" w:rsidRPr="00487B19" w14:paraId="432E47D6" w14:textId="77777777" w:rsidTr="00EA7E2D">
        <w:tc>
          <w:tcPr>
            <w:tcW w:w="3420" w:type="dxa"/>
            <w:tcBorders>
              <w:top w:val="nil"/>
              <w:left w:val="nil"/>
              <w:bottom w:val="nil"/>
              <w:right w:val="nil"/>
            </w:tcBorders>
            <w:vAlign w:val="bottom"/>
            <w:hideMark/>
          </w:tcPr>
          <w:p w14:paraId="15A0F44C" w14:textId="77777777" w:rsidR="00662C3A" w:rsidRPr="00625132" w:rsidRDefault="00662C3A" w:rsidP="00153DE0">
            <w:pPr>
              <w:ind w:left="427" w:right="-75"/>
              <w:rPr>
                <w:rFonts w:ascii="Arial" w:hAnsi="Arial" w:cs="Arial"/>
                <w:sz w:val="18"/>
                <w:szCs w:val="18"/>
                <w:lang w:bidi="th-TH"/>
              </w:rPr>
            </w:pPr>
            <w:r w:rsidRPr="00625132">
              <w:rPr>
                <w:rFonts w:ascii="Arial" w:hAnsi="Arial" w:cs="Arial"/>
                <w:sz w:val="18"/>
                <w:szCs w:val="18"/>
                <w:lang w:bidi="th-TH"/>
              </w:rPr>
              <w:t xml:space="preserve">Lease expenses related to </w:t>
            </w:r>
          </w:p>
          <w:p w14:paraId="5AC8CB0B" w14:textId="77777777" w:rsidR="00662C3A" w:rsidRPr="00625132" w:rsidRDefault="00662C3A" w:rsidP="00153DE0">
            <w:pPr>
              <w:ind w:left="427" w:right="-75"/>
              <w:rPr>
                <w:rFonts w:ascii="Arial" w:hAnsi="Arial" w:cs="Arial"/>
                <w:sz w:val="18"/>
                <w:szCs w:val="18"/>
              </w:rPr>
            </w:pPr>
            <w:r w:rsidRPr="00625132">
              <w:rPr>
                <w:rFonts w:ascii="Arial" w:hAnsi="Arial" w:cs="Arial"/>
                <w:sz w:val="18"/>
                <w:szCs w:val="18"/>
                <w:cs/>
                <w:lang w:bidi="th-TH"/>
              </w:rPr>
              <w:t xml:space="preserve">   </w:t>
            </w:r>
            <w:r w:rsidRPr="00625132">
              <w:rPr>
                <w:rFonts w:ascii="Arial" w:hAnsi="Arial" w:cs="Arial"/>
                <w:sz w:val="18"/>
                <w:szCs w:val="18"/>
                <w:lang w:bidi="th-TH"/>
              </w:rPr>
              <w:t>low-value assets</w:t>
            </w:r>
          </w:p>
        </w:tc>
        <w:tc>
          <w:tcPr>
            <w:tcW w:w="1485" w:type="dxa"/>
            <w:tcBorders>
              <w:top w:val="nil"/>
              <w:left w:val="nil"/>
              <w:bottom w:val="nil"/>
              <w:right w:val="nil"/>
            </w:tcBorders>
            <w:vAlign w:val="bottom"/>
          </w:tcPr>
          <w:p w14:paraId="138EC9DD" w14:textId="27A287AB" w:rsidR="00662C3A" w:rsidRPr="00586F8D" w:rsidRDefault="00AE5984" w:rsidP="0084792C">
            <w:pPr>
              <w:ind w:left="-40" w:right="-72"/>
              <w:jc w:val="right"/>
              <w:rPr>
                <w:rFonts w:ascii="Arial" w:eastAsia="Arial Unicode MS" w:hAnsi="Arial" w:cs="Arial"/>
                <w:color w:val="000000" w:themeColor="text1"/>
                <w:sz w:val="18"/>
                <w:szCs w:val="18"/>
                <w:lang w:val="en-GB" w:bidi="th-TH"/>
              </w:rPr>
            </w:pPr>
            <w:r w:rsidRPr="00586F8D">
              <w:rPr>
                <w:rFonts w:ascii="Arial" w:eastAsia="Arial Unicode MS" w:hAnsi="Arial" w:cs="Arial"/>
                <w:color w:val="000000" w:themeColor="text1"/>
                <w:sz w:val="18"/>
                <w:szCs w:val="18"/>
                <w:lang w:val="en-GB" w:bidi="th-TH"/>
              </w:rPr>
              <w:t>-</w:t>
            </w:r>
          </w:p>
        </w:tc>
        <w:tc>
          <w:tcPr>
            <w:tcW w:w="1485" w:type="dxa"/>
            <w:tcBorders>
              <w:top w:val="nil"/>
              <w:left w:val="nil"/>
              <w:bottom w:val="nil"/>
              <w:right w:val="nil"/>
            </w:tcBorders>
            <w:vAlign w:val="bottom"/>
          </w:tcPr>
          <w:p w14:paraId="030E1742" w14:textId="200ACCA2" w:rsidR="00662C3A" w:rsidRPr="00586F8D" w:rsidRDefault="00AE5984" w:rsidP="0084792C">
            <w:pPr>
              <w:ind w:left="-40" w:right="-72"/>
              <w:jc w:val="right"/>
              <w:rPr>
                <w:rFonts w:ascii="Arial" w:eastAsia="Arial Unicode MS" w:hAnsi="Arial" w:cs="Arial"/>
                <w:color w:val="000000" w:themeColor="text1"/>
                <w:sz w:val="18"/>
                <w:szCs w:val="18"/>
                <w:lang w:val="en-GB" w:bidi="th-TH"/>
              </w:rPr>
            </w:pPr>
            <w:r w:rsidRPr="00586F8D">
              <w:rPr>
                <w:rFonts w:ascii="Arial" w:eastAsia="Arial Unicode MS" w:hAnsi="Arial" w:cs="Arial"/>
                <w:color w:val="000000" w:themeColor="text1"/>
                <w:sz w:val="18"/>
                <w:szCs w:val="18"/>
                <w:lang w:val="en-GB" w:bidi="th-TH"/>
              </w:rPr>
              <w:t>-</w:t>
            </w:r>
          </w:p>
        </w:tc>
        <w:tc>
          <w:tcPr>
            <w:tcW w:w="1530" w:type="dxa"/>
            <w:tcBorders>
              <w:top w:val="nil"/>
              <w:left w:val="nil"/>
              <w:bottom w:val="nil"/>
              <w:right w:val="nil"/>
            </w:tcBorders>
            <w:vAlign w:val="bottom"/>
          </w:tcPr>
          <w:p w14:paraId="4E9EFB71" w14:textId="77777777" w:rsidR="00662C3A" w:rsidRPr="00E70771" w:rsidRDefault="00662C3A" w:rsidP="0084792C">
            <w:pPr>
              <w:ind w:left="-40" w:right="-72"/>
              <w:jc w:val="right"/>
              <w:rPr>
                <w:rFonts w:ascii="Arial" w:eastAsia="Arial Unicode MS" w:hAnsi="Arial" w:cs="Arial"/>
                <w:color w:val="000000" w:themeColor="text1"/>
                <w:sz w:val="18"/>
                <w:szCs w:val="18"/>
                <w:lang w:val="en-GB" w:bidi="th-TH"/>
              </w:rPr>
            </w:pPr>
            <w:r w:rsidRPr="00E70771">
              <w:rPr>
                <w:rFonts w:ascii="Arial" w:eastAsia="Arial Unicode MS" w:hAnsi="Arial" w:cs="Arial"/>
                <w:color w:val="000000" w:themeColor="text1"/>
                <w:sz w:val="18"/>
                <w:szCs w:val="18"/>
                <w:lang w:val="en-GB" w:bidi="th-TH"/>
              </w:rPr>
              <w:t>43</w:t>
            </w:r>
          </w:p>
        </w:tc>
        <w:tc>
          <w:tcPr>
            <w:tcW w:w="1530" w:type="dxa"/>
            <w:tcBorders>
              <w:top w:val="nil"/>
              <w:left w:val="nil"/>
              <w:bottom w:val="nil"/>
              <w:right w:val="nil"/>
            </w:tcBorders>
            <w:vAlign w:val="bottom"/>
          </w:tcPr>
          <w:p w14:paraId="44210E4C" w14:textId="77777777" w:rsidR="00662C3A" w:rsidRPr="00E70771" w:rsidRDefault="00662C3A" w:rsidP="0084792C">
            <w:pPr>
              <w:ind w:left="-40" w:right="-72"/>
              <w:jc w:val="right"/>
              <w:rPr>
                <w:rFonts w:ascii="Arial" w:eastAsia="Arial Unicode MS" w:hAnsi="Arial" w:cs="Arial"/>
                <w:color w:val="000000" w:themeColor="text1"/>
                <w:sz w:val="18"/>
                <w:szCs w:val="18"/>
              </w:rPr>
            </w:pPr>
            <w:r w:rsidRPr="00E70771">
              <w:rPr>
                <w:rFonts w:ascii="Arial" w:eastAsia="Arial Unicode MS" w:hAnsi="Arial" w:cs="Arial"/>
                <w:color w:val="000000" w:themeColor="text1"/>
                <w:sz w:val="18"/>
                <w:szCs w:val="18"/>
              </w:rPr>
              <w:t>50</w:t>
            </w:r>
          </w:p>
        </w:tc>
      </w:tr>
      <w:tr w:rsidR="00A40EAC" w:rsidRPr="00487B19" w14:paraId="29C51A67" w14:textId="77777777" w:rsidTr="00A40EAC">
        <w:tc>
          <w:tcPr>
            <w:tcW w:w="3420" w:type="dxa"/>
            <w:tcBorders>
              <w:top w:val="nil"/>
              <w:left w:val="nil"/>
              <w:bottom w:val="nil"/>
              <w:right w:val="nil"/>
            </w:tcBorders>
            <w:vAlign w:val="bottom"/>
          </w:tcPr>
          <w:p w14:paraId="7E49D58E" w14:textId="77777777" w:rsidR="00A40EAC" w:rsidRPr="00625132" w:rsidRDefault="00A40EAC" w:rsidP="00A40EAC">
            <w:pPr>
              <w:ind w:left="427"/>
              <w:rPr>
                <w:rFonts w:ascii="Arial" w:hAnsi="Arial" w:cs="Arial"/>
                <w:sz w:val="18"/>
                <w:szCs w:val="18"/>
                <w:lang w:bidi="th-TH"/>
              </w:rPr>
            </w:pPr>
          </w:p>
        </w:tc>
        <w:tc>
          <w:tcPr>
            <w:tcW w:w="1485" w:type="dxa"/>
            <w:tcBorders>
              <w:top w:val="nil"/>
              <w:left w:val="nil"/>
              <w:bottom w:val="nil"/>
              <w:right w:val="nil"/>
            </w:tcBorders>
            <w:vAlign w:val="bottom"/>
          </w:tcPr>
          <w:p w14:paraId="7192A437" w14:textId="77777777" w:rsidR="00A40EAC" w:rsidRPr="00A40EAC" w:rsidRDefault="00A40EAC" w:rsidP="00A40EAC">
            <w:pPr>
              <w:ind w:left="-40" w:right="-72"/>
              <w:jc w:val="right"/>
              <w:rPr>
                <w:rFonts w:ascii="Arial" w:eastAsia="Arial Unicode MS" w:hAnsi="Arial" w:cs="Arial"/>
                <w:color w:val="000000" w:themeColor="text1"/>
                <w:sz w:val="18"/>
                <w:szCs w:val="18"/>
              </w:rPr>
            </w:pPr>
          </w:p>
        </w:tc>
        <w:tc>
          <w:tcPr>
            <w:tcW w:w="1485" w:type="dxa"/>
            <w:tcBorders>
              <w:top w:val="nil"/>
              <w:left w:val="nil"/>
              <w:bottom w:val="nil"/>
              <w:right w:val="nil"/>
            </w:tcBorders>
            <w:vAlign w:val="bottom"/>
          </w:tcPr>
          <w:p w14:paraId="21B2C718" w14:textId="77777777" w:rsidR="00A40EAC" w:rsidRPr="00A40EAC" w:rsidRDefault="00A40EAC" w:rsidP="00A40EAC">
            <w:pPr>
              <w:ind w:left="-40" w:right="-72"/>
              <w:jc w:val="right"/>
              <w:rPr>
                <w:rFonts w:ascii="Arial" w:eastAsia="Arial Unicode MS" w:hAnsi="Arial" w:cs="Arial"/>
                <w:color w:val="000000" w:themeColor="text1"/>
                <w:sz w:val="18"/>
                <w:szCs w:val="18"/>
              </w:rPr>
            </w:pPr>
          </w:p>
        </w:tc>
        <w:tc>
          <w:tcPr>
            <w:tcW w:w="1530" w:type="dxa"/>
            <w:tcBorders>
              <w:top w:val="nil"/>
              <w:left w:val="nil"/>
              <w:bottom w:val="nil"/>
              <w:right w:val="nil"/>
            </w:tcBorders>
            <w:vAlign w:val="bottom"/>
          </w:tcPr>
          <w:p w14:paraId="628CB9F6" w14:textId="77777777" w:rsidR="00A40EAC" w:rsidRPr="00A40EAC" w:rsidRDefault="00A40EAC" w:rsidP="00A40EAC">
            <w:pPr>
              <w:ind w:left="-40" w:right="-72"/>
              <w:jc w:val="right"/>
              <w:rPr>
                <w:rFonts w:ascii="Arial" w:eastAsia="Arial Unicode MS" w:hAnsi="Arial" w:cs="Arial"/>
                <w:color w:val="000000" w:themeColor="text1"/>
                <w:sz w:val="18"/>
                <w:szCs w:val="18"/>
              </w:rPr>
            </w:pPr>
          </w:p>
        </w:tc>
        <w:tc>
          <w:tcPr>
            <w:tcW w:w="1530" w:type="dxa"/>
            <w:tcBorders>
              <w:top w:val="nil"/>
              <w:left w:val="nil"/>
              <w:bottom w:val="nil"/>
              <w:right w:val="nil"/>
            </w:tcBorders>
            <w:vAlign w:val="bottom"/>
          </w:tcPr>
          <w:p w14:paraId="4BC6EED4" w14:textId="77777777" w:rsidR="00A40EAC" w:rsidRPr="00A40EAC" w:rsidRDefault="00A40EAC" w:rsidP="00A40EAC">
            <w:pPr>
              <w:ind w:left="-40" w:right="-72"/>
              <w:jc w:val="right"/>
              <w:rPr>
                <w:rFonts w:ascii="Arial" w:eastAsia="Arial Unicode MS" w:hAnsi="Arial" w:cs="Arial"/>
                <w:color w:val="000000" w:themeColor="text1"/>
                <w:sz w:val="18"/>
                <w:szCs w:val="18"/>
              </w:rPr>
            </w:pPr>
          </w:p>
        </w:tc>
      </w:tr>
      <w:tr w:rsidR="00A40EAC" w:rsidRPr="00487B19" w14:paraId="36FFFF31" w14:textId="77777777" w:rsidTr="00A40EAC">
        <w:tc>
          <w:tcPr>
            <w:tcW w:w="3420" w:type="dxa"/>
            <w:tcBorders>
              <w:top w:val="nil"/>
              <w:left w:val="nil"/>
              <w:bottom w:val="nil"/>
              <w:right w:val="nil"/>
            </w:tcBorders>
            <w:vAlign w:val="bottom"/>
            <w:hideMark/>
          </w:tcPr>
          <w:p w14:paraId="1AE75B16" w14:textId="77777777" w:rsidR="00A40EAC" w:rsidRPr="00625132" w:rsidRDefault="00A40EAC" w:rsidP="00A40EAC">
            <w:pPr>
              <w:ind w:left="427"/>
              <w:rPr>
                <w:rFonts w:ascii="Arial" w:hAnsi="Arial" w:cs="Arial"/>
                <w:sz w:val="18"/>
                <w:szCs w:val="18"/>
                <w:lang w:bidi="th-TH"/>
              </w:rPr>
            </w:pPr>
            <w:r w:rsidRPr="00625132">
              <w:rPr>
                <w:rFonts w:ascii="Arial" w:hAnsi="Arial" w:cs="Arial"/>
                <w:sz w:val="18"/>
                <w:szCs w:val="18"/>
                <w:lang w:bidi="th-TH"/>
              </w:rPr>
              <w:t xml:space="preserve">Total cash outflows for lease </w:t>
            </w:r>
          </w:p>
          <w:p w14:paraId="007EDEFF" w14:textId="389E0A6C" w:rsidR="00A40EAC" w:rsidRPr="00625132" w:rsidRDefault="00A40EAC" w:rsidP="00A40EAC">
            <w:pPr>
              <w:ind w:left="427"/>
              <w:rPr>
                <w:rFonts w:ascii="Arial" w:hAnsi="Arial" w:cs="Arial"/>
                <w:sz w:val="18"/>
                <w:szCs w:val="18"/>
              </w:rPr>
            </w:pPr>
            <w:r w:rsidRPr="00625132">
              <w:rPr>
                <w:rFonts w:ascii="Arial" w:hAnsi="Arial" w:cs="Arial"/>
                <w:sz w:val="18"/>
                <w:szCs w:val="18"/>
                <w:cs/>
                <w:lang w:bidi="th-TH"/>
              </w:rPr>
              <w:t xml:space="preserve">   </w:t>
            </w:r>
            <w:r w:rsidRPr="00625132">
              <w:rPr>
                <w:rFonts w:ascii="Arial" w:hAnsi="Arial" w:cs="Arial"/>
                <w:sz w:val="18"/>
                <w:szCs w:val="18"/>
                <w:lang w:bidi="th-TH"/>
              </w:rPr>
              <w:t>contracts</w:t>
            </w:r>
          </w:p>
        </w:tc>
        <w:tc>
          <w:tcPr>
            <w:tcW w:w="1485" w:type="dxa"/>
            <w:tcBorders>
              <w:top w:val="nil"/>
              <w:left w:val="nil"/>
              <w:bottom w:val="nil"/>
              <w:right w:val="nil"/>
            </w:tcBorders>
            <w:vAlign w:val="bottom"/>
          </w:tcPr>
          <w:p w14:paraId="39F4040A" w14:textId="04F35F95" w:rsidR="00A40EAC" w:rsidRPr="00E70771" w:rsidRDefault="00A40EAC" w:rsidP="00A40EAC">
            <w:pPr>
              <w:ind w:left="-40" w:right="-72"/>
              <w:jc w:val="right"/>
              <w:rPr>
                <w:rFonts w:ascii="Arial" w:eastAsia="Arial Unicode MS" w:hAnsi="Arial" w:cs="Arial"/>
                <w:color w:val="000000" w:themeColor="text1"/>
                <w:sz w:val="18"/>
                <w:szCs w:val="18"/>
                <w:lang w:bidi="th-TH"/>
              </w:rPr>
            </w:pPr>
            <w:r w:rsidRPr="00A40EAC">
              <w:rPr>
                <w:rFonts w:ascii="Arial" w:eastAsia="Arial Unicode MS" w:hAnsi="Arial" w:cs="Arial"/>
                <w:color w:val="000000" w:themeColor="text1"/>
                <w:sz w:val="18"/>
                <w:szCs w:val="18"/>
              </w:rPr>
              <w:t>5</w:t>
            </w:r>
            <w:r w:rsidR="002E15F5">
              <w:rPr>
                <w:rFonts w:ascii="Arial" w:eastAsia="Arial Unicode MS" w:hAnsi="Arial" w:cs="Browallia New"/>
                <w:color w:val="000000" w:themeColor="text1"/>
                <w:sz w:val="18"/>
                <w:lang w:bidi="th-TH"/>
              </w:rPr>
              <w:t>8</w:t>
            </w:r>
            <w:r w:rsidRPr="00A40EAC">
              <w:rPr>
                <w:rFonts w:ascii="Arial" w:eastAsia="Arial Unicode MS" w:hAnsi="Arial" w:cs="Arial"/>
                <w:color w:val="000000" w:themeColor="text1"/>
                <w:sz w:val="18"/>
                <w:szCs w:val="18"/>
              </w:rPr>
              <w:t>,</w:t>
            </w:r>
            <w:r w:rsidR="002E15F5">
              <w:rPr>
                <w:rFonts w:ascii="Arial" w:eastAsia="Arial Unicode MS" w:hAnsi="Arial" w:cs="Arial"/>
                <w:color w:val="000000" w:themeColor="text1"/>
                <w:sz w:val="18"/>
                <w:szCs w:val="18"/>
              </w:rPr>
              <w:t>432</w:t>
            </w:r>
          </w:p>
        </w:tc>
        <w:tc>
          <w:tcPr>
            <w:tcW w:w="1485" w:type="dxa"/>
            <w:tcBorders>
              <w:top w:val="nil"/>
              <w:left w:val="nil"/>
              <w:bottom w:val="nil"/>
              <w:right w:val="nil"/>
            </w:tcBorders>
            <w:vAlign w:val="bottom"/>
          </w:tcPr>
          <w:p w14:paraId="30F020F2" w14:textId="11B59746" w:rsidR="00A40EAC" w:rsidRPr="00E70771" w:rsidRDefault="00A40EAC" w:rsidP="00A40EAC">
            <w:pPr>
              <w:ind w:left="-40" w:right="-72"/>
              <w:jc w:val="right"/>
              <w:rPr>
                <w:rFonts w:ascii="Arial" w:eastAsia="Arial Unicode MS" w:hAnsi="Arial" w:cs="Arial"/>
                <w:color w:val="000000" w:themeColor="text1"/>
                <w:sz w:val="18"/>
                <w:szCs w:val="18"/>
                <w:lang w:bidi="th-TH"/>
              </w:rPr>
            </w:pPr>
            <w:r w:rsidRPr="00A40EAC">
              <w:rPr>
                <w:rFonts w:ascii="Arial" w:eastAsia="Arial Unicode MS" w:hAnsi="Arial" w:cs="Arial"/>
                <w:color w:val="000000" w:themeColor="text1"/>
                <w:sz w:val="18"/>
                <w:szCs w:val="18"/>
              </w:rPr>
              <w:t>63,301</w:t>
            </w:r>
          </w:p>
        </w:tc>
        <w:tc>
          <w:tcPr>
            <w:tcW w:w="1530" w:type="dxa"/>
            <w:tcBorders>
              <w:top w:val="nil"/>
              <w:left w:val="nil"/>
              <w:bottom w:val="nil"/>
              <w:right w:val="nil"/>
            </w:tcBorders>
            <w:vAlign w:val="bottom"/>
          </w:tcPr>
          <w:p w14:paraId="55EF1B08" w14:textId="04A536A3" w:rsidR="00A40EAC" w:rsidRPr="00E70771" w:rsidRDefault="00A40EAC" w:rsidP="00A40EAC">
            <w:pPr>
              <w:ind w:left="-40" w:right="-72"/>
              <w:jc w:val="right"/>
              <w:rPr>
                <w:rFonts w:ascii="Arial" w:eastAsia="Arial Unicode MS" w:hAnsi="Arial" w:cs="Arial"/>
                <w:color w:val="000000" w:themeColor="text1"/>
                <w:sz w:val="18"/>
                <w:szCs w:val="18"/>
              </w:rPr>
            </w:pPr>
            <w:r w:rsidRPr="00A40EAC">
              <w:rPr>
                <w:rFonts w:ascii="Arial" w:eastAsia="Arial Unicode MS" w:hAnsi="Arial" w:cs="Arial"/>
                <w:color w:val="000000" w:themeColor="text1"/>
                <w:sz w:val="18"/>
                <w:szCs w:val="18"/>
              </w:rPr>
              <w:t xml:space="preserve">534 </w:t>
            </w:r>
          </w:p>
        </w:tc>
        <w:tc>
          <w:tcPr>
            <w:tcW w:w="1530" w:type="dxa"/>
            <w:tcBorders>
              <w:top w:val="nil"/>
              <w:left w:val="nil"/>
              <w:bottom w:val="nil"/>
              <w:right w:val="nil"/>
            </w:tcBorders>
            <w:vAlign w:val="bottom"/>
          </w:tcPr>
          <w:p w14:paraId="2BF02674" w14:textId="6532845D" w:rsidR="00A40EAC" w:rsidRPr="00E70771" w:rsidRDefault="00A40EAC" w:rsidP="00A40EAC">
            <w:pPr>
              <w:ind w:left="-40" w:right="-72"/>
              <w:jc w:val="right"/>
              <w:rPr>
                <w:rFonts w:ascii="Arial" w:eastAsia="Arial Unicode MS" w:hAnsi="Arial" w:cs="Arial"/>
                <w:color w:val="000000" w:themeColor="text1"/>
                <w:sz w:val="18"/>
                <w:szCs w:val="18"/>
              </w:rPr>
            </w:pPr>
            <w:r w:rsidRPr="00A40EAC">
              <w:rPr>
                <w:rFonts w:ascii="Arial" w:eastAsia="Arial Unicode MS" w:hAnsi="Arial" w:cs="Arial"/>
                <w:color w:val="000000" w:themeColor="text1"/>
                <w:sz w:val="18"/>
                <w:szCs w:val="18"/>
              </w:rPr>
              <w:t xml:space="preserve">486 </w:t>
            </w:r>
          </w:p>
        </w:tc>
      </w:tr>
    </w:tbl>
    <w:p w14:paraId="2C03DC85" w14:textId="77777777" w:rsidR="00662C3A" w:rsidRPr="00C7739F" w:rsidRDefault="00662C3A" w:rsidP="00662C3A">
      <w:pPr>
        <w:jc w:val="both"/>
        <w:rPr>
          <w:rFonts w:ascii="Arial" w:hAnsi="Arial" w:cs="Arial"/>
          <w:sz w:val="18"/>
          <w:szCs w:val="18"/>
        </w:rPr>
      </w:pPr>
      <w:r w:rsidRPr="00C7739F">
        <w:rPr>
          <w:rFonts w:ascii="Arial" w:eastAsia="Arial Unicode MS" w:hAnsi="Arial" w:cs="Arial"/>
          <w:sz w:val="18"/>
          <w:szCs w:val="18"/>
          <w:cs/>
          <w:lang w:bidi="th-TH"/>
        </w:rPr>
        <w:br w:type="page"/>
      </w:r>
    </w:p>
    <w:tbl>
      <w:tblPr>
        <w:tblW w:w="9461" w:type="dxa"/>
        <w:tblInd w:w="108" w:type="dxa"/>
        <w:tblLayout w:type="fixed"/>
        <w:tblLook w:val="04A0" w:firstRow="1" w:lastRow="0" w:firstColumn="1" w:lastColumn="0" w:noHBand="0" w:noVBand="1"/>
      </w:tblPr>
      <w:tblGrid>
        <w:gridCol w:w="9461"/>
      </w:tblGrid>
      <w:tr w:rsidR="00662C3A" w:rsidRPr="00C7739F" w14:paraId="5B7EE97C" w14:textId="77777777" w:rsidTr="00153DE0">
        <w:trPr>
          <w:trHeight w:val="386"/>
        </w:trPr>
        <w:tc>
          <w:tcPr>
            <w:tcW w:w="9461" w:type="dxa"/>
            <w:vAlign w:val="center"/>
          </w:tcPr>
          <w:p w14:paraId="2B2F9549" w14:textId="204F0ECB"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C7739F">
              <w:rPr>
                <w:rFonts w:ascii="Arial" w:eastAsia="Arial Unicode MS" w:hAnsi="Arial" w:cs="Arial"/>
                <w:b/>
                <w:bCs/>
                <w:sz w:val="18"/>
                <w:szCs w:val="18"/>
                <w:lang w:val="en-GB" w:bidi="th-TH"/>
              </w:rPr>
              <w:t>2</w:t>
            </w:r>
            <w:r w:rsidR="00907765">
              <w:rPr>
                <w:rFonts w:ascii="Arial" w:eastAsia="Arial Unicode MS" w:hAnsi="Arial" w:cs="Arial"/>
                <w:b/>
                <w:bCs/>
                <w:sz w:val="18"/>
                <w:szCs w:val="18"/>
                <w:lang w:val="en-GB" w:bidi="th-TH"/>
              </w:rPr>
              <w:t>4</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Share capital and premium on share capital</w:t>
            </w:r>
          </w:p>
        </w:tc>
      </w:tr>
    </w:tbl>
    <w:p w14:paraId="2ED01D54" w14:textId="77777777" w:rsidR="00662C3A" w:rsidRPr="00C7739F" w:rsidRDefault="00662C3A" w:rsidP="00662C3A">
      <w:pPr>
        <w:jc w:val="both"/>
        <w:rPr>
          <w:rFonts w:ascii="Arial" w:eastAsia="Arial Unicode MS" w:hAnsi="Arial" w:cs="Arial"/>
          <w:sz w:val="18"/>
          <w:szCs w:val="18"/>
          <w:lang w:bidi="th-TH"/>
        </w:rPr>
      </w:pPr>
    </w:p>
    <w:tbl>
      <w:tblPr>
        <w:tblW w:w="9450" w:type="dxa"/>
        <w:tblInd w:w="108" w:type="dxa"/>
        <w:tblLayout w:type="fixed"/>
        <w:tblLook w:val="04A0" w:firstRow="1" w:lastRow="0" w:firstColumn="1" w:lastColumn="0" w:noHBand="0" w:noVBand="1"/>
      </w:tblPr>
      <w:tblGrid>
        <w:gridCol w:w="2268"/>
        <w:gridCol w:w="1053"/>
        <w:gridCol w:w="1215"/>
        <w:gridCol w:w="1134"/>
        <w:gridCol w:w="1276"/>
        <w:gridCol w:w="1244"/>
        <w:gridCol w:w="1260"/>
      </w:tblGrid>
      <w:tr w:rsidR="00662C3A" w:rsidRPr="00147843" w14:paraId="510C4093" w14:textId="77777777" w:rsidTr="001F70B7">
        <w:trPr>
          <w:trHeight w:val="20"/>
          <w:tblHeader/>
        </w:trPr>
        <w:tc>
          <w:tcPr>
            <w:tcW w:w="2268" w:type="dxa"/>
          </w:tcPr>
          <w:p w14:paraId="0101ECD9" w14:textId="77777777" w:rsidR="00662C3A" w:rsidRPr="00147843" w:rsidRDefault="00662C3A" w:rsidP="00153DE0">
            <w:pPr>
              <w:ind w:left="-101"/>
              <w:jc w:val="both"/>
              <w:rPr>
                <w:rFonts w:ascii="Arial" w:eastAsia="Arial Unicode MS" w:hAnsi="Arial" w:cs="Arial"/>
                <w:sz w:val="16"/>
                <w:szCs w:val="16"/>
                <w:lang w:bidi="th-TH"/>
              </w:rPr>
            </w:pPr>
          </w:p>
        </w:tc>
        <w:tc>
          <w:tcPr>
            <w:tcW w:w="1053" w:type="dxa"/>
            <w:vMerge w:val="restart"/>
          </w:tcPr>
          <w:p w14:paraId="41E7DF54" w14:textId="77777777" w:rsidR="00662C3A" w:rsidRPr="00147843" w:rsidRDefault="00662C3A" w:rsidP="00153DE0">
            <w:pPr>
              <w:ind w:right="-72"/>
              <w:jc w:val="both"/>
              <w:rPr>
                <w:rFonts w:ascii="Arial" w:eastAsia="Arial Unicode MS" w:hAnsi="Arial" w:cs="Arial"/>
                <w:b/>
                <w:bCs/>
                <w:sz w:val="16"/>
                <w:szCs w:val="16"/>
                <w:lang w:val="en-GB" w:bidi="th-TH"/>
              </w:rPr>
            </w:pPr>
          </w:p>
          <w:p w14:paraId="776F7095" w14:textId="77777777" w:rsidR="00662C3A" w:rsidRPr="00147843" w:rsidRDefault="00662C3A" w:rsidP="00153DE0">
            <w:pPr>
              <w:ind w:right="-72"/>
              <w:jc w:val="both"/>
              <w:rPr>
                <w:rFonts w:ascii="Arial" w:eastAsia="Arial Unicode MS" w:hAnsi="Arial" w:cs="Arial"/>
                <w:b/>
                <w:bCs/>
                <w:sz w:val="16"/>
                <w:szCs w:val="16"/>
                <w:lang w:val="en-GB" w:bidi="th-TH"/>
              </w:rPr>
            </w:pPr>
          </w:p>
        </w:tc>
        <w:tc>
          <w:tcPr>
            <w:tcW w:w="2349" w:type="dxa"/>
            <w:gridSpan w:val="2"/>
          </w:tcPr>
          <w:p w14:paraId="093EEBFC" w14:textId="77777777" w:rsidR="00662C3A" w:rsidRPr="00147843" w:rsidRDefault="00662C3A" w:rsidP="00153DE0">
            <w:pPr>
              <w:jc w:val="center"/>
              <w:rPr>
                <w:rFonts w:ascii="Arial" w:eastAsia="Arial Unicode MS" w:hAnsi="Arial" w:cs="Arial"/>
                <w:b/>
                <w:bCs/>
                <w:sz w:val="16"/>
                <w:szCs w:val="16"/>
                <w:lang w:bidi="th-TH"/>
              </w:rPr>
            </w:pPr>
          </w:p>
        </w:tc>
        <w:tc>
          <w:tcPr>
            <w:tcW w:w="2520" w:type="dxa"/>
            <w:gridSpan w:val="2"/>
          </w:tcPr>
          <w:p w14:paraId="4DEFCCBB" w14:textId="77777777" w:rsidR="00662C3A" w:rsidRPr="00147843" w:rsidRDefault="00662C3A" w:rsidP="00153DE0">
            <w:pPr>
              <w:jc w:val="center"/>
              <w:rPr>
                <w:rFonts w:ascii="Arial" w:eastAsia="Arial Unicode MS" w:hAnsi="Arial" w:cs="Arial"/>
                <w:b/>
                <w:bCs/>
                <w:sz w:val="16"/>
                <w:szCs w:val="16"/>
                <w:lang w:bidi="th-TH"/>
              </w:rPr>
            </w:pPr>
            <w:r w:rsidRPr="00147843">
              <w:rPr>
                <w:rFonts w:ascii="Arial" w:eastAsia="Arial Unicode MS" w:hAnsi="Arial" w:cs="Arial"/>
                <w:b/>
                <w:bCs/>
                <w:sz w:val="16"/>
                <w:szCs w:val="16"/>
                <w:lang w:bidi="th-TH"/>
              </w:rPr>
              <w:t>Issued and paid-up</w:t>
            </w:r>
          </w:p>
        </w:tc>
        <w:tc>
          <w:tcPr>
            <w:tcW w:w="1260" w:type="dxa"/>
            <w:vMerge w:val="restart"/>
          </w:tcPr>
          <w:p w14:paraId="038E05E4" w14:textId="77777777" w:rsidR="00662C3A" w:rsidRPr="00147843" w:rsidRDefault="00662C3A" w:rsidP="00153DE0">
            <w:pPr>
              <w:ind w:right="-72"/>
              <w:jc w:val="right"/>
              <w:rPr>
                <w:rFonts w:ascii="Arial" w:eastAsia="Arial Unicode MS" w:hAnsi="Arial" w:cs="Arial"/>
                <w:b/>
                <w:bCs/>
                <w:sz w:val="16"/>
                <w:szCs w:val="16"/>
                <w:lang w:bidi="th-TH"/>
              </w:rPr>
            </w:pPr>
          </w:p>
          <w:p w14:paraId="7A84BB24" w14:textId="54DFF7FA" w:rsidR="00662C3A" w:rsidRPr="00147843" w:rsidRDefault="00662C3A" w:rsidP="00153DE0">
            <w:pPr>
              <w:ind w:right="-72"/>
              <w:jc w:val="right"/>
              <w:rPr>
                <w:rFonts w:ascii="Arial" w:eastAsia="Arial Unicode MS" w:hAnsi="Arial" w:cs="Arial"/>
                <w:b/>
                <w:bCs/>
                <w:sz w:val="16"/>
                <w:szCs w:val="16"/>
                <w:lang w:bidi="th-TH"/>
              </w:rPr>
            </w:pPr>
          </w:p>
        </w:tc>
      </w:tr>
      <w:tr w:rsidR="00662C3A" w:rsidRPr="00147843" w14:paraId="5198661E" w14:textId="77777777" w:rsidTr="0054490A">
        <w:trPr>
          <w:trHeight w:val="20"/>
          <w:tblHeader/>
        </w:trPr>
        <w:tc>
          <w:tcPr>
            <w:tcW w:w="2268" w:type="dxa"/>
          </w:tcPr>
          <w:p w14:paraId="5E1621D7" w14:textId="77777777" w:rsidR="00662C3A" w:rsidRPr="00147843" w:rsidRDefault="00662C3A" w:rsidP="00153DE0">
            <w:pPr>
              <w:ind w:left="-101"/>
              <w:jc w:val="both"/>
              <w:rPr>
                <w:rFonts w:ascii="Arial" w:eastAsia="Arial Unicode MS" w:hAnsi="Arial" w:cs="Arial"/>
                <w:sz w:val="16"/>
                <w:szCs w:val="16"/>
                <w:lang w:bidi="th-TH"/>
              </w:rPr>
            </w:pPr>
          </w:p>
        </w:tc>
        <w:tc>
          <w:tcPr>
            <w:tcW w:w="1053" w:type="dxa"/>
            <w:vMerge/>
          </w:tcPr>
          <w:p w14:paraId="121D182A" w14:textId="77777777" w:rsidR="00662C3A" w:rsidRPr="00147843" w:rsidRDefault="00662C3A" w:rsidP="00153DE0">
            <w:pPr>
              <w:ind w:right="-72"/>
              <w:jc w:val="both"/>
              <w:rPr>
                <w:rFonts w:ascii="Arial" w:eastAsia="Arial Unicode MS" w:hAnsi="Arial" w:cs="Arial"/>
                <w:b/>
                <w:bCs/>
                <w:sz w:val="16"/>
                <w:szCs w:val="16"/>
                <w:lang w:val="en-GB" w:bidi="th-TH"/>
              </w:rPr>
            </w:pPr>
          </w:p>
        </w:tc>
        <w:tc>
          <w:tcPr>
            <w:tcW w:w="2349" w:type="dxa"/>
            <w:gridSpan w:val="2"/>
            <w:tcBorders>
              <w:bottom w:val="single" w:sz="4" w:space="0" w:color="auto"/>
            </w:tcBorders>
          </w:tcPr>
          <w:p w14:paraId="0134BBAF" w14:textId="19F0FB88" w:rsidR="00662C3A" w:rsidRPr="00147843" w:rsidRDefault="00F97A82" w:rsidP="00153DE0">
            <w:pPr>
              <w:ind w:right="-72"/>
              <w:jc w:val="center"/>
              <w:rPr>
                <w:rFonts w:ascii="Arial" w:eastAsia="Arial Unicode MS" w:hAnsi="Arial" w:cs="Arial"/>
                <w:b/>
                <w:bCs/>
                <w:sz w:val="16"/>
                <w:szCs w:val="16"/>
                <w:cs/>
                <w:lang w:bidi="th-TH"/>
              </w:rPr>
            </w:pPr>
            <w:r w:rsidRPr="00147843">
              <w:rPr>
                <w:rFonts w:ascii="Arial" w:eastAsia="Arial Unicode MS" w:hAnsi="Arial" w:cs="Arial"/>
                <w:b/>
                <w:bCs/>
                <w:sz w:val="16"/>
                <w:szCs w:val="16"/>
                <w:lang w:bidi="th-TH"/>
              </w:rPr>
              <w:t>Authori</w:t>
            </w:r>
            <w:r w:rsidR="00E777CD" w:rsidRPr="00147843">
              <w:rPr>
                <w:rFonts w:ascii="Arial" w:eastAsia="Arial Unicode MS" w:hAnsi="Arial" w:cs="Arial"/>
                <w:b/>
                <w:bCs/>
                <w:sz w:val="16"/>
                <w:szCs w:val="16"/>
                <w:lang w:bidi="th-TH"/>
              </w:rPr>
              <w:t>s</w:t>
            </w:r>
            <w:r w:rsidRPr="00147843">
              <w:rPr>
                <w:rFonts w:ascii="Arial" w:eastAsia="Arial Unicode MS" w:hAnsi="Arial" w:cs="Arial"/>
                <w:b/>
                <w:bCs/>
                <w:sz w:val="16"/>
                <w:szCs w:val="16"/>
                <w:lang w:bidi="th-TH"/>
              </w:rPr>
              <w:t>ed</w:t>
            </w:r>
            <w:r w:rsidR="00662C3A" w:rsidRPr="00147843">
              <w:rPr>
                <w:rFonts w:ascii="Arial" w:eastAsia="Arial Unicode MS" w:hAnsi="Arial" w:cs="Arial"/>
                <w:b/>
                <w:bCs/>
                <w:sz w:val="16"/>
                <w:szCs w:val="16"/>
                <w:lang w:bidi="th-TH"/>
              </w:rPr>
              <w:t xml:space="preserve"> share capital</w:t>
            </w:r>
          </w:p>
        </w:tc>
        <w:tc>
          <w:tcPr>
            <w:tcW w:w="2520" w:type="dxa"/>
            <w:gridSpan w:val="2"/>
            <w:tcBorders>
              <w:bottom w:val="single" w:sz="4" w:space="0" w:color="auto"/>
            </w:tcBorders>
          </w:tcPr>
          <w:p w14:paraId="5F10D36E" w14:textId="77777777" w:rsidR="00662C3A" w:rsidRPr="00147843" w:rsidRDefault="00662C3A" w:rsidP="00153DE0">
            <w:pPr>
              <w:ind w:right="-72"/>
              <w:jc w:val="center"/>
              <w:rPr>
                <w:rFonts w:ascii="Arial" w:eastAsia="Arial Unicode MS" w:hAnsi="Arial" w:cs="Arial"/>
                <w:b/>
                <w:bCs/>
                <w:sz w:val="16"/>
                <w:szCs w:val="16"/>
                <w:lang w:bidi="th-TH"/>
              </w:rPr>
            </w:pPr>
            <w:r w:rsidRPr="00147843">
              <w:rPr>
                <w:rFonts w:ascii="Arial" w:eastAsia="Arial Unicode MS" w:hAnsi="Arial" w:cs="Arial"/>
                <w:b/>
                <w:bCs/>
                <w:sz w:val="16"/>
                <w:szCs w:val="16"/>
                <w:lang w:bidi="th-TH"/>
              </w:rPr>
              <w:t>share capital</w:t>
            </w:r>
          </w:p>
        </w:tc>
        <w:tc>
          <w:tcPr>
            <w:tcW w:w="1260" w:type="dxa"/>
            <w:vMerge/>
          </w:tcPr>
          <w:p w14:paraId="238C1F45" w14:textId="77777777" w:rsidR="00662C3A" w:rsidRPr="00147843" w:rsidRDefault="00662C3A" w:rsidP="00153DE0">
            <w:pPr>
              <w:ind w:right="-72"/>
              <w:jc w:val="both"/>
              <w:rPr>
                <w:rFonts w:ascii="Arial" w:eastAsia="Arial Unicode MS" w:hAnsi="Arial" w:cs="Arial"/>
                <w:b/>
                <w:bCs/>
                <w:sz w:val="16"/>
                <w:szCs w:val="16"/>
                <w:lang w:bidi="th-TH"/>
              </w:rPr>
            </w:pPr>
          </w:p>
        </w:tc>
      </w:tr>
      <w:tr w:rsidR="0054490A" w:rsidRPr="00147843" w14:paraId="6C3F38FD" w14:textId="77777777" w:rsidTr="0054490A">
        <w:trPr>
          <w:trHeight w:val="20"/>
          <w:tblHeader/>
        </w:trPr>
        <w:tc>
          <w:tcPr>
            <w:tcW w:w="2268" w:type="dxa"/>
          </w:tcPr>
          <w:p w14:paraId="34C328DD" w14:textId="77777777" w:rsidR="0054490A" w:rsidRPr="00147843" w:rsidRDefault="0054490A" w:rsidP="0054490A">
            <w:pPr>
              <w:ind w:left="-101"/>
              <w:jc w:val="both"/>
              <w:rPr>
                <w:rFonts w:ascii="Arial" w:eastAsia="Arial Unicode MS" w:hAnsi="Arial" w:cs="Arial"/>
                <w:sz w:val="16"/>
                <w:szCs w:val="16"/>
                <w:lang w:bidi="th-TH"/>
              </w:rPr>
            </w:pPr>
          </w:p>
        </w:tc>
        <w:tc>
          <w:tcPr>
            <w:tcW w:w="1053" w:type="dxa"/>
          </w:tcPr>
          <w:p w14:paraId="3E037735" w14:textId="1E9130F6" w:rsidR="0054490A" w:rsidRPr="00147843" w:rsidRDefault="0054490A" w:rsidP="0054490A">
            <w:pPr>
              <w:ind w:right="-72"/>
              <w:jc w:val="right"/>
              <w:rPr>
                <w:rFonts w:ascii="Arial" w:eastAsia="Arial Unicode MS" w:hAnsi="Arial" w:cs="Arial"/>
                <w:b/>
                <w:bCs/>
                <w:sz w:val="16"/>
                <w:szCs w:val="16"/>
                <w:lang w:val="en-GB" w:bidi="th-TH"/>
              </w:rPr>
            </w:pPr>
            <w:r w:rsidRPr="00147843">
              <w:rPr>
                <w:rFonts w:ascii="Arial" w:eastAsia="Arial Unicode MS" w:hAnsi="Arial" w:cs="Arial"/>
                <w:b/>
                <w:bCs/>
                <w:sz w:val="16"/>
                <w:szCs w:val="16"/>
                <w:lang w:val="en-GB" w:bidi="th-TH"/>
              </w:rPr>
              <w:t>Par value</w:t>
            </w:r>
          </w:p>
        </w:tc>
        <w:tc>
          <w:tcPr>
            <w:tcW w:w="1215" w:type="dxa"/>
            <w:tcBorders>
              <w:top w:val="single" w:sz="4" w:space="0" w:color="auto"/>
            </w:tcBorders>
          </w:tcPr>
          <w:p w14:paraId="26010CB0" w14:textId="0203F4E7" w:rsidR="0054490A" w:rsidRPr="00147843" w:rsidRDefault="0054490A" w:rsidP="0054490A">
            <w:pPr>
              <w:ind w:right="-72"/>
              <w:jc w:val="right"/>
              <w:rPr>
                <w:rFonts w:ascii="Arial" w:eastAsia="Arial Unicode MS" w:hAnsi="Arial" w:cs="Arial"/>
                <w:b/>
                <w:bCs/>
                <w:sz w:val="16"/>
                <w:szCs w:val="16"/>
                <w:lang w:val="en-GB" w:bidi="th-TH"/>
              </w:rPr>
            </w:pPr>
            <w:r w:rsidRPr="00147843">
              <w:rPr>
                <w:rFonts w:ascii="Arial" w:eastAsia="Arial Unicode MS" w:hAnsi="Arial" w:cs="Arial"/>
                <w:b/>
                <w:bCs/>
                <w:sz w:val="16"/>
                <w:szCs w:val="16"/>
                <w:lang w:val="en-GB" w:bidi="th-TH"/>
              </w:rPr>
              <w:t>Number of</w:t>
            </w:r>
          </w:p>
        </w:tc>
        <w:tc>
          <w:tcPr>
            <w:tcW w:w="1134" w:type="dxa"/>
            <w:tcBorders>
              <w:top w:val="single" w:sz="4" w:space="0" w:color="auto"/>
            </w:tcBorders>
          </w:tcPr>
          <w:p w14:paraId="11508D03" w14:textId="1DB485F2" w:rsidR="0054490A" w:rsidRPr="00147843" w:rsidRDefault="0054490A" w:rsidP="0054490A">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Amount</w:t>
            </w:r>
          </w:p>
        </w:tc>
        <w:tc>
          <w:tcPr>
            <w:tcW w:w="1276" w:type="dxa"/>
            <w:tcBorders>
              <w:top w:val="single" w:sz="4" w:space="0" w:color="auto"/>
            </w:tcBorders>
          </w:tcPr>
          <w:p w14:paraId="5A3E7418" w14:textId="49A05DCB" w:rsidR="0054490A" w:rsidRPr="00147843" w:rsidRDefault="0054490A" w:rsidP="0054490A">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Number of</w:t>
            </w:r>
          </w:p>
        </w:tc>
        <w:tc>
          <w:tcPr>
            <w:tcW w:w="1244" w:type="dxa"/>
            <w:tcBorders>
              <w:top w:val="single" w:sz="4" w:space="0" w:color="auto"/>
            </w:tcBorders>
          </w:tcPr>
          <w:p w14:paraId="28F8ABEA" w14:textId="3E9E6630" w:rsidR="0054490A" w:rsidRPr="00147843" w:rsidRDefault="0054490A" w:rsidP="0054490A">
            <w:pPr>
              <w:ind w:right="-72"/>
              <w:jc w:val="right"/>
              <w:rPr>
                <w:rFonts w:ascii="Arial" w:eastAsia="Arial Unicode MS" w:hAnsi="Arial" w:cs="Arial"/>
                <w:b/>
                <w:bCs/>
                <w:sz w:val="16"/>
                <w:szCs w:val="16"/>
                <w:lang w:bidi="th-TH"/>
              </w:rPr>
            </w:pPr>
          </w:p>
        </w:tc>
        <w:tc>
          <w:tcPr>
            <w:tcW w:w="1260" w:type="dxa"/>
          </w:tcPr>
          <w:p w14:paraId="66E7F8C3" w14:textId="2F390764" w:rsidR="0054490A" w:rsidRPr="00147843" w:rsidRDefault="0054490A" w:rsidP="0054490A">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Premium on</w:t>
            </w:r>
          </w:p>
        </w:tc>
      </w:tr>
      <w:tr w:rsidR="00662C3A" w:rsidRPr="00147843" w14:paraId="450C88D2" w14:textId="77777777" w:rsidTr="00E70771">
        <w:trPr>
          <w:trHeight w:val="20"/>
          <w:tblHeader/>
        </w:trPr>
        <w:tc>
          <w:tcPr>
            <w:tcW w:w="2268" w:type="dxa"/>
          </w:tcPr>
          <w:p w14:paraId="5E9274BF" w14:textId="77777777" w:rsidR="00662C3A" w:rsidRPr="00147843" w:rsidRDefault="00662C3A" w:rsidP="00153DE0">
            <w:pPr>
              <w:ind w:left="-101"/>
              <w:jc w:val="both"/>
              <w:rPr>
                <w:rFonts w:ascii="Arial" w:eastAsia="Arial Unicode MS" w:hAnsi="Arial" w:cs="Arial"/>
                <w:sz w:val="16"/>
                <w:szCs w:val="16"/>
                <w:lang w:bidi="th-TH"/>
              </w:rPr>
            </w:pPr>
          </w:p>
        </w:tc>
        <w:tc>
          <w:tcPr>
            <w:tcW w:w="1053" w:type="dxa"/>
          </w:tcPr>
          <w:p w14:paraId="3395BA26" w14:textId="5220A680" w:rsidR="00662C3A" w:rsidRPr="00147843" w:rsidRDefault="0054490A" w:rsidP="00153DE0">
            <w:pPr>
              <w:ind w:right="-72"/>
              <w:jc w:val="right"/>
              <w:rPr>
                <w:rFonts w:ascii="Arial" w:eastAsia="Arial Unicode MS" w:hAnsi="Arial" w:cs="Arial"/>
                <w:b/>
                <w:bCs/>
                <w:sz w:val="16"/>
                <w:szCs w:val="16"/>
                <w:lang w:val="en-GB" w:bidi="th-TH"/>
              </w:rPr>
            </w:pPr>
            <w:r w:rsidRPr="00147843">
              <w:rPr>
                <w:rFonts w:ascii="Arial" w:eastAsia="Arial Unicode MS" w:hAnsi="Arial" w:cs="Arial"/>
                <w:b/>
                <w:bCs/>
                <w:sz w:val="16"/>
                <w:szCs w:val="16"/>
                <w:lang w:val="en-GB" w:bidi="th-TH"/>
              </w:rPr>
              <w:t>Baht</w:t>
            </w:r>
          </w:p>
        </w:tc>
        <w:tc>
          <w:tcPr>
            <w:tcW w:w="1215" w:type="dxa"/>
            <w:tcBorders>
              <w:top w:val="single" w:sz="4" w:space="0" w:color="auto"/>
            </w:tcBorders>
          </w:tcPr>
          <w:p w14:paraId="121319D3" w14:textId="6CD6FE75" w:rsidR="00662C3A" w:rsidRPr="00147843" w:rsidRDefault="0054490A" w:rsidP="00153DE0">
            <w:pPr>
              <w:ind w:right="-72"/>
              <w:jc w:val="right"/>
              <w:rPr>
                <w:rFonts w:ascii="Arial" w:eastAsia="Arial Unicode MS" w:hAnsi="Arial" w:cs="Arial"/>
                <w:b/>
                <w:bCs/>
                <w:sz w:val="16"/>
                <w:szCs w:val="16"/>
                <w:lang w:val="en-GB" w:bidi="th-TH"/>
              </w:rPr>
            </w:pPr>
            <w:r w:rsidRPr="00147843">
              <w:rPr>
                <w:rFonts w:ascii="Arial" w:eastAsia="Arial Unicode MS" w:hAnsi="Arial" w:cs="Arial"/>
                <w:b/>
                <w:bCs/>
                <w:sz w:val="16"/>
                <w:szCs w:val="16"/>
                <w:lang w:val="en-GB" w:bidi="th-TH"/>
              </w:rPr>
              <w:t>Shares</w:t>
            </w:r>
          </w:p>
        </w:tc>
        <w:tc>
          <w:tcPr>
            <w:tcW w:w="1134" w:type="dxa"/>
            <w:tcBorders>
              <w:top w:val="single" w:sz="4" w:space="0" w:color="auto"/>
            </w:tcBorders>
          </w:tcPr>
          <w:p w14:paraId="01D27B37" w14:textId="6EC35C69" w:rsidR="00662C3A" w:rsidRPr="00147843" w:rsidRDefault="0054490A" w:rsidP="00153DE0">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Thousand</w:t>
            </w:r>
          </w:p>
        </w:tc>
        <w:tc>
          <w:tcPr>
            <w:tcW w:w="1276" w:type="dxa"/>
            <w:tcBorders>
              <w:top w:val="single" w:sz="4" w:space="0" w:color="auto"/>
            </w:tcBorders>
          </w:tcPr>
          <w:p w14:paraId="02CD8C01" w14:textId="3F9F2939" w:rsidR="00662C3A" w:rsidRPr="00147843" w:rsidRDefault="0054490A" w:rsidP="00153DE0">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shares</w:t>
            </w:r>
          </w:p>
        </w:tc>
        <w:tc>
          <w:tcPr>
            <w:tcW w:w="1244" w:type="dxa"/>
            <w:tcBorders>
              <w:top w:val="single" w:sz="4" w:space="0" w:color="auto"/>
            </w:tcBorders>
          </w:tcPr>
          <w:p w14:paraId="2280BD7C" w14:textId="7280BE57" w:rsidR="00662C3A" w:rsidRPr="00147843" w:rsidRDefault="00662C3A" w:rsidP="00153DE0">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Amount</w:t>
            </w:r>
          </w:p>
        </w:tc>
        <w:tc>
          <w:tcPr>
            <w:tcW w:w="1260" w:type="dxa"/>
          </w:tcPr>
          <w:p w14:paraId="3FF21496" w14:textId="406B6D0B" w:rsidR="00662C3A" w:rsidRPr="00147843" w:rsidRDefault="00662C3A" w:rsidP="00153DE0">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share capital</w:t>
            </w:r>
          </w:p>
        </w:tc>
      </w:tr>
      <w:tr w:rsidR="00662C3A" w:rsidRPr="00147843" w14:paraId="25D6D283" w14:textId="77777777" w:rsidTr="00E70771">
        <w:trPr>
          <w:trHeight w:val="20"/>
          <w:tblHeader/>
        </w:trPr>
        <w:tc>
          <w:tcPr>
            <w:tcW w:w="2268" w:type="dxa"/>
          </w:tcPr>
          <w:p w14:paraId="0CE9C153" w14:textId="77777777" w:rsidR="00662C3A" w:rsidRPr="00147843" w:rsidRDefault="00662C3A" w:rsidP="00153DE0">
            <w:pPr>
              <w:ind w:left="-101"/>
              <w:jc w:val="both"/>
              <w:rPr>
                <w:rFonts w:ascii="Arial" w:eastAsia="Arial Unicode MS" w:hAnsi="Arial" w:cs="Arial"/>
                <w:sz w:val="16"/>
                <w:szCs w:val="16"/>
                <w:lang w:bidi="th-TH"/>
              </w:rPr>
            </w:pPr>
          </w:p>
        </w:tc>
        <w:tc>
          <w:tcPr>
            <w:tcW w:w="1053" w:type="dxa"/>
            <w:tcBorders>
              <w:bottom w:val="single" w:sz="4" w:space="0" w:color="auto"/>
            </w:tcBorders>
          </w:tcPr>
          <w:p w14:paraId="65C8C349" w14:textId="498C20CD" w:rsidR="00662C3A" w:rsidRPr="00147843" w:rsidRDefault="00662C3A" w:rsidP="00153DE0">
            <w:pPr>
              <w:ind w:right="-72"/>
              <w:jc w:val="right"/>
              <w:rPr>
                <w:rFonts w:ascii="Arial" w:eastAsia="Arial Unicode MS" w:hAnsi="Arial" w:cs="Arial"/>
                <w:b/>
                <w:bCs/>
                <w:sz w:val="16"/>
                <w:szCs w:val="16"/>
                <w:lang w:val="en-GB" w:bidi="th-TH"/>
              </w:rPr>
            </w:pPr>
            <w:r w:rsidRPr="00147843">
              <w:rPr>
                <w:rFonts w:ascii="Arial" w:eastAsia="Arial Unicode MS" w:hAnsi="Arial" w:cs="Arial"/>
                <w:b/>
                <w:bCs/>
                <w:sz w:val="16"/>
                <w:szCs w:val="16"/>
                <w:lang w:val="en-GB" w:bidi="th-TH"/>
              </w:rPr>
              <w:t>per share</w:t>
            </w:r>
          </w:p>
        </w:tc>
        <w:tc>
          <w:tcPr>
            <w:tcW w:w="1215" w:type="dxa"/>
            <w:tcBorders>
              <w:bottom w:val="single" w:sz="4" w:space="0" w:color="auto"/>
            </w:tcBorders>
          </w:tcPr>
          <w:p w14:paraId="1DFC2DF0" w14:textId="3A3BB2DC" w:rsidR="00662C3A" w:rsidRPr="00147843" w:rsidRDefault="00662C3A" w:rsidP="00153DE0">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Shares</w:t>
            </w:r>
          </w:p>
        </w:tc>
        <w:tc>
          <w:tcPr>
            <w:tcW w:w="1134" w:type="dxa"/>
            <w:tcBorders>
              <w:bottom w:val="single" w:sz="4" w:space="0" w:color="auto"/>
            </w:tcBorders>
          </w:tcPr>
          <w:p w14:paraId="6E7B0276" w14:textId="3BE35F52" w:rsidR="00662C3A" w:rsidRPr="00147843" w:rsidRDefault="0054490A" w:rsidP="00153DE0">
            <w:pPr>
              <w:ind w:left="-71"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Baht</w:t>
            </w:r>
          </w:p>
        </w:tc>
        <w:tc>
          <w:tcPr>
            <w:tcW w:w="1276" w:type="dxa"/>
            <w:tcBorders>
              <w:bottom w:val="single" w:sz="4" w:space="0" w:color="auto"/>
            </w:tcBorders>
          </w:tcPr>
          <w:p w14:paraId="0F8E5141" w14:textId="5C2735A6" w:rsidR="00662C3A" w:rsidRPr="00147843" w:rsidRDefault="00662C3A" w:rsidP="00153DE0">
            <w:pPr>
              <w:ind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Shares</w:t>
            </w:r>
          </w:p>
        </w:tc>
        <w:tc>
          <w:tcPr>
            <w:tcW w:w="1244" w:type="dxa"/>
            <w:tcBorders>
              <w:bottom w:val="single" w:sz="4" w:space="0" w:color="auto"/>
            </w:tcBorders>
          </w:tcPr>
          <w:p w14:paraId="61CFDA6B" w14:textId="5AF97E26" w:rsidR="00662C3A" w:rsidRPr="00147843" w:rsidRDefault="00662C3A" w:rsidP="00153DE0">
            <w:pPr>
              <w:ind w:left="-120" w:right="-72"/>
              <w:jc w:val="right"/>
              <w:rPr>
                <w:rFonts w:ascii="Arial" w:eastAsia="Arial Unicode MS" w:hAnsi="Arial" w:cs="Arial"/>
                <w:b/>
                <w:bCs/>
                <w:sz w:val="16"/>
                <w:szCs w:val="16"/>
                <w:lang w:bidi="th-TH"/>
              </w:rPr>
            </w:pPr>
            <w:r w:rsidRPr="00147843">
              <w:rPr>
                <w:rFonts w:ascii="Arial" w:eastAsia="Arial Unicode MS" w:hAnsi="Arial" w:cs="Arial"/>
                <w:b/>
                <w:bCs/>
                <w:sz w:val="16"/>
                <w:szCs w:val="16"/>
                <w:lang w:bidi="th-TH"/>
              </w:rPr>
              <w:t>Thousand Baht</w:t>
            </w:r>
          </w:p>
        </w:tc>
        <w:tc>
          <w:tcPr>
            <w:tcW w:w="1260" w:type="dxa"/>
            <w:tcBorders>
              <w:bottom w:val="single" w:sz="4" w:space="0" w:color="auto"/>
            </w:tcBorders>
          </w:tcPr>
          <w:p w14:paraId="7DFB1EBA" w14:textId="57FA243C" w:rsidR="00662C3A" w:rsidRPr="00147843" w:rsidRDefault="00662C3A" w:rsidP="00153DE0">
            <w:pPr>
              <w:ind w:left="-112" w:right="-72"/>
              <w:jc w:val="right"/>
              <w:rPr>
                <w:rFonts w:ascii="Arial" w:eastAsia="Arial Unicode MS" w:hAnsi="Arial" w:cs="Arial"/>
                <w:b/>
                <w:bCs/>
                <w:sz w:val="16"/>
                <w:szCs w:val="16"/>
                <w:cs/>
                <w:lang w:bidi="th-TH"/>
              </w:rPr>
            </w:pPr>
            <w:r w:rsidRPr="00147843">
              <w:rPr>
                <w:rFonts w:ascii="Arial" w:eastAsia="Arial Unicode MS" w:hAnsi="Arial" w:cs="Arial"/>
                <w:b/>
                <w:bCs/>
                <w:sz w:val="16"/>
                <w:szCs w:val="16"/>
                <w:lang w:bidi="th-TH"/>
              </w:rPr>
              <w:t>Thousand Baht</w:t>
            </w:r>
          </w:p>
        </w:tc>
      </w:tr>
      <w:tr w:rsidR="00662C3A" w:rsidRPr="00147843" w14:paraId="25927C81" w14:textId="77777777" w:rsidTr="00E70771">
        <w:trPr>
          <w:trHeight w:val="20"/>
          <w:tblHeader/>
        </w:trPr>
        <w:tc>
          <w:tcPr>
            <w:tcW w:w="2268" w:type="dxa"/>
          </w:tcPr>
          <w:p w14:paraId="3D56B8B1" w14:textId="77777777" w:rsidR="00662C3A" w:rsidRPr="00147843" w:rsidRDefault="00662C3A" w:rsidP="00153DE0">
            <w:pPr>
              <w:ind w:left="-101"/>
              <w:jc w:val="both"/>
              <w:rPr>
                <w:rFonts w:ascii="Arial" w:eastAsia="Arial Unicode MS" w:hAnsi="Arial" w:cs="Arial"/>
                <w:sz w:val="16"/>
                <w:szCs w:val="16"/>
                <w:lang w:bidi="th-TH"/>
              </w:rPr>
            </w:pPr>
          </w:p>
        </w:tc>
        <w:tc>
          <w:tcPr>
            <w:tcW w:w="1053" w:type="dxa"/>
          </w:tcPr>
          <w:p w14:paraId="42F8349E" w14:textId="77777777" w:rsidR="00662C3A" w:rsidRPr="00147843" w:rsidRDefault="00662C3A" w:rsidP="00153DE0">
            <w:pPr>
              <w:ind w:right="-72"/>
              <w:jc w:val="both"/>
              <w:rPr>
                <w:rFonts w:ascii="Arial" w:eastAsia="Arial Unicode MS" w:hAnsi="Arial" w:cs="Arial"/>
                <w:sz w:val="16"/>
                <w:szCs w:val="16"/>
                <w:lang w:bidi="th-TH"/>
              </w:rPr>
            </w:pPr>
          </w:p>
        </w:tc>
        <w:tc>
          <w:tcPr>
            <w:tcW w:w="1215" w:type="dxa"/>
          </w:tcPr>
          <w:p w14:paraId="470774D4" w14:textId="77777777" w:rsidR="00662C3A" w:rsidRPr="00147843" w:rsidRDefault="00662C3A" w:rsidP="00153DE0">
            <w:pPr>
              <w:ind w:right="-72"/>
              <w:jc w:val="both"/>
              <w:rPr>
                <w:rFonts w:ascii="Arial" w:eastAsia="Arial Unicode MS" w:hAnsi="Arial" w:cs="Arial"/>
                <w:sz w:val="16"/>
                <w:szCs w:val="16"/>
                <w:lang w:bidi="th-TH"/>
              </w:rPr>
            </w:pPr>
          </w:p>
        </w:tc>
        <w:tc>
          <w:tcPr>
            <w:tcW w:w="1134" w:type="dxa"/>
          </w:tcPr>
          <w:p w14:paraId="0419C448" w14:textId="77777777" w:rsidR="00662C3A" w:rsidRPr="00147843" w:rsidRDefault="00662C3A" w:rsidP="00153DE0">
            <w:pPr>
              <w:ind w:right="-72"/>
              <w:jc w:val="both"/>
              <w:rPr>
                <w:rFonts w:ascii="Arial" w:eastAsia="Arial Unicode MS" w:hAnsi="Arial" w:cs="Arial"/>
                <w:sz w:val="16"/>
                <w:szCs w:val="16"/>
                <w:lang w:bidi="th-TH"/>
              </w:rPr>
            </w:pPr>
          </w:p>
        </w:tc>
        <w:tc>
          <w:tcPr>
            <w:tcW w:w="1276" w:type="dxa"/>
          </w:tcPr>
          <w:p w14:paraId="6B8BBAC5" w14:textId="77777777" w:rsidR="00662C3A" w:rsidRPr="00147843" w:rsidRDefault="00662C3A" w:rsidP="00153DE0">
            <w:pPr>
              <w:ind w:right="-72"/>
              <w:jc w:val="both"/>
              <w:rPr>
                <w:rFonts w:ascii="Arial" w:eastAsia="Arial Unicode MS" w:hAnsi="Arial" w:cs="Arial"/>
                <w:sz w:val="16"/>
                <w:szCs w:val="16"/>
                <w:lang w:bidi="th-TH"/>
              </w:rPr>
            </w:pPr>
          </w:p>
        </w:tc>
        <w:tc>
          <w:tcPr>
            <w:tcW w:w="1244" w:type="dxa"/>
          </w:tcPr>
          <w:p w14:paraId="6A8915BE" w14:textId="77777777" w:rsidR="00662C3A" w:rsidRPr="00147843" w:rsidRDefault="00662C3A" w:rsidP="00153DE0">
            <w:pPr>
              <w:ind w:right="-72"/>
              <w:jc w:val="both"/>
              <w:rPr>
                <w:rFonts w:ascii="Arial" w:eastAsia="Arial Unicode MS" w:hAnsi="Arial" w:cs="Arial"/>
                <w:sz w:val="16"/>
                <w:szCs w:val="16"/>
                <w:lang w:bidi="th-TH"/>
              </w:rPr>
            </w:pPr>
          </w:p>
        </w:tc>
        <w:tc>
          <w:tcPr>
            <w:tcW w:w="1260" w:type="dxa"/>
          </w:tcPr>
          <w:p w14:paraId="281415BB" w14:textId="77777777" w:rsidR="00662C3A" w:rsidRPr="00147843" w:rsidRDefault="00662C3A" w:rsidP="00153DE0">
            <w:pPr>
              <w:ind w:right="-72"/>
              <w:jc w:val="both"/>
              <w:rPr>
                <w:rFonts w:ascii="Arial" w:eastAsia="Arial Unicode MS" w:hAnsi="Arial" w:cs="Arial"/>
                <w:sz w:val="16"/>
                <w:szCs w:val="16"/>
                <w:lang w:bidi="th-TH"/>
              </w:rPr>
            </w:pPr>
          </w:p>
        </w:tc>
      </w:tr>
      <w:tr w:rsidR="00662C3A" w:rsidRPr="00147843" w14:paraId="7DFBA678" w14:textId="77777777" w:rsidTr="00E70771">
        <w:trPr>
          <w:trHeight w:val="20"/>
        </w:trPr>
        <w:tc>
          <w:tcPr>
            <w:tcW w:w="2268" w:type="dxa"/>
          </w:tcPr>
          <w:p w14:paraId="7FBF24F8" w14:textId="77777777" w:rsidR="00662C3A" w:rsidRPr="00147843" w:rsidRDefault="00662C3A" w:rsidP="00153DE0">
            <w:pPr>
              <w:ind w:left="-101"/>
              <w:jc w:val="both"/>
              <w:rPr>
                <w:rFonts w:ascii="Arial" w:eastAsia="Arial Unicode MS" w:hAnsi="Arial" w:cs="Arial"/>
                <w:sz w:val="16"/>
                <w:szCs w:val="16"/>
                <w:lang w:bidi="th-TH"/>
              </w:rPr>
            </w:pPr>
            <w:r w:rsidRPr="00147843">
              <w:rPr>
                <w:rFonts w:ascii="Arial" w:eastAsia="Arial Unicode MS" w:hAnsi="Arial" w:cs="Arial"/>
                <w:sz w:val="16"/>
                <w:szCs w:val="16"/>
                <w:lang w:bidi="th-TH"/>
              </w:rPr>
              <w:t>At 31 December 2024</w:t>
            </w:r>
          </w:p>
        </w:tc>
        <w:tc>
          <w:tcPr>
            <w:tcW w:w="1053" w:type="dxa"/>
            <w:vAlign w:val="bottom"/>
          </w:tcPr>
          <w:p w14:paraId="62FA4291" w14:textId="77777777" w:rsidR="00662C3A" w:rsidRPr="00147843" w:rsidRDefault="00662C3A" w:rsidP="00153DE0">
            <w:pPr>
              <w:ind w:right="-72"/>
              <w:jc w:val="right"/>
              <w:rPr>
                <w:rFonts w:ascii="Arial" w:eastAsia="Arial Unicode MS" w:hAnsi="Arial" w:cs="Arial"/>
                <w:sz w:val="16"/>
                <w:szCs w:val="16"/>
                <w:lang w:val="en-GB" w:bidi="th-TH"/>
              </w:rPr>
            </w:pPr>
            <w:r w:rsidRPr="00147843">
              <w:rPr>
                <w:rFonts w:ascii="Arial" w:eastAsia="Arial Unicode MS" w:hAnsi="Arial" w:cs="Arial"/>
                <w:sz w:val="16"/>
                <w:szCs w:val="16"/>
                <w:lang w:val="en-GB" w:bidi="th-TH"/>
              </w:rPr>
              <w:t>0.50</w:t>
            </w:r>
          </w:p>
        </w:tc>
        <w:tc>
          <w:tcPr>
            <w:tcW w:w="1215" w:type="dxa"/>
            <w:vAlign w:val="bottom"/>
          </w:tcPr>
          <w:p w14:paraId="35D893E9"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935,000</w:t>
            </w:r>
          </w:p>
        </w:tc>
        <w:tc>
          <w:tcPr>
            <w:tcW w:w="1134" w:type="dxa"/>
            <w:vAlign w:val="bottom"/>
          </w:tcPr>
          <w:p w14:paraId="50AF2650"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467,500</w:t>
            </w:r>
          </w:p>
        </w:tc>
        <w:tc>
          <w:tcPr>
            <w:tcW w:w="1276" w:type="dxa"/>
            <w:vAlign w:val="bottom"/>
          </w:tcPr>
          <w:p w14:paraId="6A5DAEA4"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935,000</w:t>
            </w:r>
          </w:p>
        </w:tc>
        <w:tc>
          <w:tcPr>
            <w:tcW w:w="1244" w:type="dxa"/>
            <w:vAlign w:val="bottom"/>
          </w:tcPr>
          <w:p w14:paraId="2701B2C7"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467,500</w:t>
            </w:r>
          </w:p>
        </w:tc>
        <w:tc>
          <w:tcPr>
            <w:tcW w:w="1260" w:type="dxa"/>
          </w:tcPr>
          <w:p w14:paraId="07345709"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1,117,735</w:t>
            </w:r>
          </w:p>
        </w:tc>
      </w:tr>
      <w:tr w:rsidR="00662C3A" w:rsidRPr="00147843" w14:paraId="191D5E30" w14:textId="77777777" w:rsidTr="00E70771">
        <w:trPr>
          <w:trHeight w:val="20"/>
        </w:trPr>
        <w:tc>
          <w:tcPr>
            <w:tcW w:w="2268" w:type="dxa"/>
          </w:tcPr>
          <w:p w14:paraId="696CCDBC" w14:textId="77777777" w:rsidR="00EC4AF3" w:rsidRPr="00147843" w:rsidRDefault="00EC4AF3" w:rsidP="00EC4AF3">
            <w:pPr>
              <w:ind w:left="-101"/>
              <w:jc w:val="both"/>
              <w:rPr>
                <w:rFonts w:ascii="Arial" w:eastAsia="Arial Unicode MS" w:hAnsi="Arial" w:cs="Arial"/>
                <w:sz w:val="16"/>
                <w:szCs w:val="16"/>
                <w:lang w:bidi="th-TH"/>
              </w:rPr>
            </w:pPr>
            <w:r w:rsidRPr="00147843">
              <w:rPr>
                <w:rFonts w:ascii="Arial" w:eastAsia="Arial Unicode MS" w:hAnsi="Arial" w:cs="Arial"/>
                <w:sz w:val="16"/>
                <w:szCs w:val="16"/>
                <w:lang w:bidi="th-TH"/>
              </w:rPr>
              <w:t>Increase in capital from</w:t>
            </w:r>
          </w:p>
          <w:p w14:paraId="1B173CC6" w14:textId="55B97A3E" w:rsidR="00662C3A" w:rsidRPr="00147843" w:rsidRDefault="0054490A" w:rsidP="00153DE0">
            <w:pPr>
              <w:ind w:left="-101"/>
              <w:jc w:val="both"/>
              <w:rPr>
                <w:rFonts w:ascii="Arial" w:eastAsia="Arial Unicode MS" w:hAnsi="Arial" w:cs="Arial"/>
                <w:sz w:val="16"/>
                <w:szCs w:val="16"/>
                <w:lang w:bidi="th-TH"/>
              </w:rPr>
            </w:pPr>
            <w:r w:rsidRPr="00147843">
              <w:rPr>
                <w:rFonts w:ascii="Arial" w:eastAsia="Arial Unicode MS" w:hAnsi="Arial" w:cs="Arial"/>
                <w:sz w:val="16"/>
                <w:szCs w:val="16"/>
                <w:lang w:bidi="th-TH"/>
              </w:rPr>
              <w:t xml:space="preserve">   </w:t>
            </w:r>
            <w:r w:rsidR="00EC4AF3" w:rsidRPr="00147843">
              <w:rPr>
                <w:rFonts w:ascii="Arial" w:eastAsia="Arial Unicode MS" w:hAnsi="Arial" w:cs="Arial"/>
                <w:sz w:val="16"/>
                <w:szCs w:val="16"/>
                <w:lang w:bidi="th-TH"/>
              </w:rPr>
              <w:t>a stock dividend</w:t>
            </w:r>
          </w:p>
        </w:tc>
        <w:tc>
          <w:tcPr>
            <w:tcW w:w="1053" w:type="dxa"/>
            <w:tcBorders>
              <w:bottom w:val="single" w:sz="4" w:space="0" w:color="auto"/>
            </w:tcBorders>
            <w:vAlign w:val="bottom"/>
          </w:tcPr>
          <w:p w14:paraId="658346C1"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0.50</w:t>
            </w:r>
          </w:p>
        </w:tc>
        <w:tc>
          <w:tcPr>
            <w:tcW w:w="1215" w:type="dxa"/>
            <w:tcBorders>
              <w:bottom w:val="single" w:sz="4" w:space="0" w:color="auto"/>
            </w:tcBorders>
            <w:vAlign w:val="bottom"/>
          </w:tcPr>
          <w:p w14:paraId="783E373F" w14:textId="77777777" w:rsidR="00662C3A" w:rsidRPr="00147843" w:rsidRDefault="00662C3A" w:rsidP="00153DE0">
            <w:pPr>
              <w:ind w:right="-72"/>
              <w:jc w:val="right"/>
              <w:rPr>
                <w:rFonts w:ascii="Arial" w:eastAsia="Arial Unicode MS" w:hAnsi="Arial" w:cs="Arial"/>
                <w:sz w:val="16"/>
                <w:szCs w:val="16"/>
                <w:lang w:val="en-GB" w:bidi="th-TH"/>
              </w:rPr>
            </w:pPr>
            <w:r w:rsidRPr="00147843">
              <w:rPr>
                <w:rFonts w:ascii="Arial" w:eastAsia="Arial Unicode MS" w:hAnsi="Arial" w:cs="Arial"/>
                <w:sz w:val="16"/>
                <w:szCs w:val="16"/>
                <w:lang w:bidi="th-TH"/>
              </w:rPr>
              <w:t>130,900</w:t>
            </w:r>
          </w:p>
        </w:tc>
        <w:tc>
          <w:tcPr>
            <w:tcW w:w="1134" w:type="dxa"/>
            <w:tcBorders>
              <w:bottom w:val="single" w:sz="4" w:space="0" w:color="auto"/>
            </w:tcBorders>
            <w:vAlign w:val="bottom"/>
          </w:tcPr>
          <w:p w14:paraId="05DA63A0"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65,450</w:t>
            </w:r>
          </w:p>
        </w:tc>
        <w:tc>
          <w:tcPr>
            <w:tcW w:w="1276" w:type="dxa"/>
            <w:tcBorders>
              <w:bottom w:val="single" w:sz="4" w:space="0" w:color="auto"/>
            </w:tcBorders>
            <w:vAlign w:val="bottom"/>
          </w:tcPr>
          <w:p w14:paraId="262CAECB"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130,898</w:t>
            </w:r>
          </w:p>
        </w:tc>
        <w:tc>
          <w:tcPr>
            <w:tcW w:w="1244" w:type="dxa"/>
            <w:tcBorders>
              <w:bottom w:val="single" w:sz="4" w:space="0" w:color="auto"/>
            </w:tcBorders>
            <w:vAlign w:val="bottom"/>
          </w:tcPr>
          <w:p w14:paraId="1B3A6808"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65,449</w:t>
            </w:r>
          </w:p>
        </w:tc>
        <w:tc>
          <w:tcPr>
            <w:tcW w:w="1260" w:type="dxa"/>
            <w:tcBorders>
              <w:bottom w:val="single" w:sz="4" w:space="0" w:color="auto"/>
            </w:tcBorders>
          </w:tcPr>
          <w:p w14:paraId="0864D73A" w14:textId="77777777" w:rsidR="004F6629" w:rsidRPr="00147843" w:rsidRDefault="004F6629" w:rsidP="00153DE0">
            <w:pPr>
              <w:ind w:right="-72"/>
              <w:jc w:val="right"/>
              <w:rPr>
                <w:rFonts w:ascii="Arial" w:eastAsia="Arial Unicode MS" w:hAnsi="Arial" w:cs="Arial"/>
                <w:sz w:val="16"/>
                <w:szCs w:val="16"/>
                <w:lang w:bidi="th-TH"/>
              </w:rPr>
            </w:pPr>
          </w:p>
          <w:p w14:paraId="2AB5BCEB"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w:t>
            </w:r>
          </w:p>
        </w:tc>
      </w:tr>
      <w:tr w:rsidR="00662C3A" w:rsidRPr="00147843" w14:paraId="354955FF" w14:textId="77777777" w:rsidTr="00E70771">
        <w:trPr>
          <w:trHeight w:val="20"/>
        </w:trPr>
        <w:tc>
          <w:tcPr>
            <w:tcW w:w="2268" w:type="dxa"/>
          </w:tcPr>
          <w:p w14:paraId="16B3109C" w14:textId="77777777" w:rsidR="00662C3A" w:rsidRPr="00147843" w:rsidRDefault="00662C3A" w:rsidP="00153DE0">
            <w:pPr>
              <w:ind w:left="-101"/>
              <w:jc w:val="both"/>
              <w:rPr>
                <w:rFonts w:ascii="Arial" w:eastAsia="Arial Unicode MS" w:hAnsi="Arial" w:cs="Arial"/>
                <w:sz w:val="16"/>
                <w:szCs w:val="16"/>
                <w:lang w:bidi="th-TH"/>
              </w:rPr>
            </w:pPr>
          </w:p>
        </w:tc>
        <w:tc>
          <w:tcPr>
            <w:tcW w:w="1053" w:type="dxa"/>
            <w:tcBorders>
              <w:top w:val="single" w:sz="4" w:space="0" w:color="auto"/>
            </w:tcBorders>
            <w:vAlign w:val="bottom"/>
          </w:tcPr>
          <w:p w14:paraId="6E90FAD9" w14:textId="77777777" w:rsidR="00662C3A" w:rsidRPr="00147843" w:rsidRDefault="00662C3A" w:rsidP="00153DE0">
            <w:pPr>
              <w:ind w:right="-72"/>
              <w:jc w:val="right"/>
              <w:rPr>
                <w:rFonts w:ascii="Arial" w:eastAsia="Arial Unicode MS" w:hAnsi="Arial" w:cs="Arial"/>
                <w:sz w:val="16"/>
                <w:szCs w:val="16"/>
                <w:lang w:bidi="th-TH"/>
              </w:rPr>
            </w:pPr>
          </w:p>
        </w:tc>
        <w:tc>
          <w:tcPr>
            <w:tcW w:w="1215" w:type="dxa"/>
            <w:tcBorders>
              <w:top w:val="single" w:sz="4" w:space="0" w:color="auto"/>
            </w:tcBorders>
            <w:vAlign w:val="bottom"/>
          </w:tcPr>
          <w:p w14:paraId="4AF4504A" w14:textId="77777777" w:rsidR="00662C3A" w:rsidRPr="00147843" w:rsidRDefault="00662C3A" w:rsidP="00153DE0">
            <w:pPr>
              <w:ind w:right="-72"/>
              <w:jc w:val="right"/>
              <w:rPr>
                <w:rFonts w:ascii="Arial" w:eastAsia="Arial Unicode MS" w:hAnsi="Arial" w:cs="Arial"/>
                <w:sz w:val="16"/>
                <w:szCs w:val="16"/>
                <w:lang w:bidi="th-TH"/>
              </w:rPr>
            </w:pPr>
          </w:p>
        </w:tc>
        <w:tc>
          <w:tcPr>
            <w:tcW w:w="1134" w:type="dxa"/>
            <w:tcBorders>
              <w:top w:val="single" w:sz="4" w:space="0" w:color="auto"/>
            </w:tcBorders>
            <w:vAlign w:val="bottom"/>
          </w:tcPr>
          <w:p w14:paraId="19B911A9" w14:textId="77777777" w:rsidR="00662C3A" w:rsidRPr="00147843" w:rsidRDefault="00662C3A" w:rsidP="00153DE0">
            <w:pPr>
              <w:ind w:right="-72"/>
              <w:jc w:val="right"/>
              <w:rPr>
                <w:rFonts w:ascii="Arial" w:eastAsia="Arial Unicode MS" w:hAnsi="Arial" w:cs="Arial"/>
                <w:sz w:val="16"/>
                <w:szCs w:val="16"/>
                <w:lang w:bidi="th-TH"/>
              </w:rPr>
            </w:pPr>
          </w:p>
        </w:tc>
        <w:tc>
          <w:tcPr>
            <w:tcW w:w="1276" w:type="dxa"/>
            <w:tcBorders>
              <w:top w:val="single" w:sz="4" w:space="0" w:color="auto"/>
            </w:tcBorders>
            <w:vAlign w:val="bottom"/>
          </w:tcPr>
          <w:p w14:paraId="6BE72DA6" w14:textId="77777777" w:rsidR="00662C3A" w:rsidRPr="00147843" w:rsidRDefault="00662C3A" w:rsidP="00153DE0">
            <w:pPr>
              <w:ind w:right="-72"/>
              <w:jc w:val="right"/>
              <w:rPr>
                <w:rFonts w:ascii="Arial" w:eastAsia="Arial Unicode MS" w:hAnsi="Arial" w:cs="Arial"/>
                <w:sz w:val="16"/>
                <w:szCs w:val="16"/>
                <w:lang w:bidi="th-TH"/>
              </w:rPr>
            </w:pPr>
          </w:p>
        </w:tc>
        <w:tc>
          <w:tcPr>
            <w:tcW w:w="1244" w:type="dxa"/>
            <w:tcBorders>
              <w:top w:val="single" w:sz="4" w:space="0" w:color="auto"/>
            </w:tcBorders>
            <w:vAlign w:val="bottom"/>
          </w:tcPr>
          <w:p w14:paraId="1ECF2E6C" w14:textId="77777777" w:rsidR="00662C3A" w:rsidRPr="00147843" w:rsidRDefault="00662C3A" w:rsidP="00153DE0">
            <w:pPr>
              <w:ind w:right="-72"/>
              <w:jc w:val="right"/>
              <w:rPr>
                <w:rFonts w:ascii="Arial" w:eastAsia="Arial Unicode MS" w:hAnsi="Arial" w:cs="Arial"/>
                <w:sz w:val="16"/>
                <w:szCs w:val="16"/>
                <w:lang w:bidi="th-TH"/>
              </w:rPr>
            </w:pPr>
          </w:p>
        </w:tc>
        <w:tc>
          <w:tcPr>
            <w:tcW w:w="1260" w:type="dxa"/>
            <w:tcBorders>
              <w:top w:val="single" w:sz="4" w:space="0" w:color="auto"/>
            </w:tcBorders>
          </w:tcPr>
          <w:p w14:paraId="0D34951E" w14:textId="77777777" w:rsidR="00662C3A" w:rsidRPr="00147843" w:rsidRDefault="00662C3A" w:rsidP="00153DE0">
            <w:pPr>
              <w:ind w:right="-72"/>
              <w:jc w:val="right"/>
              <w:rPr>
                <w:rFonts w:ascii="Arial" w:eastAsia="Arial Unicode MS" w:hAnsi="Arial" w:cs="Arial"/>
                <w:sz w:val="16"/>
                <w:szCs w:val="16"/>
                <w:lang w:bidi="th-TH"/>
              </w:rPr>
            </w:pPr>
          </w:p>
        </w:tc>
      </w:tr>
      <w:tr w:rsidR="00662C3A" w:rsidRPr="00147843" w14:paraId="473855F6" w14:textId="77777777" w:rsidTr="00E70771">
        <w:trPr>
          <w:trHeight w:val="20"/>
        </w:trPr>
        <w:tc>
          <w:tcPr>
            <w:tcW w:w="2268" w:type="dxa"/>
          </w:tcPr>
          <w:p w14:paraId="5974F705" w14:textId="77777777" w:rsidR="00662C3A" w:rsidRPr="00147843" w:rsidRDefault="00662C3A" w:rsidP="00153DE0">
            <w:pPr>
              <w:ind w:left="-101"/>
              <w:jc w:val="both"/>
              <w:rPr>
                <w:rFonts w:ascii="Arial" w:eastAsia="Arial Unicode MS" w:hAnsi="Arial" w:cs="Arial"/>
                <w:sz w:val="16"/>
                <w:szCs w:val="16"/>
                <w:lang w:bidi="th-TH"/>
              </w:rPr>
            </w:pPr>
            <w:r w:rsidRPr="00147843">
              <w:rPr>
                <w:rFonts w:ascii="Arial" w:eastAsia="Arial Unicode MS" w:hAnsi="Arial" w:cs="Arial"/>
                <w:sz w:val="16"/>
                <w:szCs w:val="16"/>
                <w:lang w:bidi="th-TH"/>
              </w:rPr>
              <w:t>At 31 December 2024</w:t>
            </w:r>
          </w:p>
        </w:tc>
        <w:tc>
          <w:tcPr>
            <w:tcW w:w="1053" w:type="dxa"/>
            <w:vAlign w:val="bottom"/>
          </w:tcPr>
          <w:p w14:paraId="77355D6B"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0.50</w:t>
            </w:r>
          </w:p>
        </w:tc>
        <w:tc>
          <w:tcPr>
            <w:tcW w:w="1215" w:type="dxa"/>
            <w:vAlign w:val="bottom"/>
          </w:tcPr>
          <w:p w14:paraId="554DD392"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1,065,900</w:t>
            </w:r>
          </w:p>
        </w:tc>
        <w:tc>
          <w:tcPr>
            <w:tcW w:w="1134" w:type="dxa"/>
            <w:vAlign w:val="bottom"/>
          </w:tcPr>
          <w:p w14:paraId="25BA7211"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532,950</w:t>
            </w:r>
          </w:p>
        </w:tc>
        <w:tc>
          <w:tcPr>
            <w:tcW w:w="1276" w:type="dxa"/>
            <w:vAlign w:val="bottom"/>
          </w:tcPr>
          <w:p w14:paraId="7CB6AA79"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1,065,898</w:t>
            </w:r>
          </w:p>
        </w:tc>
        <w:tc>
          <w:tcPr>
            <w:tcW w:w="1244" w:type="dxa"/>
            <w:vAlign w:val="bottom"/>
          </w:tcPr>
          <w:p w14:paraId="06B6DBEC"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532,949</w:t>
            </w:r>
          </w:p>
        </w:tc>
        <w:tc>
          <w:tcPr>
            <w:tcW w:w="1260" w:type="dxa"/>
          </w:tcPr>
          <w:p w14:paraId="301F98DE"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bidi="th-TH"/>
              </w:rPr>
              <w:t>1,117,735</w:t>
            </w:r>
          </w:p>
        </w:tc>
      </w:tr>
      <w:tr w:rsidR="00662C3A" w:rsidRPr="00147843" w14:paraId="6E932CBA" w14:textId="77777777" w:rsidTr="00E70771">
        <w:trPr>
          <w:trHeight w:val="20"/>
        </w:trPr>
        <w:tc>
          <w:tcPr>
            <w:tcW w:w="2268" w:type="dxa"/>
          </w:tcPr>
          <w:p w14:paraId="2D5626FC" w14:textId="77777777" w:rsidR="00662C3A" w:rsidRPr="00147843" w:rsidRDefault="00662C3A" w:rsidP="00153DE0">
            <w:pPr>
              <w:ind w:left="-101"/>
              <w:jc w:val="both"/>
              <w:rPr>
                <w:rFonts w:ascii="Arial" w:eastAsia="Arial Unicode MS" w:hAnsi="Arial" w:cs="Arial"/>
                <w:sz w:val="16"/>
                <w:szCs w:val="16"/>
                <w:u w:val="single"/>
                <w:lang w:bidi="th-TH"/>
              </w:rPr>
            </w:pPr>
          </w:p>
        </w:tc>
        <w:tc>
          <w:tcPr>
            <w:tcW w:w="1053" w:type="dxa"/>
            <w:tcBorders>
              <w:top w:val="single" w:sz="4" w:space="0" w:color="auto"/>
            </w:tcBorders>
            <w:vAlign w:val="bottom"/>
          </w:tcPr>
          <w:p w14:paraId="5D22676A" w14:textId="77777777" w:rsidR="00662C3A" w:rsidRPr="00147843" w:rsidRDefault="00662C3A" w:rsidP="00153DE0">
            <w:pPr>
              <w:ind w:right="-72"/>
              <w:jc w:val="right"/>
              <w:rPr>
                <w:rFonts w:ascii="Arial" w:eastAsia="Arial Unicode MS" w:hAnsi="Arial" w:cs="Arial"/>
                <w:sz w:val="16"/>
                <w:szCs w:val="16"/>
                <w:lang w:bidi="th-TH"/>
              </w:rPr>
            </w:pPr>
          </w:p>
        </w:tc>
        <w:tc>
          <w:tcPr>
            <w:tcW w:w="1215" w:type="dxa"/>
            <w:tcBorders>
              <w:top w:val="single" w:sz="4" w:space="0" w:color="auto"/>
            </w:tcBorders>
            <w:vAlign w:val="bottom"/>
          </w:tcPr>
          <w:p w14:paraId="0BE62D7F" w14:textId="77777777" w:rsidR="00662C3A" w:rsidRPr="00147843" w:rsidRDefault="00662C3A" w:rsidP="00153DE0">
            <w:pPr>
              <w:ind w:right="-72"/>
              <w:jc w:val="right"/>
              <w:rPr>
                <w:rFonts w:ascii="Arial" w:eastAsia="Arial Unicode MS" w:hAnsi="Arial" w:cs="Arial"/>
                <w:sz w:val="16"/>
                <w:szCs w:val="16"/>
                <w:lang w:bidi="th-TH"/>
              </w:rPr>
            </w:pPr>
          </w:p>
        </w:tc>
        <w:tc>
          <w:tcPr>
            <w:tcW w:w="1134" w:type="dxa"/>
            <w:tcBorders>
              <w:top w:val="single" w:sz="4" w:space="0" w:color="auto"/>
            </w:tcBorders>
            <w:vAlign w:val="bottom"/>
          </w:tcPr>
          <w:p w14:paraId="186C0867" w14:textId="77777777" w:rsidR="00662C3A" w:rsidRPr="00147843" w:rsidRDefault="00662C3A" w:rsidP="00153DE0">
            <w:pPr>
              <w:ind w:right="-72"/>
              <w:jc w:val="right"/>
              <w:rPr>
                <w:rFonts w:ascii="Arial" w:eastAsia="Arial Unicode MS" w:hAnsi="Arial" w:cs="Arial"/>
                <w:sz w:val="16"/>
                <w:szCs w:val="16"/>
                <w:lang w:bidi="th-TH"/>
              </w:rPr>
            </w:pPr>
          </w:p>
        </w:tc>
        <w:tc>
          <w:tcPr>
            <w:tcW w:w="1276" w:type="dxa"/>
            <w:tcBorders>
              <w:top w:val="single" w:sz="4" w:space="0" w:color="auto"/>
            </w:tcBorders>
            <w:vAlign w:val="bottom"/>
          </w:tcPr>
          <w:p w14:paraId="038B11CB" w14:textId="77777777" w:rsidR="00662C3A" w:rsidRPr="00147843" w:rsidRDefault="00662C3A" w:rsidP="00153DE0">
            <w:pPr>
              <w:ind w:right="-72"/>
              <w:jc w:val="right"/>
              <w:rPr>
                <w:rFonts w:ascii="Arial" w:eastAsia="Arial Unicode MS" w:hAnsi="Arial" w:cs="Arial"/>
                <w:sz w:val="16"/>
                <w:szCs w:val="16"/>
                <w:lang w:bidi="th-TH"/>
              </w:rPr>
            </w:pPr>
          </w:p>
        </w:tc>
        <w:tc>
          <w:tcPr>
            <w:tcW w:w="1244" w:type="dxa"/>
            <w:tcBorders>
              <w:top w:val="single" w:sz="4" w:space="0" w:color="auto"/>
            </w:tcBorders>
            <w:vAlign w:val="bottom"/>
          </w:tcPr>
          <w:p w14:paraId="093638F8" w14:textId="77777777" w:rsidR="00662C3A" w:rsidRPr="00147843" w:rsidRDefault="00662C3A" w:rsidP="00153DE0">
            <w:pPr>
              <w:ind w:right="-72"/>
              <w:jc w:val="right"/>
              <w:rPr>
                <w:rFonts w:ascii="Arial" w:eastAsia="Arial Unicode MS" w:hAnsi="Arial" w:cs="Arial"/>
                <w:sz w:val="16"/>
                <w:szCs w:val="16"/>
                <w:lang w:bidi="th-TH"/>
              </w:rPr>
            </w:pPr>
          </w:p>
        </w:tc>
        <w:tc>
          <w:tcPr>
            <w:tcW w:w="1260" w:type="dxa"/>
            <w:tcBorders>
              <w:top w:val="single" w:sz="4" w:space="0" w:color="auto"/>
            </w:tcBorders>
          </w:tcPr>
          <w:p w14:paraId="0034399F" w14:textId="77777777" w:rsidR="00662C3A" w:rsidRPr="00147843" w:rsidRDefault="00662C3A" w:rsidP="00153DE0">
            <w:pPr>
              <w:ind w:right="-72"/>
              <w:jc w:val="right"/>
              <w:rPr>
                <w:rFonts w:ascii="Arial" w:eastAsia="Arial Unicode MS" w:hAnsi="Arial" w:cs="Arial"/>
                <w:sz w:val="16"/>
                <w:szCs w:val="16"/>
                <w:lang w:bidi="th-TH"/>
              </w:rPr>
            </w:pPr>
          </w:p>
        </w:tc>
      </w:tr>
      <w:tr w:rsidR="00662C3A" w:rsidRPr="00147843" w14:paraId="1F332C99" w14:textId="77777777" w:rsidTr="00E70771">
        <w:trPr>
          <w:trHeight w:val="20"/>
        </w:trPr>
        <w:tc>
          <w:tcPr>
            <w:tcW w:w="2268" w:type="dxa"/>
          </w:tcPr>
          <w:p w14:paraId="1F27BC9B" w14:textId="77777777" w:rsidR="00662C3A" w:rsidRPr="00147843" w:rsidRDefault="00662C3A" w:rsidP="00153DE0">
            <w:pPr>
              <w:ind w:left="-101"/>
              <w:jc w:val="both"/>
              <w:rPr>
                <w:rFonts w:ascii="Arial" w:eastAsia="Arial Unicode MS" w:hAnsi="Arial" w:cs="Arial"/>
                <w:sz w:val="16"/>
                <w:szCs w:val="16"/>
                <w:u w:val="single"/>
                <w:lang w:bidi="th-TH"/>
              </w:rPr>
            </w:pPr>
            <w:r w:rsidRPr="00147843">
              <w:rPr>
                <w:rFonts w:ascii="Arial" w:eastAsia="Arial Unicode MS" w:hAnsi="Arial" w:cs="Arial"/>
                <w:sz w:val="16"/>
                <w:szCs w:val="16"/>
                <w:lang w:bidi="th-TH"/>
              </w:rPr>
              <w:t>At 31 December 2025</w:t>
            </w:r>
          </w:p>
        </w:tc>
        <w:tc>
          <w:tcPr>
            <w:tcW w:w="1053" w:type="dxa"/>
            <w:tcBorders>
              <w:bottom w:val="single" w:sz="4" w:space="0" w:color="auto"/>
            </w:tcBorders>
            <w:vAlign w:val="bottom"/>
          </w:tcPr>
          <w:p w14:paraId="527B50DD"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val="en-GB" w:bidi="th-TH"/>
              </w:rPr>
              <w:t>0</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50</w:t>
            </w:r>
          </w:p>
        </w:tc>
        <w:tc>
          <w:tcPr>
            <w:tcW w:w="1215" w:type="dxa"/>
            <w:tcBorders>
              <w:bottom w:val="single" w:sz="4" w:space="0" w:color="auto"/>
            </w:tcBorders>
            <w:vAlign w:val="bottom"/>
          </w:tcPr>
          <w:p w14:paraId="5FD9FDDB"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val="en-GB" w:bidi="th-TH"/>
              </w:rPr>
              <w:t>1</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065</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900</w:t>
            </w:r>
          </w:p>
        </w:tc>
        <w:tc>
          <w:tcPr>
            <w:tcW w:w="1134" w:type="dxa"/>
            <w:tcBorders>
              <w:bottom w:val="single" w:sz="4" w:space="0" w:color="auto"/>
            </w:tcBorders>
            <w:vAlign w:val="bottom"/>
          </w:tcPr>
          <w:p w14:paraId="48ECB704"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val="en-GB" w:bidi="th-TH"/>
              </w:rPr>
              <w:t>532</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950</w:t>
            </w:r>
          </w:p>
        </w:tc>
        <w:tc>
          <w:tcPr>
            <w:tcW w:w="1276" w:type="dxa"/>
            <w:tcBorders>
              <w:bottom w:val="single" w:sz="4" w:space="0" w:color="auto"/>
            </w:tcBorders>
            <w:vAlign w:val="bottom"/>
          </w:tcPr>
          <w:p w14:paraId="3C35E2FB"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val="en-GB" w:bidi="th-TH"/>
              </w:rPr>
              <w:t>1</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065</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898</w:t>
            </w:r>
          </w:p>
        </w:tc>
        <w:tc>
          <w:tcPr>
            <w:tcW w:w="1244" w:type="dxa"/>
            <w:tcBorders>
              <w:bottom w:val="single" w:sz="4" w:space="0" w:color="auto"/>
            </w:tcBorders>
            <w:vAlign w:val="bottom"/>
          </w:tcPr>
          <w:p w14:paraId="7A517871"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val="en-GB" w:bidi="th-TH"/>
              </w:rPr>
              <w:t>532</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949</w:t>
            </w:r>
          </w:p>
        </w:tc>
        <w:tc>
          <w:tcPr>
            <w:tcW w:w="1260" w:type="dxa"/>
            <w:tcBorders>
              <w:bottom w:val="single" w:sz="4" w:space="0" w:color="auto"/>
            </w:tcBorders>
          </w:tcPr>
          <w:p w14:paraId="22868F46" w14:textId="77777777" w:rsidR="00662C3A" w:rsidRPr="00147843" w:rsidRDefault="00662C3A" w:rsidP="00153DE0">
            <w:pPr>
              <w:ind w:right="-72"/>
              <w:jc w:val="right"/>
              <w:rPr>
                <w:rFonts w:ascii="Arial" w:eastAsia="Arial Unicode MS" w:hAnsi="Arial" w:cs="Arial"/>
                <w:sz w:val="16"/>
                <w:szCs w:val="16"/>
                <w:lang w:bidi="th-TH"/>
              </w:rPr>
            </w:pPr>
            <w:r w:rsidRPr="00147843">
              <w:rPr>
                <w:rFonts w:ascii="Arial" w:eastAsia="Arial Unicode MS" w:hAnsi="Arial" w:cs="Arial"/>
                <w:sz w:val="16"/>
                <w:szCs w:val="16"/>
                <w:lang w:val="en-GB" w:bidi="th-TH"/>
              </w:rPr>
              <w:t>1</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117</w:t>
            </w:r>
            <w:r w:rsidRPr="00147843">
              <w:rPr>
                <w:rFonts w:ascii="Arial" w:eastAsia="Arial Unicode MS" w:hAnsi="Arial" w:cs="Arial"/>
                <w:sz w:val="16"/>
                <w:szCs w:val="16"/>
                <w:lang w:bidi="th-TH"/>
              </w:rPr>
              <w:t>,</w:t>
            </w:r>
            <w:r w:rsidRPr="00147843">
              <w:rPr>
                <w:rFonts w:ascii="Arial" w:eastAsia="Arial Unicode MS" w:hAnsi="Arial" w:cs="Arial"/>
                <w:sz w:val="16"/>
                <w:szCs w:val="16"/>
                <w:lang w:val="en-GB" w:bidi="th-TH"/>
              </w:rPr>
              <w:t>735</w:t>
            </w:r>
          </w:p>
        </w:tc>
      </w:tr>
    </w:tbl>
    <w:p w14:paraId="0942BDF4" w14:textId="77777777" w:rsidR="00662C3A" w:rsidRPr="00C7739F" w:rsidRDefault="00662C3A" w:rsidP="00662C3A">
      <w:pPr>
        <w:jc w:val="both"/>
        <w:rPr>
          <w:rFonts w:ascii="Arial" w:eastAsia="Arial Unicode MS" w:hAnsi="Arial" w:cs="Arial"/>
          <w:sz w:val="18"/>
          <w:szCs w:val="18"/>
          <w:lang w:bidi="th-TH"/>
        </w:rPr>
      </w:pPr>
      <w:bookmarkStart w:id="21" w:name="_Hlk213341647"/>
    </w:p>
    <w:p w14:paraId="607E0158" w14:textId="5EEC16D3" w:rsidR="00662C3A" w:rsidRPr="00C7739F" w:rsidRDefault="00662C3A" w:rsidP="00662C3A">
      <w:pPr>
        <w:jc w:val="both"/>
        <w:rPr>
          <w:rFonts w:ascii="Arial" w:eastAsia="Arial Unicode MS" w:hAnsi="Arial" w:cs="Arial"/>
          <w:sz w:val="18"/>
          <w:szCs w:val="18"/>
          <w:lang w:bidi="th-TH"/>
        </w:rPr>
      </w:pPr>
      <w:r w:rsidRPr="00C7739F">
        <w:rPr>
          <w:rFonts w:ascii="Arial" w:eastAsia="Arial Unicode MS" w:hAnsi="Arial" w:cs="Arial"/>
          <w:sz w:val="18"/>
          <w:szCs w:val="18"/>
          <w:lang w:bidi="th-TH"/>
        </w:rPr>
        <w:t xml:space="preserve">The total number of authorised </w:t>
      </w:r>
      <w:r w:rsidR="00FF34AB">
        <w:rPr>
          <w:rFonts w:ascii="Arial" w:eastAsia="Arial Unicode MS" w:hAnsi="Arial" w:cs="Arial"/>
          <w:sz w:val="18"/>
          <w:szCs w:val="18"/>
          <w:lang w:bidi="th-TH"/>
        </w:rPr>
        <w:t>share capital</w:t>
      </w:r>
      <w:r w:rsidRPr="00C7739F">
        <w:rPr>
          <w:rFonts w:ascii="Arial" w:eastAsia="Arial Unicode MS" w:hAnsi="Arial" w:cs="Arial"/>
          <w:sz w:val="18"/>
          <w:szCs w:val="18"/>
          <w:lang w:bidi="th-TH"/>
        </w:rPr>
        <w:t xml:space="preserve"> is 1,065,900 shares</w:t>
      </w:r>
      <w:r w:rsidR="000E3D29" w:rsidRPr="00C7739F">
        <w:rPr>
          <w:rFonts w:ascii="Arial" w:eastAsia="Arial Unicode MS" w:hAnsi="Arial" w:cs="Arial"/>
          <w:sz w:val="18"/>
          <w:szCs w:val="18"/>
          <w:lang w:bidi="th-TH"/>
        </w:rPr>
        <w:t xml:space="preserve"> </w:t>
      </w:r>
      <w:r w:rsidRPr="00C7739F">
        <w:rPr>
          <w:rFonts w:ascii="Arial" w:eastAsia="Arial Unicode MS" w:hAnsi="Arial" w:cs="Arial"/>
          <w:sz w:val="18"/>
          <w:szCs w:val="18"/>
          <w:lang w:bidi="th-TH"/>
        </w:rPr>
        <w:t xml:space="preserve">(2024: </w:t>
      </w:r>
      <w:r w:rsidRPr="00C7739F">
        <w:rPr>
          <w:rFonts w:ascii="Arial" w:eastAsia="Arial Unicode MS" w:hAnsi="Arial" w:cs="Arial"/>
          <w:sz w:val="18"/>
          <w:szCs w:val="18"/>
          <w:lang w:val="en-GB" w:bidi="th-TH"/>
        </w:rPr>
        <w:t>1</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065</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900</w:t>
      </w:r>
      <w:r w:rsidRPr="00C7739F">
        <w:rPr>
          <w:rFonts w:ascii="Arial" w:eastAsia="Arial Unicode MS" w:hAnsi="Arial" w:cs="Arial"/>
          <w:sz w:val="18"/>
          <w:szCs w:val="18"/>
          <w:lang w:bidi="th-TH"/>
        </w:rPr>
        <w:t xml:space="preserve"> shares) with a par value of Baht 0.5 per share (2024: 0.5 per share). All  shares are </w:t>
      </w:r>
      <w:r w:rsidR="00631933">
        <w:rPr>
          <w:rFonts w:ascii="Arial" w:eastAsia="Arial Unicode MS" w:hAnsi="Arial" w:cs="Arial"/>
          <w:sz w:val="18"/>
          <w:szCs w:val="18"/>
          <w:lang w:bidi="th-TH"/>
        </w:rPr>
        <w:t>issued and</w:t>
      </w:r>
      <w:r w:rsidRPr="00C7739F">
        <w:rPr>
          <w:rFonts w:ascii="Arial" w:eastAsia="Arial Unicode MS" w:hAnsi="Arial" w:cs="Arial"/>
          <w:sz w:val="18"/>
          <w:szCs w:val="18"/>
          <w:lang w:bidi="th-TH"/>
        </w:rPr>
        <w:t xml:space="preserve"> paid</w:t>
      </w:r>
      <w:r w:rsidR="00631933">
        <w:rPr>
          <w:rFonts w:ascii="Arial" w:eastAsia="Arial Unicode MS" w:hAnsi="Arial" w:cs="Arial"/>
          <w:sz w:val="18"/>
          <w:szCs w:val="18"/>
          <w:lang w:bidi="th-TH"/>
        </w:rPr>
        <w:t>-up</w:t>
      </w:r>
      <w:r w:rsidRPr="00C7739F">
        <w:rPr>
          <w:rFonts w:ascii="Arial" w:eastAsia="Arial Unicode MS" w:hAnsi="Arial" w:cs="Arial"/>
          <w:sz w:val="18"/>
          <w:szCs w:val="18"/>
          <w:lang w:bidi="th-TH"/>
        </w:rPr>
        <w:t>.</w:t>
      </w:r>
    </w:p>
    <w:p w14:paraId="5D0686A7" w14:textId="77777777" w:rsidR="00662C3A" w:rsidRPr="00C7739F" w:rsidRDefault="00662C3A" w:rsidP="00662C3A">
      <w:pPr>
        <w:jc w:val="both"/>
        <w:rPr>
          <w:rFonts w:ascii="Arial" w:eastAsia="Arial Unicode MS" w:hAnsi="Arial" w:cs="Arial"/>
          <w:sz w:val="18"/>
          <w:szCs w:val="18"/>
          <w:highlight w:val="yellow"/>
          <w:lang w:bidi="th-TH"/>
        </w:rPr>
      </w:pPr>
    </w:p>
    <w:bookmarkEnd w:id="21"/>
    <w:p w14:paraId="5E688DE8" w14:textId="77777777" w:rsidR="00662C3A" w:rsidRPr="00C7739F" w:rsidRDefault="00662C3A" w:rsidP="00662C3A">
      <w:pPr>
        <w:jc w:val="both"/>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662C3A" w:rsidRPr="00C7739F" w14:paraId="11ED1BD2" w14:textId="77777777" w:rsidTr="00153DE0">
        <w:trPr>
          <w:trHeight w:val="386"/>
        </w:trPr>
        <w:tc>
          <w:tcPr>
            <w:tcW w:w="9461" w:type="dxa"/>
            <w:vAlign w:val="center"/>
          </w:tcPr>
          <w:p w14:paraId="6C18E3EE" w14:textId="32223610"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C7739F">
              <w:rPr>
                <w:rFonts w:ascii="Arial" w:eastAsia="Arial Unicode MS" w:hAnsi="Arial" w:cs="Arial"/>
                <w:b/>
                <w:bCs/>
                <w:sz w:val="18"/>
                <w:szCs w:val="18"/>
                <w:lang w:val="en-GB" w:bidi="th-TH"/>
              </w:rPr>
              <w:t>2</w:t>
            </w:r>
            <w:r w:rsidR="00907765">
              <w:rPr>
                <w:rFonts w:ascii="Arial" w:eastAsia="Arial Unicode MS" w:hAnsi="Arial" w:cs="Arial"/>
                <w:b/>
                <w:bCs/>
                <w:sz w:val="18"/>
                <w:szCs w:val="18"/>
                <w:lang w:val="en-GB" w:bidi="th-TH"/>
              </w:rPr>
              <w:t>5</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Legal reserve</w:t>
            </w:r>
          </w:p>
        </w:tc>
      </w:tr>
    </w:tbl>
    <w:p w14:paraId="50511297" w14:textId="77777777" w:rsidR="00662C3A" w:rsidRPr="00C7739F" w:rsidRDefault="00662C3A" w:rsidP="00662C3A">
      <w:pPr>
        <w:jc w:val="both"/>
        <w:rPr>
          <w:rFonts w:ascii="Arial" w:eastAsia="Arial Unicode MS" w:hAnsi="Arial" w:cs="Arial"/>
          <w:sz w:val="18"/>
          <w:szCs w:val="18"/>
          <w:lang w:bidi="th-TH"/>
        </w:rPr>
      </w:pPr>
    </w:p>
    <w:p w14:paraId="514319C0" w14:textId="1FD137AC" w:rsidR="00662C3A" w:rsidRPr="00C7739F" w:rsidRDefault="00662C3A" w:rsidP="00662C3A">
      <w:pPr>
        <w:jc w:val="both"/>
        <w:rPr>
          <w:rFonts w:ascii="Arial" w:eastAsia="Arial Unicode MS" w:hAnsi="Arial" w:cs="Arial"/>
          <w:sz w:val="18"/>
          <w:szCs w:val="18"/>
          <w:lang w:bidi="th-TH"/>
        </w:rPr>
      </w:pPr>
      <w:r w:rsidRPr="00147843">
        <w:rPr>
          <w:rFonts w:ascii="Arial" w:eastAsia="Arial Unicode MS" w:hAnsi="Arial" w:cs="Arial"/>
          <w:spacing w:val="-2"/>
          <w:sz w:val="18"/>
          <w:szCs w:val="18"/>
          <w:lang w:bidi="th-TH"/>
        </w:rPr>
        <w:t>Under the Public Companies Act., B.E. 2535, the Company is required to set aside as statutory reserve at least 5 percent</w:t>
      </w:r>
      <w:r w:rsidRPr="00C7739F">
        <w:rPr>
          <w:rFonts w:ascii="Arial" w:eastAsia="Arial Unicode MS" w:hAnsi="Arial" w:cs="Arial"/>
          <w:sz w:val="18"/>
          <w:szCs w:val="18"/>
          <w:lang w:bidi="th-TH"/>
        </w:rPr>
        <w:t xml:space="preserve"> of its net profit after accumulated deficit brought forward (if any) until the reserve is not less than 10 percent of the registered capital. This reserve is not available for dividend distribution.</w:t>
      </w:r>
    </w:p>
    <w:p w14:paraId="163FAE00" w14:textId="77777777" w:rsidR="00662C3A" w:rsidRPr="00C7739F" w:rsidRDefault="00662C3A" w:rsidP="00662C3A">
      <w:pPr>
        <w:jc w:val="both"/>
        <w:rPr>
          <w:rFonts w:ascii="Arial" w:eastAsia="Arial Unicode MS" w:hAnsi="Arial" w:cs="Arial"/>
          <w:sz w:val="18"/>
          <w:szCs w:val="18"/>
          <w:lang w:bidi="th-TH"/>
        </w:rPr>
      </w:pPr>
    </w:p>
    <w:p w14:paraId="2402E1E9" w14:textId="77777777" w:rsidR="00662C3A" w:rsidRPr="000667F1" w:rsidRDefault="00662C3A" w:rsidP="00662C3A">
      <w:pPr>
        <w:jc w:val="both"/>
        <w:rPr>
          <w:rFonts w:ascii="Arial" w:eastAsia="Arial Unicode MS" w:hAnsi="Arial" w:cs="Arial"/>
          <w:sz w:val="18"/>
          <w:szCs w:val="18"/>
          <w:lang w:bidi="th-TH"/>
        </w:rPr>
      </w:pPr>
    </w:p>
    <w:p w14:paraId="1DA16C0E" w14:textId="6580E1C5" w:rsidR="00662C3A" w:rsidRPr="00C7739F" w:rsidRDefault="00662C3A" w:rsidP="00662C3A">
      <w:pPr>
        <w:keepNext/>
        <w:ind w:left="547" w:hanging="547"/>
        <w:jc w:val="both"/>
        <w:outlineLvl w:val="0"/>
        <w:rPr>
          <w:rFonts w:ascii="Arial" w:hAnsi="Arial" w:cs="Arial"/>
          <w:b/>
          <w:bCs/>
          <w:color w:val="000000" w:themeColor="text1"/>
          <w:sz w:val="18"/>
          <w:szCs w:val="18"/>
          <w:lang w:val="en-GB"/>
        </w:rPr>
      </w:pPr>
      <w:bookmarkStart w:id="22" w:name="_Toc216090712"/>
      <w:r w:rsidRPr="00C7739F">
        <w:rPr>
          <w:rFonts w:ascii="Arial" w:eastAsia="BrowalliaUPC" w:hAnsi="Arial" w:cs="Arial"/>
          <w:b/>
          <w:bCs/>
          <w:spacing w:val="-2"/>
          <w:kern w:val="28"/>
          <w:sz w:val="18"/>
          <w:szCs w:val="18"/>
          <w:lang w:val="en-GB" w:bidi="th-TH"/>
        </w:rPr>
        <w:t>2</w:t>
      </w:r>
      <w:r w:rsidR="00907765">
        <w:rPr>
          <w:rFonts w:ascii="Arial" w:eastAsia="BrowalliaUPC" w:hAnsi="Arial" w:cs="Arial"/>
          <w:b/>
          <w:bCs/>
          <w:spacing w:val="-2"/>
          <w:kern w:val="28"/>
          <w:sz w:val="18"/>
          <w:szCs w:val="18"/>
          <w:lang w:val="en-GB" w:bidi="th-TH"/>
        </w:rPr>
        <w:t>6</w:t>
      </w:r>
      <w:r w:rsidRPr="00C7739F">
        <w:rPr>
          <w:rFonts w:ascii="Arial" w:eastAsia="BrowalliaUPC" w:hAnsi="Arial" w:cs="Arial"/>
          <w:b/>
          <w:bCs/>
          <w:spacing w:val="-2"/>
          <w:kern w:val="28"/>
          <w:sz w:val="18"/>
          <w:szCs w:val="18"/>
          <w:cs/>
          <w:lang w:val="en-GB" w:bidi="th-TH"/>
        </w:rPr>
        <w:tab/>
      </w:r>
      <w:bookmarkEnd w:id="22"/>
      <w:r w:rsidRPr="00C7739F">
        <w:rPr>
          <w:rFonts w:ascii="Arial" w:eastAsia="BrowalliaUPC" w:hAnsi="Arial" w:cs="Arial"/>
          <w:b/>
          <w:bCs/>
          <w:spacing w:val="-2"/>
          <w:kern w:val="28"/>
          <w:sz w:val="18"/>
          <w:szCs w:val="18"/>
          <w:lang w:val="en-GB" w:bidi="th-TH"/>
        </w:rPr>
        <w:t>F</w:t>
      </w:r>
      <w:r w:rsidRPr="00C7739F">
        <w:rPr>
          <w:rFonts w:ascii="Arial" w:hAnsi="Arial" w:cs="Arial"/>
          <w:b/>
          <w:bCs/>
          <w:color w:val="000000" w:themeColor="text1"/>
          <w:sz w:val="18"/>
          <w:szCs w:val="18"/>
          <w:lang w:val="en-GB"/>
        </w:rPr>
        <w:t>inance costs</w:t>
      </w:r>
    </w:p>
    <w:p w14:paraId="54BB28B4" w14:textId="77777777" w:rsidR="00662C3A" w:rsidRPr="000667F1" w:rsidRDefault="00662C3A" w:rsidP="00662C3A">
      <w:pPr>
        <w:keepNext/>
        <w:ind w:left="547" w:hanging="547"/>
        <w:jc w:val="both"/>
        <w:outlineLvl w:val="0"/>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440"/>
        <w:gridCol w:w="1440"/>
        <w:gridCol w:w="1440"/>
        <w:gridCol w:w="1415"/>
      </w:tblGrid>
      <w:tr w:rsidR="00662C3A" w:rsidRPr="00C7739F" w14:paraId="4BEB2A55" w14:textId="77777777" w:rsidTr="00153DE0">
        <w:tc>
          <w:tcPr>
            <w:tcW w:w="3715" w:type="dxa"/>
            <w:tcBorders>
              <w:top w:val="nil"/>
              <w:left w:val="nil"/>
              <w:bottom w:val="nil"/>
              <w:right w:val="nil"/>
            </w:tcBorders>
          </w:tcPr>
          <w:p w14:paraId="2B157681" w14:textId="77777777" w:rsidR="00662C3A" w:rsidRPr="00C7739F" w:rsidRDefault="00662C3A" w:rsidP="00153DE0">
            <w:pPr>
              <w:ind w:left="-101"/>
              <w:rPr>
                <w:rFonts w:ascii="Arial" w:eastAsia="Arial Unicode MS" w:hAnsi="Arial" w:cs="Arial"/>
                <w:b/>
                <w:bCs/>
                <w:sz w:val="18"/>
                <w:szCs w:val="18"/>
                <w:highlight w:val="green"/>
              </w:rPr>
            </w:pPr>
          </w:p>
        </w:tc>
        <w:tc>
          <w:tcPr>
            <w:tcW w:w="2880" w:type="dxa"/>
            <w:gridSpan w:val="2"/>
            <w:tcBorders>
              <w:top w:val="nil"/>
              <w:left w:val="nil"/>
              <w:bottom w:val="single" w:sz="4" w:space="0" w:color="auto"/>
              <w:right w:val="nil"/>
            </w:tcBorders>
            <w:vAlign w:val="bottom"/>
            <w:hideMark/>
          </w:tcPr>
          <w:p w14:paraId="71700907" w14:textId="77777777" w:rsidR="00662C3A" w:rsidRPr="00C7739F" w:rsidRDefault="00662C3A" w:rsidP="00E777CD">
            <w:pPr>
              <w:ind w:right="-72"/>
              <w:contextualSpacing/>
              <w:jc w:val="center"/>
              <w:rPr>
                <w:rFonts w:ascii="Arial" w:eastAsia="Brush Script MT" w:hAnsi="Arial" w:cs="Arial"/>
                <w:b/>
                <w:bCs/>
                <w:sz w:val="18"/>
                <w:szCs w:val="18"/>
                <w:lang w:val="en-GB" w:eastAsia="th-TH" w:bidi="th-TH"/>
              </w:rPr>
            </w:pPr>
            <w:r w:rsidRPr="00C7739F">
              <w:rPr>
                <w:rFonts w:ascii="Arial" w:eastAsia="Brush Script MT" w:hAnsi="Arial" w:cs="Arial"/>
                <w:b/>
                <w:bCs/>
                <w:sz w:val="18"/>
                <w:szCs w:val="18"/>
                <w:lang w:val="en-GB" w:eastAsia="th-TH" w:bidi="th-TH"/>
              </w:rPr>
              <w:t>Consolidated</w:t>
            </w:r>
          </w:p>
          <w:p w14:paraId="72174D66" w14:textId="5472A54F" w:rsidR="00662C3A" w:rsidRPr="00C7739F" w:rsidRDefault="00662C3A" w:rsidP="00E777CD">
            <w:pPr>
              <w:ind w:right="-72"/>
              <w:jc w:val="center"/>
              <w:rPr>
                <w:rFonts w:ascii="Arial" w:eastAsia="Arial Unicode MS" w:hAnsi="Arial" w:cs="Arial"/>
                <w:b/>
                <w:bCs/>
                <w:sz w:val="18"/>
                <w:szCs w:val="18"/>
                <w:lang w:bidi="th-TH"/>
              </w:rPr>
            </w:pPr>
            <w:r w:rsidRPr="00C7739F">
              <w:rPr>
                <w:rFonts w:ascii="Arial" w:eastAsia="Brush Script MT" w:hAnsi="Arial" w:cs="Arial"/>
                <w:b/>
                <w:bCs/>
                <w:sz w:val="18"/>
                <w:szCs w:val="18"/>
                <w:lang w:val="en-GB" w:eastAsia="th-TH" w:bidi="th-TH"/>
              </w:rPr>
              <w:t xml:space="preserve">financial </w:t>
            </w:r>
            <w:r w:rsidR="00756BEC">
              <w:rPr>
                <w:rFonts w:ascii="Arial" w:eastAsia="Brush Script MT" w:hAnsi="Arial" w:cs="Arial"/>
                <w:b/>
                <w:bCs/>
                <w:sz w:val="18"/>
                <w:szCs w:val="18"/>
                <w:lang w:val="en-GB" w:eastAsia="th-TH" w:bidi="th-TH"/>
              </w:rPr>
              <w:t>statements</w:t>
            </w:r>
          </w:p>
        </w:tc>
        <w:tc>
          <w:tcPr>
            <w:tcW w:w="2855" w:type="dxa"/>
            <w:gridSpan w:val="2"/>
            <w:tcBorders>
              <w:top w:val="nil"/>
              <w:left w:val="nil"/>
              <w:bottom w:val="single" w:sz="4" w:space="0" w:color="auto"/>
              <w:right w:val="nil"/>
            </w:tcBorders>
            <w:hideMark/>
          </w:tcPr>
          <w:p w14:paraId="030125A3" w14:textId="77777777" w:rsidR="00662C3A" w:rsidRPr="00C7739F" w:rsidRDefault="00662C3A" w:rsidP="00E777CD">
            <w:pPr>
              <w:ind w:right="-72"/>
              <w:contextualSpacing/>
              <w:jc w:val="center"/>
              <w:rPr>
                <w:rFonts w:ascii="Arial" w:eastAsia="Cordia New" w:hAnsi="Arial" w:cs="Arial"/>
                <w:b/>
                <w:bCs/>
                <w:sz w:val="18"/>
                <w:szCs w:val="18"/>
                <w:lang w:val="en-GB" w:bidi="th-TH"/>
              </w:rPr>
            </w:pPr>
            <w:r w:rsidRPr="00C7739F">
              <w:rPr>
                <w:rFonts w:ascii="Arial" w:eastAsia="Cordia New" w:hAnsi="Arial" w:cs="Arial"/>
                <w:b/>
                <w:bCs/>
                <w:sz w:val="18"/>
                <w:szCs w:val="18"/>
                <w:lang w:val="en-GB" w:bidi="th-TH"/>
              </w:rPr>
              <w:t>Separate</w:t>
            </w:r>
          </w:p>
          <w:p w14:paraId="5E0DA120" w14:textId="77777777" w:rsidR="00662C3A" w:rsidRPr="00C7739F" w:rsidRDefault="00662C3A" w:rsidP="00E777CD">
            <w:pPr>
              <w:ind w:left="-40" w:right="-72"/>
              <w:jc w:val="center"/>
              <w:rPr>
                <w:rFonts w:ascii="Arial" w:eastAsia="Arial Unicode MS" w:hAnsi="Arial" w:cs="Arial"/>
                <w:b/>
                <w:bCs/>
                <w:sz w:val="18"/>
                <w:szCs w:val="18"/>
                <w:lang w:bidi="th-TH"/>
              </w:rPr>
            </w:pPr>
            <w:r w:rsidRPr="00C7739F">
              <w:rPr>
                <w:rFonts w:ascii="Arial" w:eastAsia="Cordia New" w:hAnsi="Arial" w:cs="Arial"/>
                <w:b/>
                <w:bCs/>
                <w:sz w:val="18"/>
                <w:szCs w:val="18"/>
                <w:lang w:val="en-GB" w:bidi="th-TH"/>
              </w:rPr>
              <w:t>financial statements</w:t>
            </w:r>
          </w:p>
        </w:tc>
      </w:tr>
      <w:tr w:rsidR="00662C3A" w:rsidRPr="00C7739F" w14:paraId="2BC2225D" w14:textId="77777777" w:rsidTr="00153DE0">
        <w:tc>
          <w:tcPr>
            <w:tcW w:w="3715" w:type="dxa"/>
            <w:tcBorders>
              <w:top w:val="nil"/>
              <w:left w:val="nil"/>
              <w:bottom w:val="nil"/>
              <w:right w:val="nil"/>
            </w:tcBorders>
          </w:tcPr>
          <w:p w14:paraId="17C3EA54" w14:textId="77777777" w:rsidR="00662C3A" w:rsidRPr="00C7739F" w:rsidRDefault="00662C3A" w:rsidP="00153DE0">
            <w:pPr>
              <w:ind w:left="-101"/>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hideMark/>
          </w:tcPr>
          <w:p w14:paraId="52015E20" w14:textId="77777777" w:rsidR="00662C3A" w:rsidRPr="00C7739F" w:rsidRDefault="00662C3A" w:rsidP="00153DE0">
            <w:pPr>
              <w:ind w:left="-40" w:right="-72"/>
              <w:jc w:val="right"/>
              <w:rPr>
                <w:rFonts w:ascii="Arial" w:eastAsia="Arial Unicode MS" w:hAnsi="Arial" w:cs="Arial"/>
                <w:b/>
                <w:bCs/>
                <w:sz w:val="18"/>
                <w:szCs w:val="18"/>
              </w:rPr>
            </w:pPr>
            <w:r w:rsidRPr="00C7739F">
              <w:rPr>
                <w:rFonts w:ascii="Arial" w:eastAsia="Arial Unicode MS" w:hAnsi="Arial" w:cs="Arial"/>
                <w:b/>
                <w:bCs/>
                <w:sz w:val="18"/>
                <w:szCs w:val="18"/>
                <w:lang w:val="en-GB" w:bidi="th-TH"/>
              </w:rPr>
              <w:t>2025</w:t>
            </w:r>
          </w:p>
        </w:tc>
        <w:tc>
          <w:tcPr>
            <w:tcW w:w="1440" w:type="dxa"/>
            <w:tcBorders>
              <w:top w:val="single" w:sz="4" w:space="0" w:color="auto"/>
              <w:left w:val="nil"/>
              <w:bottom w:val="nil"/>
              <w:right w:val="nil"/>
            </w:tcBorders>
            <w:hideMark/>
          </w:tcPr>
          <w:p w14:paraId="1984C1A7" w14:textId="77777777" w:rsidR="00662C3A" w:rsidRPr="00C7739F" w:rsidRDefault="00662C3A" w:rsidP="00153DE0">
            <w:pPr>
              <w:ind w:left="-40" w:right="-72"/>
              <w:jc w:val="right"/>
              <w:rPr>
                <w:rFonts w:ascii="Arial" w:eastAsia="Arial Unicode MS" w:hAnsi="Arial" w:cs="Arial"/>
                <w:b/>
                <w:bCs/>
                <w:sz w:val="18"/>
                <w:szCs w:val="18"/>
              </w:rPr>
            </w:pPr>
            <w:r w:rsidRPr="00C7739F">
              <w:rPr>
                <w:rFonts w:ascii="Arial" w:eastAsia="Arial Unicode MS" w:hAnsi="Arial" w:cs="Arial"/>
                <w:b/>
                <w:bCs/>
                <w:sz w:val="18"/>
                <w:szCs w:val="18"/>
                <w:lang w:val="en-GB" w:bidi="th-TH"/>
              </w:rPr>
              <w:t>2024</w:t>
            </w:r>
          </w:p>
        </w:tc>
        <w:tc>
          <w:tcPr>
            <w:tcW w:w="1440" w:type="dxa"/>
            <w:tcBorders>
              <w:top w:val="single" w:sz="4" w:space="0" w:color="auto"/>
              <w:left w:val="nil"/>
              <w:bottom w:val="nil"/>
              <w:right w:val="nil"/>
            </w:tcBorders>
            <w:hideMark/>
          </w:tcPr>
          <w:p w14:paraId="1505D6D9" w14:textId="77777777" w:rsidR="00662C3A" w:rsidRPr="00C7739F" w:rsidRDefault="00662C3A" w:rsidP="00153DE0">
            <w:pPr>
              <w:ind w:left="-40"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val="en-GB" w:bidi="th-TH"/>
              </w:rPr>
              <w:t>2025</w:t>
            </w:r>
          </w:p>
        </w:tc>
        <w:tc>
          <w:tcPr>
            <w:tcW w:w="1415" w:type="dxa"/>
            <w:tcBorders>
              <w:top w:val="single" w:sz="4" w:space="0" w:color="auto"/>
              <w:left w:val="nil"/>
              <w:bottom w:val="nil"/>
              <w:right w:val="nil"/>
            </w:tcBorders>
            <w:hideMark/>
          </w:tcPr>
          <w:p w14:paraId="1C0FF8A2" w14:textId="77777777" w:rsidR="00662C3A" w:rsidRPr="00C7739F" w:rsidRDefault="00662C3A" w:rsidP="00153DE0">
            <w:pPr>
              <w:ind w:left="-40" w:right="-72"/>
              <w:jc w:val="right"/>
              <w:rPr>
                <w:rFonts w:ascii="Arial" w:eastAsia="Arial Unicode MS" w:hAnsi="Arial" w:cs="Arial"/>
                <w:b/>
                <w:bCs/>
                <w:sz w:val="18"/>
                <w:szCs w:val="18"/>
              </w:rPr>
            </w:pPr>
            <w:r w:rsidRPr="00C7739F">
              <w:rPr>
                <w:rFonts w:ascii="Arial" w:eastAsia="Arial Unicode MS" w:hAnsi="Arial" w:cs="Arial"/>
                <w:b/>
                <w:bCs/>
                <w:sz w:val="18"/>
                <w:szCs w:val="18"/>
                <w:lang w:val="en-GB" w:bidi="th-TH"/>
              </w:rPr>
              <w:t>2024</w:t>
            </w:r>
          </w:p>
        </w:tc>
      </w:tr>
      <w:tr w:rsidR="00662C3A" w:rsidRPr="00C7739F" w14:paraId="56348748" w14:textId="77777777" w:rsidTr="00153DE0">
        <w:tc>
          <w:tcPr>
            <w:tcW w:w="3715" w:type="dxa"/>
            <w:tcBorders>
              <w:top w:val="nil"/>
              <w:left w:val="nil"/>
              <w:bottom w:val="nil"/>
              <w:right w:val="nil"/>
            </w:tcBorders>
          </w:tcPr>
          <w:p w14:paraId="51AD1683" w14:textId="77777777" w:rsidR="00662C3A" w:rsidRPr="00C7739F" w:rsidRDefault="00662C3A" w:rsidP="00153DE0">
            <w:pPr>
              <w:ind w:left="-101"/>
              <w:rPr>
                <w:rFonts w:ascii="Arial" w:eastAsia="Arial Unicode MS" w:hAnsi="Arial" w:cs="Arial"/>
                <w:b/>
                <w:bCs/>
                <w:sz w:val="18"/>
                <w:szCs w:val="18"/>
                <w:highlight w:val="green"/>
              </w:rPr>
            </w:pPr>
          </w:p>
        </w:tc>
        <w:tc>
          <w:tcPr>
            <w:tcW w:w="1440" w:type="dxa"/>
            <w:tcBorders>
              <w:top w:val="nil"/>
              <w:left w:val="nil"/>
              <w:bottom w:val="single" w:sz="4" w:space="0" w:color="auto"/>
              <w:right w:val="nil"/>
            </w:tcBorders>
            <w:hideMark/>
          </w:tcPr>
          <w:p w14:paraId="7845796D" w14:textId="77777777" w:rsidR="00662C3A" w:rsidRPr="00C7739F" w:rsidRDefault="00662C3A" w:rsidP="00153DE0">
            <w:pPr>
              <w:ind w:left="-40" w:right="-72"/>
              <w:jc w:val="right"/>
              <w:rPr>
                <w:rFonts w:ascii="Arial" w:eastAsia="Arial Unicode MS" w:hAnsi="Arial" w:cs="Arial"/>
                <w:b/>
                <w:bCs/>
                <w:sz w:val="18"/>
                <w:szCs w:val="18"/>
              </w:rPr>
            </w:pPr>
            <w:r w:rsidRPr="00C7739F">
              <w:rPr>
                <w:rFonts w:ascii="Arial" w:eastAsia="Cordia New" w:hAnsi="Arial" w:cs="Arial"/>
                <w:b/>
                <w:bCs/>
                <w:sz w:val="18"/>
                <w:szCs w:val="18"/>
                <w:lang w:bidi="th-TH"/>
              </w:rPr>
              <w:t>Thousand Baht</w:t>
            </w:r>
          </w:p>
        </w:tc>
        <w:tc>
          <w:tcPr>
            <w:tcW w:w="1440" w:type="dxa"/>
            <w:tcBorders>
              <w:top w:val="nil"/>
              <w:left w:val="nil"/>
              <w:bottom w:val="single" w:sz="4" w:space="0" w:color="auto"/>
              <w:right w:val="nil"/>
            </w:tcBorders>
            <w:hideMark/>
          </w:tcPr>
          <w:p w14:paraId="1C5042A3" w14:textId="77777777" w:rsidR="00662C3A" w:rsidRPr="00C7739F" w:rsidRDefault="00662C3A" w:rsidP="00153DE0">
            <w:pPr>
              <w:ind w:left="-40" w:right="-72"/>
              <w:jc w:val="right"/>
              <w:rPr>
                <w:rFonts w:ascii="Arial" w:eastAsia="Arial Unicode MS" w:hAnsi="Arial" w:cs="Arial"/>
                <w:b/>
                <w:bCs/>
                <w:sz w:val="18"/>
                <w:szCs w:val="18"/>
              </w:rPr>
            </w:pPr>
            <w:r w:rsidRPr="00C7739F">
              <w:rPr>
                <w:rFonts w:ascii="Arial" w:eastAsia="Cordia New" w:hAnsi="Arial" w:cs="Arial"/>
                <w:b/>
                <w:bCs/>
                <w:sz w:val="18"/>
                <w:szCs w:val="18"/>
                <w:lang w:bidi="th-TH"/>
              </w:rPr>
              <w:t>Thousand Baht</w:t>
            </w:r>
          </w:p>
        </w:tc>
        <w:tc>
          <w:tcPr>
            <w:tcW w:w="1440" w:type="dxa"/>
            <w:tcBorders>
              <w:top w:val="nil"/>
              <w:left w:val="nil"/>
              <w:bottom w:val="single" w:sz="4" w:space="0" w:color="auto"/>
              <w:right w:val="nil"/>
            </w:tcBorders>
            <w:hideMark/>
          </w:tcPr>
          <w:p w14:paraId="4E191A64" w14:textId="77777777" w:rsidR="00662C3A" w:rsidRPr="00C7739F" w:rsidRDefault="00662C3A" w:rsidP="00153DE0">
            <w:pPr>
              <w:ind w:left="-40" w:right="-72"/>
              <w:jc w:val="right"/>
              <w:rPr>
                <w:rFonts w:ascii="Arial" w:eastAsia="Arial Unicode MS" w:hAnsi="Arial" w:cs="Arial"/>
                <w:b/>
                <w:bCs/>
                <w:sz w:val="18"/>
                <w:szCs w:val="18"/>
              </w:rPr>
            </w:pPr>
            <w:r w:rsidRPr="00C7739F">
              <w:rPr>
                <w:rFonts w:ascii="Arial" w:eastAsia="Cordia New" w:hAnsi="Arial" w:cs="Arial"/>
                <w:b/>
                <w:bCs/>
                <w:sz w:val="18"/>
                <w:szCs w:val="18"/>
                <w:lang w:bidi="th-TH"/>
              </w:rPr>
              <w:t>Thousand Baht</w:t>
            </w:r>
          </w:p>
        </w:tc>
        <w:tc>
          <w:tcPr>
            <w:tcW w:w="1415" w:type="dxa"/>
            <w:tcBorders>
              <w:top w:val="nil"/>
              <w:left w:val="nil"/>
              <w:bottom w:val="single" w:sz="4" w:space="0" w:color="auto"/>
              <w:right w:val="nil"/>
            </w:tcBorders>
            <w:hideMark/>
          </w:tcPr>
          <w:p w14:paraId="34164A7E" w14:textId="77777777" w:rsidR="00662C3A" w:rsidRPr="00C7739F" w:rsidRDefault="00662C3A" w:rsidP="00153DE0">
            <w:pPr>
              <w:ind w:left="-40" w:right="-72"/>
              <w:jc w:val="right"/>
              <w:rPr>
                <w:rFonts w:ascii="Arial" w:eastAsia="Arial Unicode MS" w:hAnsi="Arial" w:cs="Arial"/>
                <w:b/>
                <w:bCs/>
                <w:sz w:val="18"/>
                <w:szCs w:val="18"/>
              </w:rPr>
            </w:pPr>
            <w:r w:rsidRPr="00C7739F">
              <w:rPr>
                <w:rFonts w:ascii="Arial" w:eastAsia="Cordia New" w:hAnsi="Arial" w:cs="Arial"/>
                <w:b/>
                <w:bCs/>
                <w:sz w:val="18"/>
                <w:szCs w:val="18"/>
                <w:lang w:bidi="th-TH"/>
              </w:rPr>
              <w:t>Thousand Baht</w:t>
            </w:r>
          </w:p>
        </w:tc>
      </w:tr>
      <w:tr w:rsidR="00662C3A" w:rsidRPr="00C7739F" w14:paraId="0F6F4E8D" w14:textId="77777777" w:rsidTr="00153DE0">
        <w:tc>
          <w:tcPr>
            <w:tcW w:w="3715" w:type="dxa"/>
            <w:tcBorders>
              <w:top w:val="nil"/>
              <w:left w:val="nil"/>
              <w:bottom w:val="nil"/>
              <w:right w:val="nil"/>
            </w:tcBorders>
            <w:vAlign w:val="bottom"/>
          </w:tcPr>
          <w:p w14:paraId="3836C83F" w14:textId="77777777" w:rsidR="00662C3A" w:rsidRPr="00C7739F" w:rsidRDefault="00662C3A" w:rsidP="00153DE0">
            <w:pPr>
              <w:ind w:left="-101"/>
              <w:rPr>
                <w:rFonts w:ascii="Arial" w:eastAsia="Arial Unicode MS" w:hAnsi="Arial" w:cs="Arial"/>
                <w:sz w:val="18"/>
                <w:szCs w:val="18"/>
                <w:highlight w:val="green"/>
              </w:rPr>
            </w:pPr>
          </w:p>
        </w:tc>
        <w:tc>
          <w:tcPr>
            <w:tcW w:w="1440" w:type="dxa"/>
            <w:tcBorders>
              <w:top w:val="single" w:sz="4" w:space="0" w:color="auto"/>
              <w:left w:val="nil"/>
              <w:bottom w:val="nil"/>
              <w:right w:val="nil"/>
            </w:tcBorders>
          </w:tcPr>
          <w:p w14:paraId="28ACF2BA" w14:textId="77777777" w:rsidR="00662C3A" w:rsidRPr="00C7739F" w:rsidRDefault="00662C3A" w:rsidP="00153DE0">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0DE89B3F" w14:textId="77777777" w:rsidR="00662C3A" w:rsidRPr="00C7739F" w:rsidRDefault="00662C3A" w:rsidP="00153DE0">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2F9872EA" w14:textId="77777777" w:rsidR="00662C3A" w:rsidRPr="00C7739F" w:rsidRDefault="00662C3A" w:rsidP="00153DE0">
            <w:pPr>
              <w:ind w:left="-40" w:right="-72"/>
              <w:jc w:val="right"/>
              <w:rPr>
                <w:rFonts w:ascii="Arial" w:eastAsia="Arial Unicode MS" w:hAnsi="Arial" w:cs="Arial"/>
                <w:b/>
                <w:bCs/>
                <w:sz w:val="18"/>
                <w:szCs w:val="18"/>
                <w:highlight w:val="green"/>
              </w:rPr>
            </w:pPr>
          </w:p>
        </w:tc>
        <w:tc>
          <w:tcPr>
            <w:tcW w:w="1415" w:type="dxa"/>
            <w:tcBorders>
              <w:top w:val="single" w:sz="4" w:space="0" w:color="auto"/>
              <w:left w:val="nil"/>
              <w:bottom w:val="nil"/>
              <w:right w:val="nil"/>
            </w:tcBorders>
          </w:tcPr>
          <w:p w14:paraId="067D493D" w14:textId="77777777" w:rsidR="00662C3A" w:rsidRPr="00C7739F" w:rsidRDefault="00662C3A" w:rsidP="00153DE0">
            <w:pPr>
              <w:ind w:left="-40" w:right="-72"/>
              <w:jc w:val="right"/>
              <w:rPr>
                <w:rFonts w:ascii="Arial" w:eastAsia="Arial Unicode MS" w:hAnsi="Arial" w:cs="Arial"/>
                <w:b/>
                <w:bCs/>
                <w:sz w:val="18"/>
                <w:szCs w:val="18"/>
                <w:highlight w:val="green"/>
              </w:rPr>
            </w:pPr>
          </w:p>
        </w:tc>
      </w:tr>
      <w:tr w:rsidR="00662C3A" w:rsidRPr="00C7739F" w14:paraId="48A6163C" w14:textId="77777777" w:rsidTr="009544B5">
        <w:tc>
          <w:tcPr>
            <w:tcW w:w="3715" w:type="dxa"/>
            <w:tcBorders>
              <w:top w:val="nil"/>
              <w:left w:val="nil"/>
              <w:bottom w:val="nil"/>
              <w:right w:val="nil"/>
            </w:tcBorders>
            <w:vAlign w:val="bottom"/>
          </w:tcPr>
          <w:p w14:paraId="3C254333" w14:textId="77777777" w:rsidR="00662C3A" w:rsidRDefault="00662C3A" w:rsidP="00153DE0">
            <w:pPr>
              <w:ind w:left="-101"/>
              <w:rPr>
                <w:rFonts w:ascii="Arial" w:hAnsi="Arial" w:cs="Arial"/>
                <w:spacing w:val="-4"/>
                <w:sz w:val="18"/>
                <w:szCs w:val="18"/>
                <w:lang w:val="en-GB"/>
              </w:rPr>
            </w:pPr>
            <w:r w:rsidRPr="00C7739F">
              <w:rPr>
                <w:rFonts w:ascii="Arial" w:hAnsi="Arial" w:cs="Arial"/>
                <w:spacing w:val="-4"/>
                <w:sz w:val="18"/>
                <w:szCs w:val="18"/>
                <w:lang w:val="en-GB"/>
              </w:rPr>
              <w:t xml:space="preserve">Interest and finance charges paid for </w:t>
            </w:r>
          </w:p>
          <w:p w14:paraId="7C8FDC68" w14:textId="77777777" w:rsidR="00662C3A" w:rsidRPr="00C7739F" w:rsidRDefault="00662C3A" w:rsidP="00153DE0">
            <w:pPr>
              <w:ind w:left="-101"/>
              <w:rPr>
                <w:rFonts w:ascii="Arial" w:eastAsia="Arial Unicode MS" w:hAnsi="Arial" w:cs="Arial"/>
                <w:sz w:val="18"/>
                <w:szCs w:val="18"/>
                <w:highlight w:val="yellow"/>
                <w:cs/>
                <w:lang w:bidi="th-TH"/>
              </w:rPr>
            </w:pPr>
            <w:r>
              <w:rPr>
                <w:rFonts w:ascii="Arial" w:hAnsi="Arial" w:cs="Arial"/>
                <w:spacing w:val="-4"/>
                <w:sz w:val="18"/>
                <w:szCs w:val="18"/>
                <w:lang w:val="en-GB"/>
              </w:rPr>
              <w:t xml:space="preserve">   </w:t>
            </w:r>
            <w:r w:rsidRPr="00C7739F">
              <w:rPr>
                <w:rFonts w:ascii="Arial" w:hAnsi="Arial" w:cs="Arial"/>
                <w:spacing w:val="-4"/>
                <w:sz w:val="18"/>
                <w:szCs w:val="18"/>
                <w:lang w:val="en-GB"/>
              </w:rPr>
              <w:t>lease liabilities</w:t>
            </w:r>
          </w:p>
        </w:tc>
        <w:tc>
          <w:tcPr>
            <w:tcW w:w="1440" w:type="dxa"/>
            <w:tcBorders>
              <w:top w:val="nil"/>
              <w:left w:val="nil"/>
              <w:bottom w:val="nil"/>
              <w:right w:val="nil"/>
            </w:tcBorders>
            <w:vAlign w:val="bottom"/>
          </w:tcPr>
          <w:p w14:paraId="36077CAA" w14:textId="77777777" w:rsidR="00662C3A" w:rsidRPr="00C7739F" w:rsidRDefault="00662C3A" w:rsidP="00A160D6">
            <w:pPr>
              <w:ind w:left="-40" w:right="-72"/>
              <w:jc w:val="right"/>
              <w:rPr>
                <w:rFonts w:ascii="Arial" w:eastAsia="Arial Unicode MS" w:hAnsi="Arial" w:cs="Arial"/>
                <w:sz w:val="18"/>
                <w:szCs w:val="18"/>
              </w:rPr>
            </w:pPr>
            <w:r w:rsidRPr="00C7739F">
              <w:rPr>
                <w:rFonts w:ascii="Arial" w:eastAsia="Arial Unicode MS" w:hAnsi="Arial" w:cs="Arial"/>
                <w:sz w:val="18"/>
                <w:szCs w:val="18"/>
              </w:rPr>
              <w:t>55,975</w:t>
            </w:r>
          </w:p>
        </w:tc>
        <w:tc>
          <w:tcPr>
            <w:tcW w:w="1440" w:type="dxa"/>
            <w:tcBorders>
              <w:top w:val="nil"/>
              <w:left w:val="nil"/>
              <w:bottom w:val="nil"/>
              <w:right w:val="nil"/>
            </w:tcBorders>
            <w:vAlign w:val="bottom"/>
          </w:tcPr>
          <w:p w14:paraId="58465B66" w14:textId="373132E2" w:rsidR="00662C3A" w:rsidRPr="00C7739F" w:rsidRDefault="00662C3A" w:rsidP="00A160D6">
            <w:pPr>
              <w:ind w:left="-40"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57,46</w:t>
            </w:r>
            <w:r w:rsidR="00A160D6">
              <w:rPr>
                <w:rFonts w:ascii="Arial" w:eastAsia="Arial Unicode MS" w:hAnsi="Arial" w:cs="Arial"/>
                <w:sz w:val="18"/>
                <w:szCs w:val="18"/>
                <w:lang w:val="en-GB" w:bidi="th-TH"/>
              </w:rPr>
              <w:t>0</w:t>
            </w:r>
          </w:p>
        </w:tc>
        <w:tc>
          <w:tcPr>
            <w:tcW w:w="1440" w:type="dxa"/>
            <w:tcBorders>
              <w:top w:val="nil"/>
              <w:left w:val="nil"/>
              <w:bottom w:val="nil"/>
              <w:right w:val="nil"/>
            </w:tcBorders>
            <w:vAlign w:val="bottom"/>
          </w:tcPr>
          <w:p w14:paraId="1E2D4980" w14:textId="77777777" w:rsidR="00662C3A" w:rsidRPr="00C7739F" w:rsidRDefault="00662C3A" w:rsidP="00A160D6">
            <w:pPr>
              <w:ind w:left="-40" w:right="-72"/>
              <w:jc w:val="right"/>
              <w:rPr>
                <w:rFonts w:ascii="Arial" w:eastAsia="Arial Unicode MS" w:hAnsi="Arial" w:cs="Arial"/>
                <w:sz w:val="18"/>
                <w:szCs w:val="18"/>
              </w:rPr>
            </w:pPr>
            <w:r w:rsidRPr="00C7739F">
              <w:rPr>
                <w:rFonts w:ascii="Arial" w:eastAsia="Arial Unicode MS" w:hAnsi="Arial" w:cs="Arial"/>
                <w:sz w:val="18"/>
                <w:szCs w:val="18"/>
              </w:rPr>
              <w:t>25</w:t>
            </w:r>
          </w:p>
        </w:tc>
        <w:tc>
          <w:tcPr>
            <w:tcW w:w="1415" w:type="dxa"/>
            <w:tcBorders>
              <w:top w:val="nil"/>
              <w:left w:val="nil"/>
              <w:bottom w:val="nil"/>
              <w:right w:val="nil"/>
            </w:tcBorders>
            <w:vAlign w:val="bottom"/>
          </w:tcPr>
          <w:p w14:paraId="4A696720" w14:textId="77777777" w:rsidR="00662C3A" w:rsidRPr="00C7739F" w:rsidRDefault="00662C3A" w:rsidP="00A160D6">
            <w:pPr>
              <w:ind w:left="-40" w:right="-72"/>
              <w:jc w:val="right"/>
              <w:rPr>
                <w:rFonts w:ascii="Arial" w:eastAsia="Arial Unicode MS" w:hAnsi="Arial" w:cs="Arial"/>
                <w:sz w:val="18"/>
                <w:szCs w:val="18"/>
              </w:rPr>
            </w:pPr>
            <w:r w:rsidRPr="00C7739F">
              <w:rPr>
                <w:rFonts w:ascii="Arial" w:eastAsia="Arial Unicode MS" w:hAnsi="Arial" w:cs="Arial"/>
                <w:sz w:val="18"/>
                <w:szCs w:val="18"/>
              </w:rPr>
              <w:t>23</w:t>
            </w:r>
          </w:p>
        </w:tc>
      </w:tr>
      <w:tr w:rsidR="00662C3A" w:rsidRPr="00C7739F" w14:paraId="6CDB433E" w14:textId="77777777" w:rsidTr="009544B5">
        <w:tc>
          <w:tcPr>
            <w:tcW w:w="3715" w:type="dxa"/>
            <w:tcBorders>
              <w:top w:val="nil"/>
              <w:left w:val="nil"/>
              <w:bottom w:val="nil"/>
              <w:right w:val="nil"/>
            </w:tcBorders>
          </w:tcPr>
          <w:p w14:paraId="26AFCCF2" w14:textId="77777777" w:rsidR="00662C3A" w:rsidRDefault="00662C3A" w:rsidP="00153DE0">
            <w:pPr>
              <w:ind w:left="-101"/>
              <w:rPr>
                <w:rFonts w:ascii="Arial" w:hAnsi="Arial" w:cs="Arial"/>
                <w:sz w:val="18"/>
                <w:szCs w:val="18"/>
                <w:lang w:val="en-GB"/>
              </w:rPr>
            </w:pPr>
            <w:r w:rsidRPr="00C7739F">
              <w:rPr>
                <w:rFonts w:ascii="Arial" w:hAnsi="Arial" w:cs="Arial"/>
                <w:spacing w:val="-4"/>
                <w:sz w:val="18"/>
                <w:szCs w:val="18"/>
                <w:lang w:val="en-GB"/>
              </w:rPr>
              <w:t>Interest and finance charges</w:t>
            </w:r>
            <w:r>
              <w:rPr>
                <w:rFonts w:ascii="Arial" w:hAnsi="Arial" w:cs="Arial"/>
                <w:spacing w:val="-4"/>
                <w:sz w:val="18"/>
                <w:szCs w:val="18"/>
                <w:lang w:val="en-GB"/>
              </w:rPr>
              <w:t xml:space="preserve"> </w:t>
            </w:r>
            <w:r w:rsidRPr="00C7739F">
              <w:rPr>
                <w:rFonts w:ascii="Arial" w:hAnsi="Arial" w:cs="Arial"/>
                <w:spacing w:val="-4"/>
                <w:sz w:val="18"/>
                <w:szCs w:val="18"/>
                <w:lang w:val="en-GB"/>
              </w:rPr>
              <w:t>-</w:t>
            </w:r>
            <w:r>
              <w:rPr>
                <w:rFonts w:ascii="Arial" w:hAnsi="Arial" w:cs="Arial"/>
                <w:spacing w:val="-4"/>
                <w:sz w:val="18"/>
                <w:szCs w:val="18"/>
                <w:lang w:val="en-GB"/>
              </w:rPr>
              <w:t xml:space="preserve"> </w:t>
            </w:r>
            <w:r w:rsidRPr="00C7739F">
              <w:rPr>
                <w:rFonts w:ascii="Arial" w:hAnsi="Arial" w:cs="Arial"/>
                <w:spacing w:val="-4"/>
                <w:sz w:val="18"/>
                <w:szCs w:val="18"/>
                <w:lang w:val="en-GB"/>
              </w:rPr>
              <w:t>l</w:t>
            </w:r>
            <w:r w:rsidRPr="00C7739F">
              <w:rPr>
                <w:rFonts w:ascii="Arial" w:hAnsi="Arial" w:cs="Arial"/>
                <w:sz w:val="18"/>
                <w:szCs w:val="18"/>
                <w:lang w:val="en-GB"/>
              </w:rPr>
              <w:t>oan from</w:t>
            </w:r>
          </w:p>
          <w:p w14:paraId="41562EE4" w14:textId="77777777" w:rsidR="00662C3A" w:rsidRPr="00C7739F" w:rsidRDefault="00662C3A" w:rsidP="00153DE0">
            <w:pPr>
              <w:ind w:left="-101"/>
              <w:rPr>
                <w:rFonts w:ascii="Arial" w:eastAsia="Arial Unicode MS" w:hAnsi="Arial" w:cs="Arial"/>
                <w:sz w:val="18"/>
                <w:szCs w:val="18"/>
                <w:highlight w:val="yellow"/>
                <w:cs/>
                <w:lang w:val="en-GB"/>
              </w:rPr>
            </w:pPr>
            <w:r>
              <w:rPr>
                <w:rFonts w:ascii="Arial" w:hAnsi="Arial" w:cs="Arial"/>
                <w:sz w:val="18"/>
                <w:szCs w:val="18"/>
                <w:lang w:val="en-GB"/>
              </w:rPr>
              <w:t xml:space="preserve">   </w:t>
            </w:r>
            <w:r w:rsidRPr="00C7739F">
              <w:rPr>
                <w:rFonts w:ascii="Arial" w:hAnsi="Arial" w:cs="Arial"/>
                <w:sz w:val="18"/>
                <w:szCs w:val="18"/>
                <w:lang w:val="en-GB"/>
              </w:rPr>
              <w:t>financial institutions</w:t>
            </w:r>
          </w:p>
        </w:tc>
        <w:tc>
          <w:tcPr>
            <w:tcW w:w="1440" w:type="dxa"/>
            <w:tcBorders>
              <w:top w:val="nil"/>
              <w:left w:val="nil"/>
              <w:bottom w:val="nil"/>
              <w:right w:val="nil"/>
            </w:tcBorders>
            <w:vAlign w:val="bottom"/>
          </w:tcPr>
          <w:p w14:paraId="2251A58A" w14:textId="1AEF74F5" w:rsidR="00662C3A" w:rsidRPr="00C7739F" w:rsidRDefault="00662C3A" w:rsidP="00A160D6">
            <w:pPr>
              <w:ind w:left="-40" w:right="-72"/>
              <w:jc w:val="right"/>
              <w:rPr>
                <w:rFonts w:ascii="Arial" w:eastAsia="Arial Unicode MS" w:hAnsi="Arial" w:cs="Arial"/>
                <w:sz w:val="18"/>
                <w:szCs w:val="18"/>
              </w:rPr>
            </w:pPr>
            <w:r w:rsidRPr="00C7739F">
              <w:rPr>
                <w:rFonts w:ascii="Arial" w:eastAsia="Arial Unicode MS" w:hAnsi="Arial" w:cs="Arial"/>
                <w:sz w:val="18"/>
                <w:szCs w:val="18"/>
              </w:rPr>
              <w:t>1</w:t>
            </w:r>
            <w:r w:rsidR="00E55616">
              <w:rPr>
                <w:rFonts w:ascii="Arial" w:eastAsia="Arial Unicode MS" w:hAnsi="Arial" w:cs="Arial"/>
                <w:sz w:val="18"/>
                <w:szCs w:val="18"/>
              </w:rPr>
              <w:t>20</w:t>
            </w:r>
            <w:r w:rsidR="00112E3D">
              <w:rPr>
                <w:rFonts w:ascii="Arial" w:eastAsia="Arial Unicode MS" w:hAnsi="Arial" w:cs="Arial"/>
                <w:sz w:val="18"/>
                <w:szCs w:val="18"/>
              </w:rPr>
              <w:t>,394</w:t>
            </w:r>
          </w:p>
        </w:tc>
        <w:tc>
          <w:tcPr>
            <w:tcW w:w="1440" w:type="dxa"/>
            <w:tcBorders>
              <w:top w:val="nil"/>
              <w:left w:val="nil"/>
              <w:bottom w:val="nil"/>
              <w:right w:val="nil"/>
            </w:tcBorders>
            <w:vAlign w:val="bottom"/>
          </w:tcPr>
          <w:p w14:paraId="31486844" w14:textId="28E153EC" w:rsidR="00662C3A" w:rsidRPr="00391A40" w:rsidRDefault="00662C3A" w:rsidP="00A160D6">
            <w:pPr>
              <w:ind w:left="-40" w:right="-72"/>
              <w:jc w:val="right"/>
              <w:rPr>
                <w:rFonts w:ascii="Arial" w:eastAsia="Arial Unicode MS" w:hAnsi="Arial" w:cstheme="minorBidi"/>
                <w:sz w:val="18"/>
                <w:lang w:val="en-GB" w:bidi="th-TH"/>
              </w:rPr>
            </w:pPr>
            <w:r w:rsidRPr="00C7739F">
              <w:rPr>
                <w:rFonts w:ascii="Arial" w:eastAsia="Arial Unicode MS" w:hAnsi="Arial" w:cs="Arial"/>
                <w:sz w:val="18"/>
                <w:szCs w:val="18"/>
              </w:rPr>
              <w:t>118,58</w:t>
            </w:r>
            <w:r w:rsidR="00391A40">
              <w:rPr>
                <w:rFonts w:ascii="Arial" w:eastAsia="Arial Unicode MS" w:hAnsi="Arial" w:cstheme="minorBidi"/>
                <w:sz w:val="18"/>
                <w:lang w:val="en-GB" w:bidi="th-TH"/>
              </w:rPr>
              <w:t>2</w:t>
            </w:r>
          </w:p>
        </w:tc>
        <w:tc>
          <w:tcPr>
            <w:tcW w:w="1440" w:type="dxa"/>
            <w:tcBorders>
              <w:top w:val="nil"/>
              <w:left w:val="nil"/>
              <w:bottom w:val="nil"/>
              <w:right w:val="nil"/>
            </w:tcBorders>
            <w:vAlign w:val="bottom"/>
          </w:tcPr>
          <w:p w14:paraId="41D4B6F8" w14:textId="77777777" w:rsidR="00662C3A" w:rsidRPr="00C7739F" w:rsidRDefault="00662C3A" w:rsidP="00A160D6">
            <w:pPr>
              <w:ind w:left="-40" w:right="-72"/>
              <w:jc w:val="right"/>
              <w:rPr>
                <w:rFonts w:ascii="Arial" w:eastAsia="Arial Unicode MS" w:hAnsi="Arial" w:cs="Arial"/>
                <w:sz w:val="18"/>
                <w:szCs w:val="18"/>
              </w:rPr>
            </w:pPr>
            <w:r w:rsidRPr="00C7739F">
              <w:rPr>
                <w:rFonts w:ascii="Arial" w:eastAsia="Arial Unicode MS" w:hAnsi="Arial" w:cs="Arial"/>
                <w:sz w:val="18"/>
                <w:szCs w:val="18"/>
              </w:rPr>
              <w:t>18,151</w:t>
            </w:r>
          </w:p>
        </w:tc>
        <w:tc>
          <w:tcPr>
            <w:tcW w:w="1415" w:type="dxa"/>
            <w:tcBorders>
              <w:top w:val="nil"/>
              <w:left w:val="nil"/>
              <w:bottom w:val="nil"/>
              <w:right w:val="nil"/>
            </w:tcBorders>
            <w:vAlign w:val="bottom"/>
          </w:tcPr>
          <w:p w14:paraId="187C1FC3" w14:textId="77777777" w:rsidR="00662C3A" w:rsidRPr="00C7739F" w:rsidRDefault="00662C3A" w:rsidP="00A160D6">
            <w:pPr>
              <w:ind w:left="-40" w:right="-72"/>
              <w:jc w:val="right"/>
              <w:rPr>
                <w:rFonts w:ascii="Arial" w:eastAsia="Arial Unicode MS" w:hAnsi="Arial" w:cs="Arial"/>
                <w:sz w:val="18"/>
                <w:szCs w:val="18"/>
              </w:rPr>
            </w:pPr>
            <w:r w:rsidRPr="00C7739F">
              <w:rPr>
                <w:rFonts w:ascii="Arial" w:eastAsia="Arial Unicode MS" w:hAnsi="Arial" w:cs="Arial"/>
                <w:sz w:val="18"/>
                <w:szCs w:val="18"/>
              </w:rPr>
              <w:t>16,769</w:t>
            </w:r>
          </w:p>
        </w:tc>
      </w:tr>
      <w:tr w:rsidR="00662C3A" w:rsidRPr="00C7739F" w14:paraId="7995257C" w14:textId="77777777" w:rsidTr="00153DE0">
        <w:tc>
          <w:tcPr>
            <w:tcW w:w="3715" w:type="dxa"/>
            <w:tcBorders>
              <w:top w:val="nil"/>
              <w:left w:val="nil"/>
              <w:bottom w:val="nil"/>
              <w:right w:val="nil"/>
            </w:tcBorders>
            <w:vAlign w:val="bottom"/>
          </w:tcPr>
          <w:p w14:paraId="32AFA5B3" w14:textId="77777777" w:rsidR="00662C3A" w:rsidRDefault="00662C3A" w:rsidP="00153DE0">
            <w:pPr>
              <w:ind w:left="-101"/>
              <w:rPr>
                <w:rFonts w:ascii="Arial" w:hAnsi="Arial" w:cs="Arial"/>
                <w:sz w:val="18"/>
                <w:szCs w:val="18"/>
                <w:lang w:val="en-GB"/>
              </w:rPr>
            </w:pPr>
            <w:r w:rsidRPr="00C7739F">
              <w:rPr>
                <w:rFonts w:ascii="Arial" w:hAnsi="Arial" w:cs="Arial"/>
                <w:spacing w:val="-4"/>
                <w:sz w:val="18"/>
                <w:szCs w:val="18"/>
                <w:lang w:val="en-GB"/>
              </w:rPr>
              <w:t>Interest and finance charges -</w:t>
            </w:r>
            <w:r>
              <w:rPr>
                <w:rFonts w:ascii="Arial" w:hAnsi="Arial" w:cs="Arial"/>
                <w:spacing w:val="-4"/>
                <w:sz w:val="18"/>
                <w:szCs w:val="18"/>
                <w:lang w:val="en-GB"/>
              </w:rPr>
              <w:t xml:space="preserve"> </w:t>
            </w:r>
            <w:r w:rsidRPr="00C7739F">
              <w:rPr>
                <w:rFonts w:ascii="Arial" w:hAnsi="Arial" w:cs="Arial"/>
                <w:spacing w:val="-4"/>
                <w:sz w:val="18"/>
                <w:szCs w:val="18"/>
                <w:lang w:val="en-GB"/>
              </w:rPr>
              <w:t>l</w:t>
            </w:r>
            <w:r w:rsidRPr="00C7739F">
              <w:rPr>
                <w:rFonts w:ascii="Arial" w:hAnsi="Arial" w:cs="Arial"/>
                <w:sz w:val="18"/>
                <w:szCs w:val="18"/>
                <w:lang w:val="en-GB"/>
              </w:rPr>
              <w:t>oan from</w:t>
            </w:r>
          </w:p>
          <w:p w14:paraId="17748764" w14:textId="5C629450" w:rsidR="00662C3A" w:rsidRPr="00C7739F" w:rsidRDefault="00662C3A" w:rsidP="00153DE0">
            <w:pPr>
              <w:ind w:left="-101"/>
              <w:rPr>
                <w:rFonts w:ascii="Arial" w:eastAsia="Arial Unicode MS" w:hAnsi="Arial" w:cs="Arial"/>
                <w:sz w:val="18"/>
                <w:szCs w:val="18"/>
                <w:cs/>
                <w:lang w:bidi="th-TH"/>
              </w:rPr>
            </w:pPr>
            <w:r>
              <w:rPr>
                <w:rFonts w:ascii="Arial" w:hAnsi="Arial" w:cs="Arial"/>
                <w:sz w:val="18"/>
                <w:szCs w:val="18"/>
                <w:lang w:val="en-GB"/>
              </w:rPr>
              <w:t xml:space="preserve">   </w:t>
            </w:r>
            <w:r w:rsidRPr="00C7739F">
              <w:rPr>
                <w:rFonts w:ascii="Arial" w:hAnsi="Arial" w:cs="Arial"/>
                <w:sz w:val="18"/>
                <w:szCs w:val="18"/>
                <w:lang w:val="en-GB"/>
              </w:rPr>
              <w:t>related parties</w:t>
            </w:r>
            <w:r w:rsidRPr="00C7739F">
              <w:rPr>
                <w:rFonts w:ascii="Arial" w:eastAsia="Arial Unicode MS" w:hAnsi="Arial" w:cs="Arial"/>
                <w:sz w:val="18"/>
                <w:szCs w:val="18"/>
                <w:lang w:bidi="th-TH"/>
              </w:rPr>
              <w:t xml:space="preserve"> (Note 3</w:t>
            </w:r>
            <w:r w:rsidR="00F225CD">
              <w:rPr>
                <w:rFonts w:ascii="Arial" w:eastAsia="Arial Unicode MS" w:hAnsi="Arial" w:cs="Arial"/>
                <w:sz w:val="18"/>
                <w:szCs w:val="18"/>
                <w:lang w:bidi="th-TH"/>
              </w:rPr>
              <w:t xml:space="preserve">3 </w:t>
            </w:r>
            <w:r w:rsidRPr="00C7739F">
              <w:rPr>
                <w:rFonts w:ascii="Arial" w:eastAsia="Arial Unicode MS" w:hAnsi="Arial" w:cs="Arial"/>
                <w:sz w:val="18"/>
                <w:szCs w:val="18"/>
                <w:lang w:bidi="th-TH"/>
              </w:rPr>
              <w:t>a)</w:t>
            </w:r>
            <w:r w:rsidR="005272DF">
              <w:rPr>
                <w:rFonts w:ascii="Arial" w:eastAsia="Arial Unicode MS" w:hAnsi="Arial" w:cs="Arial"/>
                <w:sz w:val="18"/>
                <w:szCs w:val="18"/>
                <w:lang w:val="en-GB" w:bidi="th-TH"/>
              </w:rPr>
              <w:t>)</w:t>
            </w:r>
          </w:p>
        </w:tc>
        <w:tc>
          <w:tcPr>
            <w:tcW w:w="1440" w:type="dxa"/>
            <w:tcBorders>
              <w:top w:val="nil"/>
              <w:left w:val="nil"/>
              <w:bottom w:val="nil"/>
              <w:right w:val="nil"/>
            </w:tcBorders>
          </w:tcPr>
          <w:p w14:paraId="332FE070" w14:textId="77777777" w:rsidR="0044477D" w:rsidRDefault="0044477D" w:rsidP="00153DE0">
            <w:pPr>
              <w:ind w:left="-40" w:right="-72"/>
              <w:jc w:val="right"/>
              <w:rPr>
                <w:rFonts w:ascii="Arial" w:eastAsia="Arial Unicode MS" w:hAnsi="Arial" w:cs="Arial"/>
                <w:sz w:val="18"/>
                <w:szCs w:val="18"/>
                <w:lang w:val="en-GB" w:bidi="th-TH"/>
              </w:rPr>
            </w:pPr>
          </w:p>
          <w:p w14:paraId="6C7AC61E" w14:textId="48E49D76" w:rsidR="00662C3A" w:rsidRPr="00C7739F" w:rsidRDefault="00662C3A" w:rsidP="00153DE0">
            <w:pPr>
              <w:ind w:left="-40" w:right="-72"/>
              <w:jc w:val="right"/>
              <w:rPr>
                <w:rFonts w:ascii="Arial" w:eastAsia="Arial Unicode MS" w:hAnsi="Arial" w:cs="Arial"/>
                <w:sz w:val="18"/>
                <w:szCs w:val="18"/>
                <w:lang w:val="en-GB" w:bidi="th-TH"/>
              </w:rPr>
            </w:pPr>
            <w:r w:rsidRPr="00586F8D">
              <w:rPr>
                <w:rFonts w:ascii="Arial" w:eastAsia="Arial Unicode MS" w:hAnsi="Arial" w:cs="Arial"/>
                <w:sz w:val="18"/>
                <w:szCs w:val="18"/>
                <w:lang w:val="en-GB" w:bidi="th-TH"/>
              </w:rPr>
              <w:t>2</w:t>
            </w:r>
            <w:r w:rsidR="00E55616" w:rsidRPr="00586F8D">
              <w:rPr>
                <w:rFonts w:ascii="Arial" w:eastAsia="Arial Unicode MS" w:hAnsi="Arial" w:cs="Arial"/>
                <w:sz w:val="18"/>
                <w:szCs w:val="18"/>
                <w:lang w:val="en-GB" w:bidi="th-TH"/>
              </w:rPr>
              <w:t>3,223</w:t>
            </w:r>
            <w:r w:rsidRPr="00586F8D">
              <w:rPr>
                <w:rFonts w:ascii="Arial" w:eastAsia="Arial Unicode MS" w:hAnsi="Arial" w:cs="Arial"/>
                <w:sz w:val="18"/>
                <w:szCs w:val="18"/>
                <w:cs/>
                <w:lang w:val="en-GB" w:bidi="th-TH"/>
              </w:rPr>
              <w:t xml:space="preserve"> </w:t>
            </w:r>
          </w:p>
        </w:tc>
        <w:tc>
          <w:tcPr>
            <w:tcW w:w="1440" w:type="dxa"/>
            <w:tcBorders>
              <w:top w:val="nil"/>
              <w:left w:val="nil"/>
              <w:bottom w:val="nil"/>
              <w:right w:val="nil"/>
            </w:tcBorders>
          </w:tcPr>
          <w:p w14:paraId="1133FDAB" w14:textId="77777777" w:rsidR="0044477D" w:rsidRDefault="0044477D" w:rsidP="00153DE0">
            <w:pPr>
              <w:ind w:left="-40" w:right="-72"/>
              <w:jc w:val="right"/>
              <w:rPr>
                <w:rFonts w:ascii="Arial" w:eastAsia="Arial Unicode MS" w:hAnsi="Arial" w:cs="Arial"/>
                <w:sz w:val="18"/>
                <w:szCs w:val="18"/>
                <w:lang w:val="en-GB" w:bidi="th-TH"/>
              </w:rPr>
            </w:pPr>
          </w:p>
          <w:p w14:paraId="3D0F4EFB" w14:textId="77777777" w:rsidR="00662C3A" w:rsidRPr="00C7739F" w:rsidRDefault="00662C3A" w:rsidP="00153DE0">
            <w:pPr>
              <w:ind w:left="-40"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22,739</w:t>
            </w:r>
          </w:p>
        </w:tc>
        <w:tc>
          <w:tcPr>
            <w:tcW w:w="1440" w:type="dxa"/>
            <w:tcBorders>
              <w:top w:val="nil"/>
              <w:left w:val="nil"/>
              <w:bottom w:val="nil"/>
              <w:right w:val="nil"/>
            </w:tcBorders>
          </w:tcPr>
          <w:p w14:paraId="412EFCC5" w14:textId="77777777" w:rsidR="0044477D" w:rsidRDefault="0044477D" w:rsidP="00153DE0">
            <w:pPr>
              <w:ind w:left="-40" w:right="-72"/>
              <w:jc w:val="right"/>
              <w:rPr>
                <w:rFonts w:ascii="Arial" w:eastAsia="Arial Unicode MS" w:hAnsi="Arial" w:cs="Arial"/>
                <w:sz w:val="18"/>
                <w:szCs w:val="18"/>
                <w:lang w:val="en-GB" w:bidi="th-TH"/>
              </w:rPr>
            </w:pPr>
          </w:p>
          <w:p w14:paraId="0F55C42F" w14:textId="77777777" w:rsidR="00662C3A" w:rsidRPr="00C7739F" w:rsidRDefault="00662C3A" w:rsidP="00153DE0">
            <w:pPr>
              <w:ind w:left="-40" w:right="-72"/>
              <w:jc w:val="right"/>
              <w:rPr>
                <w:rFonts w:ascii="Arial" w:eastAsia="Arial Unicode MS" w:hAnsi="Arial" w:cs="Arial"/>
                <w:sz w:val="18"/>
                <w:szCs w:val="18"/>
              </w:rPr>
            </w:pPr>
            <w:r w:rsidRPr="00112E3D">
              <w:rPr>
                <w:rFonts w:ascii="Arial" w:eastAsia="Arial Unicode MS" w:hAnsi="Arial" w:cs="Arial"/>
                <w:sz w:val="18"/>
                <w:szCs w:val="18"/>
                <w:lang w:val="en-GB" w:bidi="th-TH"/>
              </w:rPr>
              <w:t>24,006</w:t>
            </w:r>
          </w:p>
        </w:tc>
        <w:tc>
          <w:tcPr>
            <w:tcW w:w="1415" w:type="dxa"/>
            <w:tcBorders>
              <w:top w:val="nil"/>
              <w:left w:val="nil"/>
              <w:bottom w:val="nil"/>
              <w:right w:val="nil"/>
            </w:tcBorders>
          </w:tcPr>
          <w:p w14:paraId="74F69B20" w14:textId="77777777" w:rsidR="0044477D" w:rsidRDefault="0044477D" w:rsidP="00153DE0">
            <w:pPr>
              <w:ind w:left="-40" w:right="-72"/>
              <w:jc w:val="right"/>
              <w:rPr>
                <w:rFonts w:ascii="Arial" w:eastAsia="Arial Unicode MS" w:hAnsi="Arial" w:cs="Arial"/>
                <w:sz w:val="18"/>
                <w:szCs w:val="18"/>
              </w:rPr>
            </w:pPr>
          </w:p>
          <w:p w14:paraId="6854001C"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22,739</w:t>
            </w:r>
          </w:p>
        </w:tc>
      </w:tr>
      <w:tr w:rsidR="00662C3A" w:rsidRPr="00C7739F" w14:paraId="4B8387CB" w14:textId="77777777" w:rsidTr="00153DE0">
        <w:tc>
          <w:tcPr>
            <w:tcW w:w="3715" w:type="dxa"/>
            <w:tcBorders>
              <w:top w:val="nil"/>
              <w:left w:val="nil"/>
              <w:bottom w:val="nil"/>
              <w:right w:val="nil"/>
            </w:tcBorders>
          </w:tcPr>
          <w:p w14:paraId="69CBF4CA" w14:textId="77777777" w:rsidR="00662C3A" w:rsidRPr="00C7739F" w:rsidRDefault="00662C3A" w:rsidP="00153DE0">
            <w:pPr>
              <w:ind w:left="-101"/>
              <w:rPr>
                <w:rFonts w:ascii="Arial" w:eastAsia="Arial Unicode MS" w:hAnsi="Arial" w:cs="Arial"/>
                <w:sz w:val="18"/>
                <w:szCs w:val="18"/>
                <w:highlight w:val="yellow"/>
                <w:cs/>
                <w:lang w:bidi="th-TH"/>
              </w:rPr>
            </w:pPr>
            <w:r w:rsidRPr="00E272C7">
              <w:rPr>
                <w:rFonts w:ascii="Arial" w:eastAsia="Arial Unicode MS" w:hAnsi="Arial" w:cs="Arial"/>
                <w:sz w:val="18"/>
                <w:szCs w:val="18"/>
                <w:lang w:bidi="th-TH"/>
              </w:rPr>
              <w:t>Estimated restoration costs</w:t>
            </w:r>
          </w:p>
        </w:tc>
        <w:tc>
          <w:tcPr>
            <w:tcW w:w="1440" w:type="dxa"/>
            <w:tcBorders>
              <w:top w:val="nil"/>
              <w:left w:val="nil"/>
              <w:bottom w:val="single" w:sz="4" w:space="0" w:color="auto"/>
              <w:right w:val="nil"/>
            </w:tcBorders>
          </w:tcPr>
          <w:p w14:paraId="507AD534"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4,849</w:t>
            </w:r>
          </w:p>
        </w:tc>
        <w:tc>
          <w:tcPr>
            <w:tcW w:w="1440" w:type="dxa"/>
            <w:tcBorders>
              <w:top w:val="nil"/>
              <w:left w:val="nil"/>
              <w:bottom w:val="single" w:sz="4" w:space="0" w:color="auto"/>
              <w:right w:val="nil"/>
            </w:tcBorders>
          </w:tcPr>
          <w:p w14:paraId="13521458"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8,610</w:t>
            </w:r>
          </w:p>
        </w:tc>
        <w:tc>
          <w:tcPr>
            <w:tcW w:w="1440" w:type="dxa"/>
            <w:tcBorders>
              <w:top w:val="nil"/>
              <w:left w:val="nil"/>
              <w:bottom w:val="single" w:sz="4" w:space="0" w:color="auto"/>
              <w:right w:val="nil"/>
            </w:tcBorders>
          </w:tcPr>
          <w:p w14:paraId="4EE32F63"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w:t>
            </w:r>
          </w:p>
        </w:tc>
        <w:tc>
          <w:tcPr>
            <w:tcW w:w="1415" w:type="dxa"/>
            <w:tcBorders>
              <w:top w:val="nil"/>
              <w:left w:val="nil"/>
              <w:bottom w:val="single" w:sz="4" w:space="0" w:color="auto"/>
              <w:right w:val="nil"/>
            </w:tcBorders>
          </w:tcPr>
          <w:p w14:paraId="7C9DC460"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w:t>
            </w:r>
          </w:p>
        </w:tc>
      </w:tr>
      <w:tr w:rsidR="00662C3A" w:rsidRPr="00C7739F" w14:paraId="1B20A4E5" w14:textId="77777777" w:rsidTr="00153DE0">
        <w:tc>
          <w:tcPr>
            <w:tcW w:w="3715" w:type="dxa"/>
            <w:tcBorders>
              <w:top w:val="nil"/>
              <w:left w:val="nil"/>
              <w:bottom w:val="nil"/>
              <w:right w:val="nil"/>
            </w:tcBorders>
          </w:tcPr>
          <w:p w14:paraId="0FFD4666" w14:textId="77777777" w:rsidR="00662C3A" w:rsidRPr="00C7739F" w:rsidRDefault="00662C3A" w:rsidP="00153DE0">
            <w:pPr>
              <w:ind w:left="-101"/>
              <w:rPr>
                <w:rFonts w:ascii="Arial" w:eastAsia="Arial Unicode MS" w:hAnsi="Arial" w:cs="Arial"/>
                <w:sz w:val="18"/>
                <w:szCs w:val="18"/>
                <w:highlight w:val="yellow"/>
                <w:lang w:bidi="th-TH"/>
              </w:rPr>
            </w:pPr>
          </w:p>
        </w:tc>
        <w:tc>
          <w:tcPr>
            <w:tcW w:w="1440" w:type="dxa"/>
            <w:tcBorders>
              <w:top w:val="single" w:sz="4" w:space="0" w:color="auto"/>
              <w:left w:val="nil"/>
              <w:bottom w:val="nil"/>
              <w:right w:val="nil"/>
            </w:tcBorders>
          </w:tcPr>
          <w:p w14:paraId="02826DC2" w14:textId="77777777" w:rsidR="00662C3A" w:rsidRPr="00C7739F" w:rsidRDefault="00662C3A" w:rsidP="00153DE0">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60B94F84" w14:textId="77777777" w:rsidR="00662C3A" w:rsidRPr="00C7739F" w:rsidRDefault="00662C3A" w:rsidP="00153DE0">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402C62F5" w14:textId="77777777" w:rsidR="00662C3A" w:rsidRPr="00C7739F" w:rsidRDefault="00662C3A" w:rsidP="00153DE0">
            <w:pPr>
              <w:ind w:left="-40" w:right="-72"/>
              <w:jc w:val="right"/>
              <w:rPr>
                <w:rFonts w:ascii="Arial" w:eastAsia="Arial Unicode MS" w:hAnsi="Arial" w:cs="Arial"/>
                <w:sz w:val="18"/>
                <w:szCs w:val="18"/>
              </w:rPr>
            </w:pPr>
          </w:p>
        </w:tc>
        <w:tc>
          <w:tcPr>
            <w:tcW w:w="1415" w:type="dxa"/>
            <w:tcBorders>
              <w:top w:val="single" w:sz="4" w:space="0" w:color="auto"/>
              <w:left w:val="nil"/>
              <w:bottom w:val="nil"/>
              <w:right w:val="nil"/>
            </w:tcBorders>
          </w:tcPr>
          <w:p w14:paraId="01DD1FFC" w14:textId="77777777" w:rsidR="00662C3A" w:rsidRPr="00C7739F" w:rsidRDefault="00662C3A" w:rsidP="00153DE0">
            <w:pPr>
              <w:ind w:left="-40" w:right="-72"/>
              <w:jc w:val="right"/>
              <w:rPr>
                <w:rFonts w:ascii="Arial" w:eastAsia="Arial Unicode MS" w:hAnsi="Arial" w:cs="Arial"/>
                <w:sz w:val="18"/>
                <w:szCs w:val="18"/>
              </w:rPr>
            </w:pPr>
          </w:p>
        </w:tc>
      </w:tr>
      <w:tr w:rsidR="00662C3A" w:rsidRPr="00C7739F" w14:paraId="344EAD8F" w14:textId="77777777" w:rsidTr="00153DE0">
        <w:tc>
          <w:tcPr>
            <w:tcW w:w="3715" w:type="dxa"/>
            <w:tcBorders>
              <w:top w:val="nil"/>
              <w:left w:val="nil"/>
              <w:bottom w:val="nil"/>
              <w:right w:val="nil"/>
            </w:tcBorders>
          </w:tcPr>
          <w:p w14:paraId="4E62AE53" w14:textId="77777777" w:rsidR="00662C3A" w:rsidRPr="00C7739F" w:rsidRDefault="00662C3A" w:rsidP="00153DE0">
            <w:pPr>
              <w:ind w:left="-101"/>
              <w:rPr>
                <w:rFonts w:ascii="Arial" w:eastAsia="Arial Unicode MS" w:hAnsi="Arial" w:cs="Arial"/>
                <w:sz w:val="18"/>
                <w:szCs w:val="18"/>
                <w:highlight w:val="yellow"/>
                <w:cs/>
                <w:lang w:bidi="th-TH"/>
              </w:rPr>
            </w:pPr>
            <w:r w:rsidRPr="00C7739F">
              <w:rPr>
                <w:rFonts w:ascii="Arial" w:hAnsi="Arial" w:cs="Arial"/>
                <w:sz w:val="18"/>
                <w:szCs w:val="18"/>
                <w:lang w:val="en-GB"/>
              </w:rPr>
              <w:t>Total finance costs</w:t>
            </w:r>
          </w:p>
        </w:tc>
        <w:tc>
          <w:tcPr>
            <w:tcW w:w="1440" w:type="dxa"/>
            <w:tcBorders>
              <w:top w:val="nil"/>
              <w:left w:val="nil"/>
              <w:bottom w:val="single" w:sz="4" w:space="0" w:color="auto"/>
              <w:right w:val="nil"/>
            </w:tcBorders>
            <w:vAlign w:val="bottom"/>
          </w:tcPr>
          <w:p w14:paraId="3AC67B6C"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204,441</w:t>
            </w:r>
          </w:p>
        </w:tc>
        <w:tc>
          <w:tcPr>
            <w:tcW w:w="1440" w:type="dxa"/>
            <w:tcBorders>
              <w:top w:val="nil"/>
              <w:left w:val="nil"/>
              <w:bottom w:val="single" w:sz="4" w:space="0" w:color="auto"/>
              <w:right w:val="nil"/>
            </w:tcBorders>
            <w:vAlign w:val="bottom"/>
          </w:tcPr>
          <w:p w14:paraId="6B79ACD5"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207,391</w:t>
            </w:r>
          </w:p>
        </w:tc>
        <w:tc>
          <w:tcPr>
            <w:tcW w:w="1440" w:type="dxa"/>
            <w:tcBorders>
              <w:top w:val="nil"/>
              <w:left w:val="nil"/>
              <w:bottom w:val="single" w:sz="4" w:space="0" w:color="auto"/>
              <w:right w:val="nil"/>
            </w:tcBorders>
            <w:vAlign w:val="bottom"/>
          </w:tcPr>
          <w:p w14:paraId="35E855F9"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42,182</w:t>
            </w:r>
          </w:p>
        </w:tc>
        <w:tc>
          <w:tcPr>
            <w:tcW w:w="1415" w:type="dxa"/>
            <w:tcBorders>
              <w:top w:val="nil"/>
              <w:left w:val="nil"/>
              <w:bottom w:val="single" w:sz="4" w:space="0" w:color="auto"/>
              <w:right w:val="nil"/>
            </w:tcBorders>
            <w:vAlign w:val="bottom"/>
          </w:tcPr>
          <w:p w14:paraId="2D370F32" w14:textId="77777777" w:rsidR="00662C3A" w:rsidRPr="00C7739F" w:rsidRDefault="00662C3A" w:rsidP="00153DE0">
            <w:pPr>
              <w:ind w:left="-40" w:right="-72"/>
              <w:jc w:val="right"/>
              <w:rPr>
                <w:rFonts w:ascii="Arial" w:eastAsia="Arial Unicode MS" w:hAnsi="Arial" w:cs="Arial"/>
                <w:sz w:val="18"/>
                <w:szCs w:val="18"/>
              </w:rPr>
            </w:pPr>
            <w:r w:rsidRPr="00C7739F">
              <w:rPr>
                <w:rFonts w:ascii="Arial" w:eastAsia="Arial Unicode MS" w:hAnsi="Arial" w:cs="Arial"/>
                <w:sz w:val="18"/>
                <w:szCs w:val="18"/>
              </w:rPr>
              <w:t>39,531</w:t>
            </w:r>
          </w:p>
        </w:tc>
      </w:tr>
    </w:tbl>
    <w:p w14:paraId="496509DC" w14:textId="77777777" w:rsidR="00662C3A" w:rsidRDefault="00662C3A" w:rsidP="00662C3A">
      <w:pPr>
        <w:jc w:val="both"/>
        <w:rPr>
          <w:rFonts w:ascii="Arial" w:eastAsia="Arial Unicode MS" w:hAnsi="Arial" w:cs="Arial"/>
          <w:sz w:val="18"/>
          <w:szCs w:val="18"/>
          <w:lang w:bidi="th-TH"/>
        </w:rPr>
      </w:pPr>
    </w:p>
    <w:p w14:paraId="44381EA1" w14:textId="77777777" w:rsidR="00662C3A" w:rsidRPr="00C7739F" w:rsidRDefault="00662C3A" w:rsidP="00662C3A">
      <w:pPr>
        <w:jc w:val="both"/>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662C3A" w:rsidRPr="00C7739F" w14:paraId="540AD17F" w14:textId="77777777" w:rsidTr="00153DE0">
        <w:trPr>
          <w:trHeight w:val="386"/>
        </w:trPr>
        <w:tc>
          <w:tcPr>
            <w:tcW w:w="9461" w:type="dxa"/>
            <w:vAlign w:val="center"/>
          </w:tcPr>
          <w:p w14:paraId="37FBDAEF" w14:textId="4CE0A5FE" w:rsidR="00662C3A" w:rsidRPr="00C7739F" w:rsidRDefault="00662C3A" w:rsidP="00153DE0">
            <w:pPr>
              <w:widowControl w:val="0"/>
              <w:tabs>
                <w:tab w:val="left" w:pos="432"/>
              </w:tabs>
              <w:ind w:left="504" w:hanging="609"/>
              <w:jc w:val="both"/>
              <w:rPr>
                <w:rFonts w:ascii="Arial" w:eastAsia="Arial Unicode MS" w:hAnsi="Arial" w:cs="Arial"/>
                <w:b/>
                <w:bCs/>
                <w:sz w:val="18"/>
                <w:szCs w:val="18"/>
                <w:rtl/>
                <w:lang w:val="en-GB" w:bidi="th-TH"/>
              </w:rPr>
            </w:pPr>
            <w:r w:rsidRPr="00E272C7">
              <w:rPr>
                <w:rFonts w:ascii="Arial" w:eastAsia="Arial Unicode MS" w:hAnsi="Arial" w:cs="Arial"/>
                <w:b/>
                <w:bCs/>
                <w:sz w:val="18"/>
                <w:szCs w:val="18"/>
                <w:lang w:val="en-GB" w:bidi="th-TH"/>
              </w:rPr>
              <w:t>2</w:t>
            </w:r>
            <w:r w:rsidR="00907765">
              <w:rPr>
                <w:rFonts w:ascii="Arial" w:eastAsia="Arial Unicode MS" w:hAnsi="Arial" w:cs="Arial"/>
                <w:b/>
                <w:bCs/>
                <w:sz w:val="18"/>
                <w:szCs w:val="18"/>
                <w:lang w:val="en-GB" w:bidi="th-TH"/>
              </w:rPr>
              <w:t>7</w:t>
            </w:r>
            <w:r w:rsidRPr="00E272C7">
              <w:rPr>
                <w:rFonts w:ascii="Arial" w:eastAsia="Arial Unicode MS" w:hAnsi="Arial" w:cs="Arial"/>
                <w:b/>
                <w:bCs/>
                <w:sz w:val="18"/>
                <w:szCs w:val="18"/>
                <w:lang w:val="en-GB"/>
              </w:rPr>
              <w:tab/>
            </w:r>
            <w:r w:rsidRPr="00E272C7">
              <w:rPr>
                <w:rFonts w:ascii="Arial" w:eastAsia="Arial Unicode MS" w:hAnsi="Arial" w:cs="Arial"/>
                <w:b/>
                <w:bCs/>
                <w:sz w:val="18"/>
                <w:szCs w:val="18"/>
                <w:lang w:val="en-GB" w:bidi="th-TH"/>
              </w:rPr>
              <w:t>Revenue from contracts with customers</w:t>
            </w:r>
          </w:p>
        </w:tc>
      </w:tr>
    </w:tbl>
    <w:p w14:paraId="3E13EAB3" w14:textId="77777777" w:rsidR="00662C3A" w:rsidRPr="00C7739F" w:rsidRDefault="00662C3A" w:rsidP="00662C3A">
      <w:pPr>
        <w:jc w:val="both"/>
        <w:rPr>
          <w:rFonts w:ascii="Arial" w:eastAsia="Arial Unicode MS" w:hAnsi="Arial" w:cs="Arial"/>
          <w:sz w:val="18"/>
          <w:szCs w:val="18"/>
          <w:lang w:bidi="th-TH"/>
        </w:rPr>
      </w:pPr>
    </w:p>
    <w:p w14:paraId="1D1FAEA5" w14:textId="77777777" w:rsidR="00662C3A" w:rsidRPr="00C7739F" w:rsidRDefault="00662C3A" w:rsidP="00662C3A">
      <w:pPr>
        <w:jc w:val="both"/>
        <w:rPr>
          <w:rFonts w:ascii="Arial" w:eastAsia="Arial Unicode MS" w:hAnsi="Arial" w:cs="Arial"/>
          <w:b/>
          <w:bCs/>
          <w:sz w:val="18"/>
          <w:szCs w:val="18"/>
          <w:lang w:bidi="th-TH"/>
        </w:rPr>
      </w:pPr>
      <w:r w:rsidRPr="00C7739F">
        <w:rPr>
          <w:rFonts w:ascii="Arial" w:eastAsia="Arial Unicode MS" w:hAnsi="Arial" w:cs="Arial"/>
          <w:b/>
          <w:bCs/>
          <w:sz w:val="18"/>
          <w:szCs w:val="18"/>
          <w:lang w:bidi="th-TH"/>
        </w:rPr>
        <w:t>Revenue to be recognised for the remaining performance obligations</w:t>
      </w:r>
    </w:p>
    <w:p w14:paraId="637BACB5" w14:textId="77777777" w:rsidR="00662C3A" w:rsidRPr="00C7739F" w:rsidRDefault="00662C3A" w:rsidP="00662C3A">
      <w:pPr>
        <w:jc w:val="both"/>
        <w:rPr>
          <w:rFonts w:ascii="Arial" w:eastAsia="Arial Unicode MS" w:hAnsi="Arial" w:cs="Arial"/>
          <w:sz w:val="18"/>
          <w:szCs w:val="18"/>
          <w:lang w:bidi="th-TH"/>
        </w:rPr>
      </w:pPr>
    </w:p>
    <w:p w14:paraId="1A9D8182" w14:textId="77777777" w:rsidR="00662C3A" w:rsidRPr="00C7739F" w:rsidRDefault="00662C3A" w:rsidP="00662C3A">
      <w:pPr>
        <w:jc w:val="both"/>
        <w:rPr>
          <w:rFonts w:ascii="Arial" w:eastAsia="Arial Unicode MS" w:hAnsi="Arial" w:cs="Arial"/>
          <w:sz w:val="18"/>
          <w:szCs w:val="18"/>
          <w:lang w:bidi="th-TH"/>
        </w:rPr>
      </w:pPr>
      <w:r w:rsidRPr="00C7739F">
        <w:rPr>
          <w:rFonts w:ascii="Arial" w:eastAsia="Arial Unicode MS" w:hAnsi="Arial" w:cs="Arial"/>
          <w:sz w:val="18"/>
          <w:szCs w:val="18"/>
          <w:lang w:bidi="th-TH"/>
        </w:rPr>
        <w:t>As at 31 December 2025, revenue totaling Baht 2,333 million (2024: Baht 1,913 million) is expected to be recognised in the future in respect of performance obligations under contracts with customers that are unsatisfied (or partially unsatisfied). The Group expect to satisfy these performance obligations within 2 years.</w:t>
      </w:r>
    </w:p>
    <w:p w14:paraId="277E2554" w14:textId="77777777" w:rsidR="00662C3A" w:rsidRPr="00C7739F" w:rsidRDefault="00662C3A" w:rsidP="00662C3A">
      <w:pPr>
        <w:tabs>
          <w:tab w:val="left" w:pos="1087"/>
        </w:tabs>
        <w:jc w:val="both"/>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9461" w:type="dxa"/>
        <w:tblInd w:w="108" w:type="dxa"/>
        <w:tblLayout w:type="fixed"/>
        <w:tblLook w:val="04A0" w:firstRow="1" w:lastRow="0" w:firstColumn="1" w:lastColumn="0" w:noHBand="0" w:noVBand="1"/>
      </w:tblPr>
      <w:tblGrid>
        <w:gridCol w:w="9461"/>
      </w:tblGrid>
      <w:tr w:rsidR="00662C3A" w:rsidRPr="00C7739F" w14:paraId="77CD17CE" w14:textId="77777777" w:rsidTr="00153DE0">
        <w:trPr>
          <w:trHeight w:val="386"/>
        </w:trPr>
        <w:tc>
          <w:tcPr>
            <w:tcW w:w="9461" w:type="dxa"/>
            <w:vAlign w:val="center"/>
          </w:tcPr>
          <w:p w14:paraId="2D6ADDD6" w14:textId="614CCE73"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C7739F">
              <w:rPr>
                <w:rFonts w:ascii="Arial" w:eastAsia="Arial Unicode MS" w:hAnsi="Arial" w:cs="Arial"/>
                <w:b/>
                <w:bCs/>
                <w:sz w:val="18"/>
                <w:szCs w:val="18"/>
                <w:lang w:val="en-GB" w:bidi="th-TH"/>
              </w:rPr>
              <w:t>2</w:t>
            </w:r>
            <w:r w:rsidR="00907765">
              <w:rPr>
                <w:rFonts w:ascii="Arial" w:eastAsia="Arial Unicode MS" w:hAnsi="Arial" w:cs="Arial"/>
                <w:b/>
                <w:bCs/>
                <w:sz w:val="18"/>
                <w:szCs w:val="18"/>
                <w:lang w:val="en-GB" w:bidi="th-TH"/>
              </w:rPr>
              <w:t>8</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Expense by nature</w:t>
            </w:r>
          </w:p>
        </w:tc>
      </w:tr>
    </w:tbl>
    <w:p w14:paraId="12173B77" w14:textId="77777777" w:rsidR="00662C3A" w:rsidRPr="00C7739F" w:rsidRDefault="00662C3A" w:rsidP="00662C3A">
      <w:pPr>
        <w:jc w:val="both"/>
        <w:rPr>
          <w:rFonts w:ascii="Arial" w:eastAsia="Arial Unicode MS" w:hAnsi="Arial" w:cs="Arial"/>
          <w:sz w:val="18"/>
          <w:szCs w:val="18"/>
          <w:lang w:bidi="th-TH"/>
        </w:rPr>
      </w:pPr>
    </w:p>
    <w:p w14:paraId="20510100" w14:textId="77777777" w:rsidR="00662C3A" w:rsidRPr="00C7739F" w:rsidRDefault="00662C3A" w:rsidP="00662C3A">
      <w:pPr>
        <w:jc w:val="both"/>
        <w:rPr>
          <w:rFonts w:ascii="Arial" w:eastAsia="Arial Unicode MS" w:hAnsi="Arial" w:cs="Arial"/>
          <w:sz w:val="18"/>
          <w:szCs w:val="18"/>
          <w:lang w:bidi="th-TH"/>
        </w:rPr>
      </w:pPr>
      <w:r w:rsidRPr="00C7739F">
        <w:rPr>
          <w:rFonts w:ascii="Arial" w:eastAsia="Arial Unicode MS" w:hAnsi="Arial" w:cs="Arial"/>
          <w:sz w:val="18"/>
          <w:szCs w:val="18"/>
          <w:lang w:bidi="th-TH"/>
        </w:rPr>
        <w:t>Significant expenses classified by nature are as follows:</w:t>
      </w:r>
    </w:p>
    <w:p w14:paraId="5EA01C63" w14:textId="77777777" w:rsidR="00662C3A" w:rsidRPr="00C7739F" w:rsidRDefault="00662C3A" w:rsidP="00662C3A">
      <w:pPr>
        <w:jc w:val="both"/>
        <w:rPr>
          <w:rFonts w:ascii="Arial" w:eastAsia="Arial Unicode MS" w:hAnsi="Arial" w:cs="Arial"/>
          <w:sz w:val="18"/>
          <w:szCs w:val="18"/>
          <w:lang w:bidi="th-TH"/>
        </w:rPr>
      </w:pPr>
    </w:p>
    <w:tbl>
      <w:tblPr>
        <w:tblW w:w="9447" w:type="dxa"/>
        <w:tblInd w:w="108" w:type="dxa"/>
        <w:tblLayout w:type="fixed"/>
        <w:tblLook w:val="0000" w:firstRow="0" w:lastRow="0" w:firstColumn="0" w:lastColumn="0" w:noHBand="0" w:noVBand="0"/>
      </w:tblPr>
      <w:tblGrid>
        <w:gridCol w:w="3402"/>
        <w:gridCol w:w="1638"/>
        <w:gridCol w:w="1469"/>
        <w:gridCol w:w="1469"/>
        <w:gridCol w:w="1469"/>
      </w:tblGrid>
      <w:tr w:rsidR="00662C3A" w:rsidRPr="00C7739F" w14:paraId="21C89C0C" w14:textId="77777777" w:rsidTr="00756BEC">
        <w:trPr>
          <w:cantSplit/>
        </w:trPr>
        <w:tc>
          <w:tcPr>
            <w:tcW w:w="3402" w:type="dxa"/>
          </w:tcPr>
          <w:p w14:paraId="3F6DF56E" w14:textId="77777777" w:rsidR="00662C3A" w:rsidRPr="00C7739F" w:rsidRDefault="00662C3A" w:rsidP="00153DE0">
            <w:pPr>
              <w:ind w:left="-101"/>
              <w:rPr>
                <w:rFonts w:ascii="Arial" w:eastAsia="Arial Unicode MS" w:hAnsi="Arial" w:cs="Arial"/>
                <w:sz w:val="18"/>
                <w:szCs w:val="18"/>
                <w:lang w:bidi="th-TH"/>
              </w:rPr>
            </w:pPr>
          </w:p>
        </w:tc>
        <w:tc>
          <w:tcPr>
            <w:tcW w:w="3107" w:type="dxa"/>
            <w:gridSpan w:val="2"/>
            <w:tcBorders>
              <w:bottom w:val="single" w:sz="4" w:space="0" w:color="auto"/>
            </w:tcBorders>
          </w:tcPr>
          <w:p w14:paraId="28850D17" w14:textId="3B8A7882" w:rsidR="00147843" w:rsidRDefault="00662C3A" w:rsidP="00147843">
            <w:pPr>
              <w:ind w:right="-72"/>
              <w:jc w:val="center"/>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bidi="th-TH"/>
              </w:rPr>
              <w:t>Consolidated</w:t>
            </w:r>
          </w:p>
          <w:p w14:paraId="786D5346" w14:textId="38517868" w:rsidR="00662C3A" w:rsidRPr="00C7739F"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 xml:space="preserve">financial </w:t>
            </w:r>
            <w:r w:rsidR="00756BEC">
              <w:rPr>
                <w:rFonts w:ascii="Arial" w:eastAsia="Arial Unicode MS" w:hAnsi="Arial" w:cs="Arial"/>
                <w:b/>
                <w:bCs/>
                <w:spacing w:val="-2"/>
                <w:sz w:val="18"/>
                <w:szCs w:val="18"/>
                <w:lang w:bidi="th-TH"/>
              </w:rPr>
              <w:t>statements</w:t>
            </w:r>
          </w:p>
        </w:tc>
        <w:tc>
          <w:tcPr>
            <w:tcW w:w="2938" w:type="dxa"/>
            <w:gridSpan w:val="2"/>
            <w:tcBorders>
              <w:bottom w:val="single" w:sz="4" w:space="0" w:color="auto"/>
            </w:tcBorders>
          </w:tcPr>
          <w:p w14:paraId="199D1DBC" w14:textId="4A3DEA71" w:rsidR="00147843"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Separate</w:t>
            </w:r>
          </w:p>
          <w:p w14:paraId="1520AE3A" w14:textId="135406FF" w:rsidR="00662C3A" w:rsidRPr="00C7739F"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financial statements</w:t>
            </w:r>
          </w:p>
        </w:tc>
      </w:tr>
      <w:tr w:rsidR="00662C3A" w:rsidRPr="00C7739F" w14:paraId="6E59C2E0" w14:textId="77777777" w:rsidTr="00756BEC">
        <w:trPr>
          <w:cantSplit/>
        </w:trPr>
        <w:tc>
          <w:tcPr>
            <w:tcW w:w="3402" w:type="dxa"/>
          </w:tcPr>
          <w:p w14:paraId="28173BF2" w14:textId="77777777" w:rsidR="00662C3A" w:rsidRPr="00C7739F" w:rsidRDefault="00662C3A" w:rsidP="00153DE0">
            <w:pPr>
              <w:ind w:left="-101"/>
              <w:rPr>
                <w:rFonts w:ascii="Arial" w:eastAsia="Arial Unicode MS" w:hAnsi="Arial" w:cs="Arial"/>
                <w:sz w:val="18"/>
                <w:szCs w:val="18"/>
                <w:lang w:bidi="th-TH"/>
              </w:rPr>
            </w:pPr>
          </w:p>
        </w:tc>
        <w:tc>
          <w:tcPr>
            <w:tcW w:w="1638" w:type="dxa"/>
            <w:tcBorders>
              <w:top w:val="single" w:sz="4" w:space="0" w:color="auto"/>
            </w:tcBorders>
          </w:tcPr>
          <w:p w14:paraId="1E63869D" w14:textId="77777777" w:rsidR="00662C3A" w:rsidRPr="00C7739F" w:rsidRDefault="00662C3A" w:rsidP="00153DE0">
            <w:pPr>
              <w:ind w:right="-72"/>
              <w:jc w:val="right"/>
              <w:rPr>
                <w:rFonts w:ascii="Arial" w:eastAsia="Arial Unicode MS" w:hAnsi="Arial" w:cs="Arial"/>
                <w:b/>
                <w:bCs/>
                <w:sz w:val="18"/>
                <w:szCs w:val="18"/>
                <w:lang w:val="en-GB" w:bidi="th-TH"/>
              </w:rPr>
            </w:pPr>
            <w:r w:rsidRPr="00C7739F">
              <w:rPr>
                <w:rFonts w:ascii="Arial" w:eastAsia="Arial Unicode MS" w:hAnsi="Arial" w:cs="Arial"/>
                <w:b/>
                <w:bCs/>
                <w:sz w:val="18"/>
                <w:szCs w:val="18"/>
                <w:lang w:bidi="th-TH"/>
              </w:rPr>
              <w:t>2025</w:t>
            </w:r>
          </w:p>
        </w:tc>
        <w:tc>
          <w:tcPr>
            <w:tcW w:w="1469" w:type="dxa"/>
            <w:tcBorders>
              <w:top w:val="single" w:sz="4" w:space="0" w:color="auto"/>
            </w:tcBorders>
          </w:tcPr>
          <w:p w14:paraId="6B2FE463" w14:textId="77777777" w:rsidR="00662C3A" w:rsidRPr="00C7739F" w:rsidRDefault="00662C3A" w:rsidP="00153DE0">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c>
          <w:tcPr>
            <w:tcW w:w="1469" w:type="dxa"/>
            <w:tcBorders>
              <w:top w:val="single" w:sz="4" w:space="0" w:color="auto"/>
            </w:tcBorders>
          </w:tcPr>
          <w:p w14:paraId="2759A260" w14:textId="77777777" w:rsidR="00662C3A" w:rsidRPr="00C7739F" w:rsidRDefault="00662C3A" w:rsidP="00153DE0">
            <w:pPr>
              <w:ind w:right="-72"/>
              <w:jc w:val="right"/>
              <w:rPr>
                <w:rFonts w:ascii="Arial" w:eastAsia="Arial Unicode MS" w:hAnsi="Arial" w:cs="Arial"/>
                <w:b/>
                <w:bCs/>
                <w:sz w:val="18"/>
                <w:szCs w:val="18"/>
                <w:lang w:val="en-GB" w:bidi="th-TH"/>
              </w:rPr>
            </w:pPr>
            <w:r w:rsidRPr="00C7739F">
              <w:rPr>
                <w:rFonts w:ascii="Arial" w:eastAsia="Arial Unicode MS" w:hAnsi="Arial" w:cs="Arial"/>
                <w:b/>
                <w:bCs/>
                <w:sz w:val="18"/>
                <w:szCs w:val="18"/>
                <w:lang w:bidi="th-TH"/>
              </w:rPr>
              <w:t>2025</w:t>
            </w:r>
          </w:p>
        </w:tc>
        <w:tc>
          <w:tcPr>
            <w:tcW w:w="1469" w:type="dxa"/>
            <w:tcBorders>
              <w:top w:val="single" w:sz="4" w:space="0" w:color="auto"/>
            </w:tcBorders>
          </w:tcPr>
          <w:p w14:paraId="34B712D2" w14:textId="77777777" w:rsidR="00662C3A" w:rsidRPr="00C7739F" w:rsidRDefault="00662C3A" w:rsidP="00153DE0">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r>
      <w:tr w:rsidR="00662C3A" w:rsidRPr="00C7739F" w14:paraId="1EE93ACA" w14:textId="77777777" w:rsidTr="00756BEC">
        <w:trPr>
          <w:cantSplit/>
        </w:trPr>
        <w:tc>
          <w:tcPr>
            <w:tcW w:w="3402" w:type="dxa"/>
          </w:tcPr>
          <w:p w14:paraId="0495FB3F" w14:textId="77777777" w:rsidR="00662C3A" w:rsidRPr="00C7739F" w:rsidRDefault="00662C3A" w:rsidP="00153DE0">
            <w:pPr>
              <w:ind w:left="-101"/>
              <w:rPr>
                <w:rFonts w:ascii="Arial" w:eastAsia="Arial Unicode MS" w:hAnsi="Arial" w:cs="Arial"/>
                <w:sz w:val="18"/>
                <w:szCs w:val="18"/>
                <w:lang w:bidi="th-TH"/>
              </w:rPr>
            </w:pPr>
          </w:p>
        </w:tc>
        <w:tc>
          <w:tcPr>
            <w:tcW w:w="1638" w:type="dxa"/>
            <w:tcBorders>
              <w:bottom w:val="single" w:sz="4" w:space="0" w:color="auto"/>
            </w:tcBorders>
          </w:tcPr>
          <w:p w14:paraId="08D45AB6" w14:textId="77777777" w:rsidR="00662C3A" w:rsidRPr="00C7739F"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Thousand Baht</w:t>
            </w:r>
          </w:p>
        </w:tc>
        <w:tc>
          <w:tcPr>
            <w:tcW w:w="1469" w:type="dxa"/>
            <w:tcBorders>
              <w:bottom w:val="single" w:sz="4" w:space="0" w:color="auto"/>
            </w:tcBorders>
          </w:tcPr>
          <w:p w14:paraId="55A89BC8" w14:textId="77777777" w:rsidR="00662C3A" w:rsidRPr="00C7739F"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Thousand Baht</w:t>
            </w:r>
          </w:p>
        </w:tc>
        <w:tc>
          <w:tcPr>
            <w:tcW w:w="1469" w:type="dxa"/>
            <w:tcBorders>
              <w:bottom w:val="single" w:sz="4" w:space="0" w:color="auto"/>
            </w:tcBorders>
          </w:tcPr>
          <w:p w14:paraId="406D332E" w14:textId="77777777" w:rsidR="00662C3A" w:rsidRPr="00C7739F"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Thousand Baht</w:t>
            </w:r>
          </w:p>
        </w:tc>
        <w:tc>
          <w:tcPr>
            <w:tcW w:w="1469" w:type="dxa"/>
            <w:tcBorders>
              <w:bottom w:val="single" w:sz="4" w:space="0" w:color="auto"/>
            </w:tcBorders>
          </w:tcPr>
          <w:p w14:paraId="3851384A" w14:textId="77777777" w:rsidR="00662C3A" w:rsidRPr="00C7739F"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Thousand Baht</w:t>
            </w:r>
          </w:p>
        </w:tc>
      </w:tr>
      <w:tr w:rsidR="00662C3A" w:rsidRPr="00C7739F" w14:paraId="060725CA" w14:textId="77777777" w:rsidTr="00756BEC">
        <w:trPr>
          <w:cantSplit/>
        </w:trPr>
        <w:tc>
          <w:tcPr>
            <w:tcW w:w="3402" w:type="dxa"/>
          </w:tcPr>
          <w:p w14:paraId="74810AEE" w14:textId="77777777" w:rsidR="00662C3A" w:rsidRPr="00C7739F" w:rsidRDefault="00662C3A" w:rsidP="00153DE0">
            <w:pPr>
              <w:ind w:left="-101"/>
              <w:rPr>
                <w:rFonts w:ascii="Arial" w:eastAsia="Arial Unicode MS" w:hAnsi="Arial" w:cs="Arial"/>
                <w:sz w:val="18"/>
                <w:szCs w:val="18"/>
                <w:rtl/>
                <w:cs/>
              </w:rPr>
            </w:pPr>
          </w:p>
        </w:tc>
        <w:tc>
          <w:tcPr>
            <w:tcW w:w="1638" w:type="dxa"/>
            <w:tcBorders>
              <w:top w:val="single" w:sz="4" w:space="0" w:color="auto"/>
            </w:tcBorders>
          </w:tcPr>
          <w:p w14:paraId="158D4B78" w14:textId="77777777" w:rsidR="00662C3A" w:rsidRPr="00C7739F" w:rsidRDefault="00662C3A" w:rsidP="00153DE0">
            <w:pPr>
              <w:ind w:left="-82" w:right="-72"/>
              <w:jc w:val="right"/>
              <w:rPr>
                <w:rFonts w:ascii="Arial" w:eastAsia="Arial Unicode MS" w:hAnsi="Arial" w:cs="Arial"/>
                <w:sz w:val="18"/>
                <w:szCs w:val="18"/>
              </w:rPr>
            </w:pPr>
          </w:p>
        </w:tc>
        <w:tc>
          <w:tcPr>
            <w:tcW w:w="1469" w:type="dxa"/>
            <w:tcBorders>
              <w:top w:val="single" w:sz="4" w:space="0" w:color="auto"/>
            </w:tcBorders>
          </w:tcPr>
          <w:p w14:paraId="6894E992" w14:textId="77777777" w:rsidR="00662C3A" w:rsidRPr="00C7739F" w:rsidRDefault="00662C3A" w:rsidP="00153DE0">
            <w:pPr>
              <w:ind w:left="-82" w:right="-72"/>
              <w:jc w:val="right"/>
              <w:rPr>
                <w:rFonts w:ascii="Arial" w:eastAsia="Arial Unicode MS" w:hAnsi="Arial" w:cs="Arial"/>
                <w:sz w:val="18"/>
                <w:szCs w:val="18"/>
              </w:rPr>
            </w:pPr>
          </w:p>
        </w:tc>
        <w:tc>
          <w:tcPr>
            <w:tcW w:w="1469" w:type="dxa"/>
            <w:tcBorders>
              <w:top w:val="single" w:sz="4" w:space="0" w:color="auto"/>
            </w:tcBorders>
          </w:tcPr>
          <w:p w14:paraId="33D181F9" w14:textId="77777777" w:rsidR="00662C3A" w:rsidRPr="00C7739F" w:rsidRDefault="00662C3A" w:rsidP="00153DE0">
            <w:pPr>
              <w:ind w:left="-82" w:right="-72"/>
              <w:jc w:val="right"/>
              <w:rPr>
                <w:rFonts w:ascii="Arial" w:eastAsia="Arial Unicode MS" w:hAnsi="Arial" w:cs="Arial"/>
                <w:sz w:val="18"/>
                <w:szCs w:val="18"/>
              </w:rPr>
            </w:pPr>
          </w:p>
        </w:tc>
        <w:tc>
          <w:tcPr>
            <w:tcW w:w="1469" w:type="dxa"/>
            <w:tcBorders>
              <w:top w:val="single" w:sz="4" w:space="0" w:color="auto"/>
            </w:tcBorders>
          </w:tcPr>
          <w:p w14:paraId="0773F192" w14:textId="77777777" w:rsidR="00662C3A" w:rsidRPr="00C7739F" w:rsidRDefault="00662C3A" w:rsidP="00153DE0">
            <w:pPr>
              <w:ind w:left="-82" w:right="-72"/>
              <w:jc w:val="right"/>
              <w:rPr>
                <w:rFonts w:ascii="Arial" w:eastAsia="Arial Unicode MS" w:hAnsi="Arial" w:cs="Arial"/>
                <w:sz w:val="18"/>
                <w:szCs w:val="18"/>
              </w:rPr>
            </w:pPr>
          </w:p>
        </w:tc>
      </w:tr>
      <w:tr w:rsidR="00046918" w:rsidRPr="00C7739F" w14:paraId="7D39C0D4" w14:textId="77777777" w:rsidTr="00756BEC">
        <w:trPr>
          <w:cantSplit/>
          <w:trHeight w:val="143"/>
        </w:trPr>
        <w:tc>
          <w:tcPr>
            <w:tcW w:w="3402" w:type="dxa"/>
            <w:vAlign w:val="bottom"/>
          </w:tcPr>
          <w:p w14:paraId="5B416F41" w14:textId="77777777" w:rsidR="00046918" w:rsidRPr="00C7739F" w:rsidRDefault="00046918" w:rsidP="00046918">
            <w:pPr>
              <w:ind w:left="-101"/>
              <w:rPr>
                <w:rFonts w:ascii="Arial" w:eastAsia="Arial Unicode MS" w:hAnsi="Arial" w:cs="Arial"/>
                <w:sz w:val="18"/>
                <w:szCs w:val="18"/>
                <w:rtl/>
                <w:cs/>
              </w:rPr>
            </w:pPr>
            <w:r w:rsidRPr="00C7739F">
              <w:rPr>
                <w:rFonts w:ascii="Arial" w:eastAsia="Arial Unicode MS" w:hAnsi="Arial" w:cs="Arial"/>
                <w:sz w:val="18"/>
                <w:szCs w:val="18"/>
                <w:lang w:bidi="th-TH"/>
              </w:rPr>
              <w:t>Employee benefit expense</w:t>
            </w:r>
          </w:p>
        </w:tc>
        <w:tc>
          <w:tcPr>
            <w:tcW w:w="1638" w:type="dxa"/>
          </w:tcPr>
          <w:p w14:paraId="7855E547" w14:textId="13A18025"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1</w:t>
            </w:r>
            <w:r>
              <w:rPr>
                <w:rFonts w:ascii="Arial" w:hAnsi="Arial" w:cs="Arial"/>
                <w:sz w:val="18"/>
                <w:szCs w:val="18"/>
              </w:rPr>
              <w:t>1</w:t>
            </w:r>
            <w:r w:rsidRPr="00C7739F">
              <w:rPr>
                <w:rFonts w:ascii="Arial" w:hAnsi="Arial" w:cs="Arial"/>
                <w:sz w:val="18"/>
                <w:szCs w:val="18"/>
              </w:rPr>
              <w:t>5,</w:t>
            </w:r>
            <w:r>
              <w:rPr>
                <w:rFonts w:ascii="Arial" w:hAnsi="Arial" w:cs="Arial"/>
                <w:sz w:val="18"/>
                <w:szCs w:val="18"/>
              </w:rPr>
              <w:t>427</w:t>
            </w:r>
          </w:p>
        </w:tc>
        <w:tc>
          <w:tcPr>
            <w:tcW w:w="1469" w:type="dxa"/>
          </w:tcPr>
          <w:p w14:paraId="1249DEBD" w14:textId="79AEB12D" w:rsidR="00046918" w:rsidRPr="00C7739F" w:rsidRDefault="00046918" w:rsidP="00046918">
            <w:pPr>
              <w:ind w:right="-72"/>
              <w:jc w:val="right"/>
              <w:rPr>
                <w:rFonts w:ascii="Arial" w:eastAsia="Arial Unicode MS" w:hAnsi="Arial" w:cs="Arial"/>
                <w:sz w:val="18"/>
                <w:szCs w:val="18"/>
                <w:lang w:val="en-GB" w:bidi="th-TH"/>
              </w:rPr>
            </w:pPr>
            <w:r w:rsidRPr="00C7739F">
              <w:rPr>
                <w:rFonts w:ascii="Arial" w:hAnsi="Arial" w:cs="Arial"/>
                <w:sz w:val="18"/>
                <w:szCs w:val="18"/>
              </w:rPr>
              <w:t>110,544</w:t>
            </w:r>
          </w:p>
        </w:tc>
        <w:tc>
          <w:tcPr>
            <w:tcW w:w="1469" w:type="dxa"/>
          </w:tcPr>
          <w:p w14:paraId="36F2BB92" w14:textId="39D7C206" w:rsidR="00046918" w:rsidRPr="00C7739F" w:rsidRDefault="00046918" w:rsidP="00046918">
            <w:pPr>
              <w:ind w:right="-72"/>
              <w:jc w:val="right"/>
              <w:rPr>
                <w:rFonts w:ascii="Arial" w:eastAsia="Arial Unicode MS" w:hAnsi="Arial" w:cs="Arial"/>
                <w:sz w:val="18"/>
                <w:szCs w:val="18"/>
                <w:lang w:bidi="th-TH"/>
              </w:rPr>
            </w:pPr>
            <w:r>
              <w:rPr>
                <w:rFonts w:ascii="Arial" w:hAnsi="Arial" w:cs="Arial"/>
                <w:sz w:val="18"/>
                <w:szCs w:val="18"/>
              </w:rPr>
              <w:t>20</w:t>
            </w:r>
            <w:r w:rsidRPr="00C7739F">
              <w:rPr>
                <w:rFonts w:ascii="Arial" w:hAnsi="Arial" w:cs="Arial"/>
                <w:sz w:val="18"/>
                <w:szCs w:val="18"/>
              </w:rPr>
              <w:t>,5</w:t>
            </w:r>
            <w:r>
              <w:rPr>
                <w:rFonts w:ascii="Arial" w:hAnsi="Arial" w:cs="Arial"/>
                <w:sz w:val="18"/>
                <w:szCs w:val="18"/>
              </w:rPr>
              <w:t>31</w:t>
            </w:r>
          </w:p>
        </w:tc>
        <w:tc>
          <w:tcPr>
            <w:tcW w:w="1469" w:type="dxa"/>
          </w:tcPr>
          <w:p w14:paraId="1912B1C0" w14:textId="6CFC9A2D"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19,178</w:t>
            </w:r>
          </w:p>
        </w:tc>
      </w:tr>
      <w:tr w:rsidR="00046918" w:rsidRPr="00C7739F" w14:paraId="7B142786" w14:textId="77777777" w:rsidTr="00756BEC">
        <w:trPr>
          <w:cantSplit/>
          <w:trHeight w:val="143"/>
        </w:trPr>
        <w:tc>
          <w:tcPr>
            <w:tcW w:w="3402" w:type="dxa"/>
            <w:vAlign w:val="bottom"/>
          </w:tcPr>
          <w:p w14:paraId="2BA77A0E" w14:textId="77777777" w:rsidR="00046918" w:rsidRPr="00C7739F" w:rsidRDefault="00046918" w:rsidP="00046918">
            <w:pPr>
              <w:ind w:left="-101"/>
              <w:rPr>
                <w:rFonts w:ascii="Arial" w:eastAsia="Arial Unicode MS" w:hAnsi="Arial" w:cs="Arial"/>
                <w:sz w:val="18"/>
                <w:szCs w:val="18"/>
                <w:rtl/>
                <w:cs/>
              </w:rPr>
            </w:pPr>
            <w:r w:rsidRPr="00C7739F">
              <w:rPr>
                <w:rFonts w:ascii="Arial" w:eastAsia="Arial Unicode MS" w:hAnsi="Arial" w:cs="Arial"/>
                <w:sz w:val="18"/>
                <w:szCs w:val="18"/>
                <w:lang w:bidi="th-TH"/>
              </w:rPr>
              <w:t>Depreciation and amortisation</w:t>
            </w:r>
          </w:p>
        </w:tc>
        <w:tc>
          <w:tcPr>
            <w:tcW w:w="1638" w:type="dxa"/>
          </w:tcPr>
          <w:p w14:paraId="53023A6F" w14:textId="513ED45F" w:rsidR="00046918" w:rsidRPr="00C7739F" w:rsidRDefault="00046918" w:rsidP="00046918">
            <w:pPr>
              <w:ind w:right="-72"/>
              <w:jc w:val="right"/>
              <w:rPr>
                <w:rFonts w:ascii="Arial" w:eastAsia="Arial Unicode MS" w:hAnsi="Arial" w:cs="Arial"/>
                <w:sz w:val="18"/>
                <w:szCs w:val="18"/>
                <w:lang w:bidi="th-TH"/>
              </w:rPr>
            </w:pPr>
            <w:r w:rsidRPr="00E70771">
              <w:rPr>
                <w:rFonts w:ascii="Arial" w:hAnsi="Arial" w:cs="Arial"/>
                <w:sz w:val="18"/>
                <w:szCs w:val="18"/>
              </w:rPr>
              <w:t>10</w:t>
            </w:r>
            <w:r>
              <w:rPr>
                <w:rFonts w:ascii="Arial" w:hAnsi="Arial" w:cs="Arial"/>
                <w:sz w:val="18"/>
                <w:szCs w:val="18"/>
              </w:rPr>
              <w:t>8</w:t>
            </w:r>
            <w:r w:rsidRPr="00E70771">
              <w:rPr>
                <w:rFonts w:ascii="Arial" w:hAnsi="Arial" w:cs="Arial"/>
                <w:sz w:val="18"/>
                <w:szCs w:val="18"/>
              </w:rPr>
              <w:t>,</w:t>
            </w:r>
            <w:r>
              <w:rPr>
                <w:rFonts w:ascii="Arial" w:hAnsi="Arial" w:cs="Arial"/>
                <w:sz w:val="18"/>
                <w:szCs w:val="18"/>
              </w:rPr>
              <w:t>196</w:t>
            </w:r>
          </w:p>
        </w:tc>
        <w:tc>
          <w:tcPr>
            <w:tcW w:w="1469" w:type="dxa"/>
          </w:tcPr>
          <w:p w14:paraId="17889BE1" w14:textId="360B95D7"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84,006</w:t>
            </w:r>
          </w:p>
        </w:tc>
        <w:tc>
          <w:tcPr>
            <w:tcW w:w="1469" w:type="dxa"/>
          </w:tcPr>
          <w:p w14:paraId="6ED0BB43" w14:textId="213FD485"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751</w:t>
            </w:r>
          </w:p>
        </w:tc>
        <w:tc>
          <w:tcPr>
            <w:tcW w:w="1469" w:type="dxa"/>
          </w:tcPr>
          <w:p w14:paraId="58ACDFD7" w14:textId="39A633B4"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1,351</w:t>
            </w:r>
          </w:p>
        </w:tc>
      </w:tr>
      <w:tr w:rsidR="00046918" w:rsidRPr="00C7739F" w14:paraId="61705CB4" w14:textId="77777777" w:rsidTr="00756BEC">
        <w:trPr>
          <w:cantSplit/>
          <w:trHeight w:val="143"/>
        </w:trPr>
        <w:tc>
          <w:tcPr>
            <w:tcW w:w="3402" w:type="dxa"/>
            <w:vAlign w:val="bottom"/>
          </w:tcPr>
          <w:p w14:paraId="4F3D3983" w14:textId="77777777" w:rsidR="00046918" w:rsidRPr="00C7739F" w:rsidRDefault="00046918" w:rsidP="00046918">
            <w:pPr>
              <w:ind w:left="-101"/>
              <w:rPr>
                <w:rFonts w:ascii="Arial" w:eastAsia="Arial Unicode MS" w:hAnsi="Arial" w:cs="Arial"/>
                <w:sz w:val="18"/>
                <w:szCs w:val="18"/>
                <w:cs/>
                <w:lang w:bidi="th-TH"/>
              </w:rPr>
            </w:pPr>
            <w:r w:rsidRPr="00C7739F">
              <w:rPr>
                <w:rFonts w:ascii="Arial" w:eastAsia="Arial Unicode MS" w:hAnsi="Arial" w:cs="Arial"/>
                <w:sz w:val="18"/>
                <w:szCs w:val="18"/>
                <w:lang w:bidi="th-TH"/>
              </w:rPr>
              <w:t>Cleaning services</w:t>
            </w:r>
          </w:p>
        </w:tc>
        <w:tc>
          <w:tcPr>
            <w:tcW w:w="1638" w:type="dxa"/>
          </w:tcPr>
          <w:p w14:paraId="7AD43DEA" w14:textId="67464C9E"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21,88</w:t>
            </w:r>
            <w:r>
              <w:rPr>
                <w:rFonts w:ascii="Arial" w:hAnsi="Arial" w:cs="Arial"/>
                <w:sz w:val="18"/>
                <w:szCs w:val="18"/>
              </w:rPr>
              <w:t>7</w:t>
            </w:r>
          </w:p>
        </w:tc>
        <w:tc>
          <w:tcPr>
            <w:tcW w:w="1469" w:type="dxa"/>
          </w:tcPr>
          <w:p w14:paraId="3B58265B" w14:textId="19332D77" w:rsidR="00046918" w:rsidRPr="00C7739F" w:rsidRDefault="00046918" w:rsidP="00046918">
            <w:pPr>
              <w:ind w:right="-72"/>
              <w:jc w:val="right"/>
              <w:rPr>
                <w:rFonts w:ascii="Arial" w:eastAsia="Arial Unicode MS" w:hAnsi="Arial" w:cs="Arial"/>
                <w:sz w:val="18"/>
                <w:szCs w:val="18"/>
                <w:lang w:val="en-GB" w:bidi="th-TH"/>
              </w:rPr>
            </w:pPr>
            <w:r w:rsidRPr="00C7739F">
              <w:rPr>
                <w:rFonts w:ascii="Arial" w:hAnsi="Arial" w:cs="Arial"/>
                <w:sz w:val="18"/>
                <w:szCs w:val="18"/>
              </w:rPr>
              <w:t>14,133</w:t>
            </w:r>
          </w:p>
        </w:tc>
        <w:tc>
          <w:tcPr>
            <w:tcW w:w="1469" w:type="dxa"/>
          </w:tcPr>
          <w:p w14:paraId="3FC43DB6" w14:textId="23DC1726"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w:t>
            </w:r>
          </w:p>
        </w:tc>
        <w:tc>
          <w:tcPr>
            <w:tcW w:w="1469" w:type="dxa"/>
          </w:tcPr>
          <w:p w14:paraId="668041FC" w14:textId="7D4D70A1"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w:t>
            </w:r>
          </w:p>
        </w:tc>
      </w:tr>
      <w:tr w:rsidR="00046918" w:rsidRPr="00C7739F" w14:paraId="2854C696" w14:textId="77777777" w:rsidTr="00756BEC">
        <w:trPr>
          <w:cantSplit/>
          <w:trHeight w:val="143"/>
        </w:trPr>
        <w:tc>
          <w:tcPr>
            <w:tcW w:w="3402" w:type="dxa"/>
            <w:vAlign w:val="bottom"/>
          </w:tcPr>
          <w:p w14:paraId="2EA13E68" w14:textId="77777777" w:rsidR="00046918" w:rsidRPr="00C7739F" w:rsidRDefault="00046918" w:rsidP="00046918">
            <w:pPr>
              <w:ind w:left="-101"/>
              <w:rPr>
                <w:rFonts w:ascii="Arial" w:eastAsia="Arial Unicode MS" w:hAnsi="Arial" w:cs="Arial"/>
                <w:sz w:val="18"/>
                <w:szCs w:val="18"/>
                <w:cs/>
                <w:lang w:bidi="th-TH"/>
              </w:rPr>
            </w:pPr>
            <w:r w:rsidRPr="00C7739F">
              <w:rPr>
                <w:rFonts w:ascii="Arial" w:eastAsia="Arial Unicode MS" w:hAnsi="Arial" w:cs="Arial"/>
                <w:sz w:val="18"/>
                <w:szCs w:val="18"/>
                <w:lang w:bidi="th-TH"/>
              </w:rPr>
              <w:t>Security service</w:t>
            </w:r>
          </w:p>
        </w:tc>
        <w:tc>
          <w:tcPr>
            <w:tcW w:w="1638" w:type="dxa"/>
          </w:tcPr>
          <w:p w14:paraId="7AE3ED86" w14:textId="1881E0CF"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1</w:t>
            </w:r>
            <w:r>
              <w:rPr>
                <w:rFonts w:ascii="Arial" w:hAnsi="Arial" w:cs="Arial"/>
                <w:sz w:val="18"/>
                <w:szCs w:val="18"/>
              </w:rPr>
              <w:t>5,312</w:t>
            </w:r>
          </w:p>
        </w:tc>
        <w:tc>
          <w:tcPr>
            <w:tcW w:w="1469" w:type="dxa"/>
          </w:tcPr>
          <w:p w14:paraId="151C3467" w14:textId="38948C4E"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38,588</w:t>
            </w:r>
          </w:p>
        </w:tc>
        <w:tc>
          <w:tcPr>
            <w:tcW w:w="1469" w:type="dxa"/>
          </w:tcPr>
          <w:p w14:paraId="76131DAB" w14:textId="209A9F00"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w:t>
            </w:r>
          </w:p>
        </w:tc>
        <w:tc>
          <w:tcPr>
            <w:tcW w:w="1469" w:type="dxa"/>
          </w:tcPr>
          <w:p w14:paraId="5666298C" w14:textId="35487EC6"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w:t>
            </w:r>
          </w:p>
        </w:tc>
      </w:tr>
      <w:tr w:rsidR="00046918" w:rsidRPr="00C7739F" w14:paraId="42ED953D" w14:textId="77777777" w:rsidTr="00756BEC">
        <w:trPr>
          <w:cantSplit/>
          <w:trHeight w:val="143"/>
        </w:trPr>
        <w:tc>
          <w:tcPr>
            <w:tcW w:w="3402" w:type="dxa"/>
            <w:vAlign w:val="bottom"/>
          </w:tcPr>
          <w:p w14:paraId="57534374" w14:textId="77777777" w:rsidR="00046918" w:rsidRPr="00C7739F" w:rsidRDefault="00046918" w:rsidP="00046918">
            <w:pPr>
              <w:ind w:left="-101"/>
              <w:rPr>
                <w:rFonts w:ascii="Arial" w:eastAsia="Arial Unicode MS" w:hAnsi="Arial" w:cs="Arial"/>
                <w:sz w:val="18"/>
                <w:szCs w:val="18"/>
                <w:cs/>
                <w:lang w:bidi="th-TH"/>
              </w:rPr>
            </w:pPr>
            <w:r w:rsidRPr="00C7739F">
              <w:rPr>
                <w:rFonts w:ascii="Arial" w:eastAsia="Arial Unicode MS" w:hAnsi="Arial" w:cs="Arial"/>
                <w:sz w:val="18"/>
                <w:szCs w:val="18"/>
                <w:lang w:bidi="th-TH"/>
              </w:rPr>
              <w:t>Professional service fee</w:t>
            </w:r>
          </w:p>
        </w:tc>
        <w:tc>
          <w:tcPr>
            <w:tcW w:w="1638" w:type="dxa"/>
          </w:tcPr>
          <w:p w14:paraId="304FA69D" w14:textId="2687F386"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20,68</w:t>
            </w:r>
            <w:r>
              <w:rPr>
                <w:rFonts w:ascii="Arial" w:hAnsi="Arial" w:cs="Arial"/>
                <w:sz w:val="18"/>
                <w:szCs w:val="18"/>
              </w:rPr>
              <w:t>4</w:t>
            </w:r>
          </w:p>
        </w:tc>
        <w:tc>
          <w:tcPr>
            <w:tcW w:w="1469" w:type="dxa"/>
          </w:tcPr>
          <w:p w14:paraId="7AB796F8" w14:textId="440632B5"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10,652</w:t>
            </w:r>
          </w:p>
        </w:tc>
        <w:tc>
          <w:tcPr>
            <w:tcW w:w="1469" w:type="dxa"/>
          </w:tcPr>
          <w:p w14:paraId="7027A24D" w14:textId="2FB4436C"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4,097</w:t>
            </w:r>
          </w:p>
        </w:tc>
        <w:tc>
          <w:tcPr>
            <w:tcW w:w="1469" w:type="dxa"/>
          </w:tcPr>
          <w:p w14:paraId="3B8A47B4" w14:textId="46655EF3"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6,062</w:t>
            </w:r>
          </w:p>
        </w:tc>
      </w:tr>
      <w:tr w:rsidR="00046918" w:rsidRPr="00C7739F" w14:paraId="4C873958" w14:textId="77777777" w:rsidTr="00756BEC">
        <w:trPr>
          <w:cantSplit/>
          <w:trHeight w:val="143"/>
        </w:trPr>
        <w:tc>
          <w:tcPr>
            <w:tcW w:w="3402" w:type="dxa"/>
            <w:vAlign w:val="bottom"/>
          </w:tcPr>
          <w:p w14:paraId="2F831EA0" w14:textId="77777777" w:rsidR="00046918" w:rsidRPr="00C7739F" w:rsidRDefault="00046918" w:rsidP="00046918">
            <w:pPr>
              <w:ind w:left="-101"/>
              <w:rPr>
                <w:rFonts w:ascii="Arial" w:eastAsia="Arial Unicode MS" w:hAnsi="Arial" w:cs="Arial"/>
                <w:sz w:val="18"/>
                <w:szCs w:val="18"/>
                <w:cs/>
                <w:lang w:bidi="th-TH"/>
              </w:rPr>
            </w:pPr>
            <w:r w:rsidRPr="00C7739F">
              <w:rPr>
                <w:rFonts w:ascii="Arial" w:eastAsia="Arial Unicode MS" w:hAnsi="Arial" w:cs="Arial"/>
                <w:sz w:val="18"/>
                <w:szCs w:val="18"/>
                <w:lang w:bidi="th-TH"/>
              </w:rPr>
              <w:t>Share service fee</w:t>
            </w:r>
          </w:p>
        </w:tc>
        <w:tc>
          <w:tcPr>
            <w:tcW w:w="1638" w:type="dxa"/>
          </w:tcPr>
          <w:p w14:paraId="543AB551" w14:textId="48EE795E" w:rsidR="00046918" w:rsidRPr="00C7739F" w:rsidRDefault="00086B6B" w:rsidP="00046918">
            <w:pPr>
              <w:ind w:right="-72"/>
              <w:jc w:val="right"/>
              <w:rPr>
                <w:rFonts w:ascii="Arial" w:eastAsia="Arial Unicode MS" w:hAnsi="Arial" w:cs="Arial"/>
                <w:sz w:val="18"/>
                <w:szCs w:val="18"/>
                <w:lang w:bidi="th-TH"/>
              </w:rPr>
            </w:pPr>
            <w:r>
              <w:rPr>
                <w:rFonts w:ascii="Arial" w:hAnsi="Arial" w:cs="Arial"/>
                <w:sz w:val="18"/>
                <w:szCs w:val="18"/>
              </w:rPr>
              <w:t>14</w:t>
            </w:r>
            <w:r w:rsidR="00046918">
              <w:rPr>
                <w:rFonts w:ascii="Arial" w:hAnsi="Arial" w:cs="Arial"/>
                <w:sz w:val="18"/>
                <w:szCs w:val="18"/>
              </w:rPr>
              <w:t>,</w:t>
            </w:r>
            <w:r>
              <w:rPr>
                <w:rFonts w:ascii="Arial" w:hAnsi="Arial" w:cs="Arial"/>
                <w:sz w:val="18"/>
                <w:szCs w:val="18"/>
              </w:rPr>
              <w:t>195</w:t>
            </w:r>
          </w:p>
        </w:tc>
        <w:tc>
          <w:tcPr>
            <w:tcW w:w="1469" w:type="dxa"/>
          </w:tcPr>
          <w:p w14:paraId="6B4AD26B" w14:textId="2C14017D"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13,550</w:t>
            </w:r>
          </w:p>
        </w:tc>
        <w:tc>
          <w:tcPr>
            <w:tcW w:w="1469" w:type="dxa"/>
          </w:tcPr>
          <w:p w14:paraId="30774596" w14:textId="41BB39FA" w:rsidR="00046918" w:rsidRPr="00C7739F" w:rsidRDefault="00046918" w:rsidP="00046918">
            <w:pPr>
              <w:ind w:right="-72"/>
              <w:jc w:val="right"/>
              <w:rPr>
                <w:rFonts w:ascii="Arial" w:eastAsia="Arial Unicode MS" w:hAnsi="Arial" w:cs="Arial"/>
                <w:sz w:val="18"/>
                <w:szCs w:val="18"/>
                <w:lang w:bidi="th-TH"/>
              </w:rPr>
            </w:pPr>
            <w:r>
              <w:rPr>
                <w:rFonts w:ascii="Arial" w:hAnsi="Arial" w:cs="Arial"/>
                <w:sz w:val="18"/>
                <w:szCs w:val="18"/>
              </w:rPr>
              <w:t>6,222</w:t>
            </w:r>
          </w:p>
        </w:tc>
        <w:tc>
          <w:tcPr>
            <w:tcW w:w="1469" w:type="dxa"/>
          </w:tcPr>
          <w:p w14:paraId="6AB568ED" w14:textId="52DA599D"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7,057</w:t>
            </w:r>
          </w:p>
        </w:tc>
      </w:tr>
      <w:tr w:rsidR="00046918" w:rsidRPr="00C7739F" w14:paraId="6F8724AF" w14:textId="77777777" w:rsidTr="00756BEC">
        <w:trPr>
          <w:cantSplit/>
          <w:trHeight w:val="143"/>
        </w:trPr>
        <w:tc>
          <w:tcPr>
            <w:tcW w:w="3402" w:type="dxa"/>
            <w:vAlign w:val="bottom"/>
          </w:tcPr>
          <w:p w14:paraId="7AAFB85C" w14:textId="447373EA" w:rsidR="00046918" w:rsidRPr="00C7739F" w:rsidRDefault="00046918" w:rsidP="00046918">
            <w:pPr>
              <w:ind w:left="-101"/>
              <w:rPr>
                <w:rFonts w:ascii="Arial" w:eastAsia="Arial Unicode MS" w:hAnsi="Arial" w:cs="Arial"/>
                <w:sz w:val="18"/>
                <w:szCs w:val="18"/>
                <w:rtl/>
                <w:cs/>
              </w:rPr>
            </w:pPr>
            <w:r w:rsidRPr="00C7739F">
              <w:rPr>
                <w:rFonts w:ascii="Arial" w:eastAsia="Arial Unicode MS" w:hAnsi="Arial" w:cs="Arial"/>
                <w:sz w:val="18"/>
                <w:szCs w:val="18"/>
                <w:lang w:bidi="th-TH"/>
              </w:rPr>
              <w:t>Raw water purchase</w:t>
            </w:r>
          </w:p>
        </w:tc>
        <w:tc>
          <w:tcPr>
            <w:tcW w:w="1638" w:type="dxa"/>
          </w:tcPr>
          <w:p w14:paraId="4240A7FE" w14:textId="07D54C83"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76,</w:t>
            </w:r>
            <w:r>
              <w:rPr>
                <w:rFonts w:ascii="Arial" w:hAnsi="Arial" w:cs="Arial"/>
                <w:sz w:val="18"/>
                <w:szCs w:val="18"/>
              </w:rPr>
              <w:t>661</w:t>
            </w:r>
          </w:p>
        </w:tc>
        <w:tc>
          <w:tcPr>
            <w:tcW w:w="1469" w:type="dxa"/>
          </w:tcPr>
          <w:p w14:paraId="45799DCE" w14:textId="1884CDE2"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87,903</w:t>
            </w:r>
          </w:p>
        </w:tc>
        <w:tc>
          <w:tcPr>
            <w:tcW w:w="1469" w:type="dxa"/>
          </w:tcPr>
          <w:p w14:paraId="65A7BC34" w14:textId="22C4665B"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w:t>
            </w:r>
          </w:p>
        </w:tc>
        <w:tc>
          <w:tcPr>
            <w:tcW w:w="1469" w:type="dxa"/>
          </w:tcPr>
          <w:p w14:paraId="6EEC04F5" w14:textId="426028C9"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w:t>
            </w:r>
          </w:p>
        </w:tc>
      </w:tr>
      <w:tr w:rsidR="00046918" w:rsidRPr="00C7739F" w14:paraId="20CAAE23" w14:textId="77777777" w:rsidTr="00756BEC">
        <w:trPr>
          <w:cantSplit/>
          <w:trHeight w:val="143"/>
        </w:trPr>
        <w:tc>
          <w:tcPr>
            <w:tcW w:w="3402" w:type="dxa"/>
            <w:vAlign w:val="bottom"/>
          </w:tcPr>
          <w:p w14:paraId="2E974D2E" w14:textId="77777777" w:rsidR="00046918" w:rsidRPr="00C7739F" w:rsidRDefault="00046918" w:rsidP="00046918">
            <w:pPr>
              <w:ind w:left="-101"/>
              <w:rPr>
                <w:rFonts w:ascii="Arial" w:eastAsia="Arial Unicode MS" w:hAnsi="Arial" w:cs="Arial"/>
                <w:sz w:val="18"/>
                <w:szCs w:val="18"/>
                <w:cs/>
                <w:lang w:bidi="th-TH"/>
              </w:rPr>
            </w:pPr>
            <w:r w:rsidRPr="00C7739F">
              <w:rPr>
                <w:rFonts w:ascii="Arial" w:eastAsia="Arial Unicode MS" w:hAnsi="Arial" w:cs="Arial"/>
                <w:sz w:val="18"/>
                <w:szCs w:val="18"/>
                <w:lang w:bidi="th-TH"/>
              </w:rPr>
              <w:t>Utilities expenses</w:t>
            </w:r>
          </w:p>
        </w:tc>
        <w:tc>
          <w:tcPr>
            <w:tcW w:w="1638" w:type="dxa"/>
          </w:tcPr>
          <w:p w14:paraId="7D789E12" w14:textId="4E538193" w:rsidR="00046918" w:rsidRPr="00C7739F" w:rsidRDefault="00046918" w:rsidP="00046918">
            <w:pPr>
              <w:ind w:right="-72"/>
              <w:jc w:val="right"/>
              <w:rPr>
                <w:rFonts w:ascii="Arial" w:eastAsia="Arial Unicode MS" w:hAnsi="Arial" w:cs="Arial"/>
                <w:sz w:val="18"/>
                <w:szCs w:val="18"/>
                <w:lang w:bidi="th-TH"/>
              </w:rPr>
            </w:pPr>
            <w:r>
              <w:rPr>
                <w:rFonts w:ascii="Arial" w:hAnsi="Arial" w:cs="Arial"/>
                <w:sz w:val="18"/>
                <w:szCs w:val="18"/>
              </w:rPr>
              <w:t>2,000,080</w:t>
            </w:r>
          </w:p>
        </w:tc>
        <w:tc>
          <w:tcPr>
            <w:tcW w:w="1469" w:type="dxa"/>
          </w:tcPr>
          <w:p w14:paraId="175519DE" w14:textId="0AD80C79" w:rsidR="00046918" w:rsidRPr="00C7739F" w:rsidRDefault="00046918" w:rsidP="00046918">
            <w:pPr>
              <w:ind w:right="-72"/>
              <w:jc w:val="right"/>
              <w:rPr>
                <w:rFonts w:ascii="Arial" w:eastAsia="Arial Unicode MS" w:hAnsi="Arial" w:cs="Arial"/>
                <w:sz w:val="18"/>
                <w:szCs w:val="18"/>
                <w:lang w:val="en-GB" w:bidi="th-TH"/>
              </w:rPr>
            </w:pPr>
            <w:r w:rsidRPr="00C7739F">
              <w:rPr>
                <w:rFonts w:ascii="Arial" w:hAnsi="Arial" w:cs="Arial"/>
                <w:sz w:val="18"/>
                <w:szCs w:val="18"/>
              </w:rPr>
              <w:t>2,357,134</w:t>
            </w:r>
          </w:p>
        </w:tc>
        <w:tc>
          <w:tcPr>
            <w:tcW w:w="1469" w:type="dxa"/>
          </w:tcPr>
          <w:p w14:paraId="36CE20E8" w14:textId="011BC49F" w:rsidR="00046918" w:rsidRPr="00C7739F" w:rsidRDefault="00046918" w:rsidP="00046918">
            <w:pPr>
              <w:ind w:right="-72"/>
              <w:jc w:val="right"/>
              <w:rPr>
                <w:rFonts w:ascii="Arial" w:eastAsia="Arial Unicode MS" w:hAnsi="Arial" w:cs="Arial"/>
                <w:sz w:val="18"/>
                <w:szCs w:val="18"/>
                <w:lang w:bidi="th-TH"/>
              </w:rPr>
            </w:pPr>
            <w:r w:rsidRPr="00C7739F">
              <w:rPr>
                <w:rFonts w:ascii="Arial" w:hAnsi="Arial" w:cs="Arial"/>
                <w:sz w:val="18"/>
                <w:szCs w:val="18"/>
              </w:rPr>
              <w:t>-</w:t>
            </w:r>
          </w:p>
        </w:tc>
        <w:tc>
          <w:tcPr>
            <w:tcW w:w="1469" w:type="dxa"/>
          </w:tcPr>
          <w:p w14:paraId="1CD13428" w14:textId="7DE02517" w:rsidR="00046918" w:rsidRPr="00C7739F" w:rsidRDefault="00046918" w:rsidP="00046918">
            <w:pPr>
              <w:ind w:right="-72"/>
              <w:jc w:val="right"/>
              <w:rPr>
                <w:rFonts w:ascii="Arial" w:eastAsia="Arial Unicode MS" w:hAnsi="Arial" w:cs="Arial"/>
                <w:sz w:val="18"/>
                <w:szCs w:val="18"/>
                <w:lang w:val="en-GB" w:bidi="th-TH"/>
              </w:rPr>
            </w:pPr>
            <w:r w:rsidRPr="00C7739F">
              <w:rPr>
                <w:rFonts w:ascii="Arial" w:hAnsi="Arial" w:cs="Arial"/>
                <w:sz w:val="18"/>
                <w:szCs w:val="18"/>
              </w:rPr>
              <w:t>-</w:t>
            </w:r>
          </w:p>
        </w:tc>
      </w:tr>
      <w:tr w:rsidR="00046918" w:rsidRPr="00C7739F" w14:paraId="7A27F4BB" w14:textId="77777777" w:rsidTr="00756BEC">
        <w:trPr>
          <w:cantSplit/>
          <w:trHeight w:val="143"/>
        </w:trPr>
        <w:tc>
          <w:tcPr>
            <w:tcW w:w="3402" w:type="dxa"/>
            <w:vAlign w:val="bottom"/>
          </w:tcPr>
          <w:p w14:paraId="1115659C" w14:textId="77777777" w:rsidR="00046918" w:rsidRPr="00754A95" w:rsidRDefault="00046918" w:rsidP="00046918">
            <w:pPr>
              <w:ind w:left="-101"/>
              <w:rPr>
                <w:rFonts w:ascii="Arial" w:eastAsia="Arial Unicode MS" w:hAnsi="Arial" w:cs="Arial"/>
                <w:sz w:val="18"/>
                <w:szCs w:val="18"/>
                <w:lang w:bidi="th-TH"/>
              </w:rPr>
            </w:pPr>
            <w:r w:rsidRPr="00754A95">
              <w:rPr>
                <w:rFonts w:ascii="Arial" w:eastAsia="Arial Unicode MS" w:hAnsi="Arial" w:cs="Arial"/>
                <w:sz w:val="18"/>
                <w:szCs w:val="18"/>
                <w:lang w:bidi="th-TH"/>
              </w:rPr>
              <w:t>Cost of land and real estate</w:t>
            </w:r>
          </w:p>
          <w:p w14:paraId="4FB2FF3D" w14:textId="48382AF0" w:rsidR="00046918" w:rsidRPr="00754A95" w:rsidRDefault="00046918" w:rsidP="00046918">
            <w:pPr>
              <w:ind w:left="-101"/>
              <w:rPr>
                <w:rFonts w:ascii="Arial" w:eastAsia="Arial Unicode MS" w:hAnsi="Arial" w:cs="Arial"/>
                <w:sz w:val="18"/>
                <w:szCs w:val="18"/>
                <w:rtl/>
                <w:cs/>
                <w:lang w:bidi="th-TH"/>
              </w:rPr>
            </w:pPr>
            <w:r w:rsidRPr="00754A95">
              <w:rPr>
                <w:rFonts w:ascii="Arial" w:eastAsia="Arial Unicode MS" w:hAnsi="Arial" w:cs="Arial"/>
                <w:sz w:val="18"/>
                <w:szCs w:val="18"/>
                <w:lang w:bidi="th-TH"/>
              </w:rPr>
              <w:t xml:space="preserve">   development costs</w:t>
            </w:r>
          </w:p>
        </w:tc>
        <w:tc>
          <w:tcPr>
            <w:tcW w:w="1638" w:type="dxa"/>
          </w:tcPr>
          <w:p w14:paraId="497A27A6" w14:textId="77777777" w:rsidR="00046918" w:rsidRPr="00586F8D" w:rsidRDefault="00046918" w:rsidP="00046918">
            <w:pPr>
              <w:ind w:right="-72"/>
              <w:jc w:val="right"/>
              <w:rPr>
                <w:rFonts w:ascii="Arial" w:hAnsi="Arial" w:cs="Arial"/>
                <w:sz w:val="18"/>
                <w:szCs w:val="18"/>
              </w:rPr>
            </w:pPr>
          </w:p>
          <w:p w14:paraId="2FA27926" w14:textId="6E4FD5C8" w:rsidR="00046918" w:rsidRPr="00586F8D" w:rsidRDefault="00046918" w:rsidP="00046918">
            <w:pPr>
              <w:ind w:right="-72"/>
              <w:jc w:val="right"/>
              <w:rPr>
                <w:rFonts w:ascii="Arial" w:hAnsi="Arial" w:cs="Arial"/>
                <w:sz w:val="18"/>
                <w:szCs w:val="18"/>
                <w:cs/>
                <w:lang w:bidi="th-TH"/>
              </w:rPr>
            </w:pPr>
            <w:r w:rsidRPr="00586F8D">
              <w:rPr>
                <w:rFonts w:ascii="Arial" w:hAnsi="Arial" w:cs="Arial"/>
                <w:sz w:val="18"/>
                <w:szCs w:val="18"/>
              </w:rPr>
              <w:t>694,321</w:t>
            </w:r>
          </w:p>
        </w:tc>
        <w:tc>
          <w:tcPr>
            <w:tcW w:w="1469" w:type="dxa"/>
          </w:tcPr>
          <w:p w14:paraId="4FF3FC6A" w14:textId="77777777" w:rsidR="00046918" w:rsidRPr="00586F8D" w:rsidRDefault="00046918" w:rsidP="00046918">
            <w:pPr>
              <w:ind w:right="-72"/>
              <w:jc w:val="right"/>
              <w:rPr>
                <w:rFonts w:ascii="Arial" w:hAnsi="Arial" w:cs="Arial"/>
                <w:sz w:val="18"/>
                <w:szCs w:val="18"/>
              </w:rPr>
            </w:pPr>
          </w:p>
          <w:p w14:paraId="50A1002D" w14:textId="5E2743A0" w:rsidR="00046918" w:rsidRPr="00586F8D" w:rsidRDefault="00046918" w:rsidP="00046918">
            <w:pPr>
              <w:ind w:right="-72"/>
              <w:jc w:val="right"/>
              <w:rPr>
                <w:rFonts w:ascii="Arial" w:hAnsi="Arial" w:cs="Arial"/>
                <w:sz w:val="18"/>
                <w:szCs w:val="18"/>
              </w:rPr>
            </w:pPr>
            <w:r w:rsidRPr="00586F8D">
              <w:rPr>
                <w:rFonts w:ascii="Arial" w:hAnsi="Arial" w:cs="Arial"/>
                <w:sz w:val="18"/>
                <w:szCs w:val="18"/>
              </w:rPr>
              <w:t>1,877,012</w:t>
            </w:r>
          </w:p>
        </w:tc>
        <w:tc>
          <w:tcPr>
            <w:tcW w:w="1469" w:type="dxa"/>
          </w:tcPr>
          <w:p w14:paraId="572900A4" w14:textId="77777777" w:rsidR="00046918" w:rsidRPr="00586F8D" w:rsidRDefault="00046918" w:rsidP="00046918">
            <w:pPr>
              <w:ind w:right="-72"/>
              <w:jc w:val="right"/>
              <w:rPr>
                <w:rFonts w:ascii="Arial" w:hAnsi="Arial" w:cs="Arial"/>
                <w:sz w:val="18"/>
                <w:szCs w:val="18"/>
              </w:rPr>
            </w:pPr>
          </w:p>
          <w:p w14:paraId="4B909ACF" w14:textId="5B0A7090" w:rsidR="00046918" w:rsidRPr="00586F8D" w:rsidRDefault="00046918" w:rsidP="00046918">
            <w:pPr>
              <w:ind w:right="-72"/>
              <w:jc w:val="right"/>
              <w:rPr>
                <w:rFonts w:ascii="Arial" w:hAnsi="Arial" w:cs="Arial"/>
                <w:sz w:val="18"/>
                <w:szCs w:val="18"/>
                <w:cs/>
                <w:lang w:bidi="th-TH"/>
              </w:rPr>
            </w:pPr>
            <w:r w:rsidRPr="00586F8D">
              <w:rPr>
                <w:rFonts w:ascii="Arial" w:hAnsi="Arial" w:cs="Arial"/>
                <w:sz w:val="18"/>
                <w:szCs w:val="18"/>
              </w:rPr>
              <w:t>-</w:t>
            </w:r>
          </w:p>
        </w:tc>
        <w:tc>
          <w:tcPr>
            <w:tcW w:w="1469" w:type="dxa"/>
          </w:tcPr>
          <w:p w14:paraId="552ED44B" w14:textId="77777777" w:rsidR="00046918" w:rsidRPr="00586F8D" w:rsidRDefault="00046918" w:rsidP="00046918">
            <w:pPr>
              <w:ind w:right="-72"/>
              <w:jc w:val="right"/>
              <w:rPr>
                <w:rFonts w:ascii="Arial" w:hAnsi="Arial" w:cs="Arial"/>
                <w:sz w:val="18"/>
                <w:szCs w:val="18"/>
              </w:rPr>
            </w:pPr>
          </w:p>
          <w:p w14:paraId="058FD696" w14:textId="00931F36" w:rsidR="00046918" w:rsidRPr="00586F8D" w:rsidRDefault="00046918" w:rsidP="00046918">
            <w:pPr>
              <w:ind w:right="-72"/>
              <w:jc w:val="right"/>
              <w:rPr>
                <w:rFonts w:ascii="Arial" w:hAnsi="Arial" w:cs="Arial"/>
                <w:sz w:val="18"/>
                <w:szCs w:val="18"/>
              </w:rPr>
            </w:pPr>
            <w:r w:rsidRPr="00586F8D">
              <w:rPr>
                <w:rFonts w:ascii="Arial" w:hAnsi="Arial" w:cs="Arial"/>
                <w:sz w:val="18"/>
                <w:szCs w:val="18"/>
              </w:rPr>
              <w:t>-</w:t>
            </w:r>
          </w:p>
        </w:tc>
      </w:tr>
      <w:tr w:rsidR="00046918" w:rsidRPr="00C7739F" w14:paraId="59D12E32" w14:textId="77777777" w:rsidTr="00756BEC">
        <w:trPr>
          <w:cantSplit/>
          <w:trHeight w:val="143"/>
        </w:trPr>
        <w:tc>
          <w:tcPr>
            <w:tcW w:w="3402" w:type="dxa"/>
            <w:vAlign w:val="bottom"/>
          </w:tcPr>
          <w:p w14:paraId="1B5AE612" w14:textId="26D728EB" w:rsidR="00046918" w:rsidRPr="00A43A1D" w:rsidRDefault="00046918" w:rsidP="00046918">
            <w:pPr>
              <w:ind w:left="-101"/>
              <w:rPr>
                <w:rFonts w:ascii="Arial" w:eastAsia="Arial Unicode MS" w:hAnsi="Arial" w:cs="Arial"/>
                <w:sz w:val="18"/>
                <w:szCs w:val="18"/>
                <w:lang w:bidi="th-TH"/>
              </w:rPr>
            </w:pPr>
            <w:r w:rsidRPr="00754A95">
              <w:rPr>
                <w:rFonts w:ascii="Arial" w:eastAsia="Arial Unicode MS" w:hAnsi="Arial" w:cs="Arial"/>
                <w:sz w:val="18"/>
                <w:szCs w:val="18"/>
                <w:lang w:bidi="th-TH"/>
              </w:rPr>
              <w:t xml:space="preserve">Reversal of </w:t>
            </w:r>
            <w:r>
              <w:rPr>
                <w:rFonts w:ascii="Arial" w:eastAsia="Arial Unicode MS" w:hAnsi="Arial" w:cs="Arial"/>
                <w:sz w:val="18"/>
                <w:szCs w:val="18"/>
                <w:lang w:bidi="th-TH"/>
              </w:rPr>
              <w:t>c</w:t>
            </w:r>
            <w:r w:rsidRPr="00754A95">
              <w:rPr>
                <w:rFonts w:ascii="Arial" w:eastAsia="Arial Unicode MS" w:hAnsi="Arial" w:cs="Arial"/>
                <w:sz w:val="18"/>
                <w:szCs w:val="18"/>
                <w:lang w:bidi="th-TH"/>
              </w:rPr>
              <w:t>ost</w:t>
            </w:r>
            <w:r w:rsidRPr="00A43A1D">
              <w:rPr>
                <w:rFonts w:ascii="Arial" w:eastAsia="Arial Unicode MS" w:hAnsi="Arial" w:cs="Arial"/>
                <w:sz w:val="18"/>
                <w:szCs w:val="18"/>
                <w:lang w:bidi="th-TH"/>
              </w:rPr>
              <w:t xml:space="preserve"> of land and real estate</w:t>
            </w:r>
          </w:p>
          <w:p w14:paraId="2AAA681D" w14:textId="09956923" w:rsidR="00046918" w:rsidRPr="00754A95" w:rsidRDefault="00046918" w:rsidP="00046918">
            <w:pPr>
              <w:ind w:left="-101"/>
              <w:rPr>
                <w:rFonts w:ascii="Arial" w:eastAsia="Arial Unicode MS" w:hAnsi="Arial" w:cs="Arial"/>
                <w:sz w:val="18"/>
                <w:szCs w:val="18"/>
                <w:lang w:bidi="th-TH"/>
              </w:rPr>
            </w:pPr>
            <w:r w:rsidRPr="00A43A1D">
              <w:rPr>
                <w:rFonts w:ascii="Arial" w:eastAsia="Arial Unicode MS" w:hAnsi="Arial" w:cs="Arial"/>
                <w:sz w:val="18"/>
                <w:szCs w:val="18"/>
                <w:lang w:bidi="th-TH"/>
              </w:rPr>
              <w:t xml:space="preserve"> </w:t>
            </w:r>
            <w:r>
              <w:rPr>
                <w:rFonts w:ascii="Arial" w:eastAsia="Arial Unicode MS" w:hAnsi="Arial" w:cs="Arial"/>
                <w:sz w:val="18"/>
                <w:szCs w:val="18"/>
                <w:lang w:bidi="th-TH"/>
              </w:rPr>
              <w:t xml:space="preserve">  </w:t>
            </w:r>
            <w:r w:rsidRPr="00A43A1D">
              <w:rPr>
                <w:rFonts w:ascii="Arial" w:eastAsia="Arial Unicode MS" w:hAnsi="Arial" w:cs="Arial"/>
                <w:sz w:val="18"/>
                <w:szCs w:val="18"/>
                <w:lang w:bidi="th-TH"/>
              </w:rPr>
              <w:t>development costs</w:t>
            </w:r>
            <w:r>
              <w:rPr>
                <w:rFonts w:ascii="Arial" w:eastAsia="Arial Unicode MS" w:hAnsi="Arial" w:cs="Arial"/>
                <w:sz w:val="18"/>
                <w:szCs w:val="18"/>
                <w:lang w:bidi="th-TH"/>
              </w:rPr>
              <w:t xml:space="preserve"> (Note 11.1)</w:t>
            </w:r>
          </w:p>
        </w:tc>
        <w:tc>
          <w:tcPr>
            <w:tcW w:w="1638" w:type="dxa"/>
          </w:tcPr>
          <w:p w14:paraId="38DECF23" w14:textId="77777777" w:rsidR="00046918" w:rsidRDefault="00046918" w:rsidP="00046918">
            <w:pPr>
              <w:ind w:right="-72"/>
              <w:jc w:val="right"/>
              <w:rPr>
                <w:rFonts w:ascii="Arial" w:hAnsi="Arial" w:cs="Arial"/>
                <w:sz w:val="18"/>
                <w:szCs w:val="18"/>
              </w:rPr>
            </w:pPr>
          </w:p>
          <w:p w14:paraId="6668F5BA" w14:textId="56BD39AF" w:rsidR="00046918" w:rsidRPr="00586F8D" w:rsidRDefault="00046918" w:rsidP="00046918">
            <w:pPr>
              <w:ind w:right="-72"/>
              <w:jc w:val="right"/>
              <w:rPr>
                <w:rFonts w:ascii="Arial" w:hAnsi="Arial" w:cs="Arial"/>
                <w:sz w:val="18"/>
                <w:szCs w:val="18"/>
              </w:rPr>
            </w:pPr>
            <w:r w:rsidRPr="00586F8D">
              <w:rPr>
                <w:rFonts w:ascii="Arial" w:hAnsi="Arial" w:cs="Arial"/>
                <w:sz w:val="18"/>
                <w:szCs w:val="18"/>
              </w:rPr>
              <w:t>(221,961)</w:t>
            </w:r>
          </w:p>
        </w:tc>
        <w:tc>
          <w:tcPr>
            <w:tcW w:w="1469" w:type="dxa"/>
          </w:tcPr>
          <w:p w14:paraId="19967E62" w14:textId="77777777" w:rsidR="00046918" w:rsidRDefault="00046918" w:rsidP="00046918">
            <w:pPr>
              <w:ind w:right="-72"/>
              <w:jc w:val="right"/>
              <w:rPr>
                <w:rFonts w:ascii="Arial" w:hAnsi="Arial" w:cs="Arial"/>
                <w:sz w:val="18"/>
                <w:szCs w:val="18"/>
              </w:rPr>
            </w:pPr>
          </w:p>
          <w:p w14:paraId="63A7CE90" w14:textId="3D7B21F6" w:rsidR="00046918" w:rsidRPr="00586F8D" w:rsidRDefault="00046918" w:rsidP="00046918">
            <w:pPr>
              <w:ind w:right="-72"/>
              <w:jc w:val="right"/>
              <w:rPr>
                <w:rFonts w:ascii="Arial" w:hAnsi="Arial" w:cs="Arial"/>
                <w:sz w:val="18"/>
                <w:szCs w:val="18"/>
              </w:rPr>
            </w:pPr>
            <w:r w:rsidRPr="00586F8D">
              <w:rPr>
                <w:rFonts w:ascii="Arial" w:hAnsi="Arial" w:cs="Arial"/>
                <w:sz w:val="18"/>
                <w:szCs w:val="18"/>
              </w:rPr>
              <w:t>-</w:t>
            </w:r>
          </w:p>
        </w:tc>
        <w:tc>
          <w:tcPr>
            <w:tcW w:w="1469" w:type="dxa"/>
          </w:tcPr>
          <w:p w14:paraId="26A645F7" w14:textId="77777777" w:rsidR="00046918" w:rsidRDefault="00046918" w:rsidP="00046918">
            <w:pPr>
              <w:ind w:right="-72"/>
              <w:jc w:val="right"/>
              <w:rPr>
                <w:rFonts w:ascii="Arial" w:hAnsi="Arial" w:cs="Arial"/>
                <w:sz w:val="18"/>
                <w:szCs w:val="18"/>
              </w:rPr>
            </w:pPr>
          </w:p>
          <w:p w14:paraId="37AC5D07" w14:textId="53D6E5BA" w:rsidR="00046918" w:rsidRPr="00586F8D" w:rsidRDefault="00046918" w:rsidP="00046918">
            <w:pPr>
              <w:ind w:right="-72"/>
              <w:jc w:val="right"/>
              <w:rPr>
                <w:rFonts w:ascii="Arial" w:hAnsi="Arial" w:cs="Arial"/>
                <w:sz w:val="18"/>
                <w:szCs w:val="18"/>
              </w:rPr>
            </w:pPr>
            <w:r w:rsidRPr="00586F8D">
              <w:rPr>
                <w:rFonts w:ascii="Arial" w:hAnsi="Arial" w:cs="Arial"/>
                <w:sz w:val="18"/>
                <w:szCs w:val="18"/>
              </w:rPr>
              <w:t>-</w:t>
            </w:r>
          </w:p>
        </w:tc>
        <w:tc>
          <w:tcPr>
            <w:tcW w:w="1469" w:type="dxa"/>
          </w:tcPr>
          <w:p w14:paraId="5C30D868" w14:textId="77777777" w:rsidR="00046918" w:rsidRDefault="00046918" w:rsidP="00046918">
            <w:pPr>
              <w:ind w:right="-72"/>
              <w:jc w:val="right"/>
              <w:rPr>
                <w:rFonts w:ascii="Arial" w:hAnsi="Arial" w:cs="Arial"/>
                <w:sz w:val="18"/>
                <w:szCs w:val="18"/>
              </w:rPr>
            </w:pPr>
          </w:p>
          <w:p w14:paraId="6A79B2E7" w14:textId="58EAFC99" w:rsidR="00046918" w:rsidRPr="00586F8D" w:rsidRDefault="00046918" w:rsidP="00046918">
            <w:pPr>
              <w:ind w:right="-72"/>
              <w:jc w:val="right"/>
              <w:rPr>
                <w:rFonts w:ascii="Arial" w:hAnsi="Arial" w:cs="Arial"/>
                <w:sz w:val="18"/>
                <w:szCs w:val="18"/>
              </w:rPr>
            </w:pPr>
            <w:r w:rsidRPr="00586F8D">
              <w:rPr>
                <w:rFonts w:ascii="Arial" w:hAnsi="Arial" w:cs="Arial"/>
                <w:sz w:val="18"/>
                <w:szCs w:val="18"/>
              </w:rPr>
              <w:t>-</w:t>
            </w:r>
          </w:p>
        </w:tc>
      </w:tr>
    </w:tbl>
    <w:p w14:paraId="69E4ABA2" w14:textId="77777777" w:rsidR="00662C3A" w:rsidRPr="00C7739F" w:rsidRDefault="00662C3A" w:rsidP="00662C3A">
      <w:pPr>
        <w:jc w:val="both"/>
        <w:rPr>
          <w:rFonts w:ascii="Arial" w:eastAsia="Arial Unicode MS" w:hAnsi="Arial" w:cs="Arial"/>
          <w:sz w:val="18"/>
          <w:szCs w:val="18"/>
          <w:lang w:bidi="th-TH"/>
        </w:rPr>
      </w:pPr>
    </w:p>
    <w:p w14:paraId="04994FE1" w14:textId="77777777" w:rsidR="00662C3A" w:rsidRPr="00C7739F" w:rsidRDefault="00662C3A" w:rsidP="00662C3A">
      <w:pPr>
        <w:jc w:val="both"/>
        <w:rPr>
          <w:rFonts w:ascii="Arial" w:eastAsia="Arial Unicode MS" w:hAnsi="Arial" w:cs="Arial"/>
          <w:sz w:val="18"/>
          <w:szCs w:val="18"/>
          <w:lang w:bidi="th-TH"/>
        </w:rPr>
      </w:pPr>
    </w:p>
    <w:p w14:paraId="6E6C8BF2" w14:textId="77777777" w:rsidR="001355B2" w:rsidRPr="001355B2" w:rsidRDefault="001355B2" w:rsidP="001355B2">
      <w:pPr>
        <w:jc w:val="both"/>
        <w:rPr>
          <w:rFonts w:ascii="Arial" w:eastAsia="Arial Unicode MS" w:hAnsi="Arial" w:cs="Arial"/>
          <w:sz w:val="18"/>
          <w:szCs w:val="18"/>
          <w:lang w:bidi="th-TH"/>
        </w:rPr>
      </w:pPr>
      <w:r w:rsidRPr="001355B2">
        <w:rPr>
          <w:rFonts w:ascii="Arial" w:eastAsia="Arial Unicode MS" w:hAnsi="Arial" w:cs="Arial"/>
          <w:sz w:val="18"/>
          <w:szCs w:val="18"/>
          <w:lang w:bidi="th-TH"/>
        </w:rPr>
        <w:t xml:space="preserve">During the year 2025, Amata City Halong Joint Stock Company (ACHL) received a confirmation letter from the Quang Ninh Economic Zone Authority regarding the responsibility for the construction of a six-lane road passing through the </w:t>
      </w:r>
      <w:r w:rsidRPr="00147843">
        <w:rPr>
          <w:rFonts w:ascii="Arial" w:eastAsia="Arial Unicode MS" w:hAnsi="Arial" w:cs="Arial"/>
          <w:spacing w:val="-4"/>
          <w:sz w:val="18"/>
          <w:szCs w:val="18"/>
          <w:lang w:bidi="th-TH"/>
        </w:rPr>
        <w:t>Amata City Halong Industrial Estate. Under the original arrangement, the Company was responsible for the construction</w:t>
      </w:r>
      <w:r w:rsidRPr="001355B2">
        <w:rPr>
          <w:rFonts w:ascii="Arial" w:eastAsia="Arial Unicode MS" w:hAnsi="Arial" w:cs="Arial"/>
          <w:sz w:val="18"/>
          <w:szCs w:val="18"/>
          <w:lang w:bidi="th-TH"/>
        </w:rPr>
        <w:t xml:space="preserve"> </w:t>
      </w:r>
      <w:r w:rsidRPr="00147843">
        <w:rPr>
          <w:rFonts w:ascii="Arial" w:eastAsia="Arial Unicode MS" w:hAnsi="Arial" w:cs="Arial"/>
          <w:spacing w:val="-4"/>
          <w:sz w:val="18"/>
          <w:szCs w:val="18"/>
          <w:lang w:bidi="th-TH"/>
        </w:rPr>
        <w:t>costs of the portion of the road traversing its land. This has now been changed so that the relevant government authority</w:t>
      </w:r>
      <w:r w:rsidRPr="001355B2">
        <w:rPr>
          <w:rFonts w:ascii="Arial" w:eastAsia="Arial Unicode MS" w:hAnsi="Arial" w:cs="Arial"/>
          <w:sz w:val="18"/>
          <w:szCs w:val="18"/>
          <w:lang w:bidi="th-TH"/>
        </w:rPr>
        <w:t xml:space="preserve"> will bear the construction costs of such road instead.</w:t>
      </w:r>
    </w:p>
    <w:p w14:paraId="5541AF42" w14:textId="4457DB60" w:rsidR="001355B2" w:rsidRPr="001355B2" w:rsidRDefault="001355B2" w:rsidP="001355B2">
      <w:pPr>
        <w:jc w:val="both"/>
        <w:rPr>
          <w:rFonts w:ascii="Arial" w:eastAsia="Arial Unicode MS" w:hAnsi="Arial" w:cs="Arial"/>
          <w:sz w:val="18"/>
          <w:szCs w:val="18"/>
          <w:lang w:bidi="th-TH"/>
        </w:rPr>
      </w:pPr>
    </w:p>
    <w:p w14:paraId="53ED69FE" w14:textId="77777777" w:rsidR="001355B2" w:rsidRPr="001355B2" w:rsidRDefault="001355B2" w:rsidP="001355B2">
      <w:pPr>
        <w:jc w:val="both"/>
        <w:rPr>
          <w:rFonts w:ascii="Arial" w:eastAsia="Arial Unicode MS" w:hAnsi="Arial" w:cs="Arial"/>
          <w:sz w:val="18"/>
          <w:szCs w:val="18"/>
          <w:lang w:bidi="th-TH"/>
        </w:rPr>
      </w:pPr>
      <w:r w:rsidRPr="00147843">
        <w:rPr>
          <w:rFonts w:ascii="Arial" w:eastAsia="Arial Unicode MS" w:hAnsi="Arial" w:cs="Arial"/>
          <w:spacing w:val="-6"/>
          <w:sz w:val="18"/>
          <w:szCs w:val="18"/>
          <w:lang w:bidi="th-TH"/>
        </w:rPr>
        <w:t>Following this change, ACHL revised the construction cost budget and the related land area of the entire project, by excluding</w:t>
      </w:r>
      <w:r w:rsidRPr="001355B2">
        <w:rPr>
          <w:rFonts w:ascii="Arial" w:eastAsia="Arial Unicode MS" w:hAnsi="Arial" w:cs="Arial"/>
          <w:sz w:val="18"/>
          <w:szCs w:val="18"/>
          <w:lang w:bidi="th-TH"/>
        </w:rPr>
        <w:t xml:space="preserve"> the road area from the area previously used in the calculations.</w:t>
      </w:r>
    </w:p>
    <w:p w14:paraId="56080825" w14:textId="7987C20C" w:rsidR="001355B2" w:rsidRPr="001355B2" w:rsidRDefault="001355B2" w:rsidP="001355B2">
      <w:pPr>
        <w:jc w:val="both"/>
        <w:rPr>
          <w:rFonts w:ascii="Arial" w:eastAsia="Arial Unicode MS" w:hAnsi="Arial" w:cs="Arial"/>
          <w:sz w:val="18"/>
          <w:szCs w:val="18"/>
          <w:lang w:bidi="th-TH"/>
        </w:rPr>
      </w:pPr>
    </w:p>
    <w:p w14:paraId="2A4932CD" w14:textId="47F0BF21" w:rsidR="00F510E9" w:rsidRDefault="001355B2" w:rsidP="00662C3A">
      <w:pPr>
        <w:jc w:val="both"/>
        <w:rPr>
          <w:rFonts w:ascii="Arial" w:eastAsia="Arial Unicode MS" w:hAnsi="Arial" w:cstheme="minorBidi"/>
          <w:sz w:val="18"/>
          <w:szCs w:val="18"/>
          <w:lang w:bidi="th-TH"/>
        </w:rPr>
      </w:pPr>
      <w:r w:rsidRPr="001355B2">
        <w:rPr>
          <w:rFonts w:ascii="Arial" w:eastAsia="Arial Unicode MS" w:hAnsi="Arial" w:cs="Arial"/>
          <w:sz w:val="18"/>
          <w:szCs w:val="18"/>
          <w:lang w:bidi="th-TH"/>
        </w:rPr>
        <w:t xml:space="preserve">This resulted in a reversal of accrued costs related to cost of real estate sold that had been recognised in prior periods </w:t>
      </w:r>
      <w:r w:rsidRPr="00147843">
        <w:rPr>
          <w:rFonts w:ascii="Arial" w:eastAsia="Arial Unicode MS" w:hAnsi="Arial" w:cs="Arial"/>
          <w:spacing w:val="-6"/>
          <w:sz w:val="18"/>
          <w:szCs w:val="18"/>
          <w:lang w:bidi="th-TH"/>
        </w:rPr>
        <w:t xml:space="preserve">in the amount of Baht </w:t>
      </w:r>
      <w:r w:rsidR="006616B2" w:rsidRPr="00147843">
        <w:rPr>
          <w:rFonts w:ascii="Arial" w:eastAsia="Arial Unicode MS" w:hAnsi="Arial" w:cs="Arial"/>
          <w:spacing w:val="-6"/>
          <w:sz w:val="18"/>
          <w:szCs w:val="18"/>
          <w:lang w:bidi="th-TH"/>
        </w:rPr>
        <w:t>221</w:t>
      </w:r>
      <w:r w:rsidRPr="00147843">
        <w:rPr>
          <w:rFonts w:ascii="Arial" w:eastAsia="Arial Unicode MS" w:hAnsi="Arial" w:cs="Arial"/>
          <w:spacing w:val="-6"/>
          <w:sz w:val="18"/>
          <w:szCs w:val="18"/>
          <w:lang w:bidi="th-TH"/>
        </w:rPr>
        <w:t xml:space="preserve"> million, which has been recognised as a deduction from cost of real estate sold in the consolidated</w:t>
      </w:r>
      <w:r w:rsidRPr="001355B2">
        <w:rPr>
          <w:rFonts w:ascii="Arial" w:eastAsia="Arial Unicode MS" w:hAnsi="Arial" w:cs="Arial"/>
          <w:sz w:val="18"/>
          <w:szCs w:val="18"/>
          <w:lang w:bidi="th-TH"/>
        </w:rPr>
        <w:t xml:space="preserve"> financial statements for the current period.</w:t>
      </w:r>
    </w:p>
    <w:p w14:paraId="4209E654" w14:textId="77777777" w:rsidR="001355B2" w:rsidRDefault="001355B2" w:rsidP="001355B2">
      <w:pPr>
        <w:jc w:val="both"/>
        <w:rPr>
          <w:rFonts w:ascii="Arial" w:eastAsia="Arial Unicode MS" w:hAnsi="Arial" w:cstheme="minorBidi"/>
          <w:sz w:val="18"/>
          <w:szCs w:val="18"/>
          <w:lang w:bidi="th-TH"/>
        </w:rPr>
      </w:pPr>
    </w:p>
    <w:p w14:paraId="01E73EBE" w14:textId="77777777" w:rsidR="00147843" w:rsidRPr="001355B2" w:rsidRDefault="00147843" w:rsidP="001355B2">
      <w:pPr>
        <w:jc w:val="both"/>
        <w:rPr>
          <w:rFonts w:ascii="Arial" w:eastAsia="Arial Unicode MS" w:hAnsi="Arial" w:cstheme="minorBidi"/>
          <w:sz w:val="18"/>
          <w:szCs w:val="18"/>
          <w:lang w:bidi="th-TH"/>
        </w:rPr>
      </w:pPr>
    </w:p>
    <w:tbl>
      <w:tblPr>
        <w:tblW w:w="9461" w:type="dxa"/>
        <w:tblInd w:w="108" w:type="dxa"/>
        <w:tblLayout w:type="fixed"/>
        <w:tblLook w:val="04A0" w:firstRow="1" w:lastRow="0" w:firstColumn="1" w:lastColumn="0" w:noHBand="0" w:noVBand="1"/>
      </w:tblPr>
      <w:tblGrid>
        <w:gridCol w:w="9461"/>
      </w:tblGrid>
      <w:tr w:rsidR="00662C3A" w:rsidRPr="00C7739F" w14:paraId="1BA5943B" w14:textId="77777777" w:rsidTr="00153DE0">
        <w:trPr>
          <w:trHeight w:val="386"/>
        </w:trPr>
        <w:tc>
          <w:tcPr>
            <w:tcW w:w="9461" w:type="dxa"/>
            <w:vAlign w:val="center"/>
          </w:tcPr>
          <w:p w14:paraId="089A1F0B" w14:textId="3818181F" w:rsidR="00662C3A" w:rsidRPr="00C7739F" w:rsidRDefault="00907765" w:rsidP="00153DE0">
            <w:pPr>
              <w:widowControl w:val="0"/>
              <w:tabs>
                <w:tab w:val="left" w:pos="432"/>
              </w:tabs>
              <w:ind w:left="504" w:hanging="609"/>
              <w:jc w:val="both"/>
              <w:rPr>
                <w:rFonts w:ascii="Arial" w:eastAsia="Arial Unicode MS" w:hAnsi="Arial" w:cs="Arial"/>
                <w:b/>
                <w:bCs/>
                <w:sz w:val="18"/>
                <w:szCs w:val="18"/>
                <w:rtl/>
                <w:cs/>
                <w:lang w:val="en-GB" w:bidi="th-TH"/>
              </w:rPr>
            </w:pPr>
            <w:r>
              <w:rPr>
                <w:rFonts w:ascii="Arial" w:eastAsia="Arial Unicode MS" w:hAnsi="Arial" w:cs="Arial"/>
                <w:b/>
                <w:bCs/>
                <w:sz w:val="18"/>
                <w:szCs w:val="18"/>
                <w:lang w:val="en-GB" w:bidi="th-TH"/>
              </w:rPr>
              <w:t>29</w:t>
            </w:r>
            <w:r w:rsidR="00662C3A" w:rsidRPr="00C7739F">
              <w:rPr>
                <w:rFonts w:ascii="Arial" w:eastAsia="Arial Unicode MS" w:hAnsi="Arial" w:cs="Arial"/>
                <w:b/>
                <w:bCs/>
                <w:sz w:val="18"/>
                <w:szCs w:val="18"/>
                <w:lang w:val="en-GB"/>
              </w:rPr>
              <w:tab/>
            </w:r>
            <w:r w:rsidR="00662C3A" w:rsidRPr="00C7739F">
              <w:rPr>
                <w:rFonts w:ascii="Arial" w:eastAsia="Arial Unicode MS" w:hAnsi="Arial" w:cs="Arial"/>
                <w:b/>
                <w:bCs/>
                <w:sz w:val="18"/>
                <w:szCs w:val="18"/>
                <w:lang w:val="en-GB" w:bidi="th-TH"/>
              </w:rPr>
              <w:t>Income tax expense</w:t>
            </w:r>
          </w:p>
        </w:tc>
      </w:tr>
    </w:tbl>
    <w:p w14:paraId="3A346DDB" w14:textId="77777777" w:rsidR="00662C3A" w:rsidRPr="00C7739F" w:rsidRDefault="00662C3A" w:rsidP="00662C3A">
      <w:pPr>
        <w:jc w:val="both"/>
        <w:rPr>
          <w:rFonts w:ascii="Arial" w:eastAsia="Arial Unicode MS" w:hAnsi="Arial" w:cs="Arial"/>
          <w:sz w:val="18"/>
          <w:szCs w:val="18"/>
          <w:lang w:bidi="th-TH"/>
        </w:rPr>
      </w:pPr>
    </w:p>
    <w:p w14:paraId="08673CE9" w14:textId="77777777" w:rsidR="00662C3A" w:rsidRPr="00C7739F" w:rsidRDefault="00662C3A" w:rsidP="00662C3A">
      <w:pPr>
        <w:jc w:val="both"/>
        <w:rPr>
          <w:rFonts w:ascii="Arial" w:eastAsia="Arial Unicode MS" w:hAnsi="Arial" w:cs="Arial"/>
          <w:sz w:val="18"/>
          <w:szCs w:val="18"/>
          <w:lang w:bidi="th-TH"/>
        </w:rPr>
      </w:pPr>
      <w:r w:rsidRPr="00C7739F">
        <w:rPr>
          <w:rFonts w:ascii="Arial" w:eastAsia="Arial Unicode MS" w:hAnsi="Arial" w:cs="Arial"/>
          <w:sz w:val="18"/>
          <w:szCs w:val="18"/>
          <w:lang w:bidi="th-TH"/>
        </w:rPr>
        <w:t>The income tax (charge)/credit relating to component of other comprehensive income is as follows:</w:t>
      </w:r>
    </w:p>
    <w:p w14:paraId="7B985BA8" w14:textId="77777777" w:rsidR="00662C3A" w:rsidRPr="00C7739F" w:rsidRDefault="00662C3A" w:rsidP="00662C3A">
      <w:pPr>
        <w:jc w:val="both"/>
        <w:rPr>
          <w:rFonts w:ascii="Arial" w:eastAsia="Arial Unicode MS" w:hAnsi="Arial" w:cs="Arial"/>
          <w:sz w:val="18"/>
          <w:szCs w:val="18"/>
          <w:lang w:bidi="th-TH"/>
        </w:rPr>
      </w:pPr>
    </w:p>
    <w:tbl>
      <w:tblPr>
        <w:tblW w:w="9447" w:type="dxa"/>
        <w:tblInd w:w="108" w:type="dxa"/>
        <w:tblLayout w:type="fixed"/>
        <w:tblLook w:val="0000" w:firstRow="0" w:lastRow="0" w:firstColumn="0" w:lastColumn="0" w:noHBand="0" w:noVBand="0"/>
      </w:tblPr>
      <w:tblGrid>
        <w:gridCol w:w="3402"/>
        <w:gridCol w:w="1638"/>
        <w:gridCol w:w="1469"/>
        <w:gridCol w:w="1469"/>
        <w:gridCol w:w="1469"/>
      </w:tblGrid>
      <w:tr w:rsidR="00662C3A" w:rsidRPr="00C7739F" w14:paraId="04D976AF" w14:textId="77777777" w:rsidTr="00756BEC">
        <w:trPr>
          <w:cantSplit/>
        </w:trPr>
        <w:tc>
          <w:tcPr>
            <w:tcW w:w="3402" w:type="dxa"/>
          </w:tcPr>
          <w:p w14:paraId="1F0131E5" w14:textId="77777777" w:rsidR="00662C3A" w:rsidRPr="00C7739F" w:rsidRDefault="00662C3A" w:rsidP="00153DE0">
            <w:pPr>
              <w:ind w:left="-101"/>
              <w:rPr>
                <w:rFonts w:ascii="Arial" w:eastAsia="Arial Unicode MS" w:hAnsi="Arial" w:cs="Arial"/>
                <w:sz w:val="18"/>
                <w:szCs w:val="18"/>
                <w:lang w:bidi="th-TH"/>
              </w:rPr>
            </w:pPr>
          </w:p>
        </w:tc>
        <w:tc>
          <w:tcPr>
            <w:tcW w:w="3107" w:type="dxa"/>
            <w:gridSpan w:val="2"/>
            <w:tcBorders>
              <w:bottom w:val="single" w:sz="4" w:space="0" w:color="auto"/>
            </w:tcBorders>
          </w:tcPr>
          <w:p w14:paraId="0CC22365" w14:textId="186278AE" w:rsidR="00147843" w:rsidRDefault="00662C3A" w:rsidP="00147843">
            <w:pPr>
              <w:ind w:right="-72"/>
              <w:jc w:val="center"/>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bidi="th-TH"/>
              </w:rPr>
              <w:t>Consolidated</w:t>
            </w:r>
          </w:p>
          <w:p w14:paraId="0BE3ED65" w14:textId="1F5EA3E4" w:rsidR="00662C3A" w:rsidRPr="00C7739F"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 xml:space="preserve">financial </w:t>
            </w:r>
            <w:r w:rsidR="00756BEC">
              <w:rPr>
                <w:rFonts w:ascii="Arial" w:eastAsia="Arial Unicode MS" w:hAnsi="Arial" w:cs="Arial"/>
                <w:b/>
                <w:bCs/>
                <w:spacing w:val="-2"/>
                <w:sz w:val="18"/>
                <w:szCs w:val="18"/>
                <w:lang w:bidi="th-TH"/>
              </w:rPr>
              <w:t>statements</w:t>
            </w:r>
          </w:p>
        </w:tc>
        <w:tc>
          <w:tcPr>
            <w:tcW w:w="2938" w:type="dxa"/>
            <w:gridSpan w:val="2"/>
            <w:tcBorders>
              <w:bottom w:val="single" w:sz="4" w:space="0" w:color="auto"/>
            </w:tcBorders>
          </w:tcPr>
          <w:p w14:paraId="0E4C18DC" w14:textId="14BC6D00" w:rsidR="00147843"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Separate</w:t>
            </w:r>
          </w:p>
          <w:p w14:paraId="4216EEF1" w14:textId="0ED4A1B3" w:rsidR="00662C3A" w:rsidRPr="00C7739F"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financial statements</w:t>
            </w:r>
          </w:p>
        </w:tc>
      </w:tr>
      <w:tr w:rsidR="00CE5242" w:rsidRPr="00C7739F" w14:paraId="59D669C1" w14:textId="77777777" w:rsidTr="009544B5">
        <w:trPr>
          <w:cantSplit/>
        </w:trPr>
        <w:tc>
          <w:tcPr>
            <w:tcW w:w="3402" w:type="dxa"/>
          </w:tcPr>
          <w:p w14:paraId="6074A023" w14:textId="77777777" w:rsidR="00CE5242" w:rsidRPr="00C7739F" w:rsidRDefault="00CE5242" w:rsidP="00153DE0">
            <w:pPr>
              <w:ind w:left="-101"/>
              <w:rPr>
                <w:rFonts w:ascii="Arial" w:eastAsia="Arial Unicode MS" w:hAnsi="Arial" w:cs="Arial"/>
                <w:sz w:val="18"/>
                <w:szCs w:val="18"/>
                <w:lang w:bidi="th-TH"/>
              </w:rPr>
            </w:pPr>
          </w:p>
        </w:tc>
        <w:tc>
          <w:tcPr>
            <w:tcW w:w="3107" w:type="dxa"/>
            <w:gridSpan w:val="2"/>
            <w:tcBorders>
              <w:top w:val="single" w:sz="4" w:space="0" w:color="auto"/>
            </w:tcBorders>
          </w:tcPr>
          <w:p w14:paraId="7530588C" w14:textId="06C5639E" w:rsidR="00CE5242" w:rsidRPr="00586F8D" w:rsidRDefault="00102D53" w:rsidP="00586F8D">
            <w:pPr>
              <w:ind w:right="-72"/>
              <w:jc w:val="right"/>
              <w:rPr>
                <w:rFonts w:ascii="Arial" w:eastAsia="Arial Unicode MS" w:hAnsi="Arial" w:cs="Arial"/>
                <w:b/>
                <w:bCs/>
                <w:sz w:val="18"/>
                <w:szCs w:val="18"/>
                <w:lang w:val="en-GB" w:bidi="th-TH"/>
              </w:rPr>
            </w:pPr>
            <w:r>
              <w:rPr>
                <w:rFonts w:ascii="Arial" w:eastAsia="Arial Unicode MS" w:hAnsi="Arial" w:cs="Arial"/>
                <w:b/>
                <w:bCs/>
                <w:sz w:val="18"/>
                <w:szCs w:val="18"/>
                <w:lang w:val="en-GB" w:bidi="th-TH"/>
              </w:rPr>
              <w:t>Restated</w:t>
            </w:r>
          </w:p>
        </w:tc>
        <w:tc>
          <w:tcPr>
            <w:tcW w:w="2938" w:type="dxa"/>
            <w:gridSpan w:val="2"/>
            <w:tcBorders>
              <w:top w:val="single" w:sz="4" w:space="0" w:color="auto"/>
            </w:tcBorders>
          </w:tcPr>
          <w:p w14:paraId="5AC1DA09" w14:textId="77777777" w:rsidR="00CE5242" w:rsidRPr="00C7739F" w:rsidRDefault="00CE5242" w:rsidP="00586F8D">
            <w:pPr>
              <w:ind w:right="-72"/>
              <w:jc w:val="right"/>
              <w:rPr>
                <w:rFonts w:ascii="Arial" w:eastAsia="Arial Unicode MS" w:hAnsi="Arial" w:cs="Arial"/>
                <w:b/>
                <w:bCs/>
                <w:sz w:val="18"/>
                <w:szCs w:val="18"/>
                <w:lang w:bidi="th-TH"/>
              </w:rPr>
            </w:pPr>
          </w:p>
        </w:tc>
      </w:tr>
      <w:tr w:rsidR="00662C3A" w:rsidRPr="00C7739F" w14:paraId="70F10A29" w14:textId="77777777" w:rsidTr="009544B5">
        <w:trPr>
          <w:cantSplit/>
        </w:trPr>
        <w:tc>
          <w:tcPr>
            <w:tcW w:w="3402" w:type="dxa"/>
          </w:tcPr>
          <w:p w14:paraId="25AAD6F7" w14:textId="77777777" w:rsidR="00662C3A" w:rsidRPr="00C7739F" w:rsidRDefault="00662C3A" w:rsidP="00153DE0">
            <w:pPr>
              <w:ind w:left="-101"/>
              <w:rPr>
                <w:rFonts w:ascii="Arial" w:eastAsia="Arial Unicode MS" w:hAnsi="Arial" w:cs="Arial"/>
                <w:sz w:val="18"/>
                <w:szCs w:val="18"/>
                <w:lang w:bidi="th-TH"/>
              </w:rPr>
            </w:pPr>
          </w:p>
        </w:tc>
        <w:tc>
          <w:tcPr>
            <w:tcW w:w="1638" w:type="dxa"/>
          </w:tcPr>
          <w:p w14:paraId="26058ED5" w14:textId="77777777" w:rsidR="00662C3A" w:rsidRPr="00586F8D"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2025</w:t>
            </w:r>
          </w:p>
        </w:tc>
        <w:tc>
          <w:tcPr>
            <w:tcW w:w="1469" w:type="dxa"/>
          </w:tcPr>
          <w:p w14:paraId="3E4557B2" w14:textId="77777777" w:rsidR="00662C3A" w:rsidRPr="00C7739F" w:rsidRDefault="00662C3A" w:rsidP="00153DE0">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c>
          <w:tcPr>
            <w:tcW w:w="1469" w:type="dxa"/>
          </w:tcPr>
          <w:p w14:paraId="05422B19" w14:textId="77777777" w:rsidR="00662C3A" w:rsidRPr="00586F8D"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2025</w:t>
            </w:r>
          </w:p>
        </w:tc>
        <w:tc>
          <w:tcPr>
            <w:tcW w:w="1469" w:type="dxa"/>
          </w:tcPr>
          <w:p w14:paraId="567C12FB" w14:textId="77777777" w:rsidR="00662C3A" w:rsidRPr="00C7739F" w:rsidRDefault="00662C3A" w:rsidP="00153DE0">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r>
      <w:tr w:rsidR="00662C3A" w:rsidRPr="00C7739F" w14:paraId="7C3294AC" w14:textId="77777777" w:rsidTr="00756BEC">
        <w:trPr>
          <w:cantSplit/>
        </w:trPr>
        <w:tc>
          <w:tcPr>
            <w:tcW w:w="3402" w:type="dxa"/>
          </w:tcPr>
          <w:p w14:paraId="6A1FC512" w14:textId="77777777" w:rsidR="00662C3A" w:rsidRPr="00C7739F" w:rsidRDefault="00662C3A" w:rsidP="00153DE0">
            <w:pPr>
              <w:ind w:left="-101"/>
              <w:rPr>
                <w:rFonts w:ascii="Arial" w:eastAsia="Arial Unicode MS" w:hAnsi="Arial" w:cs="Arial"/>
                <w:sz w:val="18"/>
                <w:szCs w:val="18"/>
                <w:lang w:bidi="th-TH"/>
              </w:rPr>
            </w:pPr>
          </w:p>
        </w:tc>
        <w:tc>
          <w:tcPr>
            <w:tcW w:w="1638" w:type="dxa"/>
            <w:tcBorders>
              <w:bottom w:val="single" w:sz="4" w:space="0" w:color="auto"/>
            </w:tcBorders>
          </w:tcPr>
          <w:p w14:paraId="5FD83F3E" w14:textId="77777777" w:rsidR="00662C3A" w:rsidRPr="00C7739F" w:rsidRDefault="00662C3A" w:rsidP="00153DE0">
            <w:pPr>
              <w:ind w:left="8" w:right="-72"/>
              <w:jc w:val="right"/>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bidi="th-TH"/>
              </w:rPr>
              <w:t>Thousand Baht</w:t>
            </w:r>
          </w:p>
        </w:tc>
        <w:tc>
          <w:tcPr>
            <w:tcW w:w="1469" w:type="dxa"/>
            <w:tcBorders>
              <w:bottom w:val="single" w:sz="4" w:space="0" w:color="auto"/>
            </w:tcBorders>
          </w:tcPr>
          <w:p w14:paraId="05FF2975" w14:textId="77777777" w:rsidR="00662C3A" w:rsidRPr="00C7739F" w:rsidRDefault="00662C3A" w:rsidP="00153DE0">
            <w:pPr>
              <w:ind w:right="-72"/>
              <w:jc w:val="right"/>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bidi="th-TH"/>
              </w:rPr>
              <w:t>Thousand Baht</w:t>
            </w:r>
          </w:p>
        </w:tc>
        <w:tc>
          <w:tcPr>
            <w:tcW w:w="1469" w:type="dxa"/>
            <w:tcBorders>
              <w:bottom w:val="single" w:sz="4" w:space="0" w:color="auto"/>
            </w:tcBorders>
          </w:tcPr>
          <w:p w14:paraId="28E6319E" w14:textId="77777777" w:rsidR="00662C3A" w:rsidRPr="00C7739F" w:rsidRDefault="00662C3A" w:rsidP="00153DE0">
            <w:pPr>
              <w:ind w:right="-72"/>
              <w:jc w:val="right"/>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bidi="th-TH"/>
              </w:rPr>
              <w:t>Thousand Baht</w:t>
            </w:r>
          </w:p>
        </w:tc>
        <w:tc>
          <w:tcPr>
            <w:tcW w:w="1469" w:type="dxa"/>
            <w:tcBorders>
              <w:bottom w:val="single" w:sz="4" w:space="0" w:color="auto"/>
            </w:tcBorders>
          </w:tcPr>
          <w:p w14:paraId="220A3226" w14:textId="77777777" w:rsidR="00662C3A" w:rsidRPr="00C7739F" w:rsidRDefault="00662C3A" w:rsidP="00153DE0">
            <w:pPr>
              <w:ind w:right="-72"/>
              <w:jc w:val="right"/>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bidi="th-TH"/>
              </w:rPr>
              <w:t>Thousand Baht</w:t>
            </w:r>
          </w:p>
        </w:tc>
      </w:tr>
      <w:tr w:rsidR="00662C3A" w:rsidRPr="00C7739F" w14:paraId="393A13EB" w14:textId="77777777" w:rsidTr="00756BEC">
        <w:trPr>
          <w:cantSplit/>
        </w:trPr>
        <w:tc>
          <w:tcPr>
            <w:tcW w:w="3402" w:type="dxa"/>
          </w:tcPr>
          <w:p w14:paraId="3B7E8584" w14:textId="77777777" w:rsidR="00662C3A" w:rsidRPr="00C7739F" w:rsidRDefault="00662C3A" w:rsidP="00153DE0">
            <w:pPr>
              <w:ind w:left="-101"/>
              <w:rPr>
                <w:rFonts w:ascii="Arial" w:eastAsia="Arial Unicode MS" w:hAnsi="Arial" w:cs="Arial"/>
                <w:sz w:val="18"/>
                <w:szCs w:val="18"/>
                <w:rtl/>
                <w:cs/>
              </w:rPr>
            </w:pPr>
          </w:p>
        </w:tc>
        <w:tc>
          <w:tcPr>
            <w:tcW w:w="1638" w:type="dxa"/>
            <w:tcBorders>
              <w:top w:val="single" w:sz="4" w:space="0" w:color="auto"/>
            </w:tcBorders>
          </w:tcPr>
          <w:p w14:paraId="7FD4FCAE"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28EE9659"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640AA6FA"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07B4AC13" w14:textId="77777777" w:rsidR="00662C3A" w:rsidRPr="00C7739F" w:rsidRDefault="00662C3A" w:rsidP="00153DE0">
            <w:pPr>
              <w:ind w:right="-72"/>
              <w:jc w:val="right"/>
              <w:rPr>
                <w:rFonts w:ascii="Arial" w:eastAsia="Arial Unicode MS" w:hAnsi="Arial" w:cs="Arial"/>
                <w:sz w:val="18"/>
                <w:szCs w:val="18"/>
              </w:rPr>
            </w:pPr>
          </w:p>
        </w:tc>
      </w:tr>
      <w:tr w:rsidR="00662C3A" w:rsidRPr="00C7739F" w14:paraId="1A2D4182" w14:textId="77777777" w:rsidTr="00756BEC">
        <w:trPr>
          <w:cantSplit/>
          <w:trHeight w:val="143"/>
        </w:trPr>
        <w:tc>
          <w:tcPr>
            <w:tcW w:w="3402" w:type="dxa"/>
          </w:tcPr>
          <w:p w14:paraId="041AEEFF" w14:textId="77777777" w:rsidR="00662C3A" w:rsidRPr="00C7739F" w:rsidRDefault="00662C3A" w:rsidP="00153DE0">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Current tax:</w:t>
            </w:r>
          </w:p>
        </w:tc>
        <w:tc>
          <w:tcPr>
            <w:tcW w:w="1638" w:type="dxa"/>
          </w:tcPr>
          <w:p w14:paraId="184F7133" w14:textId="77777777" w:rsidR="00662C3A" w:rsidRPr="00C7739F" w:rsidRDefault="00662C3A" w:rsidP="00153DE0">
            <w:pPr>
              <w:ind w:right="-72"/>
              <w:jc w:val="right"/>
              <w:rPr>
                <w:rFonts w:ascii="Arial" w:eastAsia="Arial Unicode MS" w:hAnsi="Arial" w:cs="Arial"/>
                <w:sz w:val="18"/>
                <w:szCs w:val="18"/>
                <w:lang w:bidi="th-TH"/>
              </w:rPr>
            </w:pPr>
          </w:p>
        </w:tc>
        <w:tc>
          <w:tcPr>
            <w:tcW w:w="1469" w:type="dxa"/>
          </w:tcPr>
          <w:p w14:paraId="3AB66CB9" w14:textId="77777777" w:rsidR="00662C3A" w:rsidRPr="00C7739F" w:rsidRDefault="00662C3A" w:rsidP="00153DE0">
            <w:pPr>
              <w:ind w:right="-72"/>
              <w:jc w:val="right"/>
              <w:rPr>
                <w:rFonts w:ascii="Arial" w:eastAsia="Arial Unicode MS" w:hAnsi="Arial" w:cs="Arial"/>
                <w:sz w:val="18"/>
                <w:szCs w:val="18"/>
                <w:lang w:bidi="th-TH"/>
              </w:rPr>
            </w:pPr>
          </w:p>
        </w:tc>
        <w:tc>
          <w:tcPr>
            <w:tcW w:w="1469" w:type="dxa"/>
          </w:tcPr>
          <w:p w14:paraId="0375BBB8" w14:textId="77777777" w:rsidR="00662C3A" w:rsidRPr="00C7739F" w:rsidRDefault="00662C3A" w:rsidP="00153DE0">
            <w:pPr>
              <w:ind w:right="-72"/>
              <w:jc w:val="right"/>
              <w:rPr>
                <w:rFonts w:ascii="Arial" w:eastAsia="Arial Unicode MS" w:hAnsi="Arial" w:cs="Arial"/>
                <w:sz w:val="18"/>
                <w:szCs w:val="18"/>
                <w:lang w:val="en-GB" w:bidi="th-TH"/>
              </w:rPr>
            </w:pPr>
          </w:p>
        </w:tc>
        <w:tc>
          <w:tcPr>
            <w:tcW w:w="1469" w:type="dxa"/>
          </w:tcPr>
          <w:p w14:paraId="56AF3265" w14:textId="77777777" w:rsidR="00662C3A" w:rsidRPr="00C7739F" w:rsidRDefault="00662C3A" w:rsidP="00153DE0">
            <w:pPr>
              <w:ind w:right="-72"/>
              <w:jc w:val="right"/>
              <w:rPr>
                <w:rFonts w:ascii="Arial" w:eastAsia="Arial Unicode MS" w:hAnsi="Arial" w:cs="Arial"/>
                <w:sz w:val="18"/>
                <w:szCs w:val="18"/>
                <w:lang w:bidi="th-TH"/>
              </w:rPr>
            </w:pPr>
          </w:p>
        </w:tc>
      </w:tr>
      <w:tr w:rsidR="00662C3A" w:rsidRPr="00C7739F" w14:paraId="63608321" w14:textId="77777777" w:rsidTr="00756BEC">
        <w:trPr>
          <w:cantSplit/>
          <w:trHeight w:val="143"/>
        </w:trPr>
        <w:tc>
          <w:tcPr>
            <w:tcW w:w="3402" w:type="dxa"/>
          </w:tcPr>
          <w:p w14:paraId="5536D285" w14:textId="77777777" w:rsidR="00662C3A" w:rsidRPr="00C7739F" w:rsidRDefault="00662C3A" w:rsidP="00153DE0">
            <w:pPr>
              <w:ind w:left="-101"/>
              <w:rPr>
                <w:rFonts w:ascii="Arial" w:eastAsia="Arial Unicode MS" w:hAnsi="Arial" w:cs="Arial"/>
                <w:sz w:val="18"/>
                <w:szCs w:val="18"/>
                <w:cs/>
                <w:lang w:bidi="th-TH"/>
              </w:rPr>
            </w:pPr>
            <w:r w:rsidRPr="00C7739F">
              <w:rPr>
                <w:rFonts w:ascii="Arial" w:eastAsia="Arial Unicode MS" w:hAnsi="Arial" w:cs="Arial"/>
                <w:sz w:val="18"/>
                <w:szCs w:val="18"/>
                <w:cs/>
                <w:lang w:bidi="th-TH"/>
              </w:rPr>
              <w:t xml:space="preserve">   </w:t>
            </w:r>
            <w:r w:rsidRPr="00C7739F">
              <w:rPr>
                <w:rFonts w:ascii="Arial" w:eastAsia="Arial Unicode MS" w:hAnsi="Arial" w:cs="Arial"/>
                <w:sz w:val="18"/>
                <w:szCs w:val="18"/>
                <w:lang w:bidi="th-TH"/>
              </w:rPr>
              <w:t>Current tax on profits for the year</w:t>
            </w:r>
          </w:p>
        </w:tc>
        <w:tc>
          <w:tcPr>
            <w:tcW w:w="1638" w:type="dxa"/>
            <w:tcBorders>
              <w:bottom w:val="single" w:sz="4" w:space="0" w:color="auto"/>
            </w:tcBorders>
          </w:tcPr>
          <w:p w14:paraId="33371E4B"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165,201</w:t>
            </w:r>
          </w:p>
        </w:tc>
        <w:tc>
          <w:tcPr>
            <w:tcW w:w="1469" w:type="dxa"/>
            <w:tcBorders>
              <w:bottom w:val="single" w:sz="4" w:space="0" w:color="auto"/>
            </w:tcBorders>
          </w:tcPr>
          <w:p w14:paraId="64920540" w14:textId="07FD4669" w:rsidR="00662C3A" w:rsidRPr="00C7739F" w:rsidRDefault="001A049E" w:rsidP="00153DE0">
            <w:pPr>
              <w:ind w:right="-72"/>
              <w:jc w:val="right"/>
              <w:rPr>
                <w:rFonts w:ascii="Arial" w:eastAsia="Arial Unicode MS" w:hAnsi="Arial" w:cs="Arial"/>
                <w:sz w:val="18"/>
                <w:szCs w:val="18"/>
                <w:lang w:val="en-GB" w:bidi="th-TH"/>
              </w:rPr>
            </w:pPr>
            <w:r w:rsidRPr="001A049E">
              <w:rPr>
                <w:rFonts w:ascii="Arial" w:eastAsia="Arial Unicode MS" w:hAnsi="Arial" w:cs="Arial"/>
                <w:sz w:val="18"/>
                <w:szCs w:val="18"/>
                <w:lang w:val="en-GB" w:bidi="th-TH"/>
              </w:rPr>
              <w:t>82,304</w:t>
            </w:r>
          </w:p>
        </w:tc>
        <w:tc>
          <w:tcPr>
            <w:tcW w:w="1469" w:type="dxa"/>
            <w:tcBorders>
              <w:bottom w:val="single" w:sz="4" w:space="0" w:color="auto"/>
            </w:tcBorders>
          </w:tcPr>
          <w:p w14:paraId="50E05891"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c>
          <w:tcPr>
            <w:tcW w:w="1469" w:type="dxa"/>
            <w:tcBorders>
              <w:bottom w:val="single" w:sz="4" w:space="0" w:color="auto"/>
            </w:tcBorders>
          </w:tcPr>
          <w:p w14:paraId="49B2973B"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r>
      <w:tr w:rsidR="00662C3A" w:rsidRPr="00C7739F" w14:paraId="52B4083D" w14:textId="77777777" w:rsidTr="00756BEC">
        <w:trPr>
          <w:cantSplit/>
          <w:trHeight w:val="143"/>
        </w:trPr>
        <w:tc>
          <w:tcPr>
            <w:tcW w:w="3402" w:type="dxa"/>
          </w:tcPr>
          <w:p w14:paraId="08937AE2" w14:textId="77777777" w:rsidR="00662C3A" w:rsidRPr="00C7739F" w:rsidRDefault="00662C3A" w:rsidP="00153DE0">
            <w:pPr>
              <w:ind w:left="-101"/>
              <w:rPr>
                <w:rFonts w:ascii="Arial" w:eastAsia="Arial Unicode MS" w:hAnsi="Arial" w:cs="Arial"/>
                <w:sz w:val="18"/>
                <w:szCs w:val="18"/>
                <w:cs/>
                <w:lang w:bidi="th-TH"/>
              </w:rPr>
            </w:pPr>
          </w:p>
        </w:tc>
        <w:tc>
          <w:tcPr>
            <w:tcW w:w="1638" w:type="dxa"/>
            <w:tcBorders>
              <w:top w:val="single" w:sz="4" w:space="0" w:color="auto"/>
            </w:tcBorders>
          </w:tcPr>
          <w:p w14:paraId="1CDDE72D"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07FA703C"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2DB05AD5"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61995739" w14:textId="77777777" w:rsidR="00662C3A" w:rsidRPr="00C7739F" w:rsidRDefault="00662C3A" w:rsidP="00153DE0">
            <w:pPr>
              <w:ind w:right="-72"/>
              <w:jc w:val="right"/>
              <w:rPr>
                <w:rFonts w:ascii="Arial" w:eastAsia="Arial Unicode MS" w:hAnsi="Arial" w:cs="Arial"/>
                <w:sz w:val="18"/>
                <w:szCs w:val="18"/>
              </w:rPr>
            </w:pPr>
          </w:p>
        </w:tc>
      </w:tr>
      <w:tr w:rsidR="00662C3A" w:rsidRPr="00C7739F" w14:paraId="6D5188F0" w14:textId="77777777" w:rsidTr="00756BEC">
        <w:trPr>
          <w:cantSplit/>
          <w:trHeight w:val="143"/>
        </w:trPr>
        <w:tc>
          <w:tcPr>
            <w:tcW w:w="3402" w:type="dxa"/>
          </w:tcPr>
          <w:p w14:paraId="20AA0B92" w14:textId="77777777" w:rsidR="00662C3A" w:rsidRPr="00C7739F" w:rsidRDefault="00662C3A" w:rsidP="00153DE0">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Deferred income tax:</w:t>
            </w:r>
          </w:p>
        </w:tc>
        <w:tc>
          <w:tcPr>
            <w:tcW w:w="1638" w:type="dxa"/>
          </w:tcPr>
          <w:p w14:paraId="368AA1D4" w14:textId="77777777" w:rsidR="00662C3A" w:rsidRPr="00C7739F" w:rsidRDefault="00662C3A" w:rsidP="00153DE0">
            <w:pPr>
              <w:ind w:right="-72"/>
              <w:jc w:val="right"/>
              <w:rPr>
                <w:rFonts w:ascii="Arial" w:eastAsia="Arial Unicode MS" w:hAnsi="Arial" w:cs="Arial"/>
                <w:sz w:val="18"/>
                <w:szCs w:val="18"/>
                <w:lang w:val="en-GB" w:bidi="th-TH"/>
              </w:rPr>
            </w:pPr>
          </w:p>
        </w:tc>
        <w:tc>
          <w:tcPr>
            <w:tcW w:w="1469" w:type="dxa"/>
          </w:tcPr>
          <w:p w14:paraId="7F6F07EC" w14:textId="77777777" w:rsidR="00662C3A" w:rsidRPr="00C7739F" w:rsidRDefault="00662C3A" w:rsidP="00153DE0">
            <w:pPr>
              <w:ind w:right="-72"/>
              <w:jc w:val="right"/>
              <w:rPr>
                <w:rFonts w:ascii="Arial" w:eastAsia="Arial Unicode MS" w:hAnsi="Arial" w:cs="Arial"/>
                <w:sz w:val="18"/>
                <w:szCs w:val="18"/>
                <w:lang w:bidi="th-TH"/>
              </w:rPr>
            </w:pPr>
          </w:p>
        </w:tc>
        <w:tc>
          <w:tcPr>
            <w:tcW w:w="1469" w:type="dxa"/>
          </w:tcPr>
          <w:p w14:paraId="618FD4A1"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c>
          <w:tcPr>
            <w:tcW w:w="1469" w:type="dxa"/>
          </w:tcPr>
          <w:p w14:paraId="65DD13E8"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w:t>
            </w:r>
          </w:p>
        </w:tc>
      </w:tr>
      <w:tr w:rsidR="00662C3A" w:rsidRPr="00C7739F" w14:paraId="7C366BCC" w14:textId="77777777" w:rsidTr="00756BEC">
        <w:trPr>
          <w:cantSplit/>
          <w:trHeight w:val="143"/>
        </w:trPr>
        <w:tc>
          <w:tcPr>
            <w:tcW w:w="3402" w:type="dxa"/>
          </w:tcPr>
          <w:p w14:paraId="6BFF6156" w14:textId="77777777" w:rsidR="00662C3A" w:rsidRPr="00D5557E" w:rsidRDefault="00662C3A" w:rsidP="00153DE0">
            <w:pPr>
              <w:ind w:left="-101" w:right="-131"/>
              <w:rPr>
                <w:rFonts w:ascii="Arial" w:eastAsia="Arial Unicode MS" w:hAnsi="Arial" w:cs="Arial"/>
                <w:sz w:val="18"/>
                <w:szCs w:val="18"/>
                <w:lang w:bidi="th-TH"/>
              </w:rPr>
            </w:pPr>
            <w:r w:rsidRPr="00D5557E">
              <w:rPr>
                <w:rFonts w:ascii="Arial" w:eastAsia="Arial Unicode MS" w:hAnsi="Arial" w:cs="Arial"/>
                <w:sz w:val="18"/>
                <w:szCs w:val="18"/>
                <w:lang w:bidi="th-TH"/>
              </w:rPr>
              <w:t xml:space="preserve">   Decrease (increase) in deferred tax </w:t>
            </w:r>
          </w:p>
          <w:p w14:paraId="3F460DB6" w14:textId="0F6238E7" w:rsidR="00662C3A" w:rsidRPr="00D5557E" w:rsidRDefault="00662C3A" w:rsidP="00153DE0">
            <w:pPr>
              <w:ind w:left="-101" w:right="-131"/>
              <w:rPr>
                <w:rFonts w:ascii="Arial" w:eastAsia="Arial Unicode MS" w:hAnsi="Arial" w:cs="Arial"/>
                <w:sz w:val="18"/>
                <w:szCs w:val="18"/>
                <w:cs/>
                <w:lang w:bidi="th-TH"/>
              </w:rPr>
            </w:pPr>
            <w:r w:rsidRPr="00D5557E">
              <w:rPr>
                <w:rFonts w:ascii="Arial" w:eastAsia="Arial Unicode MS" w:hAnsi="Arial" w:cs="Arial"/>
                <w:sz w:val="18"/>
                <w:szCs w:val="18"/>
                <w:lang w:bidi="th-TH"/>
              </w:rPr>
              <w:t xml:space="preserve">   assets </w:t>
            </w:r>
            <w:r w:rsidRPr="00D5557E">
              <w:rPr>
                <w:rFonts w:ascii="Arial" w:eastAsia="Arial Unicode MS" w:hAnsi="Arial" w:cs="Arial"/>
                <w:sz w:val="18"/>
                <w:szCs w:val="18"/>
                <w:cs/>
                <w:lang w:bidi="th-TH"/>
              </w:rPr>
              <w:t>(</w:t>
            </w:r>
            <w:r w:rsidRPr="00D5557E">
              <w:rPr>
                <w:rFonts w:ascii="Arial" w:eastAsia="Arial Unicode MS" w:hAnsi="Arial" w:cs="Arial"/>
                <w:sz w:val="18"/>
                <w:szCs w:val="18"/>
                <w:lang w:bidi="th-TH"/>
              </w:rPr>
              <w:t>Note</w:t>
            </w:r>
            <w:r w:rsidRPr="00D5557E">
              <w:rPr>
                <w:rFonts w:ascii="Arial" w:eastAsia="Arial Unicode MS" w:hAnsi="Arial" w:cs="Arial"/>
                <w:sz w:val="18"/>
                <w:szCs w:val="18"/>
                <w:cs/>
                <w:lang w:bidi="th-TH"/>
              </w:rPr>
              <w:t xml:space="preserve"> </w:t>
            </w:r>
            <w:r w:rsidRPr="00D5557E">
              <w:rPr>
                <w:rFonts w:ascii="Arial" w:eastAsia="Arial Unicode MS" w:hAnsi="Arial" w:cs="Arial"/>
                <w:sz w:val="18"/>
                <w:szCs w:val="18"/>
                <w:lang w:bidi="th-TH"/>
              </w:rPr>
              <w:t>2</w:t>
            </w:r>
            <w:r w:rsidR="0036664B">
              <w:rPr>
                <w:rFonts w:ascii="Arial" w:eastAsia="Arial Unicode MS" w:hAnsi="Arial" w:cs="Arial"/>
                <w:sz w:val="18"/>
                <w:szCs w:val="18"/>
                <w:lang w:bidi="th-TH"/>
              </w:rPr>
              <w:t>0</w:t>
            </w:r>
            <w:r w:rsidRPr="00D5557E">
              <w:rPr>
                <w:rFonts w:ascii="Arial" w:eastAsia="Arial Unicode MS" w:hAnsi="Arial" w:cs="Arial"/>
                <w:sz w:val="18"/>
                <w:szCs w:val="18"/>
                <w:lang w:bidi="th-TH"/>
              </w:rPr>
              <w:t>)</w:t>
            </w:r>
          </w:p>
        </w:tc>
        <w:tc>
          <w:tcPr>
            <w:tcW w:w="1638" w:type="dxa"/>
          </w:tcPr>
          <w:p w14:paraId="79DC34A3" w14:textId="77777777" w:rsidR="00662C3A" w:rsidRPr="00C7739F" w:rsidRDefault="00662C3A" w:rsidP="00153DE0">
            <w:pPr>
              <w:ind w:right="-72"/>
              <w:jc w:val="right"/>
              <w:rPr>
                <w:rFonts w:ascii="Arial" w:eastAsia="Arial Unicode MS" w:hAnsi="Arial" w:cs="Arial"/>
                <w:sz w:val="18"/>
                <w:szCs w:val="18"/>
                <w:lang w:val="en-GB" w:bidi="th-TH"/>
              </w:rPr>
            </w:pPr>
          </w:p>
          <w:p w14:paraId="0825A797" w14:textId="2BAF299D"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r w:rsidR="00A8289A" w:rsidRPr="00A8289A">
              <w:rPr>
                <w:rFonts w:ascii="Arial" w:eastAsia="Arial Unicode MS" w:hAnsi="Arial" w:cs="Arial"/>
                <w:sz w:val="18"/>
                <w:szCs w:val="18"/>
                <w:lang w:val="en-GB" w:bidi="th-TH"/>
              </w:rPr>
              <w:t>9,193</w:t>
            </w:r>
            <w:r w:rsidRPr="00C7739F">
              <w:rPr>
                <w:rFonts w:ascii="Arial" w:eastAsia="Arial Unicode MS" w:hAnsi="Arial" w:cs="Arial"/>
                <w:sz w:val="18"/>
                <w:szCs w:val="18"/>
                <w:lang w:val="en-GB" w:bidi="th-TH"/>
              </w:rPr>
              <w:t>)</w:t>
            </w:r>
          </w:p>
        </w:tc>
        <w:tc>
          <w:tcPr>
            <w:tcW w:w="1469" w:type="dxa"/>
          </w:tcPr>
          <w:p w14:paraId="279B0507" w14:textId="77777777" w:rsidR="00662C3A" w:rsidRPr="00C7739F" w:rsidRDefault="00662C3A" w:rsidP="00153DE0">
            <w:pPr>
              <w:ind w:right="-72"/>
              <w:jc w:val="right"/>
              <w:rPr>
                <w:rFonts w:ascii="Arial" w:eastAsia="Arial Unicode MS" w:hAnsi="Arial" w:cs="Arial"/>
                <w:sz w:val="18"/>
                <w:szCs w:val="18"/>
                <w:lang w:val="en-GB" w:bidi="th-TH"/>
              </w:rPr>
            </w:pPr>
          </w:p>
          <w:p w14:paraId="011CA7BA" w14:textId="6287A88E"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r w:rsidR="00CF6AE7" w:rsidRPr="00CF6AE7">
              <w:rPr>
                <w:rFonts w:ascii="Arial" w:eastAsia="Arial Unicode MS" w:hAnsi="Arial" w:cs="Arial"/>
                <w:sz w:val="18"/>
                <w:szCs w:val="18"/>
                <w:lang w:val="en-GB" w:bidi="th-TH"/>
              </w:rPr>
              <w:t>4,137</w:t>
            </w:r>
            <w:r w:rsidRPr="00C7739F">
              <w:rPr>
                <w:rFonts w:ascii="Arial" w:eastAsia="Arial Unicode MS" w:hAnsi="Arial" w:cs="Arial"/>
                <w:sz w:val="18"/>
                <w:szCs w:val="18"/>
                <w:lang w:val="en-GB" w:bidi="th-TH"/>
              </w:rPr>
              <w:t>)</w:t>
            </w:r>
          </w:p>
        </w:tc>
        <w:tc>
          <w:tcPr>
            <w:tcW w:w="1469" w:type="dxa"/>
          </w:tcPr>
          <w:p w14:paraId="0B757B21" w14:textId="77777777" w:rsidR="007D26BA" w:rsidRDefault="007D26BA" w:rsidP="00153DE0">
            <w:pPr>
              <w:ind w:right="-72"/>
              <w:jc w:val="right"/>
              <w:rPr>
                <w:rFonts w:ascii="Arial" w:eastAsia="Arial Unicode MS" w:hAnsi="Arial" w:cs="Arial"/>
                <w:sz w:val="18"/>
                <w:szCs w:val="18"/>
                <w:lang w:bidi="th-TH"/>
              </w:rPr>
            </w:pPr>
          </w:p>
          <w:p w14:paraId="435B374D" w14:textId="04CB6F32" w:rsidR="00662C3A" w:rsidRPr="00C7739F" w:rsidRDefault="007D26BA" w:rsidP="00153DE0">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69" w:type="dxa"/>
          </w:tcPr>
          <w:p w14:paraId="1D656FAD" w14:textId="77777777" w:rsidR="00662C3A" w:rsidRPr="00C7739F" w:rsidRDefault="00662C3A" w:rsidP="00153DE0">
            <w:pPr>
              <w:ind w:right="-72"/>
              <w:jc w:val="right"/>
              <w:rPr>
                <w:rFonts w:ascii="Arial" w:eastAsia="Arial Unicode MS" w:hAnsi="Arial" w:cs="Arial"/>
                <w:sz w:val="18"/>
                <w:szCs w:val="18"/>
                <w:lang w:val="en-GB" w:bidi="th-TH"/>
              </w:rPr>
            </w:pPr>
          </w:p>
          <w:p w14:paraId="5779F199"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r>
      <w:tr w:rsidR="00662C3A" w:rsidRPr="00C7739F" w14:paraId="6F36C165" w14:textId="77777777" w:rsidTr="00756BEC">
        <w:trPr>
          <w:cantSplit/>
          <w:trHeight w:val="143"/>
        </w:trPr>
        <w:tc>
          <w:tcPr>
            <w:tcW w:w="3402" w:type="dxa"/>
          </w:tcPr>
          <w:p w14:paraId="4ED25C8E" w14:textId="77777777" w:rsidR="00662C3A" w:rsidRPr="00D5557E" w:rsidRDefault="00662C3A" w:rsidP="00153DE0">
            <w:pPr>
              <w:ind w:left="-101"/>
              <w:rPr>
                <w:rFonts w:ascii="Arial" w:eastAsia="Arial Unicode MS" w:hAnsi="Arial" w:cs="Arial"/>
                <w:sz w:val="18"/>
                <w:szCs w:val="18"/>
                <w:lang w:bidi="th-TH"/>
              </w:rPr>
            </w:pPr>
            <w:r w:rsidRPr="00D5557E">
              <w:rPr>
                <w:rFonts w:ascii="Arial" w:eastAsia="Arial Unicode MS" w:hAnsi="Arial" w:cs="Arial"/>
                <w:sz w:val="18"/>
                <w:szCs w:val="18"/>
                <w:cs/>
                <w:lang w:bidi="th-TH"/>
              </w:rPr>
              <w:t>(</w:t>
            </w:r>
            <w:r w:rsidRPr="00D5557E">
              <w:rPr>
                <w:rFonts w:ascii="Arial" w:eastAsia="Arial Unicode MS" w:hAnsi="Arial" w:cs="Arial"/>
                <w:sz w:val="18"/>
                <w:szCs w:val="18"/>
                <w:lang w:bidi="th-TH"/>
              </w:rPr>
              <w:t xml:space="preserve">Decrease) increase in deferred tax </w:t>
            </w:r>
          </w:p>
          <w:p w14:paraId="77359FB4" w14:textId="462DAF03" w:rsidR="00662C3A" w:rsidRPr="00D5557E" w:rsidRDefault="00662C3A" w:rsidP="00153DE0">
            <w:pPr>
              <w:ind w:left="-101"/>
              <w:rPr>
                <w:rFonts w:ascii="Arial" w:eastAsia="Arial Unicode MS" w:hAnsi="Arial" w:cs="Arial"/>
                <w:sz w:val="18"/>
                <w:szCs w:val="18"/>
                <w:cs/>
                <w:lang w:bidi="th-TH"/>
              </w:rPr>
            </w:pPr>
            <w:r w:rsidRPr="00D5557E">
              <w:rPr>
                <w:rFonts w:ascii="Arial" w:eastAsia="Arial Unicode MS" w:hAnsi="Arial" w:cs="Arial"/>
                <w:sz w:val="18"/>
                <w:szCs w:val="18"/>
                <w:lang w:bidi="th-TH"/>
              </w:rPr>
              <w:t xml:space="preserve">   liabilities </w:t>
            </w:r>
            <w:r w:rsidRPr="00D5557E">
              <w:rPr>
                <w:rFonts w:ascii="Arial" w:eastAsia="Arial Unicode MS" w:hAnsi="Arial" w:cs="Arial"/>
                <w:sz w:val="18"/>
                <w:szCs w:val="18"/>
                <w:cs/>
                <w:lang w:bidi="th-TH"/>
              </w:rPr>
              <w:t>(</w:t>
            </w:r>
            <w:r w:rsidRPr="00D5557E">
              <w:rPr>
                <w:rFonts w:ascii="Arial" w:eastAsia="Arial Unicode MS" w:hAnsi="Arial" w:cs="Arial"/>
                <w:sz w:val="18"/>
                <w:szCs w:val="18"/>
                <w:lang w:bidi="th-TH"/>
              </w:rPr>
              <w:t>Note</w:t>
            </w:r>
            <w:r w:rsidRPr="00D5557E">
              <w:rPr>
                <w:rFonts w:ascii="Arial" w:eastAsia="Arial Unicode MS" w:hAnsi="Arial" w:cs="Arial"/>
                <w:sz w:val="18"/>
                <w:szCs w:val="18"/>
                <w:cs/>
                <w:lang w:bidi="th-TH"/>
              </w:rPr>
              <w:t xml:space="preserve"> </w:t>
            </w:r>
            <w:r w:rsidRPr="00D5557E">
              <w:rPr>
                <w:rFonts w:ascii="Arial" w:eastAsia="Arial Unicode MS" w:hAnsi="Arial" w:cs="Arial"/>
                <w:sz w:val="18"/>
                <w:szCs w:val="18"/>
              </w:rPr>
              <w:t>2</w:t>
            </w:r>
            <w:r w:rsidR="0036664B">
              <w:rPr>
                <w:rFonts w:ascii="Arial" w:eastAsia="Arial Unicode MS" w:hAnsi="Arial" w:cs="Arial"/>
                <w:sz w:val="18"/>
                <w:szCs w:val="18"/>
              </w:rPr>
              <w:t>0</w:t>
            </w:r>
            <w:r w:rsidRPr="00D5557E">
              <w:rPr>
                <w:rFonts w:ascii="Arial" w:eastAsia="Arial Unicode MS" w:hAnsi="Arial" w:cs="Arial"/>
                <w:sz w:val="18"/>
                <w:szCs w:val="18"/>
              </w:rPr>
              <w:t>)</w:t>
            </w:r>
          </w:p>
        </w:tc>
        <w:tc>
          <w:tcPr>
            <w:tcW w:w="1638" w:type="dxa"/>
            <w:tcBorders>
              <w:bottom w:val="single" w:sz="4" w:space="0" w:color="auto"/>
            </w:tcBorders>
          </w:tcPr>
          <w:p w14:paraId="5F3CC0B6" w14:textId="77777777" w:rsidR="00662C3A" w:rsidRPr="00C7739F" w:rsidRDefault="00662C3A" w:rsidP="00153DE0">
            <w:pPr>
              <w:ind w:right="-72"/>
              <w:jc w:val="right"/>
              <w:rPr>
                <w:rFonts w:ascii="Arial" w:eastAsia="Arial Unicode MS" w:hAnsi="Arial" w:cs="Arial"/>
                <w:sz w:val="18"/>
                <w:szCs w:val="18"/>
                <w:lang w:val="en-GB" w:bidi="th-TH"/>
              </w:rPr>
            </w:pPr>
          </w:p>
          <w:p w14:paraId="38B9FDEE" w14:textId="1DF1D781" w:rsidR="00662C3A" w:rsidRPr="00C7739F" w:rsidRDefault="00320C7C" w:rsidP="00153DE0">
            <w:pPr>
              <w:ind w:right="-72"/>
              <w:jc w:val="right"/>
              <w:rPr>
                <w:rFonts w:ascii="Arial" w:eastAsia="Arial Unicode MS" w:hAnsi="Arial" w:cs="Arial"/>
                <w:sz w:val="18"/>
                <w:szCs w:val="18"/>
                <w:lang w:val="en-GB" w:bidi="th-TH"/>
              </w:rPr>
            </w:pPr>
            <w:r w:rsidRPr="00320C7C">
              <w:rPr>
                <w:rFonts w:ascii="Arial" w:eastAsia="Arial Unicode MS" w:hAnsi="Arial" w:cs="Arial"/>
                <w:sz w:val="18"/>
                <w:szCs w:val="18"/>
                <w:lang w:val="en-GB" w:bidi="th-TH"/>
              </w:rPr>
              <w:t>(13,783)</w:t>
            </w:r>
          </w:p>
        </w:tc>
        <w:tc>
          <w:tcPr>
            <w:tcW w:w="1469" w:type="dxa"/>
            <w:tcBorders>
              <w:bottom w:val="single" w:sz="4" w:space="0" w:color="auto"/>
            </w:tcBorders>
          </w:tcPr>
          <w:p w14:paraId="524F57F2" w14:textId="77777777" w:rsidR="00662C3A" w:rsidRPr="00C7739F" w:rsidRDefault="00662C3A" w:rsidP="00153DE0">
            <w:pPr>
              <w:ind w:right="-72"/>
              <w:jc w:val="right"/>
              <w:rPr>
                <w:rFonts w:ascii="Arial" w:eastAsia="Arial Unicode MS" w:hAnsi="Arial" w:cs="Arial"/>
                <w:sz w:val="18"/>
                <w:szCs w:val="18"/>
                <w:lang w:val="en-GB" w:bidi="th-TH"/>
              </w:rPr>
            </w:pPr>
          </w:p>
          <w:p w14:paraId="48EDB981" w14:textId="5343C1DD" w:rsidR="00662C3A" w:rsidRPr="00C7739F" w:rsidRDefault="007D26BA" w:rsidP="00153DE0">
            <w:pPr>
              <w:ind w:right="-72"/>
              <w:jc w:val="right"/>
              <w:rPr>
                <w:rFonts w:ascii="Arial" w:eastAsia="Arial Unicode MS" w:hAnsi="Arial" w:cs="Arial"/>
                <w:sz w:val="18"/>
                <w:szCs w:val="18"/>
                <w:lang w:val="en-GB" w:bidi="th-TH"/>
              </w:rPr>
            </w:pPr>
            <w:r w:rsidRPr="007D26BA">
              <w:rPr>
                <w:rFonts w:ascii="Arial" w:eastAsia="Arial Unicode MS" w:hAnsi="Arial" w:cs="Arial"/>
                <w:sz w:val="18"/>
                <w:szCs w:val="18"/>
                <w:lang w:val="en-GB" w:bidi="th-TH"/>
              </w:rPr>
              <w:t>(15,315)</w:t>
            </w:r>
          </w:p>
        </w:tc>
        <w:tc>
          <w:tcPr>
            <w:tcW w:w="1469" w:type="dxa"/>
            <w:tcBorders>
              <w:bottom w:val="single" w:sz="4" w:space="0" w:color="auto"/>
            </w:tcBorders>
            <w:vAlign w:val="bottom"/>
          </w:tcPr>
          <w:p w14:paraId="62F2547D"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c>
          <w:tcPr>
            <w:tcW w:w="1469" w:type="dxa"/>
            <w:tcBorders>
              <w:bottom w:val="single" w:sz="4" w:space="0" w:color="auto"/>
            </w:tcBorders>
            <w:vAlign w:val="bottom"/>
          </w:tcPr>
          <w:p w14:paraId="05A03C52" w14:textId="350149AD" w:rsidR="00662C3A" w:rsidRPr="00C7739F" w:rsidRDefault="007D26BA" w:rsidP="00153DE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662C3A" w:rsidRPr="00C7739F" w14:paraId="5725F709" w14:textId="77777777" w:rsidTr="00756BEC">
        <w:trPr>
          <w:cantSplit/>
          <w:trHeight w:val="143"/>
        </w:trPr>
        <w:tc>
          <w:tcPr>
            <w:tcW w:w="3402" w:type="dxa"/>
          </w:tcPr>
          <w:p w14:paraId="22A634F5" w14:textId="77777777" w:rsidR="00662C3A" w:rsidRPr="00D5557E" w:rsidRDefault="00662C3A" w:rsidP="00153DE0">
            <w:pPr>
              <w:ind w:left="-101"/>
              <w:rPr>
                <w:rFonts w:ascii="Arial" w:eastAsia="Arial Unicode MS" w:hAnsi="Arial" w:cs="Arial"/>
                <w:sz w:val="18"/>
                <w:szCs w:val="18"/>
              </w:rPr>
            </w:pPr>
          </w:p>
        </w:tc>
        <w:tc>
          <w:tcPr>
            <w:tcW w:w="1638" w:type="dxa"/>
            <w:tcBorders>
              <w:top w:val="single" w:sz="4" w:space="0" w:color="auto"/>
            </w:tcBorders>
            <w:vAlign w:val="bottom"/>
          </w:tcPr>
          <w:p w14:paraId="5D4A58D1"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vAlign w:val="bottom"/>
          </w:tcPr>
          <w:p w14:paraId="083E4483" w14:textId="77777777" w:rsidR="00662C3A" w:rsidRPr="00C7739F" w:rsidRDefault="00662C3A" w:rsidP="00153DE0">
            <w:pPr>
              <w:ind w:right="-72"/>
              <w:jc w:val="right"/>
              <w:rPr>
                <w:rFonts w:ascii="Arial" w:eastAsia="Arial Unicode MS" w:hAnsi="Arial" w:cs="Arial"/>
                <w:sz w:val="18"/>
                <w:szCs w:val="18"/>
                <w:cs/>
                <w:lang w:bidi="th-TH"/>
              </w:rPr>
            </w:pPr>
          </w:p>
        </w:tc>
        <w:tc>
          <w:tcPr>
            <w:tcW w:w="1469" w:type="dxa"/>
            <w:tcBorders>
              <w:top w:val="single" w:sz="4" w:space="0" w:color="auto"/>
            </w:tcBorders>
            <w:vAlign w:val="bottom"/>
          </w:tcPr>
          <w:p w14:paraId="57D70F5C"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vAlign w:val="bottom"/>
          </w:tcPr>
          <w:p w14:paraId="707517FB" w14:textId="77777777" w:rsidR="00662C3A" w:rsidRPr="00C7739F" w:rsidRDefault="00662C3A" w:rsidP="00153DE0">
            <w:pPr>
              <w:ind w:right="-72"/>
              <w:jc w:val="right"/>
              <w:rPr>
                <w:rFonts w:ascii="Arial" w:eastAsia="Arial Unicode MS" w:hAnsi="Arial" w:cs="Arial"/>
                <w:sz w:val="18"/>
                <w:szCs w:val="18"/>
              </w:rPr>
            </w:pPr>
          </w:p>
        </w:tc>
      </w:tr>
      <w:tr w:rsidR="00662C3A" w:rsidRPr="00C7739F" w14:paraId="18B87A0B" w14:textId="77777777" w:rsidTr="00756BEC">
        <w:trPr>
          <w:cantSplit/>
          <w:trHeight w:val="143"/>
        </w:trPr>
        <w:tc>
          <w:tcPr>
            <w:tcW w:w="3402" w:type="dxa"/>
          </w:tcPr>
          <w:p w14:paraId="6683020A" w14:textId="77777777" w:rsidR="00662C3A" w:rsidRPr="00D5557E" w:rsidRDefault="00662C3A" w:rsidP="00153DE0">
            <w:pPr>
              <w:ind w:left="-101"/>
              <w:rPr>
                <w:rFonts w:ascii="Arial" w:eastAsia="Arial Unicode MS" w:hAnsi="Arial" w:cs="Arial"/>
                <w:b/>
                <w:bCs/>
                <w:sz w:val="18"/>
                <w:szCs w:val="18"/>
                <w:cs/>
                <w:lang w:bidi="th-TH"/>
              </w:rPr>
            </w:pPr>
            <w:r w:rsidRPr="00D5557E">
              <w:rPr>
                <w:rFonts w:ascii="Arial" w:eastAsia="Arial Unicode MS" w:hAnsi="Arial" w:cs="Arial"/>
                <w:b/>
                <w:bCs/>
                <w:sz w:val="18"/>
                <w:szCs w:val="18"/>
                <w:lang w:bidi="th-TH"/>
              </w:rPr>
              <w:t>Total deferred income tax</w:t>
            </w:r>
          </w:p>
        </w:tc>
        <w:tc>
          <w:tcPr>
            <w:tcW w:w="1638" w:type="dxa"/>
            <w:tcBorders>
              <w:bottom w:val="single" w:sz="4" w:space="0" w:color="auto"/>
            </w:tcBorders>
            <w:vAlign w:val="bottom"/>
          </w:tcPr>
          <w:p w14:paraId="4AF21771" w14:textId="739887C0"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(22,97</w:t>
            </w:r>
            <w:r w:rsidR="005F25D0">
              <w:rPr>
                <w:rFonts w:ascii="Arial" w:eastAsia="Arial Unicode MS" w:hAnsi="Arial" w:cs="Arial"/>
                <w:sz w:val="18"/>
                <w:szCs w:val="18"/>
                <w:lang w:val="en-GB" w:bidi="th-TH"/>
              </w:rPr>
              <w:t>6</w:t>
            </w:r>
            <w:r w:rsidRPr="00C7739F">
              <w:rPr>
                <w:rFonts w:ascii="Arial" w:eastAsia="Arial Unicode MS" w:hAnsi="Arial" w:cs="Arial"/>
                <w:sz w:val="18"/>
                <w:szCs w:val="18"/>
                <w:lang w:val="en-GB" w:bidi="th-TH"/>
              </w:rPr>
              <w:t>)</w:t>
            </w:r>
          </w:p>
        </w:tc>
        <w:tc>
          <w:tcPr>
            <w:tcW w:w="1469" w:type="dxa"/>
            <w:tcBorders>
              <w:bottom w:val="single" w:sz="4" w:space="0" w:color="auto"/>
            </w:tcBorders>
            <w:vAlign w:val="bottom"/>
          </w:tcPr>
          <w:p w14:paraId="447A33C6" w14:textId="244B9DC5" w:rsidR="00662C3A" w:rsidRPr="00C7739F" w:rsidRDefault="00662C3A" w:rsidP="00153DE0">
            <w:pPr>
              <w:ind w:right="-72"/>
              <w:jc w:val="right"/>
              <w:rPr>
                <w:rFonts w:ascii="Arial" w:eastAsia="Arial Unicode MS" w:hAnsi="Arial" w:cs="Arial"/>
                <w:sz w:val="18"/>
                <w:szCs w:val="18"/>
                <w:cs/>
                <w:lang w:val="en-GB" w:bidi="th-TH"/>
              </w:rPr>
            </w:pPr>
            <w:r w:rsidRPr="00C7739F">
              <w:rPr>
                <w:rFonts w:ascii="Arial" w:eastAsia="Arial Unicode MS" w:hAnsi="Arial" w:cs="Arial"/>
                <w:sz w:val="18"/>
                <w:szCs w:val="18"/>
                <w:cs/>
                <w:lang w:val="en-GB" w:bidi="th-TH"/>
              </w:rPr>
              <w:t>(</w:t>
            </w:r>
            <w:r w:rsidRPr="00C7739F">
              <w:rPr>
                <w:rFonts w:ascii="Arial" w:eastAsia="Arial Unicode MS" w:hAnsi="Arial" w:cs="Arial"/>
                <w:sz w:val="18"/>
                <w:szCs w:val="18"/>
                <w:lang w:val="en-GB" w:bidi="th-TH"/>
              </w:rPr>
              <w:t>1</w:t>
            </w:r>
            <w:r w:rsidR="004243BF">
              <w:rPr>
                <w:rFonts w:ascii="Arial" w:eastAsia="Arial Unicode MS" w:hAnsi="Arial" w:cs="Arial"/>
                <w:sz w:val="18"/>
                <w:szCs w:val="18"/>
                <w:lang w:val="en-GB" w:bidi="th-TH"/>
              </w:rPr>
              <w:t>9,452</w:t>
            </w:r>
            <w:r w:rsidRPr="00C7739F">
              <w:rPr>
                <w:rFonts w:ascii="Arial" w:eastAsia="Arial Unicode MS" w:hAnsi="Arial" w:cs="Arial"/>
                <w:sz w:val="18"/>
                <w:szCs w:val="18"/>
                <w:lang w:val="en-GB" w:bidi="th-TH"/>
              </w:rPr>
              <w:t>)</w:t>
            </w:r>
          </w:p>
        </w:tc>
        <w:tc>
          <w:tcPr>
            <w:tcW w:w="1469" w:type="dxa"/>
            <w:tcBorders>
              <w:bottom w:val="single" w:sz="4" w:space="0" w:color="auto"/>
            </w:tcBorders>
          </w:tcPr>
          <w:p w14:paraId="1F211816"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c>
          <w:tcPr>
            <w:tcW w:w="1469" w:type="dxa"/>
            <w:tcBorders>
              <w:bottom w:val="single" w:sz="4" w:space="0" w:color="auto"/>
            </w:tcBorders>
          </w:tcPr>
          <w:p w14:paraId="53A5BFB6"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r>
      <w:tr w:rsidR="00662C3A" w:rsidRPr="00C7739F" w14:paraId="157B3033" w14:textId="77777777" w:rsidTr="00756BEC">
        <w:trPr>
          <w:cantSplit/>
          <w:trHeight w:val="143"/>
        </w:trPr>
        <w:tc>
          <w:tcPr>
            <w:tcW w:w="3402" w:type="dxa"/>
          </w:tcPr>
          <w:p w14:paraId="782EB210" w14:textId="77777777" w:rsidR="00662C3A" w:rsidRPr="00D5557E" w:rsidRDefault="00662C3A" w:rsidP="00153DE0">
            <w:pPr>
              <w:ind w:left="-101"/>
              <w:rPr>
                <w:rFonts w:ascii="Arial" w:eastAsia="Arial Unicode MS" w:hAnsi="Arial" w:cs="Arial"/>
                <w:sz w:val="18"/>
                <w:szCs w:val="18"/>
                <w:cs/>
                <w:lang w:bidi="th-TH"/>
              </w:rPr>
            </w:pPr>
          </w:p>
        </w:tc>
        <w:tc>
          <w:tcPr>
            <w:tcW w:w="1638" w:type="dxa"/>
            <w:tcBorders>
              <w:top w:val="single" w:sz="4" w:space="0" w:color="auto"/>
            </w:tcBorders>
          </w:tcPr>
          <w:p w14:paraId="32720740"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5B8CEA68" w14:textId="77777777" w:rsidR="00662C3A" w:rsidRPr="00C7739F" w:rsidRDefault="00662C3A" w:rsidP="00153DE0">
            <w:pPr>
              <w:ind w:right="-72"/>
              <w:jc w:val="right"/>
              <w:rPr>
                <w:rFonts w:ascii="Arial" w:eastAsia="Arial Unicode MS" w:hAnsi="Arial" w:cs="Arial"/>
                <w:sz w:val="18"/>
                <w:szCs w:val="18"/>
                <w:cs/>
                <w:lang w:bidi="th-TH"/>
              </w:rPr>
            </w:pPr>
          </w:p>
        </w:tc>
        <w:tc>
          <w:tcPr>
            <w:tcW w:w="1469" w:type="dxa"/>
            <w:tcBorders>
              <w:top w:val="single" w:sz="4" w:space="0" w:color="auto"/>
            </w:tcBorders>
          </w:tcPr>
          <w:p w14:paraId="48096E8C"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2CE2D7BD" w14:textId="77777777" w:rsidR="00662C3A" w:rsidRPr="00C7739F" w:rsidRDefault="00662C3A" w:rsidP="00153DE0">
            <w:pPr>
              <w:ind w:right="-72"/>
              <w:jc w:val="right"/>
              <w:rPr>
                <w:rFonts w:ascii="Arial" w:eastAsia="Arial Unicode MS" w:hAnsi="Arial" w:cs="Arial"/>
                <w:sz w:val="18"/>
                <w:szCs w:val="18"/>
              </w:rPr>
            </w:pPr>
          </w:p>
        </w:tc>
      </w:tr>
      <w:tr w:rsidR="00662C3A" w:rsidRPr="00874FE2" w14:paraId="7F38CDEA" w14:textId="77777777" w:rsidTr="00874FE2">
        <w:trPr>
          <w:cantSplit/>
          <w:trHeight w:val="183"/>
        </w:trPr>
        <w:tc>
          <w:tcPr>
            <w:tcW w:w="3402" w:type="dxa"/>
          </w:tcPr>
          <w:p w14:paraId="185E8C61" w14:textId="5CADD0F1" w:rsidR="00662C3A" w:rsidRPr="00874FE2" w:rsidRDefault="00662C3A" w:rsidP="00153DE0">
            <w:pPr>
              <w:ind w:left="-101"/>
              <w:rPr>
                <w:rFonts w:ascii="Arial" w:eastAsia="Arial Unicode MS" w:hAnsi="Arial" w:cs="Arial"/>
                <w:b/>
                <w:bCs/>
                <w:sz w:val="18"/>
                <w:szCs w:val="18"/>
                <w:cs/>
                <w:lang w:bidi="th-TH"/>
              </w:rPr>
            </w:pPr>
            <w:r w:rsidRPr="00874FE2">
              <w:rPr>
                <w:rFonts w:ascii="Arial" w:eastAsia="Arial Unicode MS" w:hAnsi="Arial" w:cs="Arial"/>
                <w:sz w:val="18"/>
                <w:szCs w:val="18"/>
                <w:lang w:bidi="th-TH"/>
              </w:rPr>
              <w:t>Currency translation differences</w:t>
            </w:r>
            <w:r w:rsidRPr="00874FE2">
              <w:rPr>
                <w:rFonts w:ascii="Arial" w:eastAsia="Arial Unicode MS" w:hAnsi="Arial" w:cs="Arial"/>
                <w:b/>
                <w:bCs/>
                <w:sz w:val="18"/>
                <w:szCs w:val="18"/>
                <w:lang w:bidi="th-TH"/>
              </w:rPr>
              <w:t xml:space="preserve"> </w:t>
            </w:r>
          </w:p>
        </w:tc>
        <w:tc>
          <w:tcPr>
            <w:tcW w:w="1638" w:type="dxa"/>
            <w:tcBorders>
              <w:bottom w:val="single" w:sz="4" w:space="0" w:color="auto"/>
            </w:tcBorders>
          </w:tcPr>
          <w:p w14:paraId="66588A70" w14:textId="4510F0AB" w:rsidR="00662C3A" w:rsidRPr="00874FE2"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w:t>
            </w:r>
            <w:r w:rsidRPr="00874FE2">
              <w:rPr>
                <w:rFonts w:ascii="Arial" w:eastAsia="Arial Unicode MS" w:hAnsi="Arial" w:cs="Arial"/>
                <w:sz w:val="18"/>
                <w:szCs w:val="18"/>
                <w:lang w:val="en-GB" w:bidi="th-TH"/>
              </w:rPr>
              <w:t>22</w:t>
            </w:r>
            <w:r w:rsidR="00D16BF9" w:rsidRPr="00874FE2">
              <w:rPr>
                <w:rFonts w:ascii="Arial" w:eastAsia="Arial Unicode MS" w:hAnsi="Arial" w:cs="Arial"/>
                <w:sz w:val="18"/>
                <w:szCs w:val="18"/>
                <w:lang w:val="en-GB" w:bidi="th-TH"/>
              </w:rPr>
              <w:t>1</w:t>
            </w:r>
            <w:r w:rsidRPr="00C7739F">
              <w:rPr>
                <w:rFonts w:ascii="Arial" w:eastAsia="Arial Unicode MS" w:hAnsi="Arial" w:cs="Arial"/>
                <w:sz w:val="18"/>
                <w:szCs w:val="18"/>
                <w:lang w:val="en-GB" w:bidi="th-TH"/>
              </w:rPr>
              <w:t>)</w:t>
            </w:r>
          </w:p>
        </w:tc>
        <w:tc>
          <w:tcPr>
            <w:tcW w:w="1469" w:type="dxa"/>
            <w:tcBorders>
              <w:bottom w:val="single" w:sz="4" w:space="0" w:color="auto"/>
            </w:tcBorders>
          </w:tcPr>
          <w:p w14:paraId="0E3F93B6" w14:textId="77777777" w:rsidR="00662C3A" w:rsidRPr="00874FE2" w:rsidRDefault="00662C3A" w:rsidP="00153DE0">
            <w:pPr>
              <w:ind w:right="-72"/>
              <w:jc w:val="right"/>
              <w:rPr>
                <w:rFonts w:ascii="Arial" w:eastAsia="Arial Unicode MS" w:hAnsi="Arial" w:cs="Arial"/>
                <w:sz w:val="18"/>
                <w:szCs w:val="18"/>
                <w:cs/>
                <w:lang w:val="en-GB" w:bidi="th-TH"/>
              </w:rPr>
            </w:pPr>
            <w:r w:rsidRPr="00C7739F">
              <w:rPr>
                <w:rFonts w:ascii="Arial" w:eastAsia="Arial Unicode MS" w:hAnsi="Arial" w:cs="Arial"/>
                <w:sz w:val="18"/>
                <w:szCs w:val="18"/>
                <w:cs/>
                <w:lang w:val="en-GB" w:bidi="th-TH"/>
              </w:rPr>
              <w:t>(</w:t>
            </w:r>
            <w:r w:rsidRPr="00C7739F">
              <w:rPr>
                <w:rFonts w:ascii="Arial" w:eastAsia="Arial Unicode MS" w:hAnsi="Arial" w:cs="Arial"/>
                <w:sz w:val="18"/>
                <w:szCs w:val="18"/>
                <w:lang w:val="en-GB" w:bidi="th-TH"/>
              </w:rPr>
              <w:t>1,075)</w:t>
            </w:r>
          </w:p>
        </w:tc>
        <w:tc>
          <w:tcPr>
            <w:tcW w:w="1469" w:type="dxa"/>
            <w:tcBorders>
              <w:bottom w:val="single" w:sz="4" w:space="0" w:color="auto"/>
            </w:tcBorders>
          </w:tcPr>
          <w:p w14:paraId="3791508B" w14:textId="77777777" w:rsidR="00662C3A" w:rsidRPr="00874FE2" w:rsidRDefault="00662C3A" w:rsidP="00153DE0">
            <w:pPr>
              <w:ind w:right="-72"/>
              <w:jc w:val="right"/>
              <w:rPr>
                <w:rFonts w:ascii="Arial" w:eastAsia="Arial Unicode MS" w:hAnsi="Arial" w:cs="Arial"/>
                <w:sz w:val="18"/>
                <w:szCs w:val="18"/>
                <w:lang w:val="en-GB" w:bidi="th-TH"/>
              </w:rPr>
            </w:pPr>
            <w:r w:rsidRPr="00874FE2">
              <w:rPr>
                <w:rFonts w:ascii="Arial" w:eastAsia="Arial Unicode MS" w:hAnsi="Arial" w:cs="Arial"/>
                <w:sz w:val="18"/>
                <w:szCs w:val="18"/>
                <w:lang w:val="en-GB" w:bidi="th-TH"/>
              </w:rPr>
              <w:t>-</w:t>
            </w:r>
          </w:p>
        </w:tc>
        <w:tc>
          <w:tcPr>
            <w:tcW w:w="1469" w:type="dxa"/>
            <w:tcBorders>
              <w:bottom w:val="single" w:sz="4" w:space="0" w:color="auto"/>
            </w:tcBorders>
          </w:tcPr>
          <w:p w14:paraId="0C499DD6" w14:textId="77777777" w:rsidR="00662C3A" w:rsidRPr="00874FE2" w:rsidRDefault="00662C3A" w:rsidP="00153DE0">
            <w:pPr>
              <w:ind w:right="-72"/>
              <w:jc w:val="right"/>
              <w:rPr>
                <w:rFonts w:ascii="Arial" w:eastAsia="Arial Unicode MS" w:hAnsi="Arial" w:cs="Arial"/>
                <w:sz w:val="18"/>
                <w:szCs w:val="18"/>
                <w:lang w:val="en-GB" w:bidi="th-TH"/>
              </w:rPr>
            </w:pPr>
            <w:r w:rsidRPr="00874FE2">
              <w:rPr>
                <w:rFonts w:ascii="Arial" w:eastAsia="Arial Unicode MS" w:hAnsi="Arial" w:cs="Arial"/>
                <w:sz w:val="18"/>
                <w:szCs w:val="18"/>
                <w:lang w:val="en-GB" w:bidi="th-TH"/>
              </w:rPr>
              <w:t>-</w:t>
            </w:r>
          </w:p>
        </w:tc>
      </w:tr>
      <w:tr w:rsidR="00662C3A" w:rsidRPr="00C7739F" w14:paraId="23F359D6" w14:textId="77777777" w:rsidTr="00756BEC">
        <w:trPr>
          <w:cantSplit/>
          <w:trHeight w:val="143"/>
        </w:trPr>
        <w:tc>
          <w:tcPr>
            <w:tcW w:w="3402" w:type="dxa"/>
          </w:tcPr>
          <w:p w14:paraId="41408C88" w14:textId="77777777" w:rsidR="00662C3A" w:rsidRPr="00C7739F" w:rsidRDefault="00662C3A" w:rsidP="00153DE0">
            <w:pPr>
              <w:ind w:left="-101"/>
              <w:rPr>
                <w:rFonts w:ascii="Arial" w:eastAsia="Arial Unicode MS" w:hAnsi="Arial" w:cs="Arial"/>
                <w:sz w:val="18"/>
                <w:szCs w:val="18"/>
                <w:cs/>
                <w:lang w:bidi="th-TH"/>
              </w:rPr>
            </w:pPr>
          </w:p>
        </w:tc>
        <w:tc>
          <w:tcPr>
            <w:tcW w:w="1638" w:type="dxa"/>
            <w:tcBorders>
              <w:top w:val="single" w:sz="4" w:space="0" w:color="auto"/>
            </w:tcBorders>
          </w:tcPr>
          <w:p w14:paraId="645C276E"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3E6181A0" w14:textId="77777777" w:rsidR="00662C3A" w:rsidRPr="00C7739F" w:rsidRDefault="00662C3A" w:rsidP="00153DE0">
            <w:pPr>
              <w:ind w:right="-72"/>
              <w:jc w:val="right"/>
              <w:rPr>
                <w:rFonts w:ascii="Arial" w:eastAsia="Arial Unicode MS" w:hAnsi="Arial" w:cs="Arial"/>
                <w:sz w:val="18"/>
                <w:szCs w:val="18"/>
                <w:cs/>
                <w:lang w:bidi="th-TH"/>
              </w:rPr>
            </w:pPr>
          </w:p>
        </w:tc>
        <w:tc>
          <w:tcPr>
            <w:tcW w:w="1469" w:type="dxa"/>
            <w:tcBorders>
              <w:top w:val="single" w:sz="4" w:space="0" w:color="auto"/>
            </w:tcBorders>
          </w:tcPr>
          <w:p w14:paraId="3DB6A8B9" w14:textId="77777777" w:rsidR="00662C3A" w:rsidRPr="00C7739F" w:rsidRDefault="00662C3A" w:rsidP="00153DE0">
            <w:pPr>
              <w:ind w:right="-72"/>
              <w:jc w:val="right"/>
              <w:rPr>
                <w:rFonts w:ascii="Arial" w:eastAsia="Arial Unicode MS" w:hAnsi="Arial" w:cs="Arial"/>
                <w:sz w:val="18"/>
                <w:szCs w:val="18"/>
              </w:rPr>
            </w:pPr>
          </w:p>
        </w:tc>
        <w:tc>
          <w:tcPr>
            <w:tcW w:w="1469" w:type="dxa"/>
            <w:tcBorders>
              <w:top w:val="single" w:sz="4" w:space="0" w:color="auto"/>
            </w:tcBorders>
          </w:tcPr>
          <w:p w14:paraId="237393A1" w14:textId="77777777" w:rsidR="00662C3A" w:rsidRPr="00C7739F" w:rsidRDefault="00662C3A" w:rsidP="00153DE0">
            <w:pPr>
              <w:ind w:right="-72"/>
              <w:jc w:val="right"/>
              <w:rPr>
                <w:rFonts w:ascii="Arial" w:eastAsia="Arial Unicode MS" w:hAnsi="Arial" w:cs="Arial"/>
                <w:sz w:val="18"/>
                <w:szCs w:val="18"/>
              </w:rPr>
            </w:pPr>
          </w:p>
        </w:tc>
      </w:tr>
      <w:tr w:rsidR="00662C3A" w:rsidRPr="00C7739F" w14:paraId="5A34BA00" w14:textId="77777777" w:rsidTr="00756BEC">
        <w:trPr>
          <w:cantSplit/>
          <w:trHeight w:val="143"/>
        </w:trPr>
        <w:tc>
          <w:tcPr>
            <w:tcW w:w="3402" w:type="dxa"/>
            <w:vAlign w:val="bottom"/>
          </w:tcPr>
          <w:p w14:paraId="49CA321F" w14:textId="77777777" w:rsidR="00662C3A" w:rsidRPr="00C7739F" w:rsidRDefault="00662C3A" w:rsidP="00153DE0">
            <w:pPr>
              <w:ind w:left="-101"/>
              <w:rPr>
                <w:rFonts w:ascii="Arial" w:eastAsia="Arial Unicode MS" w:hAnsi="Arial" w:cs="Arial"/>
                <w:sz w:val="18"/>
                <w:szCs w:val="18"/>
                <w:cs/>
                <w:lang w:bidi="th-TH"/>
              </w:rPr>
            </w:pPr>
            <w:r w:rsidRPr="00C7739F">
              <w:rPr>
                <w:rFonts w:ascii="Arial" w:eastAsia="Arial Unicode MS" w:hAnsi="Arial" w:cs="Arial"/>
                <w:b/>
                <w:bCs/>
                <w:sz w:val="18"/>
                <w:szCs w:val="18"/>
                <w:lang w:bidi="th-TH"/>
              </w:rPr>
              <w:t>Total income tax expense</w:t>
            </w:r>
          </w:p>
        </w:tc>
        <w:tc>
          <w:tcPr>
            <w:tcW w:w="1638" w:type="dxa"/>
            <w:tcBorders>
              <w:bottom w:val="single" w:sz="4" w:space="0" w:color="auto"/>
            </w:tcBorders>
            <w:vAlign w:val="bottom"/>
          </w:tcPr>
          <w:p w14:paraId="6CF19EC2" w14:textId="77777777" w:rsidR="00662C3A" w:rsidRPr="00C7739F" w:rsidRDefault="00662C3A" w:rsidP="00153DE0">
            <w:pPr>
              <w:ind w:right="-72"/>
              <w:jc w:val="right"/>
              <w:rPr>
                <w:rFonts w:ascii="Arial" w:eastAsia="Arial Unicode MS" w:hAnsi="Arial" w:cs="Arial"/>
                <w:sz w:val="18"/>
                <w:szCs w:val="18"/>
              </w:rPr>
            </w:pPr>
            <w:r w:rsidRPr="00C7739F">
              <w:rPr>
                <w:rFonts w:ascii="Arial" w:eastAsia="Arial Unicode MS" w:hAnsi="Arial" w:cs="Arial"/>
                <w:sz w:val="18"/>
                <w:szCs w:val="18"/>
                <w:lang w:bidi="th-TH"/>
              </w:rPr>
              <w:t>141,004</w:t>
            </w:r>
          </w:p>
        </w:tc>
        <w:tc>
          <w:tcPr>
            <w:tcW w:w="1469" w:type="dxa"/>
            <w:tcBorders>
              <w:bottom w:val="single" w:sz="4" w:space="0" w:color="auto"/>
            </w:tcBorders>
            <w:vAlign w:val="bottom"/>
          </w:tcPr>
          <w:p w14:paraId="0C646DF8" w14:textId="0563F864" w:rsidR="00662C3A" w:rsidRPr="00D5557E" w:rsidRDefault="004243BF" w:rsidP="00153DE0">
            <w:pPr>
              <w:ind w:right="-72"/>
              <w:jc w:val="right"/>
              <w:rPr>
                <w:rFonts w:ascii="Arial" w:eastAsia="Arial Unicode MS" w:hAnsi="Arial" w:cs="Arial"/>
                <w:sz w:val="18"/>
                <w:szCs w:val="18"/>
                <w:cs/>
                <w:lang w:bidi="th-TH"/>
              </w:rPr>
            </w:pPr>
            <w:r>
              <w:rPr>
                <w:rFonts w:ascii="Arial" w:eastAsia="Arial Unicode MS" w:hAnsi="Arial" w:cs="Arial"/>
                <w:sz w:val="18"/>
                <w:szCs w:val="18"/>
                <w:lang w:val="en-GB" w:bidi="th-TH"/>
              </w:rPr>
              <w:t>61,</w:t>
            </w:r>
            <w:r w:rsidR="00F821AB" w:rsidRPr="00F821AB">
              <w:rPr>
                <w:rFonts w:ascii="Arial" w:eastAsia="Arial Unicode MS" w:hAnsi="Arial" w:cs="Arial"/>
                <w:sz w:val="18"/>
                <w:szCs w:val="18"/>
                <w:lang w:val="en-GB" w:bidi="th-TH"/>
              </w:rPr>
              <w:t>777</w:t>
            </w:r>
          </w:p>
        </w:tc>
        <w:tc>
          <w:tcPr>
            <w:tcW w:w="1469" w:type="dxa"/>
            <w:tcBorders>
              <w:bottom w:val="single" w:sz="4" w:space="0" w:color="auto"/>
            </w:tcBorders>
          </w:tcPr>
          <w:p w14:paraId="03DB6F61" w14:textId="77777777" w:rsidR="00662C3A" w:rsidRPr="00D5557E" w:rsidRDefault="00662C3A" w:rsidP="00153DE0">
            <w:pPr>
              <w:ind w:right="-72"/>
              <w:jc w:val="right"/>
              <w:rPr>
                <w:rFonts w:ascii="Arial" w:eastAsia="Arial Unicode MS" w:hAnsi="Arial" w:cs="Arial"/>
                <w:sz w:val="18"/>
                <w:szCs w:val="18"/>
              </w:rPr>
            </w:pPr>
            <w:r w:rsidRPr="00D5557E">
              <w:rPr>
                <w:rFonts w:ascii="Arial" w:eastAsia="Arial Unicode MS" w:hAnsi="Arial" w:cs="Arial"/>
                <w:sz w:val="18"/>
                <w:szCs w:val="18"/>
              </w:rPr>
              <w:t>-</w:t>
            </w:r>
          </w:p>
        </w:tc>
        <w:tc>
          <w:tcPr>
            <w:tcW w:w="1469" w:type="dxa"/>
            <w:tcBorders>
              <w:bottom w:val="single" w:sz="4" w:space="0" w:color="auto"/>
            </w:tcBorders>
          </w:tcPr>
          <w:p w14:paraId="144C9D21" w14:textId="77777777" w:rsidR="00662C3A" w:rsidRPr="00C7739F" w:rsidRDefault="00662C3A" w:rsidP="00153DE0">
            <w:pPr>
              <w:ind w:right="-72"/>
              <w:jc w:val="right"/>
              <w:rPr>
                <w:rFonts w:ascii="Arial" w:eastAsia="Arial Unicode MS" w:hAnsi="Arial" w:cs="Arial"/>
                <w:sz w:val="18"/>
                <w:szCs w:val="18"/>
              </w:rPr>
            </w:pPr>
            <w:r w:rsidRPr="00C7739F">
              <w:rPr>
                <w:rFonts w:ascii="Arial" w:eastAsia="Arial Unicode MS" w:hAnsi="Arial" w:cs="Arial"/>
                <w:sz w:val="18"/>
                <w:szCs w:val="18"/>
              </w:rPr>
              <w:t>-</w:t>
            </w:r>
          </w:p>
        </w:tc>
      </w:tr>
    </w:tbl>
    <w:p w14:paraId="62241678" w14:textId="77777777" w:rsidR="00662C3A" w:rsidRPr="00C7739F" w:rsidRDefault="00662C3A" w:rsidP="00662C3A">
      <w:pPr>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1D7EDB27" w14:textId="77777777" w:rsidR="00662C3A" w:rsidRPr="00C7739F" w:rsidRDefault="00662C3A" w:rsidP="00662C3A">
      <w:pPr>
        <w:jc w:val="both"/>
        <w:rPr>
          <w:rFonts w:ascii="Arial" w:eastAsia="Arial Unicode MS" w:hAnsi="Arial" w:cs="Arial"/>
          <w:sz w:val="18"/>
          <w:szCs w:val="18"/>
          <w:lang w:bidi="th-TH"/>
        </w:rPr>
      </w:pPr>
      <w:r w:rsidRPr="00C7739F">
        <w:rPr>
          <w:rFonts w:ascii="Arial" w:eastAsia="Arial Unicode MS" w:hAnsi="Arial" w:cs="Arial"/>
          <w:sz w:val="18"/>
          <w:szCs w:val="18"/>
          <w:lang w:bidi="th-TH"/>
        </w:rPr>
        <w:t>The income tax on the Group’s profit before income tax differs from the theoretical amount that would arise using the basic tax rate of the home country of the Company as follows:</w:t>
      </w:r>
    </w:p>
    <w:p w14:paraId="26AA2DAD" w14:textId="77777777" w:rsidR="00662C3A" w:rsidRPr="00C7739F" w:rsidRDefault="00662C3A" w:rsidP="00662C3A">
      <w:pPr>
        <w:jc w:val="both"/>
        <w:rPr>
          <w:rFonts w:ascii="Arial" w:eastAsia="Arial Unicode MS" w:hAnsi="Arial" w:cs="Arial"/>
          <w:sz w:val="18"/>
          <w:szCs w:val="18"/>
          <w:lang w:bidi="th-TH"/>
        </w:rPr>
      </w:pPr>
    </w:p>
    <w:tbl>
      <w:tblPr>
        <w:tblW w:w="9450" w:type="dxa"/>
        <w:tblInd w:w="108" w:type="dxa"/>
        <w:tblLayout w:type="fixed"/>
        <w:tblLook w:val="0000" w:firstRow="0" w:lastRow="0" w:firstColumn="0" w:lastColumn="0" w:noHBand="0" w:noVBand="0"/>
      </w:tblPr>
      <w:tblGrid>
        <w:gridCol w:w="3402"/>
        <w:gridCol w:w="1560"/>
        <w:gridCol w:w="1496"/>
        <w:gridCol w:w="1496"/>
        <w:gridCol w:w="1496"/>
      </w:tblGrid>
      <w:tr w:rsidR="00662C3A" w:rsidRPr="00C7739F" w14:paraId="54A22221" w14:textId="77777777" w:rsidTr="00586F8D">
        <w:trPr>
          <w:cantSplit/>
          <w:trHeight w:val="20"/>
        </w:trPr>
        <w:tc>
          <w:tcPr>
            <w:tcW w:w="3402" w:type="dxa"/>
          </w:tcPr>
          <w:p w14:paraId="69A71CC3" w14:textId="77777777" w:rsidR="00662C3A" w:rsidRPr="00C7739F" w:rsidRDefault="00662C3A" w:rsidP="00153DE0">
            <w:pPr>
              <w:ind w:left="-101"/>
              <w:rPr>
                <w:rFonts w:ascii="Arial" w:eastAsia="Arial Unicode MS" w:hAnsi="Arial" w:cs="Arial"/>
                <w:sz w:val="18"/>
                <w:szCs w:val="18"/>
                <w:lang w:bidi="th-TH"/>
              </w:rPr>
            </w:pPr>
          </w:p>
        </w:tc>
        <w:tc>
          <w:tcPr>
            <w:tcW w:w="3056" w:type="dxa"/>
            <w:gridSpan w:val="2"/>
            <w:tcBorders>
              <w:bottom w:val="single" w:sz="4" w:space="0" w:color="auto"/>
            </w:tcBorders>
          </w:tcPr>
          <w:p w14:paraId="0B7BD62E" w14:textId="7534C912" w:rsidR="00147843" w:rsidRDefault="00662C3A" w:rsidP="00147843">
            <w:pPr>
              <w:ind w:right="-72"/>
              <w:jc w:val="center"/>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bidi="th-TH"/>
              </w:rPr>
              <w:t>Consolidated</w:t>
            </w:r>
          </w:p>
          <w:p w14:paraId="4B0759A7" w14:textId="1BAE5EE9" w:rsidR="00662C3A" w:rsidRPr="00C7739F"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 xml:space="preserve">financial </w:t>
            </w:r>
            <w:r w:rsidR="00756BEC">
              <w:rPr>
                <w:rFonts w:ascii="Arial" w:eastAsia="Arial Unicode MS" w:hAnsi="Arial" w:cs="Arial"/>
                <w:b/>
                <w:bCs/>
                <w:spacing w:val="-2"/>
                <w:sz w:val="18"/>
                <w:szCs w:val="18"/>
                <w:lang w:bidi="th-TH"/>
              </w:rPr>
              <w:t>statements</w:t>
            </w:r>
          </w:p>
        </w:tc>
        <w:tc>
          <w:tcPr>
            <w:tcW w:w="2992" w:type="dxa"/>
            <w:gridSpan w:val="2"/>
            <w:tcBorders>
              <w:bottom w:val="single" w:sz="4" w:space="0" w:color="auto"/>
            </w:tcBorders>
          </w:tcPr>
          <w:p w14:paraId="78371BDC" w14:textId="0512A503" w:rsidR="00147843"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Separate</w:t>
            </w:r>
          </w:p>
          <w:p w14:paraId="74073C53" w14:textId="28D46BC5" w:rsidR="00662C3A" w:rsidRPr="00C7739F" w:rsidRDefault="00662C3A" w:rsidP="00147843">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financial statements</w:t>
            </w:r>
          </w:p>
        </w:tc>
      </w:tr>
      <w:tr w:rsidR="00102D53" w:rsidRPr="00C7739F" w14:paraId="50BED693" w14:textId="77777777" w:rsidTr="00586F8D">
        <w:trPr>
          <w:cantSplit/>
          <w:trHeight w:val="20"/>
        </w:trPr>
        <w:tc>
          <w:tcPr>
            <w:tcW w:w="3402" w:type="dxa"/>
          </w:tcPr>
          <w:p w14:paraId="77946108" w14:textId="77777777" w:rsidR="00102D53" w:rsidRPr="00C7739F" w:rsidRDefault="00102D53" w:rsidP="00102D53">
            <w:pPr>
              <w:ind w:left="-101"/>
              <w:rPr>
                <w:rFonts w:ascii="Arial" w:eastAsia="Arial Unicode MS" w:hAnsi="Arial" w:cs="Arial"/>
                <w:sz w:val="18"/>
                <w:szCs w:val="18"/>
                <w:lang w:bidi="th-TH"/>
              </w:rPr>
            </w:pPr>
          </w:p>
        </w:tc>
        <w:tc>
          <w:tcPr>
            <w:tcW w:w="3056" w:type="dxa"/>
            <w:gridSpan w:val="2"/>
            <w:tcBorders>
              <w:top w:val="single" w:sz="4" w:space="0" w:color="auto"/>
            </w:tcBorders>
          </w:tcPr>
          <w:p w14:paraId="125B72F5" w14:textId="59A0F033" w:rsidR="00102D53" w:rsidRPr="00586F8D" w:rsidRDefault="00102D53" w:rsidP="00586F8D">
            <w:pPr>
              <w:ind w:right="-72"/>
              <w:jc w:val="right"/>
              <w:rPr>
                <w:rFonts w:ascii="Arial" w:eastAsia="Arial Unicode MS" w:hAnsi="Arial" w:cs="Arial"/>
                <w:b/>
                <w:bCs/>
                <w:sz w:val="18"/>
                <w:szCs w:val="18"/>
                <w:lang w:bidi="th-TH"/>
              </w:rPr>
            </w:pPr>
            <w:r w:rsidRPr="00586F8D">
              <w:rPr>
                <w:rFonts w:ascii="Arial" w:eastAsia="Arial Unicode MS" w:hAnsi="Arial" w:cs="Arial"/>
                <w:b/>
                <w:bCs/>
                <w:sz w:val="18"/>
                <w:szCs w:val="18"/>
                <w:lang w:bidi="th-TH"/>
              </w:rPr>
              <w:t>Restated</w:t>
            </w:r>
          </w:p>
        </w:tc>
        <w:tc>
          <w:tcPr>
            <w:tcW w:w="2992" w:type="dxa"/>
            <w:gridSpan w:val="2"/>
            <w:tcBorders>
              <w:top w:val="single" w:sz="4" w:space="0" w:color="auto"/>
            </w:tcBorders>
          </w:tcPr>
          <w:p w14:paraId="5955EF01" w14:textId="77777777" w:rsidR="00102D53" w:rsidRPr="00C7739F" w:rsidRDefault="00102D53" w:rsidP="00586F8D">
            <w:pPr>
              <w:ind w:right="-72"/>
              <w:jc w:val="right"/>
              <w:rPr>
                <w:rFonts w:ascii="Arial" w:eastAsia="Arial Unicode MS" w:hAnsi="Arial" w:cs="Arial"/>
                <w:b/>
                <w:bCs/>
                <w:sz w:val="18"/>
                <w:szCs w:val="18"/>
                <w:lang w:bidi="th-TH"/>
              </w:rPr>
            </w:pPr>
          </w:p>
        </w:tc>
      </w:tr>
      <w:tr w:rsidR="00102D53" w:rsidRPr="00C7739F" w14:paraId="220369FB" w14:textId="77777777" w:rsidTr="00586F8D">
        <w:trPr>
          <w:cantSplit/>
          <w:trHeight w:val="60"/>
        </w:trPr>
        <w:tc>
          <w:tcPr>
            <w:tcW w:w="3402" w:type="dxa"/>
          </w:tcPr>
          <w:p w14:paraId="6B042E11" w14:textId="77777777" w:rsidR="00102D53" w:rsidRPr="00C7739F" w:rsidRDefault="00102D53" w:rsidP="00102D53">
            <w:pPr>
              <w:ind w:left="-101"/>
              <w:rPr>
                <w:rFonts w:ascii="Arial" w:eastAsia="Arial Unicode MS" w:hAnsi="Arial" w:cs="Arial"/>
                <w:sz w:val="18"/>
                <w:szCs w:val="18"/>
                <w:lang w:bidi="th-TH"/>
              </w:rPr>
            </w:pPr>
          </w:p>
        </w:tc>
        <w:tc>
          <w:tcPr>
            <w:tcW w:w="1560" w:type="dxa"/>
          </w:tcPr>
          <w:p w14:paraId="1A683977" w14:textId="77777777" w:rsidR="00102D53" w:rsidRPr="00586F8D" w:rsidRDefault="00102D53" w:rsidP="00102D53">
            <w:pPr>
              <w:ind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2025</w:t>
            </w:r>
          </w:p>
        </w:tc>
        <w:tc>
          <w:tcPr>
            <w:tcW w:w="1496" w:type="dxa"/>
          </w:tcPr>
          <w:p w14:paraId="2B71444D" w14:textId="77777777" w:rsidR="00102D53" w:rsidRPr="00C7739F" w:rsidRDefault="00102D53" w:rsidP="00102D53">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c>
          <w:tcPr>
            <w:tcW w:w="1496" w:type="dxa"/>
          </w:tcPr>
          <w:p w14:paraId="33560F0C" w14:textId="77777777" w:rsidR="00102D53" w:rsidRPr="00586F8D" w:rsidRDefault="00102D53" w:rsidP="00102D53">
            <w:pPr>
              <w:ind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2025</w:t>
            </w:r>
          </w:p>
        </w:tc>
        <w:tc>
          <w:tcPr>
            <w:tcW w:w="1496" w:type="dxa"/>
          </w:tcPr>
          <w:p w14:paraId="078C075F" w14:textId="77777777" w:rsidR="00102D53" w:rsidRPr="00C7739F" w:rsidRDefault="00102D53" w:rsidP="00102D53">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r>
      <w:tr w:rsidR="00102D53" w:rsidRPr="00C7739F" w14:paraId="36BAD84C" w14:textId="77777777" w:rsidTr="00756BEC">
        <w:trPr>
          <w:cantSplit/>
          <w:trHeight w:val="20"/>
        </w:trPr>
        <w:tc>
          <w:tcPr>
            <w:tcW w:w="3402" w:type="dxa"/>
          </w:tcPr>
          <w:p w14:paraId="78058AF0" w14:textId="77777777" w:rsidR="00102D53" w:rsidRPr="00C7739F" w:rsidRDefault="00102D53" w:rsidP="00102D53">
            <w:pPr>
              <w:ind w:left="-101"/>
              <w:rPr>
                <w:rFonts w:ascii="Arial" w:eastAsia="Arial Unicode MS" w:hAnsi="Arial" w:cs="Arial"/>
                <w:sz w:val="18"/>
                <w:szCs w:val="18"/>
                <w:lang w:bidi="th-TH"/>
              </w:rPr>
            </w:pPr>
          </w:p>
        </w:tc>
        <w:tc>
          <w:tcPr>
            <w:tcW w:w="1560" w:type="dxa"/>
            <w:tcBorders>
              <w:bottom w:val="single" w:sz="4" w:space="0" w:color="auto"/>
            </w:tcBorders>
          </w:tcPr>
          <w:p w14:paraId="07B00157" w14:textId="77777777" w:rsidR="00102D53" w:rsidRPr="00C7739F" w:rsidRDefault="00102D53" w:rsidP="00102D53">
            <w:pPr>
              <w:ind w:right="-72"/>
              <w:jc w:val="right"/>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Thousand Baht</w:t>
            </w:r>
          </w:p>
        </w:tc>
        <w:tc>
          <w:tcPr>
            <w:tcW w:w="1496" w:type="dxa"/>
            <w:tcBorders>
              <w:bottom w:val="single" w:sz="4" w:space="0" w:color="auto"/>
            </w:tcBorders>
          </w:tcPr>
          <w:p w14:paraId="06302CAB" w14:textId="77777777" w:rsidR="00102D53" w:rsidRPr="00C7739F" w:rsidRDefault="00102D53" w:rsidP="00102D53">
            <w:pPr>
              <w:ind w:right="-72"/>
              <w:jc w:val="right"/>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Thousand Baht</w:t>
            </w:r>
          </w:p>
        </w:tc>
        <w:tc>
          <w:tcPr>
            <w:tcW w:w="1496" w:type="dxa"/>
            <w:tcBorders>
              <w:bottom w:val="single" w:sz="4" w:space="0" w:color="auto"/>
            </w:tcBorders>
          </w:tcPr>
          <w:p w14:paraId="012E493B" w14:textId="77777777" w:rsidR="00102D53" w:rsidRPr="00C7739F" w:rsidRDefault="00102D53" w:rsidP="00102D53">
            <w:pPr>
              <w:ind w:right="-72"/>
              <w:jc w:val="right"/>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Thousand Baht</w:t>
            </w:r>
          </w:p>
        </w:tc>
        <w:tc>
          <w:tcPr>
            <w:tcW w:w="1496" w:type="dxa"/>
            <w:tcBorders>
              <w:bottom w:val="single" w:sz="4" w:space="0" w:color="auto"/>
            </w:tcBorders>
          </w:tcPr>
          <w:p w14:paraId="67BC1D3F" w14:textId="77777777" w:rsidR="00102D53" w:rsidRPr="00C7739F" w:rsidRDefault="00102D53" w:rsidP="00102D53">
            <w:pPr>
              <w:ind w:right="-72"/>
              <w:jc w:val="right"/>
              <w:rPr>
                <w:rFonts w:ascii="Arial" w:eastAsia="Arial Unicode MS" w:hAnsi="Arial" w:cs="Arial"/>
                <w:b/>
                <w:bCs/>
                <w:sz w:val="18"/>
                <w:szCs w:val="18"/>
                <w:lang w:bidi="th-TH"/>
              </w:rPr>
            </w:pPr>
            <w:r w:rsidRPr="00C7739F">
              <w:rPr>
                <w:rFonts w:ascii="Arial" w:eastAsia="Arial Unicode MS" w:hAnsi="Arial" w:cs="Arial"/>
                <w:b/>
                <w:bCs/>
                <w:spacing w:val="-2"/>
                <w:sz w:val="18"/>
                <w:szCs w:val="18"/>
                <w:lang w:bidi="th-TH"/>
              </w:rPr>
              <w:t>Thousand Baht</w:t>
            </w:r>
          </w:p>
        </w:tc>
      </w:tr>
      <w:tr w:rsidR="00102D53" w:rsidRPr="00C7739F" w14:paraId="20CA9B85" w14:textId="77777777" w:rsidTr="00756BEC">
        <w:trPr>
          <w:cantSplit/>
          <w:trHeight w:val="20"/>
        </w:trPr>
        <w:tc>
          <w:tcPr>
            <w:tcW w:w="3402" w:type="dxa"/>
          </w:tcPr>
          <w:p w14:paraId="3908BBD1" w14:textId="77777777" w:rsidR="00102D53" w:rsidRPr="00C7739F" w:rsidRDefault="00102D53" w:rsidP="00102D53">
            <w:pPr>
              <w:ind w:left="-101"/>
              <w:rPr>
                <w:rFonts w:ascii="Arial" w:eastAsia="Arial Unicode MS" w:hAnsi="Arial" w:cs="Arial"/>
                <w:sz w:val="18"/>
                <w:szCs w:val="18"/>
                <w:rtl/>
                <w:cs/>
              </w:rPr>
            </w:pPr>
          </w:p>
        </w:tc>
        <w:tc>
          <w:tcPr>
            <w:tcW w:w="1560" w:type="dxa"/>
          </w:tcPr>
          <w:p w14:paraId="1F1A2375" w14:textId="77777777" w:rsidR="00102D53" w:rsidRPr="00C7739F" w:rsidRDefault="00102D53" w:rsidP="00102D53">
            <w:pPr>
              <w:ind w:right="-72"/>
              <w:jc w:val="right"/>
              <w:rPr>
                <w:rFonts w:ascii="Arial" w:eastAsia="Arial Unicode MS" w:hAnsi="Arial" w:cs="Arial"/>
                <w:sz w:val="18"/>
                <w:szCs w:val="18"/>
                <w:lang w:bidi="th-TH"/>
              </w:rPr>
            </w:pPr>
          </w:p>
        </w:tc>
        <w:tc>
          <w:tcPr>
            <w:tcW w:w="1496" w:type="dxa"/>
          </w:tcPr>
          <w:p w14:paraId="48CF13DF" w14:textId="77777777" w:rsidR="00102D53" w:rsidRPr="00C7739F" w:rsidRDefault="00102D53" w:rsidP="00102D53">
            <w:pPr>
              <w:ind w:right="-72"/>
              <w:jc w:val="right"/>
              <w:rPr>
                <w:rFonts w:ascii="Arial" w:eastAsia="Arial Unicode MS" w:hAnsi="Arial" w:cs="Arial"/>
                <w:sz w:val="18"/>
                <w:szCs w:val="18"/>
                <w:lang w:bidi="th-TH"/>
              </w:rPr>
            </w:pPr>
          </w:p>
        </w:tc>
        <w:tc>
          <w:tcPr>
            <w:tcW w:w="1496" w:type="dxa"/>
          </w:tcPr>
          <w:p w14:paraId="4B3A4015" w14:textId="77777777" w:rsidR="00102D53" w:rsidRPr="00C7739F" w:rsidRDefault="00102D53" w:rsidP="00102D53">
            <w:pPr>
              <w:ind w:right="-72"/>
              <w:jc w:val="right"/>
              <w:rPr>
                <w:rFonts w:ascii="Arial" w:eastAsia="Arial Unicode MS" w:hAnsi="Arial" w:cs="Arial"/>
                <w:sz w:val="18"/>
                <w:szCs w:val="18"/>
                <w:lang w:bidi="th-TH"/>
              </w:rPr>
            </w:pPr>
          </w:p>
        </w:tc>
        <w:tc>
          <w:tcPr>
            <w:tcW w:w="1496" w:type="dxa"/>
          </w:tcPr>
          <w:p w14:paraId="14B938F4" w14:textId="77777777" w:rsidR="00102D53" w:rsidRPr="00C7739F" w:rsidRDefault="00102D53" w:rsidP="00102D53">
            <w:pPr>
              <w:ind w:right="-72"/>
              <w:jc w:val="right"/>
              <w:rPr>
                <w:rFonts w:ascii="Arial" w:eastAsia="Arial Unicode MS" w:hAnsi="Arial" w:cs="Arial"/>
                <w:sz w:val="18"/>
                <w:szCs w:val="18"/>
                <w:lang w:bidi="th-TH"/>
              </w:rPr>
            </w:pPr>
          </w:p>
        </w:tc>
      </w:tr>
      <w:tr w:rsidR="00102D53" w:rsidRPr="00C7739F" w14:paraId="2964A5F1" w14:textId="77777777" w:rsidTr="00756BEC">
        <w:trPr>
          <w:cantSplit/>
          <w:trHeight w:val="20"/>
        </w:trPr>
        <w:tc>
          <w:tcPr>
            <w:tcW w:w="3402" w:type="dxa"/>
            <w:vAlign w:val="bottom"/>
          </w:tcPr>
          <w:p w14:paraId="17BCFD9C" w14:textId="77777777" w:rsidR="00102D53" w:rsidRPr="00C7739F" w:rsidRDefault="00102D53" w:rsidP="00102D53">
            <w:pPr>
              <w:ind w:left="-101"/>
              <w:rPr>
                <w:rFonts w:ascii="Arial" w:eastAsia="Arial Unicode MS" w:hAnsi="Arial" w:cs="Arial"/>
                <w:sz w:val="18"/>
                <w:szCs w:val="18"/>
                <w:rtl/>
                <w:cs/>
              </w:rPr>
            </w:pPr>
            <w:r w:rsidRPr="00C7739F">
              <w:rPr>
                <w:rFonts w:ascii="Arial" w:eastAsia="Arial Unicode MS" w:hAnsi="Arial" w:cs="Arial"/>
                <w:sz w:val="18"/>
                <w:szCs w:val="18"/>
                <w:lang w:bidi="th-TH"/>
              </w:rPr>
              <w:t>Profit before income tax</w:t>
            </w:r>
          </w:p>
        </w:tc>
        <w:tc>
          <w:tcPr>
            <w:tcW w:w="1560" w:type="dxa"/>
          </w:tcPr>
          <w:p w14:paraId="4859F74E" w14:textId="77777777" w:rsidR="00102D53" w:rsidRPr="00C7739F" w:rsidRDefault="00102D53" w:rsidP="00102D53">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671,685</w:t>
            </w:r>
          </w:p>
        </w:tc>
        <w:tc>
          <w:tcPr>
            <w:tcW w:w="1496" w:type="dxa"/>
          </w:tcPr>
          <w:p w14:paraId="3E713690" w14:textId="77777777" w:rsidR="00102D53" w:rsidRPr="00C7739F" w:rsidRDefault="00102D53" w:rsidP="00102D53">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168,441</w:t>
            </w:r>
          </w:p>
        </w:tc>
        <w:tc>
          <w:tcPr>
            <w:tcW w:w="1496" w:type="dxa"/>
          </w:tcPr>
          <w:p w14:paraId="18471A3E" w14:textId="77777777" w:rsidR="00102D53" w:rsidRPr="00C7739F" w:rsidRDefault="00102D53" w:rsidP="00102D53">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19,227</w:t>
            </w:r>
          </w:p>
        </w:tc>
        <w:tc>
          <w:tcPr>
            <w:tcW w:w="1496" w:type="dxa"/>
          </w:tcPr>
          <w:p w14:paraId="7AC66D86"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201</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624</w:t>
            </w:r>
          </w:p>
        </w:tc>
      </w:tr>
      <w:tr w:rsidR="00102D53" w:rsidRPr="00C7739F" w14:paraId="442855DA" w14:textId="77777777" w:rsidTr="00756BEC">
        <w:trPr>
          <w:cantSplit/>
          <w:trHeight w:val="20"/>
        </w:trPr>
        <w:tc>
          <w:tcPr>
            <w:tcW w:w="3402" w:type="dxa"/>
            <w:vAlign w:val="bottom"/>
          </w:tcPr>
          <w:p w14:paraId="153ED68F" w14:textId="77777777" w:rsidR="00102D53" w:rsidRPr="00C7739F" w:rsidRDefault="00102D53" w:rsidP="00102D53">
            <w:pPr>
              <w:ind w:left="-101"/>
              <w:rPr>
                <w:rFonts w:ascii="Arial" w:eastAsia="Arial Unicode MS" w:hAnsi="Arial" w:cs="Arial"/>
                <w:sz w:val="18"/>
                <w:szCs w:val="18"/>
                <w:rtl/>
                <w:cs/>
              </w:rPr>
            </w:pPr>
          </w:p>
        </w:tc>
        <w:tc>
          <w:tcPr>
            <w:tcW w:w="1560" w:type="dxa"/>
            <w:tcBorders>
              <w:top w:val="single" w:sz="4" w:space="0" w:color="auto"/>
            </w:tcBorders>
            <w:vAlign w:val="bottom"/>
          </w:tcPr>
          <w:p w14:paraId="26B9F4C8" w14:textId="77777777" w:rsidR="00102D53" w:rsidRPr="00C7739F" w:rsidRDefault="00102D53" w:rsidP="00102D53">
            <w:pPr>
              <w:ind w:right="-72"/>
              <w:jc w:val="right"/>
              <w:rPr>
                <w:rFonts w:ascii="Arial" w:eastAsia="Arial Unicode MS" w:hAnsi="Arial" w:cs="Arial"/>
                <w:sz w:val="18"/>
                <w:szCs w:val="18"/>
              </w:rPr>
            </w:pPr>
          </w:p>
        </w:tc>
        <w:tc>
          <w:tcPr>
            <w:tcW w:w="1496" w:type="dxa"/>
            <w:tcBorders>
              <w:top w:val="single" w:sz="4" w:space="0" w:color="auto"/>
            </w:tcBorders>
            <w:vAlign w:val="bottom"/>
          </w:tcPr>
          <w:p w14:paraId="46F06569" w14:textId="77777777" w:rsidR="00102D53" w:rsidRPr="00C7739F" w:rsidRDefault="00102D53" w:rsidP="00102D53">
            <w:pPr>
              <w:ind w:right="-72"/>
              <w:jc w:val="right"/>
              <w:rPr>
                <w:rFonts w:ascii="Arial" w:eastAsia="Arial Unicode MS" w:hAnsi="Arial" w:cs="Arial"/>
                <w:sz w:val="18"/>
                <w:szCs w:val="18"/>
              </w:rPr>
            </w:pPr>
          </w:p>
        </w:tc>
        <w:tc>
          <w:tcPr>
            <w:tcW w:w="1496" w:type="dxa"/>
            <w:tcBorders>
              <w:top w:val="single" w:sz="4" w:space="0" w:color="auto"/>
            </w:tcBorders>
            <w:vAlign w:val="bottom"/>
          </w:tcPr>
          <w:p w14:paraId="0F6F554C" w14:textId="77777777" w:rsidR="00102D53" w:rsidRPr="00C7739F" w:rsidRDefault="00102D53" w:rsidP="00102D53">
            <w:pPr>
              <w:ind w:right="-72"/>
              <w:jc w:val="right"/>
              <w:rPr>
                <w:rFonts w:ascii="Arial" w:eastAsia="Arial Unicode MS" w:hAnsi="Arial" w:cs="Arial"/>
                <w:sz w:val="18"/>
                <w:szCs w:val="18"/>
              </w:rPr>
            </w:pPr>
          </w:p>
        </w:tc>
        <w:tc>
          <w:tcPr>
            <w:tcW w:w="1496" w:type="dxa"/>
            <w:tcBorders>
              <w:top w:val="single" w:sz="4" w:space="0" w:color="auto"/>
            </w:tcBorders>
            <w:vAlign w:val="bottom"/>
          </w:tcPr>
          <w:p w14:paraId="3D280A85" w14:textId="77777777" w:rsidR="00102D53" w:rsidRPr="00C7739F" w:rsidRDefault="00102D53" w:rsidP="00102D53">
            <w:pPr>
              <w:ind w:right="-72"/>
              <w:jc w:val="right"/>
              <w:rPr>
                <w:rFonts w:ascii="Arial" w:eastAsia="Arial Unicode MS" w:hAnsi="Arial" w:cs="Arial"/>
                <w:sz w:val="18"/>
                <w:szCs w:val="18"/>
              </w:rPr>
            </w:pPr>
          </w:p>
        </w:tc>
      </w:tr>
      <w:tr w:rsidR="00102D53" w:rsidRPr="00C7739F" w14:paraId="541CE62F" w14:textId="77777777" w:rsidTr="00756BEC">
        <w:trPr>
          <w:cantSplit/>
          <w:trHeight w:val="20"/>
        </w:trPr>
        <w:tc>
          <w:tcPr>
            <w:tcW w:w="3402" w:type="dxa"/>
            <w:vAlign w:val="bottom"/>
          </w:tcPr>
          <w:p w14:paraId="7F8F9F06" w14:textId="77777777" w:rsidR="00881104" w:rsidRDefault="00102D53" w:rsidP="00102D53">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Tax calculated at a tax rate of 20%</w:t>
            </w:r>
            <w:r w:rsidR="00881104">
              <w:rPr>
                <w:rFonts w:ascii="Arial" w:eastAsia="Arial Unicode MS" w:hAnsi="Arial" w:cs="Arial"/>
                <w:sz w:val="18"/>
                <w:szCs w:val="18"/>
                <w:lang w:bidi="th-TH"/>
              </w:rPr>
              <w:t xml:space="preserve">   </w:t>
            </w:r>
          </w:p>
          <w:p w14:paraId="5A725540" w14:textId="753A170F" w:rsidR="00102D53" w:rsidRPr="00C7739F" w:rsidRDefault="00881104" w:rsidP="00102D53">
            <w:pPr>
              <w:ind w:left="-101"/>
              <w:rPr>
                <w:rFonts w:ascii="Arial" w:eastAsia="Arial Unicode MS" w:hAnsi="Arial" w:cs="Arial"/>
                <w:sz w:val="18"/>
                <w:szCs w:val="18"/>
                <w:rtl/>
                <w:cs/>
              </w:rPr>
            </w:pPr>
            <w:r>
              <w:rPr>
                <w:rFonts w:ascii="Arial" w:eastAsia="Arial Unicode MS" w:hAnsi="Arial" w:cs="Arial"/>
                <w:sz w:val="18"/>
                <w:szCs w:val="18"/>
                <w:lang w:bidi="th-TH"/>
              </w:rPr>
              <w:t xml:space="preserve">   (2024: 21%)</w:t>
            </w:r>
          </w:p>
        </w:tc>
        <w:tc>
          <w:tcPr>
            <w:tcW w:w="1560" w:type="dxa"/>
            <w:vAlign w:val="bottom"/>
          </w:tcPr>
          <w:p w14:paraId="6F3D55E8" w14:textId="70D86BD6" w:rsidR="00102D53" w:rsidRPr="00C7739F" w:rsidRDefault="00102D53" w:rsidP="00102D53">
            <w:pPr>
              <w:ind w:right="-72"/>
              <w:jc w:val="right"/>
              <w:rPr>
                <w:rFonts w:ascii="Arial" w:eastAsia="Arial Unicode MS" w:hAnsi="Arial" w:cs="Arial"/>
                <w:sz w:val="18"/>
                <w:szCs w:val="18"/>
                <w:lang w:bidi="th-TH"/>
              </w:rPr>
            </w:pPr>
            <w:r w:rsidRPr="00E4299E">
              <w:rPr>
                <w:rFonts w:ascii="Arial" w:eastAsia="Arial Unicode MS" w:hAnsi="Arial" w:cs="Arial"/>
                <w:sz w:val="18"/>
                <w:szCs w:val="18"/>
                <w:lang w:bidi="th-TH"/>
              </w:rPr>
              <w:t>134,337</w:t>
            </w:r>
          </w:p>
        </w:tc>
        <w:tc>
          <w:tcPr>
            <w:tcW w:w="1496" w:type="dxa"/>
            <w:vAlign w:val="bottom"/>
          </w:tcPr>
          <w:p w14:paraId="1F15A76F"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33</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688</w:t>
            </w:r>
          </w:p>
        </w:tc>
        <w:tc>
          <w:tcPr>
            <w:tcW w:w="1496" w:type="dxa"/>
            <w:vAlign w:val="bottom"/>
          </w:tcPr>
          <w:p w14:paraId="1CC5146F"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3,845</w:t>
            </w:r>
          </w:p>
        </w:tc>
        <w:tc>
          <w:tcPr>
            <w:tcW w:w="1496" w:type="dxa"/>
            <w:vAlign w:val="bottom"/>
          </w:tcPr>
          <w:p w14:paraId="4FADA843"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40</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325</w:t>
            </w:r>
          </w:p>
        </w:tc>
      </w:tr>
      <w:tr w:rsidR="00102D53" w:rsidRPr="00C7739F" w14:paraId="4B41BC95" w14:textId="77777777" w:rsidTr="00756BEC">
        <w:trPr>
          <w:cantSplit/>
          <w:trHeight w:val="20"/>
        </w:trPr>
        <w:tc>
          <w:tcPr>
            <w:tcW w:w="3402" w:type="dxa"/>
            <w:vAlign w:val="bottom"/>
          </w:tcPr>
          <w:p w14:paraId="73B77CBA" w14:textId="77777777" w:rsidR="00102D53" w:rsidRPr="00C7739F" w:rsidRDefault="00102D53" w:rsidP="00102D53">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Tax effect of:</w:t>
            </w:r>
          </w:p>
        </w:tc>
        <w:tc>
          <w:tcPr>
            <w:tcW w:w="1560" w:type="dxa"/>
            <w:vAlign w:val="bottom"/>
          </w:tcPr>
          <w:p w14:paraId="6138DBBC" w14:textId="77777777" w:rsidR="00102D53" w:rsidRPr="00C7739F" w:rsidRDefault="00102D53" w:rsidP="00102D53">
            <w:pPr>
              <w:ind w:right="-72"/>
              <w:jc w:val="right"/>
              <w:rPr>
                <w:rFonts w:ascii="Arial" w:eastAsia="Arial Unicode MS" w:hAnsi="Arial" w:cs="Arial"/>
                <w:sz w:val="18"/>
                <w:szCs w:val="18"/>
                <w:lang w:bidi="th-TH"/>
              </w:rPr>
            </w:pPr>
          </w:p>
        </w:tc>
        <w:tc>
          <w:tcPr>
            <w:tcW w:w="1496" w:type="dxa"/>
            <w:vAlign w:val="bottom"/>
          </w:tcPr>
          <w:p w14:paraId="5D52B85A" w14:textId="77777777" w:rsidR="00102D53" w:rsidRPr="00C7739F" w:rsidRDefault="00102D53" w:rsidP="00102D53">
            <w:pPr>
              <w:ind w:right="-72"/>
              <w:jc w:val="right"/>
              <w:rPr>
                <w:rFonts w:ascii="Arial" w:eastAsia="Arial Unicode MS" w:hAnsi="Arial" w:cs="Arial"/>
                <w:sz w:val="18"/>
                <w:szCs w:val="18"/>
                <w:lang w:bidi="th-TH"/>
              </w:rPr>
            </w:pPr>
          </w:p>
        </w:tc>
        <w:tc>
          <w:tcPr>
            <w:tcW w:w="1496" w:type="dxa"/>
            <w:vAlign w:val="bottom"/>
          </w:tcPr>
          <w:p w14:paraId="4977349A" w14:textId="77777777" w:rsidR="00102D53" w:rsidRPr="00C7739F" w:rsidRDefault="00102D53" w:rsidP="00102D53">
            <w:pPr>
              <w:ind w:right="-72"/>
              <w:jc w:val="right"/>
              <w:rPr>
                <w:rFonts w:ascii="Arial" w:eastAsia="Arial Unicode MS" w:hAnsi="Arial" w:cs="Arial"/>
                <w:sz w:val="18"/>
                <w:szCs w:val="18"/>
                <w:lang w:bidi="th-TH"/>
              </w:rPr>
            </w:pPr>
          </w:p>
        </w:tc>
        <w:tc>
          <w:tcPr>
            <w:tcW w:w="1496" w:type="dxa"/>
            <w:vAlign w:val="bottom"/>
          </w:tcPr>
          <w:p w14:paraId="7D29E4F6" w14:textId="77777777" w:rsidR="00102D53" w:rsidRPr="00C7739F" w:rsidRDefault="00102D53" w:rsidP="00102D53">
            <w:pPr>
              <w:ind w:right="-72"/>
              <w:jc w:val="right"/>
              <w:rPr>
                <w:rFonts w:ascii="Arial" w:eastAsia="Arial Unicode MS" w:hAnsi="Arial" w:cs="Arial"/>
                <w:sz w:val="18"/>
                <w:szCs w:val="18"/>
                <w:lang w:bidi="th-TH"/>
              </w:rPr>
            </w:pPr>
          </w:p>
        </w:tc>
      </w:tr>
      <w:tr w:rsidR="00102D53" w:rsidRPr="00C7739F" w14:paraId="3C14DC19" w14:textId="77777777" w:rsidTr="00756BEC">
        <w:trPr>
          <w:cantSplit/>
          <w:trHeight w:val="20"/>
        </w:trPr>
        <w:tc>
          <w:tcPr>
            <w:tcW w:w="3402" w:type="dxa"/>
            <w:vAlign w:val="bottom"/>
          </w:tcPr>
          <w:p w14:paraId="33EC8CDA" w14:textId="77777777" w:rsidR="00102D53" w:rsidRPr="00C7739F" w:rsidRDefault="00102D53" w:rsidP="00102D53">
            <w:pPr>
              <w:ind w:left="-101"/>
              <w:rPr>
                <w:rFonts w:ascii="Arial" w:eastAsia="Arial Unicode MS" w:hAnsi="Arial" w:cs="Arial"/>
                <w:sz w:val="18"/>
                <w:szCs w:val="18"/>
                <w:rtl/>
                <w:cs/>
              </w:rPr>
            </w:pPr>
            <w:r w:rsidRPr="00C7739F">
              <w:rPr>
                <w:rFonts w:ascii="Arial" w:eastAsia="Arial Unicode MS" w:hAnsi="Arial" w:cs="Arial"/>
                <w:sz w:val="18"/>
                <w:szCs w:val="18"/>
                <w:lang w:bidi="th-TH"/>
              </w:rPr>
              <w:t xml:space="preserve">   Income not subject to tax</w:t>
            </w:r>
          </w:p>
        </w:tc>
        <w:tc>
          <w:tcPr>
            <w:tcW w:w="1560" w:type="dxa"/>
          </w:tcPr>
          <w:p w14:paraId="14E4502E"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(3,353)</w:t>
            </w:r>
          </w:p>
        </w:tc>
        <w:tc>
          <w:tcPr>
            <w:tcW w:w="1496" w:type="dxa"/>
          </w:tcPr>
          <w:p w14:paraId="15E4A50B"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16</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370</w:t>
            </w:r>
            <w:r w:rsidRPr="00C7739F">
              <w:rPr>
                <w:rFonts w:ascii="Arial" w:eastAsia="Arial Unicode MS" w:hAnsi="Arial" w:cs="Arial"/>
                <w:sz w:val="18"/>
                <w:szCs w:val="18"/>
                <w:lang w:bidi="th-TH"/>
              </w:rPr>
              <w:t>)</w:t>
            </w:r>
          </w:p>
        </w:tc>
        <w:tc>
          <w:tcPr>
            <w:tcW w:w="1496" w:type="dxa"/>
          </w:tcPr>
          <w:p w14:paraId="7F9C508A"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(9,628)</w:t>
            </w:r>
          </w:p>
        </w:tc>
        <w:tc>
          <w:tcPr>
            <w:tcW w:w="1496" w:type="dxa"/>
          </w:tcPr>
          <w:p w14:paraId="2ACAAB28"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13</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905</w:t>
            </w:r>
            <w:r w:rsidRPr="00C7739F">
              <w:rPr>
                <w:rFonts w:ascii="Arial" w:eastAsia="Arial Unicode MS" w:hAnsi="Arial" w:cs="Arial"/>
                <w:sz w:val="18"/>
                <w:szCs w:val="18"/>
                <w:lang w:bidi="th-TH"/>
              </w:rPr>
              <w:t>)</w:t>
            </w:r>
          </w:p>
        </w:tc>
      </w:tr>
      <w:tr w:rsidR="00102D53" w:rsidRPr="00C7739F" w14:paraId="2AB27B7D" w14:textId="77777777" w:rsidTr="00756BEC">
        <w:trPr>
          <w:cantSplit/>
          <w:trHeight w:val="20"/>
        </w:trPr>
        <w:tc>
          <w:tcPr>
            <w:tcW w:w="3402" w:type="dxa"/>
            <w:vAlign w:val="bottom"/>
          </w:tcPr>
          <w:p w14:paraId="074C7843" w14:textId="77777777" w:rsidR="00102D53" w:rsidRPr="00C7739F" w:rsidRDefault="00102D53" w:rsidP="00102D53">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 xml:space="preserve">   Expenses not deductible for</w:t>
            </w:r>
          </w:p>
          <w:p w14:paraId="1BAE5944" w14:textId="77777777" w:rsidR="00102D53" w:rsidRPr="00C7739F" w:rsidRDefault="00102D53" w:rsidP="00102D53">
            <w:pPr>
              <w:ind w:left="-101"/>
              <w:rPr>
                <w:rFonts w:ascii="Arial" w:eastAsia="Arial Unicode MS" w:hAnsi="Arial" w:cs="Arial"/>
                <w:sz w:val="18"/>
                <w:szCs w:val="18"/>
                <w:rtl/>
                <w:cs/>
              </w:rPr>
            </w:pPr>
            <w:r w:rsidRPr="00C7739F">
              <w:rPr>
                <w:rFonts w:ascii="Arial" w:eastAsia="Arial Unicode MS" w:hAnsi="Arial" w:cs="Arial"/>
                <w:sz w:val="18"/>
                <w:szCs w:val="18"/>
                <w:lang w:bidi="th-TH"/>
              </w:rPr>
              <w:t xml:space="preserve">      tax purpose</w:t>
            </w:r>
          </w:p>
        </w:tc>
        <w:tc>
          <w:tcPr>
            <w:tcW w:w="1560" w:type="dxa"/>
          </w:tcPr>
          <w:p w14:paraId="0AA33EA7" w14:textId="77777777" w:rsidR="00102D53" w:rsidRDefault="00102D53" w:rsidP="00102D53">
            <w:pPr>
              <w:ind w:right="-72"/>
              <w:jc w:val="right"/>
              <w:rPr>
                <w:rFonts w:ascii="Arial" w:eastAsia="Arial Unicode MS" w:hAnsi="Arial" w:cs="Arial"/>
                <w:sz w:val="18"/>
                <w:szCs w:val="18"/>
                <w:lang w:bidi="th-TH"/>
              </w:rPr>
            </w:pPr>
          </w:p>
          <w:p w14:paraId="33A741F1" w14:textId="78F3B2BA" w:rsidR="00102D53" w:rsidRPr="00C7739F" w:rsidRDefault="00102D53" w:rsidP="00102D53">
            <w:pPr>
              <w:ind w:right="-72"/>
              <w:jc w:val="right"/>
              <w:rPr>
                <w:rFonts w:ascii="Arial" w:eastAsia="Arial Unicode MS" w:hAnsi="Arial" w:cs="Arial"/>
                <w:sz w:val="18"/>
                <w:szCs w:val="18"/>
                <w:lang w:bidi="th-TH"/>
              </w:rPr>
            </w:pPr>
            <w:r w:rsidRPr="006A7F92">
              <w:rPr>
                <w:rFonts w:ascii="Arial" w:eastAsia="Arial Unicode MS" w:hAnsi="Arial" w:cs="Arial"/>
                <w:sz w:val="18"/>
                <w:szCs w:val="18"/>
                <w:lang w:bidi="th-TH"/>
              </w:rPr>
              <w:t>37,6</w:t>
            </w:r>
            <w:r w:rsidR="00025DD1">
              <w:rPr>
                <w:rFonts w:ascii="Arial" w:eastAsia="Arial Unicode MS" w:hAnsi="Arial" w:cs="Arial"/>
                <w:sz w:val="18"/>
                <w:szCs w:val="18"/>
                <w:lang w:bidi="th-TH"/>
              </w:rPr>
              <w:t>50</w:t>
            </w:r>
          </w:p>
        </w:tc>
        <w:tc>
          <w:tcPr>
            <w:tcW w:w="1496" w:type="dxa"/>
          </w:tcPr>
          <w:p w14:paraId="32999A03" w14:textId="77777777" w:rsidR="00102D53" w:rsidRDefault="00102D53" w:rsidP="00102D53">
            <w:pPr>
              <w:ind w:right="-72"/>
              <w:jc w:val="right"/>
              <w:rPr>
                <w:rFonts w:ascii="Arial" w:eastAsia="Arial Unicode MS" w:hAnsi="Arial" w:cs="Arial"/>
                <w:sz w:val="18"/>
                <w:szCs w:val="18"/>
                <w:lang w:val="en-GB" w:bidi="th-TH"/>
              </w:rPr>
            </w:pPr>
          </w:p>
          <w:p w14:paraId="49B6284D"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17</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691</w:t>
            </w:r>
          </w:p>
        </w:tc>
        <w:tc>
          <w:tcPr>
            <w:tcW w:w="1496" w:type="dxa"/>
          </w:tcPr>
          <w:p w14:paraId="6C34E930" w14:textId="77777777" w:rsidR="00102D53" w:rsidRDefault="00102D53" w:rsidP="00102D53">
            <w:pPr>
              <w:ind w:right="-72"/>
              <w:jc w:val="right"/>
              <w:rPr>
                <w:rFonts w:ascii="Arial" w:eastAsia="Arial Unicode MS" w:hAnsi="Arial" w:cs="Arial"/>
                <w:sz w:val="18"/>
                <w:szCs w:val="18"/>
                <w:lang w:bidi="th-TH"/>
              </w:rPr>
            </w:pPr>
          </w:p>
          <w:p w14:paraId="44E2C0C3" w14:textId="612CFAC2" w:rsidR="00102D53" w:rsidRPr="00C7739F" w:rsidRDefault="00102D53" w:rsidP="00102D53">
            <w:pPr>
              <w:ind w:right="-72"/>
              <w:jc w:val="right"/>
              <w:rPr>
                <w:rFonts w:ascii="Arial" w:eastAsia="Arial Unicode MS" w:hAnsi="Arial" w:cs="Arial"/>
                <w:sz w:val="18"/>
                <w:szCs w:val="18"/>
                <w:lang w:bidi="th-TH"/>
              </w:rPr>
            </w:pPr>
            <w:r w:rsidRPr="007019D2">
              <w:rPr>
                <w:rFonts w:ascii="Arial" w:eastAsia="Arial Unicode MS" w:hAnsi="Arial" w:cs="Arial"/>
                <w:sz w:val="18"/>
                <w:szCs w:val="18"/>
                <w:lang w:bidi="th-TH"/>
              </w:rPr>
              <w:t>(866)</w:t>
            </w:r>
          </w:p>
        </w:tc>
        <w:tc>
          <w:tcPr>
            <w:tcW w:w="1496" w:type="dxa"/>
          </w:tcPr>
          <w:p w14:paraId="4A09C916" w14:textId="77777777" w:rsidR="00102D53" w:rsidRDefault="00102D53" w:rsidP="00102D53">
            <w:pPr>
              <w:ind w:right="-72"/>
              <w:jc w:val="right"/>
              <w:rPr>
                <w:rFonts w:ascii="Arial" w:eastAsia="Arial Unicode MS" w:hAnsi="Arial" w:cs="Arial"/>
                <w:sz w:val="18"/>
                <w:szCs w:val="18"/>
                <w:lang w:bidi="th-TH"/>
              </w:rPr>
            </w:pPr>
          </w:p>
          <w:p w14:paraId="74743F6F"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388</w:t>
            </w:r>
            <w:r w:rsidRPr="00C7739F">
              <w:rPr>
                <w:rFonts w:ascii="Arial" w:eastAsia="Arial Unicode MS" w:hAnsi="Arial" w:cs="Arial"/>
                <w:sz w:val="18"/>
                <w:szCs w:val="18"/>
                <w:lang w:bidi="th-TH"/>
              </w:rPr>
              <w:t>)</w:t>
            </w:r>
          </w:p>
        </w:tc>
      </w:tr>
      <w:tr w:rsidR="00102D53" w:rsidRPr="00C7739F" w14:paraId="38564043" w14:textId="77777777" w:rsidTr="00756BEC">
        <w:trPr>
          <w:cantSplit/>
          <w:trHeight w:val="20"/>
        </w:trPr>
        <w:tc>
          <w:tcPr>
            <w:tcW w:w="3402" w:type="dxa"/>
          </w:tcPr>
          <w:p w14:paraId="1C382F1F" w14:textId="77777777" w:rsidR="00102D53" w:rsidRPr="00C7739F" w:rsidRDefault="00102D53" w:rsidP="00102D53">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 xml:space="preserve">   Utilisation of previously unrecognised</w:t>
            </w:r>
          </w:p>
          <w:p w14:paraId="32748165" w14:textId="77777777" w:rsidR="00102D53" w:rsidRPr="00C7739F" w:rsidRDefault="00102D53" w:rsidP="00102D53">
            <w:pPr>
              <w:ind w:left="-101"/>
              <w:rPr>
                <w:rFonts w:ascii="Arial" w:eastAsia="Arial Unicode MS" w:hAnsi="Arial" w:cs="Arial"/>
                <w:sz w:val="18"/>
                <w:szCs w:val="18"/>
                <w:cs/>
                <w:lang w:bidi="th-TH"/>
              </w:rPr>
            </w:pPr>
            <w:r w:rsidRPr="00C7739F">
              <w:rPr>
                <w:rFonts w:ascii="Arial" w:eastAsia="Arial Unicode MS" w:hAnsi="Arial" w:cs="Arial"/>
                <w:sz w:val="18"/>
                <w:szCs w:val="18"/>
                <w:lang w:bidi="th-TH"/>
              </w:rPr>
              <w:t xml:space="preserve">      tax losses</w:t>
            </w:r>
          </w:p>
        </w:tc>
        <w:tc>
          <w:tcPr>
            <w:tcW w:w="1560" w:type="dxa"/>
          </w:tcPr>
          <w:p w14:paraId="3A94BDF5" w14:textId="77777777" w:rsidR="00102D53" w:rsidRPr="00C7739F" w:rsidRDefault="00102D53" w:rsidP="00102D53">
            <w:pPr>
              <w:autoSpaceDE w:val="0"/>
              <w:autoSpaceDN w:val="0"/>
              <w:adjustRightInd w:val="0"/>
              <w:ind w:right="-72"/>
              <w:jc w:val="right"/>
              <w:rPr>
                <w:rFonts w:ascii="Arial" w:eastAsia="Arial Unicode MS" w:hAnsi="Arial" w:cs="Arial"/>
                <w:sz w:val="18"/>
                <w:szCs w:val="18"/>
                <w:lang w:val="en-GB" w:bidi="th-TH"/>
              </w:rPr>
            </w:pPr>
          </w:p>
          <w:p w14:paraId="774837AB" w14:textId="77777777" w:rsidR="00102D53" w:rsidRPr="00C7739F" w:rsidRDefault="00102D53" w:rsidP="00102D53">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c>
          <w:tcPr>
            <w:tcW w:w="1496" w:type="dxa"/>
          </w:tcPr>
          <w:p w14:paraId="288C88E5" w14:textId="77777777" w:rsidR="00102D53" w:rsidRPr="00C7739F" w:rsidRDefault="00102D53" w:rsidP="00102D53">
            <w:pPr>
              <w:autoSpaceDE w:val="0"/>
              <w:autoSpaceDN w:val="0"/>
              <w:adjustRightInd w:val="0"/>
              <w:ind w:right="-72"/>
              <w:jc w:val="right"/>
              <w:rPr>
                <w:rFonts w:ascii="Arial" w:eastAsia="Arial Unicode MS" w:hAnsi="Arial" w:cs="Arial"/>
                <w:sz w:val="18"/>
                <w:szCs w:val="18"/>
                <w:lang w:val="en-GB" w:bidi="th-TH"/>
              </w:rPr>
            </w:pPr>
          </w:p>
          <w:p w14:paraId="326C70B7" w14:textId="77777777" w:rsidR="00102D53" w:rsidRPr="00C7739F" w:rsidRDefault="00102D53" w:rsidP="00102D53">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(26,032)</w:t>
            </w:r>
          </w:p>
        </w:tc>
        <w:tc>
          <w:tcPr>
            <w:tcW w:w="1496" w:type="dxa"/>
          </w:tcPr>
          <w:p w14:paraId="052CE6D0" w14:textId="77777777" w:rsidR="00102D53" w:rsidRPr="00C7739F" w:rsidRDefault="00102D53" w:rsidP="00102D53">
            <w:pPr>
              <w:autoSpaceDE w:val="0"/>
              <w:autoSpaceDN w:val="0"/>
              <w:adjustRightInd w:val="0"/>
              <w:ind w:right="-72"/>
              <w:jc w:val="right"/>
              <w:rPr>
                <w:rFonts w:ascii="Arial" w:eastAsia="Arial Unicode MS" w:hAnsi="Arial" w:cs="Arial"/>
                <w:sz w:val="18"/>
                <w:szCs w:val="18"/>
                <w:lang w:bidi="th-TH"/>
              </w:rPr>
            </w:pPr>
          </w:p>
          <w:p w14:paraId="269F743C"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c>
          <w:tcPr>
            <w:tcW w:w="1496" w:type="dxa"/>
          </w:tcPr>
          <w:p w14:paraId="4E3ADDE4" w14:textId="77777777" w:rsidR="00102D53" w:rsidRPr="00C7739F" w:rsidRDefault="00102D53" w:rsidP="00102D53">
            <w:pPr>
              <w:autoSpaceDE w:val="0"/>
              <w:autoSpaceDN w:val="0"/>
              <w:adjustRightInd w:val="0"/>
              <w:ind w:right="-72"/>
              <w:jc w:val="right"/>
              <w:rPr>
                <w:rFonts w:ascii="Arial" w:eastAsia="Arial Unicode MS" w:hAnsi="Arial" w:cs="Arial"/>
                <w:sz w:val="18"/>
                <w:szCs w:val="18"/>
                <w:lang w:bidi="th-TH"/>
              </w:rPr>
            </w:pPr>
          </w:p>
          <w:p w14:paraId="435F413B"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26</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032</w:t>
            </w:r>
            <w:r w:rsidRPr="00C7739F">
              <w:rPr>
                <w:rFonts w:ascii="Arial" w:eastAsia="Arial Unicode MS" w:hAnsi="Arial" w:cs="Arial"/>
                <w:sz w:val="18"/>
                <w:szCs w:val="18"/>
                <w:lang w:bidi="th-TH"/>
              </w:rPr>
              <w:t>)</w:t>
            </w:r>
          </w:p>
        </w:tc>
      </w:tr>
      <w:tr w:rsidR="00102D53" w:rsidRPr="00C7739F" w14:paraId="548B2D7B" w14:textId="77777777" w:rsidTr="00756BEC">
        <w:trPr>
          <w:cantSplit/>
          <w:trHeight w:val="20"/>
        </w:trPr>
        <w:tc>
          <w:tcPr>
            <w:tcW w:w="3402" w:type="dxa"/>
            <w:vAlign w:val="bottom"/>
          </w:tcPr>
          <w:p w14:paraId="5FEC1D49" w14:textId="77777777" w:rsidR="00102D53" w:rsidRPr="00C7739F" w:rsidRDefault="00102D53" w:rsidP="00102D53">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 xml:space="preserve">   Tax losses for which no deferred </w:t>
            </w:r>
          </w:p>
          <w:p w14:paraId="002C5649" w14:textId="77777777" w:rsidR="00102D53" w:rsidRPr="00C7739F" w:rsidRDefault="00102D53" w:rsidP="00102D53">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 xml:space="preserve">      income tax asset was recognised</w:t>
            </w:r>
          </w:p>
        </w:tc>
        <w:tc>
          <w:tcPr>
            <w:tcW w:w="1560" w:type="dxa"/>
            <w:vAlign w:val="bottom"/>
          </w:tcPr>
          <w:p w14:paraId="3FF6DD0D" w14:textId="1BC2DE5B" w:rsidR="00102D53" w:rsidRPr="00C7739F" w:rsidRDefault="00102D53" w:rsidP="00102D53">
            <w:pPr>
              <w:ind w:right="-72"/>
              <w:jc w:val="right"/>
              <w:rPr>
                <w:rFonts w:ascii="Arial" w:eastAsia="Arial Unicode MS" w:hAnsi="Arial" w:cs="Arial"/>
                <w:sz w:val="18"/>
                <w:szCs w:val="18"/>
                <w:lang w:bidi="th-TH"/>
              </w:rPr>
            </w:pPr>
            <w:r w:rsidRPr="006A7F92">
              <w:rPr>
                <w:rFonts w:ascii="Arial" w:eastAsia="Arial Unicode MS" w:hAnsi="Arial" w:cs="Arial"/>
                <w:sz w:val="18"/>
                <w:szCs w:val="18"/>
                <w:lang w:bidi="th-TH"/>
              </w:rPr>
              <w:t>6,649</w:t>
            </w:r>
          </w:p>
        </w:tc>
        <w:tc>
          <w:tcPr>
            <w:tcW w:w="1496" w:type="dxa"/>
            <w:vAlign w:val="bottom"/>
          </w:tcPr>
          <w:p w14:paraId="7C8B0DD8"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c>
          <w:tcPr>
            <w:tcW w:w="1496" w:type="dxa"/>
            <w:vAlign w:val="bottom"/>
          </w:tcPr>
          <w:p w14:paraId="7D9F02B0" w14:textId="451C04FA" w:rsidR="00102D53" w:rsidRPr="00C7739F" w:rsidRDefault="00102D53" w:rsidP="00102D53">
            <w:pPr>
              <w:ind w:right="-72"/>
              <w:jc w:val="right"/>
              <w:rPr>
                <w:rFonts w:ascii="Arial" w:eastAsia="Arial Unicode MS" w:hAnsi="Arial" w:cs="Arial"/>
                <w:sz w:val="18"/>
                <w:szCs w:val="18"/>
                <w:lang w:bidi="th-TH"/>
              </w:rPr>
            </w:pPr>
            <w:r w:rsidRPr="00C11C60">
              <w:rPr>
                <w:rFonts w:ascii="Arial" w:eastAsia="Arial Unicode MS" w:hAnsi="Arial" w:cs="Arial"/>
                <w:sz w:val="18"/>
                <w:szCs w:val="18"/>
                <w:lang w:bidi="th-TH"/>
              </w:rPr>
              <w:t>6,649</w:t>
            </w:r>
          </w:p>
        </w:tc>
        <w:tc>
          <w:tcPr>
            <w:tcW w:w="1496" w:type="dxa"/>
            <w:vAlign w:val="bottom"/>
          </w:tcPr>
          <w:p w14:paraId="58371771"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r>
      <w:tr w:rsidR="00102D53" w:rsidRPr="00C7739F" w14:paraId="5DB32D7C" w14:textId="77777777" w:rsidTr="00756BEC">
        <w:trPr>
          <w:cantSplit/>
          <w:trHeight w:val="20"/>
        </w:trPr>
        <w:tc>
          <w:tcPr>
            <w:tcW w:w="3402" w:type="dxa"/>
            <w:vAlign w:val="bottom"/>
          </w:tcPr>
          <w:p w14:paraId="7A5CA2F1" w14:textId="77777777" w:rsidR="00102D53" w:rsidRPr="00C7739F" w:rsidRDefault="00102D53" w:rsidP="00102D53">
            <w:pPr>
              <w:ind w:left="-101"/>
              <w:rPr>
                <w:rFonts w:ascii="Arial" w:eastAsia="Arial Unicode MS" w:hAnsi="Arial" w:cs="Arial"/>
                <w:sz w:val="18"/>
                <w:szCs w:val="18"/>
                <w:rtl/>
                <w:cs/>
              </w:rPr>
            </w:pPr>
            <w:r w:rsidRPr="00C7739F">
              <w:rPr>
                <w:rFonts w:ascii="Arial" w:eastAsia="Arial Unicode MS" w:hAnsi="Arial" w:cs="Arial"/>
                <w:sz w:val="18"/>
                <w:szCs w:val="18"/>
                <w:lang w:bidi="th-TH"/>
              </w:rPr>
              <w:t xml:space="preserve">   Other</w:t>
            </w:r>
          </w:p>
        </w:tc>
        <w:tc>
          <w:tcPr>
            <w:tcW w:w="1560" w:type="dxa"/>
            <w:tcBorders>
              <w:bottom w:val="single" w:sz="4" w:space="0" w:color="auto"/>
            </w:tcBorders>
          </w:tcPr>
          <w:p w14:paraId="4EE400E5" w14:textId="7A23B9B0" w:rsidR="00102D53" w:rsidRPr="00C7739F" w:rsidRDefault="00102D53" w:rsidP="00102D53">
            <w:pPr>
              <w:ind w:right="-72"/>
              <w:jc w:val="right"/>
              <w:rPr>
                <w:rFonts w:ascii="Arial" w:eastAsia="Arial Unicode MS" w:hAnsi="Arial" w:cs="Arial"/>
                <w:sz w:val="18"/>
                <w:szCs w:val="18"/>
                <w:lang w:bidi="th-TH"/>
              </w:rPr>
            </w:pPr>
            <w:r w:rsidRPr="002342E8">
              <w:rPr>
                <w:rFonts w:ascii="Arial" w:eastAsia="Arial Unicode MS" w:hAnsi="Arial" w:cs="Arial"/>
                <w:sz w:val="18"/>
                <w:szCs w:val="18"/>
                <w:lang w:bidi="th-TH"/>
              </w:rPr>
              <w:t>(34,27</w:t>
            </w:r>
            <w:r w:rsidR="009B4D5C">
              <w:rPr>
                <w:rFonts w:ascii="Arial" w:eastAsia="Arial Unicode MS" w:hAnsi="Arial" w:cs="Browallia New"/>
                <w:sz w:val="18"/>
                <w:lang w:val="en-GB" w:bidi="th-TH"/>
              </w:rPr>
              <w:t>9</w:t>
            </w:r>
            <w:r w:rsidRPr="002342E8">
              <w:rPr>
                <w:rFonts w:ascii="Arial" w:eastAsia="Arial Unicode MS" w:hAnsi="Arial" w:cs="Arial"/>
                <w:sz w:val="18"/>
                <w:szCs w:val="18"/>
                <w:lang w:bidi="th-TH"/>
              </w:rPr>
              <w:t>)</w:t>
            </w:r>
          </w:p>
        </w:tc>
        <w:tc>
          <w:tcPr>
            <w:tcW w:w="1496" w:type="dxa"/>
            <w:tcBorders>
              <w:bottom w:val="single" w:sz="4" w:space="0" w:color="auto"/>
            </w:tcBorders>
          </w:tcPr>
          <w:p w14:paraId="1C032916" w14:textId="2C89A9DC" w:rsidR="00102D53" w:rsidRPr="00331A30" w:rsidRDefault="00102D53" w:rsidP="00102D53">
            <w:pPr>
              <w:ind w:right="-72"/>
              <w:jc w:val="right"/>
              <w:rPr>
                <w:rFonts w:ascii="Arial" w:eastAsia="Arial Unicode MS" w:hAnsi="Arial" w:cs="Arial"/>
                <w:color w:val="000000" w:themeColor="text1"/>
                <w:sz w:val="18"/>
                <w:szCs w:val="18"/>
                <w:lang w:val="en-GB" w:bidi="th-TH"/>
              </w:rPr>
            </w:pPr>
            <w:r w:rsidRPr="00331A30">
              <w:rPr>
                <w:rFonts w:ascii="Arial" w:eastAsia="Arial Unicode MS" w:hAnsi="Arial" w:cs="Arial"/>
                <w:color w:val="000000" w:themeColor="text1"/>
                <w:sz w:val="18"/>
                <w:szCs w:val="18"/>
                <w:lang w:val="en-GB" w:bidi="th-TH"/>
              </w:rPr>
              <w:t>52,</w:t>
            </w:r>
            <w:r>
              <w:rPr>
                <w:rFonts w:ascii="Arial" w:eastAsia="Arial Unicode MS" w:hAnsi="Arial" w:cs="Arial"/>
                <w:color w:val="000000" w:themeColor="text1"/>
                <w:sz w:val="18"/>
                <w:szCs w:val="18"/>
                <w:lang w:val="en-GB" w:bidi="th-TH"/>
              </w:rPr>
              <w:t>800</w:t>
            </w:r>
          </w:p>
        </w:tc>
        <w:tc>
          <w:tcPr>
            <w:tcW w:w="1496" w:type="dxa"/>
            <w:tcBorders>
              <w:bottom w:val="single" w:sz="4" w:space="0" w:color="auto"/>
            </w:tcBorders>
          </w:tcPr>
          <w:p w14:paraId="404BE6F1"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c>
          <w:tcPr>
            <w:tcW w:w="1496" w:type="dxa"/>
            <w:tcBorders>
              <w:bottom w:val="single" w:sz="4" w:space="0" w:color="auto"/>
            </w:tcBorders>
          </w:tcPr>
          <w:p w14:paraId="3AE77D00"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r>
      <w:tr w:rsidR="00102D53" w:rsidRPr="00C7739F" w14:paraId="003C533A" w14:textId="77777777" w:rsidTr="00756BEC">
        <w:trPr>
          <w:cantSplit/>
          <w:trHeight w:val="20"/>
        </w:trPr>
        <w:tc>
          <w:tcPr>
            <w:tcW w:w="3402" w:type="dxa"/>
            <w:vAlign w:val="bottom"/>
          </w:tcPr>
          <w:p w14:paraId="3DE4C8A3" w14:textId="77777777" w:rsidR="00102D53" w:rsidRPr="00C7739F" w:rsidRDefault="00102D53" w:rsidP="00102D53">
            <w:pPr>
              <w:ind w:left="-101"/>
              <w:rPr>
                <w:rFonts w:ascii="Arial" w:eastAsia="Arial Unicode MS" w:hAnsi="Arial" w:cs="Arial"/>
                <w:sz w:val="18"/>
                <w:szCs w:val="18"/>
              </w:rPr>
            </w:pPr>
          </w:p>
        </w:tc>
        <w:tc>
          <w:tcPr>
            <w:tcW w:w="1560" w:type="dxa"/>
            <w:tcBorders>
              <w:top w:val="single" w:sz="4" w:space="0" w:color="auto"/>
            </w:tcBorders>
          </w:tcPr>
          <w:p w14:paraId="0CF1DFD9" w14:textId="77777777" w:rsidR="00102D53" w:rsidRPr="00C7739F" w:rsidRDefault="00102D53" w:rsidP="00102D53">
            <w:pPr>
              <w:ind w:right="-72"/>
              <w:jc w:val="right"/>
              <w:rPr>
                <w:rFonts w:ascii="Arial" w:eastAsia="Arial Unicode MS" w:hAnsi="Arial" w:cs="Arial"/>
                <w:sz w:val="18"/>
                <w:szCs w:val="18"/>
              </w:rPr>
            </w:pPr>
          </w:p>
        </w:tc>
        <w:tc>
          <w:tcPr>
            <w:tcW w:w="1496" w:type="dxa"/>
            <w:tcBorders>
              <w:top w:val="single" w:sz="4" w:space="0" w:color="auto"/>
            </w:tcBorders>
          </w:tcPr>
          <w:p w14:paraId="36253803" w14:textId="77777777" w:rsidR="00102D53" w:rsidRPr="00C7739F" w:rsidRDefault="00102D53" w:rsidP="00102D53">
            <w:pPr>
              <w:ind w:right="-72"/>
              <w:jc w:val="right"/>
              <w:rPr>
                <w:rFonts w:ascii="Arial" w:eastAsia="Arial Unicode MS" w:hAnsi="Arial" w:cs="Arial"/>
                <w:sz w:val="18"/>
                <w:szCs w:val="18"/>
              </w:rPr>
            </w:pPr>
          </w:p>
        </w:tc>
        <w:tc>
          <w:tcPr>
            <w:tcW w:w="1496" w:type="dxa"/>
            <w:tcBorders>
              <w:top w:val="single" w:sz="4" w:space="0" w:color="auto"/>
            </w:tcBorders>
          </w:tcPr>
          <w:p w14:paraId="4CE29D10" w14:textId="77777777" w:rsidR="00102D53" w:rsidRPr="00C7739F" w:rsidRDefault="00102D53" w:rsidP="00102D53">
            <w:pPr>
              <w:ind w:right="-72"/>
              <w:jc w:val="right"/>
              <w:rPr>
                <w:rFonts w:ascii="Arial" w:eastAsia="Arial Unicode MS" w:hAnsi="Arial" w:cs="Arial"/>
                <w:sz w:val="18"/>
                <w:szCs w:val="18"/>
              </w:rPr>
            </w:pPr>
          </w:p>
        </w:tc>
        <w:tc>
          <w:tcPr>
            <w:tcW w:w="1496" w:type="dxa"/>
            <w:tcBorders>
              <w:top w:val="single" w:sz="4" w:space="0" w:color="auto"/>
            </w:tcBorders>
          </w:tcPr>
          <w:p w14:paraId="2CB03DB7" w14:textId="77777777" w:rsidR="00102D53" w:rsidRPr="00C7739F" w:rsidRDefault="00102D53" w:rsidP="00102D53">
            <w:pPr>
              <w:ind w:right="-72"/>
              <w:jc w:val="right"/>
              <w:rPr>
                <w:rFonts w:ascii="Arial" w:eastAsia="Arial Unicode MS" w:hAnsi="Arial" w:cs="Arial"/>
                <w:sz w:val="18"/>
                <w:szCs w:val="18"/>
              </w:rPr>
            </w:pPr>
          </w:p>
        </w:tc>
      </w:tr>
      <w:tr w:rsidR="00102D53" w:rsidRPr="00C7739F" w14:paraId="279D3444" w14:textId="77777777" w:rsidTr="00756BEC">
        <w:trPr>
          <w:cantSplit/>
          <w:trHeight w:val="20"/>
        </w:trPr>
        <w:tc>
          <w:tcPr>
            <w:tcW w:w="3402" w:type="dxa"/>
            <w:vAlign w:val="bottom"/>
          </w:tcPr>
          <w:p w14:paraId="25517EF6" w14:textId="77777777" w:rsidR="00102D53" w:rsidRPr="00C7739F" w:rsidRDefault="00102D53" w:rsidP="00102D53">
            <w:pPr>
              <w:ind w:left="-101"/>
              <w:rPr>
                <w:rFonts w:ascii="Arial" w:eastAsia="Arial Unicode MS" w:hAnsi="Arial" w:cs="Arial"/>
                <w:sz w:val="18"/>
                <w:szCs w:val="18"/>
                <w:lang w:bidi="th-TH"/>
              </w:rPr>
            </w:pPr>
            <w:r w:rsidRPr="00C7739F">
              <w:rPr>
                <w:rFonts w:ascii="Arial" w:eastAsia="Arial Unicode MS" w:hAnsi="Arial" w:cs="Arial"/>
                <w:sz w:val="18"/>
                <w:szCs w:val="18"/>
                <w:lang w:bidi="th-TH"/>
              </w:rPr>
              <w:t>Tax charge</w:t>
            </w:r>
          </w:p>
        </w:tc>
        <w:tc>
          <w:tcPr>
            <w:tcW w:w="1560" w:type="dxa"/>
            <w:tcBorders>
              <w:bottom w:val="single" w:sz="4" w:space="0" w:color="auto"/>
            </w:tcBorders>
            <w:vAlign w:val="bottom"/>
          </w:tcPr>
          <w:p w14:paraId="42806142"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141,004</w:t>
            </w:r>
          </w:p>
        </w:tc>
        <w:tc>
          <w:tcPr>
            <w:tcW w:w="1496" w:type="dxa"/>
            <w:tcBorders>
              <w:bottom w:val="single" w:sz="4" w:space="0" w:color="auto"/>
            </w:tcBorders>
            <w:vAlign w:val="bottom"/>
          </w:tcPr>
          <w:p w14:paraId="52200A8D" w14:textId="6BBBC517" w:rsidR="00102D53" w:rsidRPr="00C7739F" w:rsidRDefault="00102D53" w:rsidP="00102D53">
            <w:pPr>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61,</w:t>
            </w:r>
            <w:r w:rsidRPr="002F71BE">
              <w:rPr>
                <w:rFonts w:ascii="Arial" w:eastAsia="Arial Unicode MS" w:hAnsi="Arial" w:cs="Arial"/>
                <w:sz w:val="18"/>
                <w:szCs w:val="18"/>
                <w:lang w:val="en-GB" w:bidi="th-TH"/>
              </w:rPr>
              <w:t>777</w:t>
            </w:r>
          </w:p>
        </w:tc>
        <w:tc>
          <w:tcPr>
            <w:tcW w:w="1496" w:type="dxa"/>
            <w:tcBorders>
              <w:bottom w:val="single" w:sz="4" w:space="0" w:color="auto"/>
            </w:tcBorders>
            <w:vAlign w:val="bottom"/>
          </w:tcPr>
          <w:p w14:paraId="32419A71"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c>
          <w:tcPr>
            <w:tcW w:w="1496" w:type="dxa"/>
            <w:tcBorders>
              <w:bottom w:val="single" w:sz="4" w:space="0" w:color="auto"/>
            </w:tcBorders>
            <w:vAlign w:val="bottom"/>
          </w:tcPr>
          <w:p w14:paraId="19CEA503" w14:textId="77777777" w:rsidR="00102D53" w:rsidRPr="00C7739F" w:rsidRDefault="00102D53" w:rsidP="00102D53">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w:t>
            </w:r>
          </w:p>
        </w:tc>
      </w:tr>
    </w:tbl>
    <w:p w14:paraId="501986D8" w14:textId="77777777" w:rsidR="00662C3A" w:rsidRPr="00C7739F" w:rsidRDefault="00662C3A" w:rsidP="00662C3A">
      <w:pPr>
        <w:jc w:val="both"/>
        <w:rPr>
          <w:rFonts w:ascii="Arial" w:eastAsia="Arial Unicode MS" w:hAnsi="Arial" w:cs="Arial"/>
          <w:sz w:val="18"/>
          <w:szCs w:val="18"/>
          <w:lang w:bidi="th-TH"/>
        </w:rPr>
      </w:pPr>
    </w:p>
    <w:p w14:paraId="7E56F717" w14:textId="3D911974" w:rsidR="00662C3A" w:rsidRPr="00C7739F" w:rsidRDefault="0045519B" w:rsidP="00662C3A">
      <w:pPr>
        <w:jc w:val="both"/>
        <w:rPr>
          <w:rFonts w:ascii="Arial" w:eastAsia="Arial Unicode MS" w:hAnsi="Arial" w:cs="Arial"/>
          <w:sz w:val="18"/>
          <w:szCs w:val="18"/>
          <w:lang w:bidi="th-TH"/>
        </w:rPr>
      </w:pPr>
      <w:r w:rsidRPr="0045519B">
        <w:rPr>
          <w:rFonts w:ascii="Arial" w:eastAsia="Arial Unicode MS" w:hAnsi="Arial" w:cs="Arial"/>
          <w:sz w:val="18"/>
          <w:szCs w:val="18"/>
          <w:lang w:bidi="th-TH"/>
        </w:rPr>
        <w:t xml:space="preserve">The group of companies is not affected by the international </w:t>
      </w:r>
      <w:r w:rsidR="003D4469" w:rsidRPr="003D4469">
        <w:rPr>
          <w:rFonts w:ascii="Arial" w:eastAsia="Arial Unicode MS" w:hAnsi="Arial" w:cs="Arial"/>
          <w:sz w:val="18"/>
          <w:szCs w:val="18"/>
          <w:lang w:bidi="th-TH"/>
        </w:rPr>
        <w:t xml:space="preserve">corporate </w:t>
      </w:r>
      <w:r w:rsidRPr="0045519B">
        <w:rPr>
          <w:rFonts w:ascii="Arial" w:eastAsia="Arial Unicode MS" w:hAnsi="Arial" w:cs="Arial"/>
          <w:sz w:val="18"/>
          <w:szCs w:val="18"/>
          <w:lang w:bidi="th-TH"/>
        </w:rPr>
        <w:t>tax measures (Pillar Two).</w:t>
      </w:r>
    </w:p>
    <w:p w14:paraId="0F38C683" w14:textId="77777777" w:rsidR="0045519B" w:rsidRDefault="0045519B" w:rsidP="00662C3A">
      <w:pPr>
        <w:jc w:val="both"/>
        <w:rPr>
          <w:rFonts w:ascii="Arial" w:eastAsia="Arial Unicode MS" w:hAnsi="Arial" w:cs="Arial"/>
          <w:sz w:val="18"/>
          <w:szCs w:val="18"/>
          <w:lang w:bidi="th-TH"/>
        </w:rPr>
      </w:pPr>
    </w:p>
    <w:p w14:paraId="3F2F8E42" w14:textId="77777777" w:rsidR="00147843" w:rsidRPr="00C7739F" w:rsidRDefault="00147843" w:rsidP="00662C3A">
      <w:pPr>
        <w:jc w:val="both"/>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662C3A" w:rsidRPr="00C7739F" w14:paraId="0DA55B90" w14:textId="77777777" w:rsidTr="00153DE0">
        <w:trPr>
          <w:trHeight w:val="386"/>
        </w:trPr>
        <w:tc>
          <w:tcPr>
            <w:tcW w:w="9461" w:type="dxa"/>
            <w:vAlign w:val="center"/>
          </w:tcPr>
          <w:p w14:paraId="69521966" w14:textId="619FEFA9"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C7739F">
              <w:rPr>
                <w:rFonts w:ascii="Arial" w:eastAsia="Arial Unicode MS" w:hAnsi="Arial" w:cs="Arial"/>
                <w:b/>
                <w:bCs/>
                <w:sz w:val="18"/>
                <w:szCs w:val="18"/>
                <w:lang w:val="en-GB" w:bidi="th-TH"/>
              </w:rPr>
              <w:t>3</w:t>
            </w:r>
            <w:r w:rsidR="00BF345B">
              <w:rPr>
                <w:rFonts w:ascii="Arial" w:eastAsia="Arial Unicode MS" w:hAnsi="Arial" w:cs="Arial"/>
                <w:b/>
                <w:bCs/>
                <w:sz w:val="18"/>
                <w:szCs w:val="18"/>
                <w:lang w:val="en-GB" w:bidi="th-TH"/>
              </w:rPr>
              <w:t>0</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Earnings per share</w:t>
            </w:r>
          </w:p>
        </w:tc>
      </w:tr>
    </w:tbl>
    <w:p w14:paraId="1BB6604F" w14:textId="77777777" w:rsidR="00662C3A" w:rsidRPr="00C7739F" w:rsidRDefault="00662C3A" w:rsidP="00662C3A">
      <w:pPr>
        <w:jc w:val="both"/>
        <w:rPr>
          <w:rFonts w:ascii="Arial" w:eastAsia="Arial Unicode MS" w:hAnsi="Arial" w:cs="Arial"/>
          <w:sz w:val="18"/>
          <w:szCs w:val="18"/>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62C3A" w:rsidRPr="00C7739F" w14:paraId="2568B555" w14:textId="77777777" w:rsidTr="00153DE0">
        <w:trPr>
          <w:cantSplit/>
          <w:trHeight w:val="20"/>
        </w:trPr>
        <w:tc>
          <w:tcPr>
            <w:tcW w:w="3690" w:type="dxa"/>
          </w:tcPr>
          <w:p w14:paraId="3E9964A1" w14:textId="77777777" w:rsidR="00662C3A" w:rsidRPr="00C7739F" w:rsidRDefault="00662C3A" w:rsidP="00153DE0">
            <w:pPr>
              <w:ind w:left="-101"/>
              <w:jc w:val="both"/>
              <w:rPr>
                <w:rFonts w:ascii="Arial" w:eastAsia="Arial Unicode MS" w:hAnsi="Arial" w:cs="Arial"/>
                <w:sz w:val="18"/>
                <w:szCs w:val="18"/>
                <w:cs/>
                <w:lang w:bidi="th-TH"/>
              </w:rPr>
            </w:pPr>
          </w:p>
        </w:tc>
        <w:tc>
          <w:tcPr>
            <w:tcW w:w="2880" w:type="dxa"/>
            <w:gridSpan w:val="2"/>
            <w:tcBorders>
              <w:bottom w:val="single" w:sz="4" w:space="0" w:color="auto"/>
            </w:tcBorders>
          </w:tcPr>
          <w:p w14:paraId="1DB65B98" w14:textId="77777777" w:rsidR="00662C3A" w:rsidRPr="00C7739F" w:rsidRDefault="00662C3A" w:rsidP="00153DE0">
            <w:pPr>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Consolidated</w:t>
            </w:r>
          </w:p>
          <w:p w14:paraId="77E4874B" w14:textId="39F6BC2B" w:rsidR="00662C3A" w:rsidRPr="00C7739F" w:rsidRDefault="00662C3A" w:rsidP="00153DE0">
            <w:pPr>
              <w:jc w:val="center"/>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 xml:space="preserve">financial </w:t>
            </w:r>
            <w:r w:rsidR="003D3AE0">
              <w:rPr>
                <w:rFonts w:ascii="Arial" w:eastAsia="Arial Unicode MS" w:hAnsi="Arial" w:cs="Arial"/>
                <w:b/>
                <w:bCs/>
                <w:sz w:val="18"/>
                <w:szCs w:val="18"/>
                <w:lang w:bidi="th-TH"/>
              </w:rPr>
              <w:t>statements</w:t>
            </w:r>
          </w:p>
        </w:tc>
        <w:tc>
          <w:tcPr>
            <w:tcW w:w="2880" w:type="dxa"/>
            <w:gridSpan w:val="2"/>
            <w:tcBorders>
              <w:bottom w:val="single" w:sz="4" w:space="0" w:color="auto"/>
            </w:tcBorders>
          </w:tcPr>
          <w:p w14:paraId="1527477A" w14:textId="77777777" w:rsidR="00662C3A" w:rsidRPr="00C7739F" w:rsidRDefault="00662C3A" w:rsidP="00153DE0">
            <w:pPr>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Separate</w:t>
            </w:r>
          </w:p>
          <w:p w14:paraId="1EEDD748" w14:textId="77777777" w:rsidR="00662C3A" w:rsidRPr="00C7739F" w:rsidRDefault="00662C3A" w:rsidP="00153DE0">
            <w:pPr>
              <w:jc w:val="center"/>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financial statements</w:t>
            </w:r>
          </w:p>
        </w:tc>
      </w:tr>
      <w:tr w:rsidR="00AF3436" w:rsidRPr="00C7739F" w14:paraId="201BB3B6" w14:textId="77777777" w:rsidTr="009544B5">
        <w:trPr>
          <w:cantSplit/>
          <w:trHeight w:val="20"/>
        </w:trPr>
        <w:tc>
          <w:tcPr>
            <w:tcW w:w="3690" w:type="dxa"/>
          </w:tcPr>
          <w:p w14:paraId="5FF72D38" w14:textId="77777777" w:rsidR="00AF3436" w:rsidRPr="00C7739F" w:rsidRDefault="00AF3436" w:rsidP="00153DE0">
            <w:pPr>
              <w:ind w:left="-101"/>
              <w:jc w:val="both"/>
              <w:rPr>
                <w:rFonts w:ascii="Arial" w:eastAsia="Arial Unicode MS" w:hAnsi="Arial" w:cs="Arial"/>
                <w:sz w:val="18"/>
                <w:szCs w:val="18"/>
                <w:cs/>
                <w:lang w:bidi="th-TH"/>
              </w:rPr>
            </w:pPr>
          </w:p>
        </w:tc>
        <w:tc>
          <w:tcPr>
            <w:tcW w:w="2880" w:type="dxa"/>
            <w:gridSpan w:val="2"/>
            <w:tcBorders>
              <w:top w:val="single" w:sz="4" w:space="0" w:color="auto"/>
            </w:tcBorders>
          </w:tcPr>
          <w:p w14:paraId="288EABCA" w14:textId="45CFF3BF" w:rsidR="00AF3436" w:rsidRPr="004A65C1" w:rsidRDefault="004A65C1" w:rsidP="00586F8D">
            <w:pPr>
              <w:ind w:right="-72"/>
              <w:jc w:val="right"/>
              <w:rPr>
                <w:rFonts w:ascii="Arial" w:eastAsia="Arial Unicode MS" w:hAnsi="Arial" w:cs="Arial"/>
                <w:b/>
                <w:bCs/>
                <w:sz w:val="18"/>
                <w:szCs w:val="18"/>
                <w:lang w:bidi="th-TH"/>
              </w:rPr>
            </w:pPr>
            <w:r w:rsidRPr="00586F8D">
              <w:rPr>
                <w:rFonts w:ascii="Arial" w:eastAsia="Arial Unicode MS" w:hAnsi="Arial" w:cs="Arial"/>
                <w:b/>
                <w:bCs/>
                <w:sz w:val="18"/>
                <w:szCs w:val="18"/>
                <w:lang w:bidi="th-TH"/>
              </w:rPr>
              <w:t>Restated</w:t>
            </w:r>
          </w:p>
        </w:tc>
        <w:tc>
          <w:tcPr>
            <w:tcW w:w="2880" w:type="dxa"/>
            <w:gridSpan w:val="2"/>
            <w:tcBorders>
              <w:top w:val="single" w:sz="4" w:space="0" w:color="auto"/>
            </w:tcBorders>
          </w:tcPr>
          <w:p w14:paraId="0461342F" w14:textId="77777777" w:rsidR="00AF3436" w:rsidRPr="00C7739F" w:rsidRDefault="00AF3436" w:rsidP="00153DE0">
            <w:pPr>
              <w:jc w:val="center"/>
              <w:rPr>
                <w:rFonts w:ascii="Arial" w:eastAsia="Arial Unicode MS" w:hAnsi="Arial" w:cs="Arial"/>
                <w:b/>
                <w:bCs/>
                <w:sz w:val="18"/>
                <w:szCs w:val="18"/>
                <w:lang w:bidi="th-TH"/>
              </w:rPr>
            </w:pPr>
          </w:p>
        </w:tc>
      </w:tr>
      <w:tr w:rsidR="00662C3A" w:rsidRPr="00C7739F" w14:paraId="4589751D" w14:textId="77777777" w:rsidTr="009544B5">
        <w:trPr>
          <w:cantSplit/>
          <w:trHeight w:val="20"/>
        </w:trPr>
        <w:tc>
          <w:tcPr>
            <w:tcW w:w="3690" w:type="dxa"/>
          </w:tcPr>
          <w:p w14:paraId="3D013EFE" w14:textId="77777777" w:rsidR="00662C3A" w:rsidRPr="00C7739F" w:rsidRDefault="00662C3A" w:rsidP="00153DE0">
            <w:pPr>
              <w:ind w:left="-101"/>
              <w:jc w:val="both"/>
              <w:rPr>
                <w:rFonts w:ascii="Arial" w:eastAsia="Arial Unicode MS" w:hAnsi="Arial" w:cs="Arial"/>
                <w:sz w:val="18"/>
                <w:szCs w:val="18"/>
                <w:lang w:bidi="th-TH"/>
              </w:rPr>
            </w:pPr>
          </w:p>
        </w:tc>
        <w:tc>
          <w:tcPr>
            <w:tcW w:w="1440" w:type="dxa"/>
            <w:tcBorders>
              <w:bottom w:val="single" w:sz="4" w:space="0" w:color="auto"/>
            </w:tcBorders>
          </w:tcPr>
          <w:p w14:paraId="73DA6A31" w14:textId="77777777" w:rsidR="00662C3A" w:rsidRPr="00C7739F" w:rsidRDefault="00662C3A" w:rsidP="00153DE0">
            <w:pPr>
              <w:ind w:right="-72"/>
              <w:jc w:val="right"/>
              <w:rPr>
                <w:rFonts w:ascii="Arial" w:eastAsia="Arial Unicode MS" w:hAnsi="Arial" w:cs="Arial"/>
                <w:b/>
                <w:bCs/>
                <w:sz w:val="18"/>
                <w:szCs w:val="18"/>
                <w:lang w:val="en-GB" w:bidi="th-TH"/>
              </w:rPr>
            </w:pPr>
            <w:r w:rsidRPr="00C7739F">
              <w:rPr>
                <w:rFonts w:ascii="Arial" w:eastAsia="Arial Unicode MS" w:hAnsi="Arial" w:cs="Arial"/>
                <w:b/>
                <w:bCs/>
                <w:sz w:val="18"/>
                <w:szCs w:val="18"/>
                <w:lang w:bidi="th-TH"/>
              </w:rPr>
              <w:t>2025</w:t>
            </w:r>
          </w:p>
        </w:tc>
        <w:tc>
          <w:tcPr>
            <w:tcW w:w="1440" w:type="dxa"/>
            <w:tcBorders>
              <w:bottom w:val="single" w:sz="4" w:space="0" w:color="auto"/>
            </w:tcBorders>
          </w:tcPr>
          <w:p w14:paraId="1D28C46D" w14:textId="77777777" w:rsidR="00662C3A" w:rsidRPr="00C7739F" w:rsidRDefault="00662C3A" w:rsidP="00153DE0">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c>
          <w:tcPr>
            <w:tcW w:w="1440" w:type="dxa"/>
            <w:tcBorders>
              <w:bottom w:val="single" w:sz="4" w:space="0" w:color="auto"/>
            </w:tcBorders>
          </w:tcPr>
          <w:p w14:paraId="40044F5B" w14:textId="77777777" w:rsidR="00662C3A" w:rsidRPr="00C7739F" w:rsidRDefault="00662C3A" w:rsidP="00153DE0">
            <w:pPr>
              <w:ind w:right="-72"/>
              <w:jc w:val="right"/>
              <w:rPr>
                <w:rFonts w:ascii="Arial" w:eastAsia="Arial Unicode MS" w:hAnsi="Arial" w:cs="Arial"/>
                <w:b/>
                <w:bCs/>
                <w:sz w:val="18"/>
                <w:szCs w:val="18"/>
                <w:lang w:val="en-GB" w:bidi="th-TH"/>
              </w:rPr>
            </w:pPr>
            <w:r w:rsidRPr="00C7739F">
              <w:rPr>
                <w:rFonts w:ascii="Arial" w:eastAsia="Arial Unicode MS" w:hAnsi="Arial" w:cs="Arial"/>
                <w:b/>
                <w:bCs/>
                <w:sz w:val="18"/>
                <w:szCs w:val="18"/>
                <w:lang w:bidi="th-TH"/>
              </w:rPr>
              <w:t>2025</w:t>
            </w:r>
          </w:p>
        </w:tc>
        <w:tc>
          <w:tcPr>
            <w:tcW w:w="1440" w:type="dxa"/>
            <w:tcBorders>
              <w:bottom w:val="single" w:sz="4" w:space="0" w:color="auto"/>
            </w:tcBorders>
          </w:tcPr>
          <w:p w14:paraId="00653406" w14:textId="77777777" w:rsidR="00662C3A" w:rsidRPr="00C7739F" w:rsidRDefault="00662C3A" w:rsidP="00153DE0">
            <w:pPr>
              <w:ind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2024</w:t>
            </w:r>
          </w:p>
        </w:tc>
      </w:tr>
      <w:tr w:rsidR="00662C3A" w:rsidRPr="00C7739F" w14:paraId="7E04C2E3" w14:textId="77777777" w:rsidTr="00153DE0">
        <w:trPr>
          <w:cantSplit/>
          <w:trHeight w:val="20"/>
        </w:trPr>
        <w:tc>
          <w:tcPr>
            <w:tcW w:w="3690" w:type="dxa"/>
          </w:tcPr>
          <w:p w14:paraId="455EB673" w14:textId="77777777" w:rsidR="00662C3A" w:rsidRPr="00C7739F" w:rsidRDefault="00662C3A" w:rsidP="00153DE0">
            <w:pPr>
              <w:ind w:left="-101"/>
              <w:jc w:val="both"/>
              <w:rPr>
                <w:rFonts w:ascii="Arial" w:eastAsia="Arial Unicode MS" w:hAnsi="Arial" w:cs="Arial"/>
                <w:sz w:val="18"/>
                <w:szCs w:val="18"/>
                <w:rtl/>
                <w:cs/>
              </w:rPr>
            </w:pPr>
          </w:p>
        </w:tc>
        <w:tc>
          <w:tcPr>
            <w:tcW w:w="1440" w:type="dxa"/>
            <w:tcBorders>
              <w:top w:val="single" w:sz="4" w:space="0" w:color="auto"/>
            </w:tcBorders>
          </w:tcPr>
          <w:p w14:paraId="5D8A24A1"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tcPr>
          <w:p w14:paraId="17AC1FF0"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tcPr>
          <w:p w14:paraId="4151FFCC"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tcPr>
          <w:p w14:paraId="01CF0523" w14:textId="77777777" w:rsidR="00662C3A" w:rsidRPr="00C7739F" w:rsidRDefault="00662C3A" w:rsidP="00153DE0">
            <w:pPr>
              <w:ind w:right="-72"/>
              <w:jc w:val="right"/>
              <w:rPr>
                <w:rFonts w:ascii="Arial" w:eastAsia="Arial Unicode MS" w:hAnsi="Arial" w:cs="Arial"/>
                <w:sz w:val="18"/>
                <w:szCs w:val="18"/>
                <w:lang w:bidi="th-TH"/>
              </w:rPr>
            </w:pPr>
          </w:p>
        </w:tc>
      </w:tr>
      <w:tr w:rsidR="00662C3A" w:rsidRPr="00C7739F" w14:paraId="08DA1AFF" w14:textId="77777777" w:rsidTr="00153DE0">
        <w:trPr>
          <w:cantSplit/>
          <w:trHeight w:val="20"/>
        </w:trPr>
        <w:tc>
          <w:tcPr>
            <w:tcW w:w="3690" w:type="dxa"/>
            <w:vAlign w:val="bottom"/>
          </w:tcPr>
          <w:p w14:paraId="17B580FF" w14:textId="77777777" w:rsidR="00662C3A" w:rsidRPr="00C7739F" w:rsidRDefault="00662C3A" w:rsidP="00153DE0">
            <w:pPr>
              <w:ind w:left="-101"/>
              <w:jc w:val="both"/>
              <w:rPr>
                <w:rFonts w:ascii="Arial" w:eastAsia="Arial Unicode MS" w:hAnsi="Arial" w:cs="Arial"/>
                <w:sz w:val="18"/>
                <w:szCs w:val="18"/>
                <w:lang w:bidi="th-TH"/>
              </w:rPr>
            </w:pPr>
            <w:r w:rsidRPr="00C7739F">
              <w:rPr>
                <w:rFonts w:ascii="Arial" w:eastAsia="Arial Unicode MS" w:hAnsi="Arial" w:cs="Arial"/>
                <w:sz w:val="18"/>
                <w:szCs w:val="18"/>
                <w:lang w:bidi="th-TH"/>
              </w:rPr>
              <w:t xml:space="preserve">Profit attributable to the owners of </w:t>
            </w:r>
          </w:p>
          <w:p w14:paraId="29226ADD" w14:textId="77777777" w:rsidR="00662C3A" w:rsidRPr="00C7739F" w:rsidRDefault="00662C3A" w:rsidP="00153DE0">
            <w:pPr>
              <w:ind w:left="-101"/>
              <w:jc w:val="both"/>
              <w:rPr>
                <w:rFonts w:ascii="Arial" w:eastAsia="Arial Unicode MS" w:hAnsi="Arial" w:cs="Arial"/>
                <w:sz w:val="18"/>
                <w:szCs w:val="18"/>
                <w:cs/>
                <w:lang w:bidi="th-TH"/>
              </w:rPr>
            </w:pPr>
            <w:r w:rsidRPr="00C7739F">
              <w:rPr>
                <w:rFonts w:ascii="Arial" w:eastAsia="Arial Unicode MS" w:hAnsi="Arial" w:cs="Arial"/>
                <w:sz w:val="18"/>
                <w:szCs w:val="18"/>
                <w:lang w:bidi="th-TH"/>
              </w:rPr>
              <w:t xml:space="preserve">   the parent (Thousand Baht)</w:t>
            </w:r>
          </w:p>
        </w:tc>
        <w:tc>
          <w:tcPr>
            <w:tcW w:w="1440" w:type="dxa"/>
            <w:vAlign w:val="bottom"/>
          </w:tcPr>
          <w:p w14:paraId="286A6AEA"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459,850</w:t>
            </w:r>
          </w:p>
        </w:tc>
        <w:tc>
          <w:tcPr>
            <w:tcW w:w="1440" w:type="dxa"/>
            <w:vAlign w:val="bottom"/>
          </w:tcPr>
          <w:p w14:paraId="1594698E" w14:textId="4FBA23F9" w:rsidR="00662C3A" w:rsidRPr="00C7739F" w:rsidRDefault="0034496B" w:rsidP="00153DE0">
            <w:pPr>
              <w:ind w:right="-72"/>
              <w:jc w:val="right"/>
              <w:rPr>
                <w:rFonts w:ascii="Arial" w:eastAsia="Arial Unicode MS" w:hAnsi="Arial" w:cs="Arial"/>
                <w:sz w:val="18"/>
                <w:szCs w:val="18"/>
                <w:lang w:val="en-GB" w:bidi="th-TH"/>
              </w:rPr>
            </w:pPr>
            <w:r w:rsidRPr="0034496B">
              <w:rPr>
                <w:rFonts w:ascii="Arial" w:eastAsia="Arial Unicode MS" w:hAnsi="Arial" w:cs="Arial"/>
                <w:sz w:val="18"/>
                <w:szCs w:val="18"/>
                <w:lang w:val="en-GB" w:bidi="th-TH"/>
              </w:rPr>
              <w:t>75,748</w:t>
            </w:r>
          </w:p>
        </w:tc>
        <w:tc>
          <w:tcPr>
            <w:tcW w:w="1440" w:type="dxa"/>
            <w:vAlign w:val="bottom"/>
          </w:tcPr>
          <w:p w14:paraId="79A21831" w14:textId="59D0F81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19,22</w:t>
            </w:r>
            <w:r w:rsidR="000707E1">
              <w:rPr>
                <w:rFonts w:ascii="Arial" w:eastAsia="Arial Unicode MS" w:hAnsi="Arial" w:cs="Arial"/>
                <w:sz w:val="18"/>
                <w:szCs w:val="18"/>
                <w:lang w:bidi="th-TH"/>
              </w:rPr>
              <w:t>7</w:t>
            </w:r>
          </w:p>
        </w:tc>
        <w:tc>
          <w:tcPr>
            <w:tcW w:w="1440" w:type="dxa"/>
            <w:vAlign w:val="bottom"/>
          </w:tcPr>
          <w:p w14:paraId="5A870510"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201</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624</w:t>
            </w:r>
          </w:p>
        </w:tc>
      </w:tr>
      <w:tr w:rsidR="00662C3A" w:rsidRPr="00C7739F" w14:paraId="67EA4B91" w14:textId="77777777" w:rsidTr="00153DE0">
        <w:trPr>
          <w:cantSplit/>
          <w:trHeight w:val="20"/>
        </w:trPr>
        <w:tc>
          <w:tcPr>
            <w:tcW w:w="3690" w:type="dxa"/>
            <w:vAlign w:val="bottom"/>
          </w:tcPr>
          <w:p w14:paraId="324A567E" w14:textId="77777777" w:rsidR="00662C3A" w:rsidRPr="00C7739F" w:rsidRDefault="00662C3A" w:rsidP="00153DE0">
            <w:pPr>
              <w:ind w:left="-101"/>
              <w:jc w:val="both"/>
              <w:rPr>
                <w:rFonts w:ascii="Arial" w:eastAsia="Arial Unicode MS" w:hAnsi="Arial" w:cs="Arial"/>
                <w:sz w:val="18"/>
                <w:szCs w:val="18"/>
                <w:lang w:bidi="th-TH"/>
              </w:rPr>
            </w:pPr>
            <w:r w:rsidRPr="00C7739F">
              <w:rPr>
                <w:rFonts w:ascii="Arial" w:eastAsia="Arial Unicode MS" w:hAnsi="Arial" w:cs="Arial"/>
                <w:sz w:val="18"/>
                <w:szCs w:val="18"/>
                <w:lang w:bidi="th-TH"/>
              </w:rPr>
              <w:t xml:space="preserve">Weighted average number of </w:t>
            </w:r>
          </w:p>
          <w:p w14:paraId="68E4FFE7" w14:textId="7AA71124" w:rsidR="00662C3A" w:rsidRPr="00C7739F" w:rsidRDefault="00662C3A" w:rsidP="00153DE0">
            <w:pPr>
              <w:ind w:left="-101"/>
              <w:jc w:val="both"/>
              <w:rPr>
                <w:rFonts w:ascii="Arial" w:eastAsia="Arial Unicode MS" w:hAnsi="Arial" w:cs="Arial"/>
                <w:sz w:val="18"/>
                <w:szCs w:val="18"/>
                <w:lang w:bidi="th-TH"/>
              </w:rPr>
            </w:pPr>
            <w:r w:rsidRPr="00C7739F">
              <w:rPr>
                <w:rFonts w:ascii="Arial" w:eastAsia="Arial Unicode MS" w:hAnsi="Arial" w:cs="Arial"/>
                <w:sz w:val="18"/>
                <w:szCs w:val="18"/>
                <w:lang w:bidi="th-TH"/>
              </w:rPr>
              <w:t xml:space="preserve">   ordinary shares (</w:t>
            </w:r>
            <w:r w:rsidR="00CA313D">
              <w:rPr>
                <w:rFonts w:ascii="Arial" w:eastAsia="Arial Unicode MS" w:hAnsi="Arial" w:cs="Arial"/>
                <w:sz w:val="18"/>
                <w:szCs w:val="18"/>
                <w:lang w:bidi="th-TH"/>
              </w:rPr>
              <w:t xml:space="preserve">Thousand </w:t>
            </w:r>
            <w:r w:rsidRPr="00C7739F">
              <w:rPr>
                <w:rFonts w:ascii="Arial" w:eastAsia="Arial Unicode MS" w:hAnsi="Arial" w:cs="Arial"/>
                <w:sz w:val="18"/>
                <w:szCs w:val="18"/>
                <w:lang w:bidi="th-TH"/>
              </w:rPr>
              <w:t>shares)</w:t>
            </w:r>
          </w:p>
        </w:tc>
        <w:tc>
          <w:tcPr>
            <w:tcW w:w="1440" w:type="dxa"/>
            <w:tcBorders>
              <w:bottom w:val="single" w:sz="4" w:space="0" w:color="auto"/>
            </w:tcBorders>
            <w:vAlign w:val="bottom"/>
          </w:tcPr>
          <w:p w14:paraId="343A42D8"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1</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065</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898</w:t>
            </w:r>
          </w:p>
        </w:tc>
        <w:tc>
          <w:tcPr>
            <w:tcW w:w="1440" w:type="dxa"/>
            <w:tcBorders>
              <w:bottom w:val="single" w:sz="4" w:space="0" w:color="auto"/>
            </w:tcBorders>
            <w:vAlign w:val="bottom"/>
          </w:tcPr>
          <w:p w14:paraId="3A2330F6"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1</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065</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898</w:t>
            </w:r>
          </w:p>
        </w:tc>
        <w:tc>
          <w:tcPr>
            <w:tcW w:w="1440" w:type="dxa"/>
            <w:tcBorders>
              <w:bottom w:val="single" w:sz="4" w:space="0" w:color="auto"/>
            </w:tcBorders>
            <w:vAlign w:val="bottom"/>
          </w:tcPr>
          <w:p w14:paraId="731A14B2"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1,065,898</w:t>
            </w:r>
          </w:p>
        </w:tc>
        <w:tc>
          <w:tcPr>
            <w:tcW w:w="1440" w:type="dxa"/>
            <w:tcBorders>
              <w:bottom w:val="single" w:sz="4" w:space="0" w:color="auto"/>
            </w:tcBorders>
            <w:vAlign w:val="bottom"/>
          </w:tcPr>
          <w:p w14:paraId="4A98EDDE"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val="en-GB" w:bidi="th-TH"/>
              </w:rPr>
              <w:t>1</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065</w:t>
            </w:r>
            <w:r w:rsidRPr="00C7739F">
              <w:rPr>
                <w:rFonts w:ascii="Arial" w:eastAsia="Arial Unicode MS" w:hAnsi="Arial" w:cs="Arial"/>
                <w:sz w:val="18"/>
                <w:szCs w:val="18"/>
                <w:lang w:bidi="th-TH"/>
              </w:rPr>
              <w:t>,</w:t>
            </w:r>
            <w:r w:rsidRPr="00C7739F">
              <w:rPr>
                <w:rFonts w:ascii="Arial" w:eastAsia="Arial Unicode MS" w:hAnsi="Arial" w:cs="Arial"/>
                <w:sz w:val="18"/>
                <w:szCs w:val="18"/>
                <w:lang w:val="en-GB" w:bidi="th-TH"/>
              </w:rPr>
              <w:t>898</w:t>
            </w:r>
          </w:p>
        </w:tc>
      </w:tr>
      <w:tr w:rsidR="00662C3A" w:rsidRPr="00C7739F" w14:paraId="68722CD8" w14:textId="77777777" w:rsidTr="00153DE0">
        <w:trPr>
          <w:cantSplit/>
          <w:trHeight w:val="20"/>
        </w:trPr>
        <w:tc>
          <w:tcPr>
            <w:tcW w:w="3690" w:type="dxa"/>
            <w:vAlign w:val="bottom"/>
          </w:tcPr>
          <w:p w14:paraId="2261E56D" w14:textId="77777777" w:rsidR="00662C3A" w:rsidRPr="00C7739F" w:rsidRDefault="00662C3A" w:rsidP="00153DE0">
            <w:pPr>
              <w:ind w:left="-101"/>
              <w:jc w:val="both"/>
              <w:rPr>
                <w:rFonts w:ascii="Arial" w:eastAsia="Arial Unicode MS" w:hAnsi="Arial" w:cs="Arial"/>
                <w:sz w:val="18"/>
                <w:szCs w:val="18"/>
                <w:lang w:bidi="th-TH"/>
              </w:rPr>
            </w:pPr>
          </w:p>
        </w:tc>
        <w:tc>
          <w:tcPr>
            <w:tcW w:w="1440" w:type="dxa"/>
            <w:tcBorders>
              <w:top w:val="single" w:sz="4" w:space="0" w:color="auto"/>
            </w:tcBorders>
            <w:vAlign w:val="bottom"/>
          </w:tcPr>
          <w:p w14:paraId="20AB41B8"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6504EF62"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09605DA5" w14:textId="77777777" w:rsidR="00662C3A" w:rsidRPr="00C7739F" w:rsidRDefault="00662C3A" w:rsidP="00153DE0">
            <w:pPr>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50F52AA7" w14:textId="77777777" w:rsidR="00662C3A" w:rsidRPr="00C7739F" w:rsidRDefault="00662C3A" w:rsidP="00153DE0">
            <w:pPr>
              <w:ind w:right="-72"/>
              <w:jc w:val="right"/>
              <w:rPr>
                <w:rFonts w:ascii="Arial" w:eastAsia="Arial Unicode MS" w:hAnsi="Arial" w:cs="Arial"/>
                <w:sz w:val="18"/>
                <w:szCs w:val="18"/>
                <w:lang w:bidi="th-TH"/>
              </w:rPr>
            </w:pPr>
          </w:p>
        </w:tc>
      </w:tr>
      <w:tr w:rsidR="00662C3A" w:rsidRPr="00C7739F" w14:paraId="7D07EC75" w14:textId="77777777" w:rsidTr="00153DE0">
        <w:trPr>
          <w:cantSplit/>
          <w:trHeight w:val="20"/>
        </w:trPr>
        <w:tc>
          <w:tcPr>
            <w:tcW w:w="3690" w:type="dxa"/>
            <w:vAlign w:val="bottom"/>
          </w:tcPr>
          <w:p w14:paraId="7F2F550C" w14:textId="77777777" w:rsidR="00662C3A" w:rsidRPr="00C7739F" w:rsidRDefault="00662C3A" w:rsidP="00153DE0">
            <w:pPr>
              <w:ind w:left="-101"/>
              <w:jc w:val="both"/>
              <w:rPr>
                <w:rFonts w:ascii="Arial" w:eastAsia="Arial Unicode MS" w:hAnsi="Arial" w:cs="Arial"/>
                <w:sz w:val="18"/>
                <w:szCs w:val="18"/>
                <w:lang w:bidi="th-TH"/>
              </w:rPr>
            </w:pPr>
            <w:r w:rsidRPr="00C7739F">
              <w:rPr>
                <w:rFonts w:ascii="Arial" w:eastAsia="Arial Unicode MS" w:hAnsi="Arial" w:cs="Arial"/>
                <w:sz w:val="18"/>
                <w:szCs w:val="18"/>
                <w:lang w:bidi="th-TH"/>
              </w:rPr>
              <w:t>Basic earnings per share (Baht)</w:t>
            </w:r>
          </w:p>
        </w:tc>
        <w:tc>
          <w:tcPr>
            <w:tcW w:w="1440" w:type="dxa"/>
            <w:tcBorders>
              <w:bottom w:val="single" w:sz="4" w:space="0" w:color="auto"/>
            </w:tcBorders>
            <w:vAlign w:val="bottom"/>
          </w:tcPr>
          <w:p w14:paraId="55DEB3DB" w14:textId="77777777" w:rsidR="00662C3A" w:rsidRPr="00C7739F" w:rsidRDefault="00662C3A" w:rsidP="00153DE0">
            <w:pPr>
              <w:ind w:right="-72"/>
              <w:jc w:val="right"/>
              <w:rPr>
                <w:rFonts w:ascii="Arial" w:eastAsia="Arial Unicode MS" w:hAnsi="Arial" w:cs="Arial"/>
                <w:sz w:val="18"/>
                <w:szCs w:val="18"/>
                <w:cs/>
                <w:lang w:bidi="th-TH"/>
              </w:rPr>
            </w:pPr>
            <w:r w:rsidRPr="00C7739F">
              <w:rPr>
                <w:rFonts w:ascii="Arial" w:eastAsia="Arial Unicode MS" w:hAnsi="Arial" w:cs="Arial"/>
                <w:sz w:val="18"/>
                <w:szCs w:val="18"/>
                <w:lang w:bidi="th-TH"/>
              </w:rPr>
              <w:t>0.43</w:t>
            </w:r>
          </w:p>
        </w:tc>
        <w:tc>
          <w:tcPr>
            <w:tcW w:w="1440" w:type="dxa"/>
            <w:tcBorders>
              <w:bottom w:val="single" w:sz="4" w:space="0" w:color="auto"/>
            </w:tcBorders>
            <w:vAlign w:val="bottom"/>
          </w:tcPr>
          <w:p w14:paraId="5BA6B43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0.07</w:t>
            </w:r>
          </w:p>
        </w:tc>
        <w:tc>
          <w:tcPr>
            <w:tcW w:w="1440" w:type="dxa"/>
            <w:tcBorders>
              <w:bottom w:val="single" w:sz="4" w:space="0" w:color="auto"/>
            </w:tcBorders>
            <w:vAlign w:val="bottom"/>
          </w:tcPr>
          <w:p w14:paraId="255BC1A0" w14:textId="77777777" w:rsidR="00662C3A" w:rsidRPr="00C7739F" w:rsidRDefault="00662C3A" w:rsidP="00153DE0">
            <w:pPr>
              <w:ind w:right="-72"/>
              <w:jc w:val="right"/>
              <w:rPr>
                <w:rFonts w:ascii="Arial" w:eastAsia="Arial Unicode MS" w:hAnsi="Arial" w:cs="Arial"/>
                <w:sz w:val="18"/>
                <w:szCs w:val="18"/>
                <w:lang w:bidi="th-TH"/>
              </w:rPr>
            </w:pPr>
            <w:r w:rsidRPr="00C7739F">
              <w:rPr>
                <w:rFonts w:ascii="Arial" w:eastAsia="Arial Unicode MS" w:hAnsi="Arial" w:cs="Arial"/>
                <w:sz w:val="18"/>
                <w:szCs w:val="18"/>
                <w:lang w:bidi="th-TH"/>
              </w:rPr>
              <w:t>0.02</w:t>
            </w:r>
          </w:p>
        </w:tc>
        <w:tc>
          <w:tcPr>
            <w:tcW w:w="1440" w:type="dxa"/>
            <w:tcBorders>
              <w:bottom w:val="single" w:sz="4" w:space="0" w:color="auto"/>
            </w:tcBorders>
            <w:vAlign w:val="bottom"/>
          </w:tcPr>
          <w:p w14:paraId="4C1FDA56" w14:textId="77777777" w:rsidR="00662C3A" w:rsidRPr="00C7739F" w:rsidRDefault="00662C3A" w:rsidP="00153DE0">
            <w:pPr>
              <w:ind w:right="-72"/>
              <w:jc w:val="right"/>
              <w:rPr>
                <w:rFonts w:ascii="Arial" w:eastAsia="Arial Unicode MS" w:hAnsi="Arial" w:cs="Arial"/>
                <w:sz w:val="18"/>
                <w:szCs w:val="18"/>
                <w:rtl/>
                <w:cs/>
              </w:rPr>
            </w:pPr>
            <w:r w:rsidRPr="00C7739F">
              <w:rPr>
                <w:rFonts w:ascii="Arial" w:eastAsia="Arial Unicode MS" w:hAnsi="Arial" w:cs="Arial"/>
                <w:sz w:val="18"/>
                <w:szCs w:val="18"/>
                <w:lang w:val="en-GB"/>
              </w:rPr>
              <w:t>0</w:t>
            </w:r>
            <w:r w:rsidRPr="00C7739F">
              <w:rPr>
                <w:rFonts w:ascii="Arial" w:eastAsia="Arial Unicode MS" w:hAnsi="Arial" w:cs="Arial"/>
                <w:sz w:val="18"/>
                <w:szCs w:val="18"/>
              </w:rPr>
              <w:t>.</w:t>
            </w:r>
            <w:r w:rsidRPr="00C7739F">
              <w:rPr>
                <w:rFonts w:ascii="Arial" w:eastAsia="Arial Unicode MS" w:hAnsi="Arial" w:cs="Arial"/>
                <w:sz w:val="18"/>
                <w:szCs w:val="18"/>
                <w:lang w:val="en-GB"/>
              </w:rPr>
              <w:t>19</w:t>
            </w:r>
          </w:p>
        </w:tc>
      </w:tr>
    </w:tbl>
    <w:p w14:paraId="34072ED4" w14:textId="77777777" w:rsidR="00662C3A" w:rsidRPr="00C7739F" w:rsidRDefault="00662C3A" w:rsidP="00662C3A">
      <w:pPr>
        <w:jc w:val="both"/>
        <w:rPr>
          <w:rFonts w:ascii="Arial" w:eastAsia="Arial Unicode MS" w:hAnsi="Arial" w:cs="Arial"/>
          <w:sz w:val="18"/>
          <w:szCs w:val="18"/>
          <w:lang w:bidi="th-TH"/>
        </w:rPr>
      </w:pPr>
    </w:p>
    <w:p w14:paraId="129C4B44" w14:textId="77777777" w:rsidR="00662C3A" w:rsidRPr="00C7739F" w:rsidRDefault="00662C3A" w:rsidP="00662C3A">
      <w:pPr>
        <w:jc w:val="both"/>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662C3A" w:rsidRPr="00C7739F" w14:paraId="5068E9D1" w14:textId="77777777" w:rsidTr="00153DE0">
        <w:trPr>
          <w:trHeight w:val="386"/>
        </w:trPr>
        <w:tc>
          <w:tcPr>
            <w:tcW w:w="9461" w:type="dxa"/>
            <w:vAlign w:val="center"/>
          </w:tcPr>
          <w:p w14:paraId="110037CA" w14:textId="3302F1C8"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C7739F">
              <w:rPr>
                <w:rFonts w:ascii="Arial" w:eastAsia="Arial Unicode MS" w:hAnsi="Arial" w:cs="Arial"/>
                <w:b/>
                <w:bCs/>
                <w:sz w:val="18"/>
                <w:szCs w:val="18"/>
                <w:lang w:val="en-GB" w:bidi="th-TH"/>
              </w:rPr>
              <w:t>3</w:t>
            </w:r>
            <w:r w:rsidR="00BF345B">
              <w:rPr>
                <w:rFonts w:ascii="Arial" w:eastAsia="Arial Unicode MS" w:hAnsi="Arial" w:cs="Arial"/>
                <w:b/>
                <w:bCs/>
                <w:sz w:val="18"/>
                <w:szCs w:val="18"/>
                <w:lang w:val="en-GB" w:bidi="th-TH"/>
              </w:rPr>
              <w:t>1</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Employee benefit obligations</w:t>
            </w:r>
          </w:p>
        </w:tc>
      </w:tr>
    </w:tbl>
    <w:p w14:paraId="63DEE1EC" w14:textId="77777777" w:rsidR="00662C3A" w:rsidRPr="00C7739F" w:rsidRDefault="00662C3A" w:rsidP="00662C3A">
      <w:pPr>
        <w:jc w:val="both"/>
        <w:rPr>
          <w:rFonts w:ascii="Arial" w:eastAsia="Arial Unicode MS" w:hAnsi="Arial" w:cs="Arial"/>
          <w:sz w:val="18"/>
          <w:szCs w:val="18"/>
          <w:lang w:bidi="th-TH"/>
        </w:rPr>
      </w:pPr>
    </w:p>
    <w:p w14:paraId="788E0342" w14:textId="77777777" w:rsidR="00662C3A" w:rsidRPr="00C7739F" w:rsidRDefault="00662C3A" w:rsidP="00662C3A">
      <w:pPr>
        <w:jc w:val="both"/>
        <w:rPr>
          <w:rFonts w:ascii="Arial" w:eastAsia="Arial Unicode MS" w:hAnsi="Arial" w:cs="Arial"/>
          <w:b/>
          <w:bCs/>
          <w:sz w:val="18"/>
          <w:szCs w:val="18"/>
          <w:lang w:bidi="th-TH"/>
        </w:rPr>
      </w:pPr>
      <w:r w:rsidRPr="00C7739F">
        <w:rPr>
          <w:rFonts w:ascii="Arial" w:eastAsia="Arial Unicode MS" w:hAnsi="Arial" w:cs="Arial"/>
          <w:b/>
          <w:bCs/>
          <w:sz w:val="18"/>
          <w:szCs w:val="18"/>
          <w:lang w:bidi="th-TH"/>
        </w:rPr>
        <w:t>Provident fund</w:t>
      </w:r>
    </w:p>
    <w:p w14:paraId="7B1FE3B9" w14:textId="77777777" w:rsidR="00662C3A" w:rsidRPr="00C7739F" w:rsidRDefault="00662C3A" w:rsidP="00662C3A">
      <w:pPr>
        <w:jc w:val="both"/>
        <w:rPr>
          <w:rFonts w:ascii="Arial" w:eastAsia="Arial Unicode MS" w:hAnsi="Arial" w:cs="Arial"/>
          <w:sz w:val="18"/>
          <w:szCs w:val="18"/>
          <w:lang w:bidi="th-TH"/>
        </w:rPr>
      </w:pPr>
    </w:p>
    <w:p w14:paraId="11702E04" w14:textId="078779CD" w:rsidR="00662C3A" w:rsidRPr="00F01CBF" w:rsidRDefault="00662C3A" w:rsidP="00662C3A">
      <w:pPr>
        <w:jc w:val="both"/>
        <w:rPr>
          <w:rFonts w:ascii="Arial" w:eastAsia="Arial Unicode MS" w:hAnsi="Arial" w:cs="Arial"/>
          <w:sz w:val="18"/>
          <w:szCs w:val="18"/>
          <w:lang w:bidi="th-TH"/>
        </w:rPr>
      </w:pPr>
      <w:r w:rsidRPr="00F01CBF">
        <w:rPr>
          <w:rFonts w:ascii="Arial" w:eastAsia="Arial Unicode MS" w:hAnsi="Arial" w:cs="Arial"/>
          <w:sz w:val="18"/>
          <w:szCs w:val="18"/>
          <w:lang w:bidi="th-TH"/>
        </w:rPr>
        <w:t xml:space="preserve">The Company and its employees have jointly established a provident fund in accordance with the Provident Fund Act B.E. 2530. Both employees and the Company contribute to the fund monthly at the rate of 5 percent to 15 percent of basic salary. The fund, which is managed by Tisco Asset Management Company Limited and Krungthai Asset Management Public Company Limited, will be paid to employees upon termination with the fund rules. The </w:t>
      </w:r>
      <w:r w:rsidRPr="00F01CBF">
        <w:rPr>
          <w:rFonts w:ascii="Arial" w:eastAsia="Arial Unicode MS" w:hAnsi="Arial" w:cs="Arial"/>
          <w:spacing w:val="-6"/>
          <w:sz w:val="18"/>
          <w:szCs w:val="18"/>
          <w:lang w:bidi="th-TH"/>
        </w:rPr>
        <w:t xml:space="preserve">contributions for the year 2024 amounting to approximately Baht </w:t>
      </w:r>
      <w:r w:rsidR="009240F3">
        <w:rPr>
          <w:rFonts w:ascii="Arial" w:eastAsia="Arial Unicode MS" w:hAnsi="Arial" w:cs="Arial"/>
          <w:spacing w:val="-6"/>
          <w:sz w:val="18"/>
          <w:szCs w:val="18"/>
          <w:lang w:bidi="th-TH"/>
        </w:rPr>
        <w:t>2</w:t>
      </w:r>
      <w:r w:rsidRPr="00F01CBF">
        <w:rPr>
          <w:rFonts w:ascii="Arial" w:eastAsia="Arial Unicode MS" w:hAnsi="Arial" w:cs="Arial"/>
          <w:spacing w:val="-6"/>
          <w:sz w:val="18"/>
          <w:szCs w:val="18"/>
          <w:lang w:bidi="th-TH"/>
        </w:rPr>
        <w:t xml:space="preserve"> million (2024: Baht 3 million) were recognised as expenses.</w:t>
      </w:r>
    </w:p>
    <w:p w14:paraId="17A20208" w14:textId="77777777" w:rsidR="00662C3A" w:rsidRPr="00C7739F" w:rsidRDefault="00662C3A" w:rsidP="00662C3A">
      <w:pPr>
        <w:jc w:val="both"/>
        <w:rPr>
          <w:rFonts w:ascii="Arial" w:eastAsia="Arial Unicode MS" w:hAnsi="Arial" w:cs="Arial"/>
          <w:sz w:val="18"/>
          <w:szCs w:val="18"/>
          <w:lang w:bidi="th-TH"/>
        </w:rPr>
      </w:pPr>
    </w:p>
    <w:p w14:paraId="3D34B7AF" w14:textId="77777777" w:rsidR="00662C3A" w:rsidRPr="00C7739F" w:rsidRDefault="00662C3A" w:rsidP="00662C3A">
      <w:pPr>
        <w:jc w:val="both"/>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662C3A" w:rsidRPr="00C7739F" w14:paraId="493777D1" w14:textId="77777777" w:rsidTr="00153DE0">
        <w:trPr>
          <w:trHeight w:val="386"/>
        </w:trPr>
        <w:tc>
          <w:tcPr>
            <w:tcW w:w="9461" w:type="dxa"/>
            <w:vAlign w:val="center"/>
          </w:tcPr>
          <w:p w14:paraId="2A77990E" w14:textId="130255D5"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C7739F">
              <w:rPr>
                <w:rFonts w:ascii="Arial" w:eastAsia="Arial Unicode MS" w:hAnsi="Arial" w:cs="Arial"/>
                <w:b/>
                <w:bCs/>
                <w:sz w:val="18"/>
                <w:szCs w:val="18"/>
                <w:lang w:val="en-GB" w:bidi="th-TH"/>
              </w:rPr>
              <w:t>3</w:t>
            </w:r>
            <w:r w:rsidR="00BF345B">
              <w:rPr>
                <w:rFonts w:ascii="Arial" w:eastAsia="Arial Unicode MS" w:hAnsi="Arial" w:cs="Arial"/>
                <w:b/>
                <w:bCs/>
                <w:sz w:val="18"/>
                <w:szCs w:val="18"/>
                <w:lang w:val="en-GB" w:bidi="th-TH"/>
              </w:rPr>
              <w:t>2</w:t>
            </w:r>
            <w:r w:rsidRPr="00C7739F">
              <w:rPr>
                <w:rFonts w:ascii="Arial" w:eastAsia="Arial Unicode MS" w:hAnsi="Arial" w:cs="Arial"/>
                <w:b/>
                <w:bCs/>
                <w:sz w:val="18"/>
                <w:szCs w:val="18"/>
                <w:lang w:val="en-GB"/>
              </w:rPr>
              <w:tab/>
            </w:r>
            <w:r w:rsidRPr="00C7739F">
              <w:rPr>
                <w:rFonts w:ascii="Arial" w:eastAsia="Arial Unicode MS" w:hAnsi="Arial" w:cs="Arial"/>
                <w:b/>
                <w:bCs/>
                <w:sz w:val="18"/>
                <w:szCs w:val="18"/>
                <w:lang w:val="en-GB" w:bidi="th-TH"/>
              </w:rPr>
              <w:t>Dividends per share</w:t>
            </w:r>
          </w:p>
        </w:tc>
      </w:tr>
    </w:tbl>
    <w:p w14:paraId="6FFC5C92" w14:textId="77777777" w:rsidR="00662C3A" w:rsidRPr="00C7739F" w:rsidRDefault="00662C3A" w:rsidP="00662C3A">
      <w:pPr>
        <w:jc w:val="both"/>
        <w:rPr>
          <w:rFonts w:ascii="Arial" w:eastAsia="Arial Unicode MS" w:hAnsi="Arial" w:cs="Arial"/>
          <w:sz w:val="18"/>
          <w:szCs w:val="18"/>
          <w:lang w:val="en-GB" w:bidi="th-TH"/>
        </w:rPr>
      </w:pPr>
    </w:p>
    <w:p w14:paraId="3F785077" w14:textId="77777777" w:rsidR="00662C3A" w:rsidRPr="00C7739F" w:rsidRDefault="00662C3A" w:rsidP="00662C3A">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At the Company’s shareholder’s meeting on 23 April 2025, the meeting approved a dividend at Baht 0.05 per share amounting to a total of Baht 53.29 million. The Company paid dividend on 23 May 2025.</w:t>
      </w:r>
    </w:p>
    <w:p w14:paraId="05B3AFCA" w14:textId="77777777" w:rsidR="00662C3A" w:rsidRPr="00C7739F" w:rsidRDefault="00662C3A" w:rsidP="00662C3A">
      <w:pPr>
        <w:jc w:val="both"/>
        <w:rPr>
          <w:rFonts w:ascii="Arial" w:eastAsia="Arial Unicode MS" w:hAnsi="Arial" w:cs="Arial"/>
          <w:sz w:val="18"/>
          <w:szCs w:val="18"/>
          <w:lang w:val="en-GB" w:bidi="th-TH"/>
        </w:rPr>
      </w:pPr>
    </w:p>
    <w:p w14:paraId="596B8198" w14:textId="77777777" w:rsidR="00662C3A" w:rsidRPr="00E70771" w:rsidRDefault="00662C3A" w:rsidP="00662C3A">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At the Company’s shareholder’s meeting on 24 April 2024, the meeting approved a dividend at Baht 0.012 per share amounting to a total of Baht 11.55 million and a stock dividend at Baht 0.07 per share amounting to a total of Baht 65.45 million. The dividend and stock dividend were paid to shareholders on 23 May 2024.</w:t>
      </w:r>
    </w:p>
    <w:p w14:paraId="0C577A51" w14:textId="77777777" w:rsidR="00662C3A" w:rsidRPr="00E70771" w:rsidRDefault="00662C3A" w:rsidP="00662C3A">
      <w:pPr>
        <w:jc w:val="both"/>
        <w:rPr>
          <w:rFonts w:ascii="Arial" w:eastAsia="Arial Unicode MS" w:hAnsi="Arial" w:cs="Arial"/>
          <w:sz w:val="18"/>
          <w:szCs w:val="18"/>
          <w:lang w:val="en-GB" w:bidi="th-TH"/>
        </w:rPr>
      </w:pPr>
      <w:r w:rsidRPr="00E70771">
        <w:rPr>
          <w:rFonts w:ascii="Arial" w:eastAsia="Arial Unicode MS" w:hAnsi="Arial" w:cs="Arial"/>
          <w:sz w:val="18"/>
          <w:szCs w:val="18"/>
          <w:lang w:val="en-GB" w:bidi="th-TH"/>
        </w:rPr>
        <w:br w:type="page"/>
      </w:r>
    </w:p>
    <w:tbl>
      <w:tblPr>
        <w:tblW w:w="9461" w:type="dxa"/>
        <w:tblInd w:w="108" w:type="dxa"/>
        <w:tblLayout w:type="fixed"/>
        <w:tblLook w:val="04A0" w:firstRow="1" w:lastRow="0" w:firstColumn="1" w:lastColumn="0" w:noHBand="0" w:noVBand="1"/>
      </w:tblPr>
      <w:tblGrid>
        <w:gridCol w:w="9461"/>
      </w:tblGrid>
      <w:tr w:rsidR="00662C3A" w:rsidRPr="00C7739F" w14:paraId="6D07EB1E" w14:textId="77777777" w:rsidTr="00153DE0">
        <w:trPr>
          <w:trHeight w:val="386"/>
        </w:trPr>
        <w:tc>
          <w:tcPr>
            <w:tcW w:w="9461" w:type="dxa"/>
            <w:vAlign w:val="center"/>
          </w:tcPr>
          <w:p w14:paraId="12FC1D97" w14:textId="5BA38D7D"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C7739F">
              <w:rPr>
                <w:rFonts w:ascii="Arial" w:eastAsia="Arial Unicode MS" w:hAnsi="Arial" w:cs="Arial"/>
                <w:b/>
                <w:bCs/>
                <w:sz w:val="18"/>
                <w:szCs w:val="18"/>
                <w:lang w:val="en-GB" w:bidi="th-TH"/>
              </w:rPr>
              <w:t>3</w:t>
            </w:r>
            <w:r w:rsidR="00BF345B">
              <w:rPr>
                <w:rFonts w:ascii="Arial" w:eastAsia="Arial Unicode MS" w:hAnsi="Arial" w:cs="Arial"/>
                <w:b/>
                <w:bCs/>
                <w:sz w:val="18"/>
                <w:szCs w:val="18"/>
                <w:lang w:val="en-GB" w:bidi="th-TH"/>
              </w:rPr>
              <w:t>3</w:t>
            </w:r>
            <w:r w:rsidRPr="00C7739F">
              <w:rPr>
                <w:rFonts w:ascii="Arial" w:eastAsia="Arial Unicode MS" w:hAnsi="Arial" w:cs="Arial"/>
                <w:b/>
                <w:bCs/>
                <w:sz w:val="18"/>
                <w:szCs w:val="18"/>
                <w:lang w:val="en-GB"/>
              </w:rPr>
              <w:tab/>
            </w:r>
            <w:r w:rsidRPr="00C7739F">
              <w:rPr>
                <w:rFonts w:ascii="Arial" w:eastAsia="Arial Unicode MS" w:hAnsi="Arial" w:cs="Arial"/>
                <w:b/>
                <w:bCs/>
                <w:color w:val="000000"/>
                <w:sz w:val="18"/>
                <w:szCs w:val="18"/>
                <w:lang w:val="en-GB" w:bidi="th-TH"/>
              </w:rPr>
              <w:t>Related party transactions</w:t>
            </w:r>
          </w:p>
        </w:tc>
      </w:tr>
    </w:tbl>
    <w:p w14:paraId="63D3BFC1" w14:textId="77777777" w:rsidR="00662C3A" w:rsidRPr="00C7739F" w:rsidRDefault="00662C3A" w:rsidP="00662C3A">
      <w:pPr>
        <w:jc w:val="both"/>
        <w:rPr>
          <w:rFonts w:ascii="Arial" w:eastAsia="Arial Unicode MS" w:hAnsi="Arial" w:cs="Arial"/>
          <w:sz w:val="18"/>
          <w:szCs w:val="18"/>
          <w:lang w:val="en-GB" w:bidi="th-TH"/>
        </w:rPr>
      </w:pPr>
    </w:p>
    <w:p w14:paraId="4D7031A5" w14:textId="77777777" w:rsidR="00662C3A" w:rsidRPr="00C7739F" w:rsidRDefault="00662C3A" w:rsidP="00AB7547">
      <w:pPr>
        <w:tabs>
          <w:tab w:val="left" w:pos="540"/>
        </w:tabs>
        <w:ind w:left="540" w:hanging="540"/>
        <w:jc w:val="both"/>
        <w:rPr>
          <w:rFonts w:ascii="Arial" w:eastAsia="Arial Unicode MS" w:hAnsi="Arial" w:cs="Arial"/>
          <w:sz w:val="18"/>
          <w:szCs w:val="18"/>
          <w:lang w:val="en-GB" w:bidi="th-TH"/>
        </w:rPr>
      </w:pPr>
      <w:r w:rsidRPr="00C7739F">
        <w:rPr>
          <w:rFonts w:ascii="Arial" w:eastAsia="Arial Unicode MS" w:hAnsi="Arial" w:cs="Arial"/>
          <w:b/>
          <w:bCs/>
          <w:sz w:val="18"/>
          <w:szCs w:val="18"/>
          <w:lang w:val="en-GB" w:bidi="th-TH"/>
        </w:rPr>
        <w:t>a)</w:t>
      </w:r>
      <w:r w:rsidRPr="00C7739F">
        <w:rPr>
          <w:rFonts w:ascii="Arial" w:eastAsia="Arial Unicode MS" w:hAnsi="Arial" w:cs="Arial"/>
          <w:sz w:val="18"/>
          <w:szCs w:val="18"/>
          <w:lang w:val="en-GB" w:bidi="th-TH"/>
        </w:rPr>
        <w:tab/>
      </w:r>
      <w:r w:rsidRPr="00C7739F">
        <w:rPr>
          <w:rFonts w:ascii="Arial" w:eastAsia="Arial Unicode MS" w:hAnsi="Arial" w:cs="Arial"/>
          <w:b/>
          <w:bCs/>
          <w:sz w:val="18"/>
          <w:szCs w:val="18"/>
          <w:lang w:bidi="th-TH"/>
        </w:rPr>
        <w:t>Transactions with related parties</w:t>
      </w:r>
    </w:p>
    <w:p w14:paraId="642D5B4F" w14:textId="77777777" w:rsidR="00662C3A" w:rsidRPr="00C7739F" w:rsidRDefault="00662C3A" w:rsidP="00662C3A">
      <w:pPr>
        <w:ind w:left="540"/>
        <w:jc w:val="both"/>
        <w:rPr>
          <w:rFonts w:ascii="Arial" w:eastAsia="Arial Unicode MS" w:hAnsi="Arial" w:cs="Arial"/>
          <w:sz w:val="18"/>
          <w:szCs w:val="18"/>
          <w:lang w:val="en-GB" w:bidi="th-TH"/>
        </w:rPr>
      </w:pPr>
    </w:p>
    <w:p w14:paraId="3B14D3C5" w14:textId="77777777" w:rsidR="00662C3A" w:rsidRPr="00C7739F" w:rsidRDefault="00662C3A" w:rsidP="00662C3A">
      <w:pPr>
        <w:ind w:left="540"/>
        <w:jc w:val="both"/>
        <w:rPr>
          <w:rFonts w:ascii="Arial" w:eastAsia="Arial Unicode MS" w:hAnsi="Arial" w:cs="Arial"/>
          <w:sz w:val="18"/>
          <w:szCs w:val="18"/>
          <w:lang w:bidi="th-TH"/>
        </w:rPr>
      </w:pPr>
      <w:r w:rsidRPr="00F97C4D">
        <w:rPr>
          <w:rFonts w:ascii="Arial" w:eastAsia="Arial Unicode MS" w:hAnsi="Arial" w:cs="Arial"/>
          <w:spacing w:val="-4"/>
          <w:sz w:val="18"/>
          <w:szCs w:val="18"/>
          <w:lang w:bidi="th-TH"/>
        </w:rPr>
        <w:t>The major shareholders of the company are Amata Corporation Public Company Limited and Amata Asia Limited,</w:t>
      </w:r>
      <w:r w:rsidRPr="00F97C4D">
        <w:rPr>
          <w:rFonts w:ascii="Arial" w:eastAsia="Arial Unicode MS" w:hAnsi="Arial" w:cs="Arial"/>
          <w:sz w:val="18"/>
          <w:szCs w:val="18"/>
          <w:lang w:bidi="th-TH"/>
        </w:rPr>
        <w:t xml:space="preserve"> holding </w:t>
      </w:r>
      <w:r w:rsidRPr="00F97C4D">
        <w:rPr>
          <w:rFonts w:ascii="Arial" w:eastAsia="Arial Unicode MS" w:hAnsi="Arial" w:cs="Arial"/>
          <w:sz w:val="18"/>
          <w:szCs w:val="18"/>
          <w:cs/>
          <w:lang w:bidi="th-TH"/>
        </w:rPr>
        <w:t xml:space="preserve">36.64% </w:t>
      </w:r>
      <w:r w:rsidRPr="00F97C4D">
        <w:rPr>
          <w:rFonts w:ascii="Arial" w:eastAsia="Arial Unicode MS" w:hAnsi="Arial" w:cs="Arial"/>
          <w:sz w:val="18"/>
          <w:szCs w:val="18"/>
          <w:lang w:bidi="th-TH"/>
        </w:rPr>
        <w:t xml:space="preserve">and </w:t>
      </w:r>
      <w:r w:rsidRPr="00F97C4D">
        <w:rPr>
          <w:rFonts w:ascii="Arial" w:eastAsia="Arial Unicode MS" w:hAnsi="Arial" w:cs="Arial"/>
          <w:sz w:val="18"/>
          <w:szCs w:val="18"/>
          <w:cs/>
          <w:lang w:bidi="th-TH"/>
        </w:rPr>
        <w:t xml:space="preserve">36.21% </w:t>
      </w:r>
      <w:r w:rsidRPr="00F97C4D">
        <w:rPr>
          <w:rFonts w:ascii="Arial" w:eastAsia="Arial Unicode MS" w:hAnsi="Arial" w:cs="Arial"/>
          <w:sz w:val="18"/>
          <w:szCs w:val="18"/>
          <w:lang w:bidi="th-TH"/>
        </w:rPr>
        <w:t>of the company's shares, respectively (</w:t>
      </w:r>
      <w:r w:rsidRPr="00F97C4D">
        <w:rPr>
          <w:rFonts w:ascii="Arial" w:eastAsia="Arial Unicode MS" w:hAnsi="Arial" w:cs="Arial"/>
          <w:sz w:val="18"/>
          <w:szCs w:val="18"/>
          <w:cs/>
          <w:lang w:bidi="th-TH"/>
        </w:rPr>
        <w:t xml:space="preserve">2024: </w:t>
      </w:r>
      <w:r w:rsidRPr="00F97C4D">
        <w:rPr>
          <w:rFonts w:ascii="Arial" w:eastAsia="Arial Unicode MS" w:hAnsi="Arial" w:cs="Arial"/>
          <w:sz w:val="18"/>
          <w:szCs w:val="18"/>
          <w:lang w:bidi="th-TH"/>
        </w:rPr>
        <w:t xml:space="preserve">Amata Corporation Public Company Limited and Amata Asia Limited held </w:t>
      </w:r>
      <w:r w:rsidRPr="00F97C4D">
        <w:rPr>
          <w:rFonts w:ascii="Arial" w:eastAsia="Arial Unicode MS" w:hAnsi="Arial" w:cs="Arial"/>
          <w:sz w:val="18"/>
          <w:szCs w:val="18"/>
          <w:cs/>
          <w:lang w:bidi="th-TH"/>
        </w:rPr>
        <w:t xml:space="preserve">36.64% </w:t>
      </w:r>
      <w:r w:rsidRPr="00F97C4D">
        <w:rPr>
          <w:rFonts w:ascii="Arial" w:eastAsia="Arial Unicode MS" w:hAnsi="Arial" w:cs="Arial"/>
          <w:sz w:val="18"/>
          <w:szCs w:val="18"/>
          <w:lang w:bidi="th-TH"/>
        </w:rPr>
        <w:t xml:space="preserve">and </w:t>
      </w:r>
      <w:r w:rsidRPr="00F97C4D">
        <w:rPr>
          <w:rFonts w:ascii="Arial" w:eastAsia="Arial Unicode MS" w:hAnsi="Arial" w:cs="Arial"/>
          <w:sz w:val="18"/>
          <w:szCs w:val="18"/>
          <w:cs/>
          <w:lang w:bidi="th-TH"/>
        </w:rPr>
        <w:t xml:space="preserve">36.21% </w:t>
      </w:r>
      <w:r w:rsidRPr="00F97C4D">
        <w:rPr>
          <w:rFonts w:ascii="Arial" w:eastAsia="Arial Unicode MS" w:hAnsi="Arial" w:cs="Arial"/>
          <w:sz w:val="18"/>
          <w:szCs w:val="18"/>
          <w:lang w:bidi="th-TH"/>
        </w:rPr>
        <w:t>of the company's shares, respectively).</w:t>
      </w:r>
    </w:p>
    <w:p w14:paraId="290CFFE3" w14:textId="77777777" w:rsidR="00662C3A" w:rsidRPr="00C7739F" w:rsidRDefault="00662C3A" w:rsidP="00662C3A">
      <w:pPr>
        <w:ind w:left="540"/>
        <w:jc w:val="both"/>
        <w:rPr>
          <w:rFonts w:ascii="Arial" w:eastAsia="Arial Unicode MS" w:hAnsi="Arial" w:cs="Arial"/>
          <w:sz w:val="18"/>
          <w:szCs w:val="18"/>
          <w:lang w:val="en-GB" w:bidi="th-TH"/>
        </w:rPr>
      </w:pPr>
    </w:p>
    <w:tbl>
      <w:tblPr>
        <w:tblW w:w="94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41"/>
        <w:gridCol w:w="1020"/>
        <w:gridCol w:w="1020"/>
        <w:gridCol w:w="1020"/>
        <w:gridCol w:w="1020"/>
        <w:gridCol w:w="124"/>
        <w:gridCol w:w="2994"/>
      </w:tblGrid>
      <w:tr w:rsidR="00662C3A" w:rsidRPr="006B7194" w14:paraId="5805F93B" w14:textId="77777777" w:rsidTr="00153DE0">
        <w:trPr>
          <w:trHeight w:val="20"/>
        </w:trPr>
        <w:tc>
          <w:tcPr>
            <w:tcW w:w="2241" w:type="dxa"/>
            <w:tcBorders>
              <w:top w:val="nil"/>
              <w:left w:val="nil"/>
              <w:bottom w:val="nil"/>
              <w:right w:val="nil"/>
            </w:tcBorders>
            <w:vAlign w:val="center"/>
          </w:tcPr>
          <w:p w14:paraId="72C180B4" w14:textId="77777777" w:rsidR="00662C3A" w:rsidRPr="006B7194" w:rsidRDefault="00662C3A" w:rsidP="00153DE0">
            <w:pPr>
              <w:ind w:left="540"/>
              <w:jc w:val="both"/>
              <w:rPr>
                <w:rFonts w:ascii="Arial" w:eastAsia="Arial Unicode MS" w:hAnsi="Arial" w:cs="Arial"/>
                <w:sz w:val="16"/>
                <w:szCs w:val="16"/>
                <w:lang w:val="en-GB" w:bidi="th-TH"/>
              </w:rPr>
            </w:pPr>
          </w:p>
        </w:tc>
        <w:tc>
          <w:tcPr>
            <w:tcW w:w="2040" w:type="dxa"/>
            <w:gridSpan w:val="2"/>
            <w:vMerge w:val="restart"/>
            <w:tcBorders>
              <w:top w:val="nil"/>
              <w:left w:val="nil"/>
              <w:right w:val="nil"/>
            </w:tcBorders>
          </w:tcPr>
          <w:p w14:paraId="0473600C" w14:textId="77777777" w:rsidR="00662C3A" w:rsidRPr="006B7194" w:rsidRDefault="00662C3A" w:rsidP="00153DE0">
            <w:pPr>
              <w:jc w:val="center"/>
              <w:rPr>
                <w:rFonts w:ascii="Arial" w:eastAsia="Arial Unicode MS" w:hAnsi="Arial" w:cs="Arial"/>
                <w:b/>
                <w:bCs/>
                <w:sz w:val="16"/>
                <w:szCs w:val="16"/>
                <w:lang w:bidi="th-TH"/>
              </w:rPr>
            </w:pPr>
            <w:r w:rsidRPr="006B7194">
              <w:rPr>
                <w:rFonts w:ascii="Arial" w:eastAsia="Arial Unicode MS" w:hAnsi="Arial" w:cs="Arial"/>
                <w:b/>
                <w:bCs/>
                <w:sz w:val="16"/>
                <w:szCs w:val="16"/>
                <w:lang w:bidi="th-TH"/>
              </w:rPr>
              <w:t>Consolidated</w:t>
            </w:r>
          </w:p>
          <w:p w14:paraId="59385A24" w14:textId="3D977DBD" w:rsidR="00662C3A" w:rsidRPr="006B7194" w:rsidRDefault="00662C3A" w:rsidP="00153DE0">
            <w:pPr>
              <w:jc w:val="center"/>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 xml:space="preserve">Financial </w:t>
            </w:r>
            <w:r w:rsidR="003D3AE0">
              <w:rPr>
                <w:rFonts w:ascii="Arial" w:eastAsia="Arial Unicode MS" w:hAnsi="Arial" w:cs="Arial"/>
                <w:b/>
                <w:bCs/>
                <w:sz w:val="16"/>
                <w:szCs w:val="16"/>
                <w:lang w:bidi="th-TH"/>
              </w:rPr>
              <w:t>statements</w:t>
            </w:r>
          </w:p>
        </w:tc>
        <w:tc>
          <w:tcPr>
            <w:tcW w:w="2040" w:type="dxa"/>
            <w:gridSpan w:val="2"/>
            <w:vMerge w:val="restart"/>
            <w:tcBorders>
              <w:top w:val="nil"/>
              <w:left w:val="nil"/>
              <w:right w:val="nil"/>
            </w:tcBorders>
            <w:vAlign w:val="center"/>
          </w:tcPr>
          <w:p w14:paraId="61E6F03E" w14:textId="77777777" w:rsidR="00662C3A" w:rsidRPr="006B7194" w:rsidRDefault="00662C3A" w:rsidP="00153DE0">
            <w:pPr>
              <w:jc w:val="center"/>
              <w:rPr>
                <w:rFonts w:ascii="Arial" w:eastAsia="Arial Unicode MS" w:hAnsi="Arial" w:cs="Arial"/>
                <w:b/>
                <w:bCs/>
                <w:sz w:val="16"/>
                <w:szCs w:val="16"/>
                <w:lang w:bidi="th-TH"/>
              </w:rPr>
            </w:pPr>
            <w:r w:rsidRPr="006B7194">
              <w:rPr>
                <w:rFonts w:ascii="Arial" w:eastAsia="Arial Unicode MS" w:hAnsi="Arial" w:cs="Arial"/>
                <w:b/>
                <w:bCs/>
                <w:sz w:val="16"/>
                <w:szCs w:val="16"/>
                <w:lang w:bidi="th-TH"/>
              </w:rPr>
              <w:t>Separate</w:t>
            </w:r>
          </w:p>
          <w:p w14:paraId="739B5A34" w14:textId="77777777" w:rsidR="00662C3A" w:rsidRPr="006B7194" w:rsidRDefault="00662C3A" w:rsidP="00153DE0">
            <w:pPr>
              <w:jc w:val="center"/>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financial statements</w:t>
            </w:r>
          </w:p>
        </w:tc>
        <w:tc>
          <w:tcPr>
            <w:tcW w:w="124" w:type="dxa"/>
            <w:tcBorders>
              <w:top w:val="nil"/>
              <w:left w:val="nil"/>
              <w:right w:val="nil"/>
            </w:tcBorders>
            <w:vAlign w:val="center"/>
          </w:tcPr>
          <w:p w14:paraId="29E07B5F" w14:textId="77777777" w:rsidR="00662C3A" w:rsidRPr="006B7194" w:rsidRDefault="00662C3A" w:rsidP="00153DE0">
            <w:pPr>
              <w:jc w:val="both"/>
              <w:rPr>
                <w:rFonts w:ascii="Arial" w:eastAsia="Arial Unicode MS" w:hAnsi="Arial" w:cs="Arial"/>
                <w:b/>
                <w:bCs/>
                <w:sz w:val="16"/>
                <w:szCs w:val="16"/>
                <w:cs/>
                <w:lang w:val="en-GB" w:bidi="th-TH"/>
              </w:rPr>
            </w:pPr>
          </w:p>
        </w:tc>
        <w:tc>
          <w:tcPr>
            <w:tcW w:w="2994" w:type="dxa"/>
            <w:tcBorders>
              <w:top w:val="nil"/>
              <w:left w:val="nil"/>
              <w:bottom w:val="nil"/>
              <w:right w:val="nil"/>
            </w:tcBorders>
            <w:vAlign w:val="center"/>
          </w:tcPr>
          <w:p w14:paraId="23E9B65E" w14:textId="77777777" w:rsidR="00662C3A" w:rsidRPr="006B7194" w:rsidRDefault="00662C3A" w:rsidP="00153DE0">
            <w:pPr>
              <w:jc w:val="both"/>
              <w:rPr>
                <w:rFonts w:ascii="Arial" w:eastAsia="Arial Unicode MS" w:hAnsi="Arial" w:cs="Arial"/>
                <w:b/>
                <w:bCs/>
                <w:sz w:val="16"/>
                <w:szCs w:val="16"/>
                <w:cs/>
                <w:lang w:val="en-GB" w:bidi="th-TH"/>
              </w:rPr>
            </w:pPr>
          </w:p>
        </w:tc>
      </w:tr>
      <w:tr w:rsidR="00662C3A" w:rsidRPr="006B7194" w14:paraId="510B750F" w14:textId="77777777" w:rsidTr="00153DE0">
        <w:trPr>
          <w:trHeight w:val="20"/>
        </w:trPr>
        <w:tc>
          <w:tcPr>
            <w:tcW w:w="2241" w:type="dxa"/>
            <w:tcBorders>
              <w:top w:val="nil"/>
              <w:left w:val="nil"/>
              <w:bottom w:val="nil"/>
              <w:right w:val="nil"/>
            </w:tcBorders>
            <w:vAlign w:val="center"/>
          </w:tcPr>
          <w:p w14:paraId="78373867" w14:textId="77777777" w:rsidR="00662C3A" w:rsidRPr="006B7194" w:rsidRDefault="00662C3A" w:rsidP="00153DE0">
            <w:pPr>
              <w:ind w:left="540"/>
              <w:jc w:val="both"/>
              <w:rPr>
                <w:rFonts w:ascii="Arial" w:eastAsia="Arial Unicode MS" w:hAnsi="Arial" w:cs="Arial"/>
                <w:sz w:val="16"/>
                <w:szCs w:val="16"/>
                <w:lang w:val="en-GB" w:bidi="th-TH"/>
              </w:rPr>
            </w:pPr>
          </w:p>
        </w:tc>
        <w:tc>
          <w:tcPr>
            <w:tcW w:w="2040" w:type="dxa"/>
            <w:gridSpan w:val="2"/>
            <w:vMerge/>
            <w:tcBorders>
              <w:left w:val="nil"/>
              <w:bottom w:val="single" w:sz="6" w:space="0" w:color="auto"/>
              <w:right w:val="nil"/>
            </w:tcBorders>
          </w:tcPr>
          <w:p w14:paraId="797BBDCD" w14:textId="77777777" w:rsidR="00662C3A" w:rsidRPr="006B7194" w:rsidRDefault="00662C3A" w:rsidP="00153DE0">
            <w:pPr>
              <w:jc w:val="both"/>
              <w:rPr>
                <w:rFonts w:ascii="Arial" w:eastAsia="Arial Unicode MS" w:hAnsi="Arial" w:cs="Arial"/>
                <w:b/>
                <w:bCs/>
                <w:sz w:val="16"/>
                <w:szCs w:val="16"/>
                <w:cs/>
                <w:lang w:bidi="th-TH"/>
              </w:rPr>
            </w:pPr>
          </w:p>
        </w:tc>
        <w:tc>
          <w:tcPr>
            <w:tcW w:w="2040" w:type="dxa"/>
            <w:gridSpan w:val="2"/>
            <w:vMerge/>
            <w:tcBorders>
              <w:left w:val="nil"/>
              <w:bottom w:val="single" w:sz="6" w:space="0" w:color="auto"/>
              <w:right w:val="nil"/>
            </w:tcBorders>
            <w:vAlign w:val="center"/>
          </w:tcPr>
          <w:p w14:paraId="1B2D6161" w14:textId="77777777" w:rsidR="00662C3A" w:rsidRPr="006B7194" w:rsidRDefault="00662C3A" w:rsidP="00153DE0">
            <w:pPr>
              <w:jc w:val="both"/>
              <w:rPr>
                <w:rFonts w:ascii="Arial" w:eastAsia="Arial Unicode MS" w:hAnsi="Arial" w:cs="Arial"/>
                <w:b/>
                <w:bCs/>
                <w:sz w:val="16"/>
                <w:szCs w:val="16"/>
                <w:cs/>
                <w:lang w:bidi="th-TH"/>
              </w:rPr>
            </w:pPr>
          </w:p>
        </w:tc>
        <w:tc>
          <w:tcPr>
            <w:tcW w:w="124" w:type="dxa"/>
            <w:tcBorders>
              <w:top w:val="nil"/>
              <w:left w:val="nil"/>
              <w:right w:val="nil"/>
            </w:tcBorders>
            <w:vAlign w:val="center"/>
          </w:tcPr>
          <w:p w14:paraId="36FD7C1D" w14:textId="77777777" w:rsidR="00662C3A" w:rsidRPr="006B7194" w:rsidRDefault="00662C3A" w:rsidP="00153DE0">
            <w:pPr>
              <w:jc w:val="both"/>
              <w:rPr>
                <w:rFonts w:ascii="Arial" w:eastAsia="Arial Unicode MS" w:hAnsi="Arial" w:cs="Arial"/>
                <w:b/>
                <w:bCs/>
                <w:sz w:val="16"/>
                <w:szCs w:val="16"/>
                <w:cs/>
                <w:lang w:val="en-GB" w:bidi="th-TH"/>
              </w:rPr>
            </w:pPr>
          </w:p>
        </w:tc>
        <w:tc>
          <w:tcPr>
            <w:tcW w:w="2994" w:type="dxa"/>
            <w:tcBorders>
              <w:top w:val="nil"/>
              <w:left w:val="nil"/>
              <w:bottom w:val="single" w:sz="4" w:space="0" w:color="auto"/>
              <w:right w:val="nil"/>
            </w:tcBorders>
            <w:vAlign w:val="center"/>
          </w:tcPr>
          <w:p w14:paraId="358F2F04" w14:textId="77777777" w:rsidR="00662C3A" w:rsidRPr="006B7194" w:rsidRDefault="00662C3A" w:rsidP="00153DE0">
            <w:pPr>
              <w:jc w:val="both"/>
              <w:rPr>
                <w:rFonts w:ascii="Arial" w:eastAsia="Arial Unicode MS" w:hAnsi="Arial" w:cs="Arial"/>
                <w:b/>
                <w:bCs/>
                <w:sz w:val="16"/>
                <w:szCs w:val="16"/>
                <w:cs/>
                <w:lang w:val="en-GB" w:bidi="th-TH"/>
              </w:rPr>
            </w:pPr>
            <w:r w:rsidRPr="006B7194">
              <w:rPr>
                <w:rFonts w:ascii="Arial" w:eastAsia="Arial Unicode MS" w:hAnsi="Arial" w:cs="Arial"/>
                <w:b/>
                <w:bCs/>
                <w:sz w:val="16"/>
                <w:szCs w:val="16"/>
                <w:lang w:val="en-GB" w:bidi="th-TH"/>
              </w:rPr>
              <w:t>Pricing policies</w:t>
            </w:r>
          </w:p>
        </w:tc>
      </w:tr>
      <w:tr w:rsidR="00662C3A" w:rsidRPr="006B7194" w14:paraId="01360C19" w14:textId="77777777" w:rsidTr="009544B5">
        <w:trPr>
          <w:trHeight w:val="20"/>
        </w:trPr>
        <w:tc>
          <w:tcPr>
            <w:tcW w:w="2241" w:type="dxa"/>
            <w:tcBorders>
              <w:top w:val="nil"/>
              <w:left w:val="nil"/>
              <w:bottom w:val="nil"/>
              <w:right w:val="nil"/>
            </w:tcBorders>
            <w:vAlign w:val="center"/>
          </w:tcPr>
          <w:p w14:paraId="3F969AAA" w14:textId="77777777" w:rsidR="00662C3A" w:rsidRPr="006B7194" w:rsidRDefault="00662C3A" w:rsidP="00153DE0">
            <w:pPr>
              <w:ind w:left="540"/>
              <w:jc w:val="both"/>
              <w:rPr>
                <w:rFonts w:ascii="Arial" w:eastAsia="Arial Unicode MS" w:hAnsi="Arial" w:cs="Arial"/>
                <w:sz w:val="16"/>
                <w:szCs w:val="16"/>
                <w:lang w:val="en-GB" w:bidi="th-TH"/>
              </w:rPr>
            </w:pPr>
          </w:p>
        </w:tc>
        <w:tc>
          <w:tcPr>
            <w:tcW w:w="1020" w:type="dxa"/>
            <w:tcBorders>
              <w:top w:val="nil"/>
              <w:left w:val="nil"/>
              <w:bottom w:val="nil"/>
              <w:right w:val="nil"/>
            </w:tcBorders>
          </w:tcPr>
          <w:p w14:paraId="0FB839E9" w14:textId="77777777" w:rsidR="00662C3A" w:rsidRPr="006B7194" w:rsidRDefault="00662C3A" w:rsidP="00153DE0">
            <w:pPr>
              <w:ind w:right="20"/>
              <w:jc w:val="right"/>
              <w:rPr>
                <w:rFonts w:ascii="Arial" w:eastAsia="Arial Unicode MS" w:hAnsi="Arial" w:cs="Arial"/>
                <w:b/>
                <w:bCs/>
                <w:sz w:val="16"/>
                <w:szCs w:val="16"/>
                <w:lang w:val="en-GB" w:bidi="th-TH"/>
              </w:rPr>
            </w:pPr>
            <w:r w:rsidRPr="006B7194">
              <w:rPr>
                <w:rFonts w:ascii="Arial" w:eastAsia="Arial Unicode MS" w:hAnsi="Arial" w:cs="Arial"/>
                <w:b/>
                <w:bCs/>
                <w:sz w:val="16"/>
                <w:szCs w:val="16"/>
                <w:lang w:bidi="th-TH"/>
              </w:rPr>
              <w:t>2025</w:t>
            </w:r>
          </w:p>
        </w:tc>
        <w:tc>
          <w:tcPr>
            <w:tcW w:w="1020" w:type="dxa"/>
            <w:tcBorders>
              <w:top w:val="nil"/>
              <w:left w:val="nil"/>
              <w:bottom w:val="nil"/>
              <w:right w:val="nil"/>
            </w:tcBorders>
          </w:tcPr>
          <w:p w14:paraId="2992646E" w14:textId="77777777" w:rsidR="00662C3A" w:rsidRPr="006B7194" w:rsidRDefault="00662C3A" w:rsidP="00153DE0">
            <w:pPr>
              <w:ind w:right="20"/>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2024</w:t>
            </w:r>
          </w:p>
        </w:tc>
        <w:tc>
          <w:tcPr>
            <w:tcW w:w="1020" w:type="dxa"/>
            <w:tcBorders>
              <w:top w:val="nil"/>
              <w:left w:val="nil"/>
              <w:bottom w:val="nil"/>
              <w:right w:val="nil"/>
            </w:tcBorders>
          </w:tcPr>
          <w:p w14:paraId="7023A00F" w14:textId="77777777" w:rsidR="00662C3A" w:rsidRPr="006B7194" w:rsidRDefault="00662C3A" w:rsidP="00153DE0">
            <w:pPr>
              <w:ind w:right="20"/>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2025</w:t>
            </w:r>
          </w:p>
        </w:tc>
        <w:tc>
          <w:tcPr>
            <w:tcW w:w="1020" w:type="dxa"/>
            <w:tcBorders>
              <w:top w:val="nil"/>
              <w:left w:val="nil"/>
              <w:bottom w:val="nil"/>
              <w:right w:val="nil"/>
            </w:tcBorders>
          </w:tcPr>
          <w:p w14:paraId="21C03FF6" w14:textId="77777777" w:rsidR="00662C3A" w:rsidRPr="006B7194" w:rsidRDefault="00662C3A" w:rsidP="00153DE0">
            <w:pPr>
              <w:ind w:right="20"/>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2024</w:t>
            </w:r>
          </w:p>
        </w:tc>
        <w:tc>
          <w:tcPr>
            <w:tcW w:w="124" w:type="dxa"/>
            <w:tcBorders>
              <w:left w:val="nil"/>
              <w:right w:val="nil"/>
            </w:tcBorders>
            <w:vAlign w:val="center"/>
          </w:tcPr>
          <w:p w14:paraId="6762720B"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top w:val="single" w:sz="4" w:space="0" w:color="auto"/>
              <w:left w:val="nil"/>
              <w:right w:val="nil"/>
            </w:tcBorders>
            <w:vAlign w:val="center"/>
          </w:tcPr>
          <w:p w14:paraId="46BDFA3F" w14:textId="77777777" w:rsidR="00662C3A" w:rsidRPr="006B7194" w:rsidRDefault="00662C3A" w:rsidP="00153DE0">
            <w:pPr>
              <w:jc w:val="both"/>
              <w:rPr>
                <w:rFonts w:ascii="Arial" w:eastAsia="Arial Unicode MS" w:hAnsi="Arial" w:cs="Arial"/>
                <w:sz w:val="16"/>
                <w:szCs w:val="16"/>
                <w:lang w:val="en-GB" w:bidi="th-TH"/>
              </w:rPr>
            </w:pPr>
          </w:p>
        </w:tc>
      </w:tr>
      <w:tr w:rsidR="00662C3A" w:rsidRPr="006B7194" w14:paraId="24BD0C5C" w14:textId="77777777" w:rsidTr="009544B5">
        <w:trPr>
          <w:trHeight w:val="20"/>
        </w:trPr>
        <w:tc>
          <w:tcPr>
            <w:tcW w:w="2241" w:type="dxa"/>
            <w:tcBorders>
              <w:top w:val="nil"/>
              <w:left w:val="nil"/>
              <w:bottom w:val="nil"/>
              <w:right w:val="nil"/>
            </w:tcBorders>
            <w:vAlign w:val="center"/>
            <w:hideMark/>
          </w:tcPr>
          <w:p w14:paraId="117AB9F5" w14:textId="77777777" w:rsidR="00662C3A" w:rsidRPr="006B7194" w:rsidRDefault="00662C3A" w:rsidP="00153DE0">
            <w:pPr>
              <w:ind w:left="540"/>
              <w:jc w:val="both"/>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 </w:t>
            </w:r>
          </w:p>
        </w:tc>
        <w:tc>
          <w:tcPr>
            <w:tcW w:w="1020" w:type="dxa"/>
            <w:tcBorders>
              <w:top w:val="nil"/>
              <w:left w:val="nil"/>
              <w:bottom w:val="single" w:sz="6" w:space="0" w:color="auto"/>
              <w:right w:val="nil"/>
            </w:tcBorders>
          </w:tcPr>
          <w:p w14:paraId="2C3C9930" w14:textId="77777777" w:rsidR="00662C3A" w:rsidRPr="006B7194" w:rsidRDefault="00662C3A" w:rsidP="00153DE0">
            <w:pPr>
              <w:ind w:right="20"/>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Thousand Baht</w:t>
            </w:r>
          </w:p>
        </w:tc>
        <w:tc>
          <w:tcPr>
            <w:tcW w:w="1020" w:type="dxa"/>
            <w:tcBorders>
              <w:top w:val="nil"/>
              <w:left w:val="nil"/>
              <w:bottom w:val="single" w:sz="6" w:space="0" w:color="auto"/>
              <w:right w:val="nil"/>
            </w:tcBorders>
          </w:tcPr>
          <w:p w14:paraId="2BCD99B9" w14:textId="77777777" w:rsidR="00662C3A" w:rsidRPr="006B7194" w:rsidRDefault="00662C3A" w:rsidP="00153DE0">
            <w:pPr>
              <w:ind w:right="20"/>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Thousand Baht</w:t>
            </w:r>
          </w:p>
        </w:tc>
        <w:tc>
          <w:tcPr>
            <w:tcW w:w="1020" w:type="dxa"/>
            <w:tcBorders>
              <w:top w:val="nil"/>
              <w:left w:val="nil"/>
              <w:bottom w:val="single" w:sz="6" w:space="0" w:color="auto"/>
              <w:right w:val="nil"/>
            </w:tcBorders>
            <w:hideMark/>
          </w:tcPr>
          <w:p w14:paraId="098F10C9" w14:textId="77777777" w:rsidR="00662C3A" w:rsidRPr="006B7194" w:rsidRDefault="00662C3A" w:rsidP="00153DE0">
            <w:pPr>
              <w:ind w:right="20"/>
              <w:jc w:val="right"/>
              <w:rPr>
                <w:rFonts w:ascii="Arial" w:eastAsia="Arial Unicode MS" w:hAnsi="Arial" w:cs="Arial"/>
                <w:sz w:val="16"/>
                <w:szCs w:val="16"/>
                <w:lang w:val="en-GB" w:bidi="th-TH"/>
              </w:rPr>
            </w:pPr>
            <w:r w:rsidRPr="006B7194">
              <w:rPr>
                <w:rFonts w:ascii="Arial" w:eastAsia="Arial Unicode MS" w:hAnsi="Arial" w:cs="Arial"/>
                <w:b/>
                <w:bCs/>
                <w:sz w:val="16"/>
                <w:szCs w:val="16"/>
                <w:lang w:bidi="th-TH"/>
              </w:rPr>
              <w:t>Thousand Baht</w:t>
            </w:r>
          </w:p>
        </w:tc>
        <w:tc>
          <w:tcPr>
            <w:tcW w:w="1020" w:type="dxa"/>
            <w:tcBorders>
              <w:top w:val="nil"/>
              <w:left w:val="nil"/>
              <w:bottom w:val="single" w:sz="6" w:space="0" w:color="auto"/>
              <w:right w:val="nil"/>
            </w:tcBorders>
            <w:hideMark/>
          </w:tcPr>
          <w:p w14:paraId="50839E30" w14:textId="77777777" w:rsidR="00662C3A" w:rsidRPr="006B7194" w:rsidRDefault="00662C3A" w:rsidP="00153DE0">
            <w:pPr>
              <w:ind w:right="20"/>
              <w:jc w:val="right"/>
              <w:rPr>
                <w:rFonts w:ascii="Arial" w:eastAsia="Arial Unicode MS" w:hAnsi="Arial" w:cs="Arial"/>
                <w:sz w:val="16"/>
                <w:szCs w:val="16"/>
                <w:lang w:val="en-GB" w:bidi="th-TH"/>
              </w:rPr>
            </w:pPr>
            <w:r w:rsidRPr="006B7194">
              <w:rPr>
                <w:rFonts w:ascii="Arial" w:eastAsia="Arial Unicode MS" w:hAnsi="Arial" w:cs="Arial"/>
                <w:b/>
                <w:bCs/>
                <w:sz w:val="16"/>
                <w:szCs w:val="16"/>
                <w:lang w:bidi="th-TH"/>
              </w:rPr>
              <w:t>Thousand Baht</w:t>
            </w:r>
          </w:p>
        </w:tc>
        <w:tc>
          <w:tcPr>
            <w:tcW w:w="124" w:type="dxa"/>
            <w:tcBorders>
              <w:left w:val="nil"/>
              <w:right w:val="nil"/>
            </w:tcBorders>
            <w:vAlign w:val="center"/>
            <w:hideMark/>
          </w:tcPr>
          <w:p w14:paraId="64586B3E"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center"/>
          </w:tcPr>
          <w:p w14:paraId="2F171CEA" w14:textId="77777777" w:rsidR="00662C3A" w:rsidRPr="006B7194" w:rsidRDefault="00662C3A" w:rsidP="00153DE0">
            <w:pPr>
              <w:jc w:val="both"/>
              <w:rPr>
                <w:rFonts w:ascii="Arial" w:eastAsia="Arial Unicode MS" w:hAnsi="Arial" w:cs="Arial"/>
                <w:sz w:val="16"/>
                <w:szCs w:val="16"/>
                <w:lang w:val="en-GB" w:bidi="th-TH"/>
              </w:rPr>
            </w:pPr>
          </w:p>
        </w:tc>
      </w:tr>
      <w:tr w:rsidR="00532B46" w:rsidRPr="006B7194" w14:paraId="0F2F448C" w14:textId="77777777" w:rsidTr="009544B5">
        <w:trPr>
          <w:trHeight w:val="20"/>
        </w:trPr>
        <w:tc>
          <w:tcPr>
            <w:tcW w:w="2241" w:type="dxa"/>
            <w:tcBorders>
              <w:top w:val="nil"/>
              <w:left w:val="nil"/>
              <w:bottom w:val="nil"/>
              <w:right w:val="nil"/>
            </w:tcBorders>
            <w:vAlign w:val="center"/>
          </w:tcPr>
          <w:p w14:paraId="69EFF5CD" w14:textId="715D0E31" w:rsidR="00532B46" w:rsidRPr="006B7194" w:rsidRDefault="00532B46" w:rsidP="00532B46">
            <w:pPr>
              <w:ind w:left="540"/>
              <w:jc w:val="both"/>
              <w:rPr>
                <w:rFonts w:ascii="Arial" w:eastAsia="Arial Unicode MS" w:hAnsi="Arial" w:cs="Arial"/>
                <w:sz w:val="16"/>
                <w:szCs w:val="16"/>
                <w:lang w:val="en-GB" w:bidi="th-TH"/>
              </w:rPr>
            </w:pPr>
            <w:r w:rsidRPr="006B7194">
              <w:rPr>
                <w:rFonts w:ascii="Arial" w:eastAsia="Arial Unicode MS" w:hAnsi="Arial" w:cs="Arial"/>
                <w:b/>
                <w:bCs/>
                <w:sz w:val="16"/>
                <w:szCs w:val="16"/>
                <w:lang w:bidi="th-TH"/>
              </w:rPr>
              <w:t>Revenue from rental</w:t>
            </w:r>
          </w:p>
        </w:tc>
        <w:tc>
          <w:tcPr>
            <w:tcW w:w="1020" w:type="dxa"/>
            <w:tcBorders>
              <w:top w:val="single" w:sz="6" w:space="0" w:color="auto"/>
              <w:left w:val="nil"/>
              <w:bottom w:val="nil"/>
              <w:right w:val="nil"/>
            </w:tcBorders>
          </w:tcPr>
          <w:p w14:paraId="35B59FAD"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single" w:sz="6" w:space="0" w:color="auto"/>
              <w:left w:val="nil"/>
              <w:bottom w:val="nil"/>
              <w:right w:val="nil"/>
            </w:tcBorders>
            <w:vAlign w:val="center"/>
          </w:tcPr>
          <w:p w14:paraId="13BB8066"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single" w:sz="6" w:space="0" w:color="auto"/>
              <w:left w:val="nil"/>
              <w:bottom w:val="nil"/>
              <w:right w:val="nil"/>
            </w:tcBorders>
            <w:vAlign w:val="center"/>
          </w:tcPr>
          <w:p w14:paraId="1B3986A6"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single" w:sz="6" w:space="0" w:color="auto"/>
              <w:left w:val="nil"/>
              <w:bottom w:val="nil"/>
              <w:right w:val="nil"/>
            </w:tcBorders>
            <w:vAlign w:val="center"/>
          </w:tcPr>
          <w:p w14:paraId="08EF4D9F" w14:textId="77777777" w:rsidR="00532B46" w:rsidRPr="006B7194" w:rsidRDefault="00532B46" w:rsidP="00532B46">
            <w:pPr>
              <w:ind w:right="20"/>
              <w:jc w:val="right"/>
              <w:rPr>
                <w:rFonts w:ascii="Arial" w:eastAsia="Arial Unicode MS" w:hAnsi="Arial" w:cs="Arial"/>
                <w:b/>
                <w:bCs/>
                <w:sz w:val="16"/>
                <w:szCs w:val="16"/>
                <w:lang w:bidi="th-TH"/>
              </w:rPr>
            </w:pPr>
          </w:p>
        </w:tc>
        <w:tc>
          <w:tcPr>
            <w:tcW w:w="124" w:type="dxa"/>
            <w:tcBorders>
              <w:left w:val="nil"/>
              <w:right w:val="nil"/>
            </w:tcBorders>
            <w:vAlign w:val="bottom"/>
          </w:tcPr>
          <w:p w14:paraId="5F8192E5" w14:textId="77777777" w:rsidR="00532B46" w:rsidRPr="006B7194" w:rsidRDefault="00532B46" w:rsidP="00532B46">
            <w:pPr>
              <w:jc w:val="both"/>
              <w:rPr>
                <w:rFonts w:ascii="Arial" w:eastAsia="Arial Unicode MS" w:hAnsi="Arial" w:cs="Arial"/>
                <w:sz w:val="16"/>
                <w:szCs w:val="16"/>
                <w:lang w:val="en-GB" w:bidi="th-TH"/>
              </w:rPr>
            </w:pPr>
          </w:p>
        </w:tc>
        <w:tc>
          <w:tcPr>
            <w:tcW w:w="2994" w:type="dxa"/>
            <w:tcBorders>
              <w:left w:val="nil"/>
              <w:right w:val="nil"/>
            </w:tcBorders>
            <w:vAlign w:val="bottom"/>
          </w:tcPr>
          <w:p w14:paraId="08ED35A2" w14:textId="77777777" w:rsidR="00532B46" w:rsidRPr="006B7194" w:rsidRDefault="00532B46" w:rsidP="00532B46">
            <w:pPr>
              <w:jc w:val="both"/>
              <w:rPr>
                <w:rFonts w:ascii="Arial" w:eastAsia="Arial Unicode MS" w:hAnsi="Arial" w:cs="Arial"/>
                <w:sz w:val="16"/>
                <w:szCs w:val="16"/>
                <w:lang w:val="en-GB" w:bidi="th-TH"/>
              </w:rPr>
            </w:pPr>
          </w:p>
        </w:tc>
      </w:tr>
      <w:tr w:rsidR="00532B46" w:rsidRPr="006B7194" w14:paraId="71CF998D" w14:textId="77777777" w:rsidTr="00532B46">
        <w:trPr>
          <w:trHeight w:val="20"/>
        </w:trPr>
        <w:tc>
          <w:tcPr>
            <w:tcW w:w="2241" w:type="dxa"/>
            <w:tcBorders>
              <w:top w:val="nil"/>
              <w:left w:val="nil"/>
              <w:bottom w:val="nil"/>
              <w:right w:val="nil"/>
            </w:tcBorders>
            <w:vAlign w:val="center"/>
          </w:tcPr>
          <w:p w14:paraId="2FC59EDD" w14:textId="19F65E6C" w:rsidR="00532B46" w:rsidRPr="006B7194" w:rsidRDefault="00532B46" w:rsidP="00532B46">
            <w:pPr>
              <w:ind w:left="540"/>
              <w:jc w:val="both"/>
              <w:rPr>
                <w:rFonts w:ascii="Arial" w:eastAsia="Arial Unicode MS" w:hAnsi="Arial" w:cs="Arial"/>
                <w:sz w:val="16"/>
                <w:szCs w:val="16"/>
                <w:lang w:val="en-GB" w:bidi="th-TH"/>
              </w:rPr>
            </w:pPr>
            <w:r w:rsidRPr="006B7194">
              <w:rPr>
                <w:rFonts w:ascii="Arial" w:eastAsia="Arial Unicode MS" w:hAnsi="Arial" w:cs="Arial"/>
                <w:b/>
                <w:bCs/>
                <w:sz w:val="16"/>
                <w:szCs w:val="16"/>
                <w:lang w:bidi="th-TH"/>
              </w:rPr>
              <w:t xml:space="preserve">   </w:t>
            </w:r>
            <w:r>
              <w:rPr>
                <w:rFonts w:ascii="Arial" w:eastAsia="Arial Unicode MS" w:hAnsi="Arial" w:cs="Arial"/>
                <w:b/>
                <w:bCs/>
                <w:sz w:val="16"/>
                <w:szCs w:val="16"/>
                <w:lang w:bidi="th-TH"/>
              </w:rPr>
              <w:t>a</w:t>
            </w:r>
            <w:r w:rsidRPr="006B7194">
              <w:rPr>
                <w:rFonts w:ascii="Arial" w:eastAsia="Arial Unicode MS" w:hAnsi="Arial" w:cs="Arial"/>
                <w:b/>
                <w:bCs/>
                <w:sz w:val="16"/>
                <w:szCs w:val="16"/>
                <w:lang w:bidi="th-TH"/>
              </w:rPr>
              <w:t>nd utility service</w:t>
            </w:r>
          </w:p>
        </w:tc>
        <w:tc>
          <w:tcPr>
            <w:tcW w:w="1020" w:type="dxa"/>
            <w:tcBorders>
              <w:top w:val="nil"/>
              <w:left w:val="nil"/>
              <w:bottom w:val="nil"/>
              <w:right w:val="nil"/>
            </w:tcBorders>
          </w:tcPr>
          <w:p w14:paraId="4B6C4EB0"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nil"/>
              <w:left w:val="nil"/>
              <w:bottom w:val="nil"/>
              <w:right w:val="nil"/>
            </w:tcBorders>
            <w:vAlign w:val="center"/>
          </w:tcPr>
          <w:p w14:paraId="15139DF1"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nil"/>
              <w:left w:val="nil"/>
              <w:bottom w:val="nil"/>
              <w:right w:val="nil"/>
            </w:tcBorders>
            <w:vAlign w:val="center"/>
          </w:tcPr>
          <w:p w14:paraId="2C9EDE86"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nil"/>
              <w:left w:val="nil"/>
              <w:bottom w:val="nil"/>
              <w:right w:val="nil"/>
            </w:tcBorders>
            <w:vAlign w:val="center"/>
          </w:tcPr>
          <w:p w14:paraId="65CB8874" w14:textId="77777777" w:rsidR="00532B46" w:rsidRPr="006B7194" w:rsidRDefault="00532B46" w:rsidP="00532B46">
            <w:pPr>
              <w:ind w:right="20"/>
              <w:jc w:val="right"/>
              <w:rPr>
                <w:rFonts w:ascii="Arial" w:eastAsia="Arial Unicode MS" w:hAnsi="Arial" w:cs="Arial"/>
                <w:b/>
                <w:bCs/>
                <w:sz w:val="16"/>
                <w:szCs w:val="16"/>
                <w:lang w:bidi="th-TH"/>
              </w:rPr>
            </w:pPr>
          </w:p>
        </w:tc>
        <w:tc>
          <w:tcPr>
            <w:tcW w:w="124" w:type="dxa"/>
            <w:tcBorders>
              <w:left w:val="nil"/>
              <w:right w:val="nil"/>
            </w:tcBorders>
            <w:vAlign w:val="bottom"/>
          </w:tcPr>
          <w:p w14:paraId="4C3EB8CF" w14:textId="77777777" w:rsidR="00532B46" w:rsidRPr="006B7194" w:rsidRDefault="00532B46" w:rsidP="00532B46">
            <w:pPr>
              <w:jc w:val="both"/>
              <w:rPr>
                <w:rFonts w:ascii="Arial" w:eastAsia="Arial Unicode MS" w:hAnsi="Arial" w:cs="Arial"/>
                <w:sz w:val="16"/>
                <w:szCs w:val="16"/>
                <w:lang w:val="en-GB" w:bidi="th-TH"/>
              </w:rPr>
            </w:pPr>
          </w:p>
        </w:tc>
        <w:tc>
          <w:tcPr>
            <w:tcW w:w="2994" w:type="dxa"/>
            <w:tcBorders>
              <w:left w:val="nil"/>
              <w:right w:val="nil"/>
            </w:tcBorders>
            <w:vAlign w:val="bottom"/>
          </w:tcPr>
          <w:p w14:paraId="1D44C1E8" w14:textId="77777777" w:rsidR="00532B46" w:rsidRPr="006B7194" w:rsidRDefault="00532B46" w:rsidP="00532B46">
            <w:pPr>
              <w:jc w:val="both"/>
              <w:rPr>
                <w:rFonts w:ascii="Arial" w:eastAsia="Arial Unicode MS" w:hAnsi="Arial" w:cs="Arial"/>
                <w:sz w:val="16"/>
                <w:szCs w:val="16"/>
                <w:lang w:val="en-GB" w:bidi="th-TH"/>
              </w:rPr>
            </w:pPr>
          </w:p>
        </w:tc>
      </w:tr>
      <w:tr w:rsidR="00532B46" w:rsidRPr="006B7194" w14:paraId="3B2BED4A" w14:textId="77777777" w:rsidTr="00532B46">
        <w:trPr>
          <w:trHeight w:val="20"/>
        </w:trPr>
        <w:tc>
          <w:tcPr>
            <w:tcW w:w="2241" w:type="dxa"/>
            <w:tcBorders>
              <w:top w:val="nil"/>
              <w:left w:val="nil"/>
              <w:bottom w:val="nil"/>
              <w:right w:val="nil"/>
            </w:tcBorders>
            <w:vAlign w:val="center"/>
          </w:tcPr>
          <w:p w14:paraId="62CB766E" w14:textId="1B910903" w:rsidR="00532B46" w:rsidRPr="006B7194" w:rsidRDefault="00532B46" w:rsidP="00532B46">
            <w:pPr>
              <w:ind w:left="540"/>
              <w:jc w:val="both"/>
              <w:rPr>
                <w:rFonts w:ascii="Arial" w:eastAsia="Arial Unicode MS" w:hAnsi="Arial" w:cs="Arial"/>
                <w:sz w:val="16"/>
                <w:szCs w:val="16"/>
                <w:lang w:val="en-GB" w:bidi="th-TH"/>
              </w:rPr>
            </w:pPr>
            <w:r w:rsidRPr="006B7194">
              <w:rPr>
                <w:rFonts w:ascii="Arial" w:eastAsia="Arial Unicode MS" w:hAnsi="Arial" w:cs="Arial"/>
                <w:sz w:val="16"/>
                <w:szCs w:val="16"/>
                <w:lang w:bidi="th-TH"/>
              </w:rPr>
              <w:t>Associates</w:t>
            </w:r>
          </w:p>
        </w:tc>
        <w:tc>
          <w:tcPr>
            <w:tcW w:w="1020" w:type="dxa"/>
            <w:tcBorders>
              <w:top w:val="nil"/>
              <w:left w:val="nil"/>
              <w:bottom w:val="nil"/>
              <w:right w:val="nil"/>
            </w:tcBorders>
          </w:tcPr>
          <w:p w14:paraId="328B36B9" w14:textId="01838394" w:rsidR="00532B46" w:rsidRPr="006B7194" w:rsidRDefault="00532B46" w:rsidP="00532B46">
            <w:pPr>
              <w:ind w:right="20"/>
              <w:jc w:val="right"/>
              <w:rPr>
                <w:rFonts w:ascii="Arial" w:eastAsia="Arial Unicode MS" w:hAnsi="Arial" w:cs="Arial"/>
                <w:b/>
                <w:bCs/>
                <w:sz w:val="16"/>
                <w:szCs w:val="16"/>
                <w:lang w:bidi="th-TH"/>
              </w:rPr>
            </w:pPr>
            <w:r w:rsidRPr="006B7194">
              <w:rPr>
                <w:rFonts w:ascii="Arial" w:eastAsia="Arial Unicode MS" w:hAnsi="Arial" w:cs="Arial"/>
                <w:sz w:val="16"/>
                <w:szCs w:val="16"/>
                <w:lang w:val="en-GB" w:bidi="th-TH"/>
              </w:rPr>
              <w:t>4,15</w:t>
            </w:r>
            <w:r w:rsidR="00494B76">
              <w:rPr>
                <w:rFonts w:ascii="Arial" w:eastAsia="Arial Unicode MS" w:hAnsi="Arial" w:cs="Arial"/>
                <w:sz w:val="16"/>
                <w:szCs w:val="16"/>
                <w:lang w:val="en-GB" w:bidi="th-TH"/>
              </w:rPr>
              <w:t>2</w:t>
            </w:r>
          </w:p>
        </w:tc>
        <w:tc>
          <w:tcPr>
            <w:tcW w:w="1020" w:type="dxa"/>
            <w:tcBorders>
              <w:top w:val="nil"/>
              <w:left w:val="nil"/>
              <w:bottom w:val="nil"/>
              <w:right w:val="nil"/>
            </w:tcBorders>
            <w:vAlign w:val="center"/>
          </w:tcPr>
          <w:p w14:paraId="21BF2C1A" w14:textId="55066955" w:rsidR="00532B46" w:rsidRPr="006B7194" w:rsidRDefault="00532B46" w:rsidP="00532B46">
            <w:pPr>
              <w:ind w:right="20"/>
              <w:jc w:val="right"/>
              <w:rPr>
                <w:rFonts w:ascii="Arial" w:eastAsia="Arial Unicode MS" w:hAnsi="Arial" w:cs="Arial"/>
                <w:b/>
                <w:bCs/>
                <w:sz w:val="16"/>
                <w:szCs w:val="16"/>
                <w:lang w:bidi="th-TH"/>
              </w:rPr>
            </w:pPr>
            <w:r w:rsidRPr="006B7194">
              <w:rPr>
                <w:rFonts w:ascii="Arial" w:eastAsia="Arial Unicode MS" w:hAnsi="Arial" w:cs="Arial"/>
                <w:sz w:val="16"/>
                <w:szCs w:val="16"/>
                <w:lang w:val="en-GB" w:bidi="th-TH"/>
              </w:rPr>
              <w:t>4,479</w:t>
            </w:r>
          </w:p>
        </w:tc>
        <w:tc>
          <w:tcPr>
            <w:tcW w:w="1020" w:type="dxa"/>
            <w:tcBorders>
              <w:top w:val="nil"/>
              <w:left w:val="nil"/>
              <w:bottom w:val="nil"/>
              <w:right w:val="nil"/>
            </w:tcBorders>
            <w:vAlign w:val="center"/>
          </w:tcPr>
          <w:p w14:paraId="3E0BB391"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nil"/>
              <w:left w:val="nil"/>
              <w:bottom w:val="nil"/>
              <w:right w:val="nil"/>
            </w:tcBorders>
            <w:vAlign w:val="center"/>
          </w:tcPr>
          <w:p w14:paraId="61F49E83" w14:textId="7203D7F7" w:rsidR="00532B46" w:rsidRPr="006B7194" w:rsidRDefault="00532B46" w:rsidP="00532B46">
            <w:pPr>
              <w:ind w:right="20"/>
              <w:jc w:val="right"/>
              <w:rPr>
                <w:rFonts w:ascii="Arial" w:eastAsia="Arial Unicode MS" w:hAnsi="Arial" w:cs="Arial"/>
                <w:b/>
                <w:bCs/>
                <w:sz w:val="16"/>
                <w:szCs w:val="16"/>
                <w:lang w:bidi="th-TH"/>
              </w:rPr>
            </w:pPr>
            <w:r w:rsidRPr="006B7194">
              <w:rPr>
                <w:rFonts w:ascii="Arial" w:eastAsia="Arial Unicode MS" w:hAnsi="Arial" w:cs="Arial"/>
                <w:sz w:val="16"/>
                <w:szCs w:val="16"/>
                <w:lang w:val="en-GB" w:bidi="th-TH"/>
              </w:rPr>
              <w:t>-</w:t>
            </w:r>
          </w:p>
        </w:tc>
        <w:tc>
          <w:tcPr>
            <w:tcW w:w="124" w:type="dxa"/>
            <w:tcBorders>
              <w:left w:val="nil"/>
              <w:right w:val="nil"/>
            </w:tcBorders>
            <w:vAlign w:val="bottom"/>
          </w:tcPr>
          <w:p w14:paraId="0071E375" w14:textId="77777777" w:rsidR="00532B46" w:rsidRPr="006B7194" w:rsidRDefault="00532B46" w:rsidP="00532B46">
            <w:pPr>
              <w:jc w:val="both"/>
              <w:rPr>
                <w:rFonts w:ascii="Arial" w:eastAsia="Arial Unicode MS" w:hAnsi="Arial" w:cs="Arial"/>
                <w:sz w:val="16"/>
                <w:szCs w:val="16"/>
                <w:lang w:val="en-GB" w:bidi="th-TH"/>
              </w:rPr>
            </w:pPr>
          </w:p>
        </w:tc>
        <w:tc>
          <w:tcPr>
            <w:tcW w:w="2994" w:type="dxa"/>
            <w:tcBorders>
              <w:left w:val="nil"/>
              <w:right w:val="nil"/>
            </w:tcBorders>
            <w:vAlign w:val="bottom"/>
          </w:tcPr>
          <w:p w14:paraId="2C2FA724" w14:textId="188102C3" w:rsidR="00532B46" w:rsidRPr="006B7194" w:rsidRDefault="00532B46" w:rsidP="00532B46">
            <w:pPr>
              <w:jc w:val="both"/>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Contract price or as agreed upon</w:t>
            </w:r>
          </w:p>
        </w:tc>
      </w:tr>
      <w:tr w:rsidR="00532B46" w:rsidRPr="006B7194" w14:paraId="0B2586A0" w14:textId="77777777" w:rsidTr="00532B46">
        <w:trPr>
          <w:trHeight w:val="20"/>
        </w:trPr>
        <w:tc>
          <w:tcPr>
            <w:tcW w:w="2241" w:type="dxa"/>
            <w:tcBorders>
              <w:top w:val="nil"/>
              <w:left w:val="nil"/>
              <w:bottom w:val="nil"/>
              <w:right w:val="nil"/>
            </w:tcBorders>
            <w:vAlign w:val="center"/>
          </w:tcPr>
          <w:p w14:paraId="3F9CFF50" w14:textId="77777777" w:rsidR="00532B46" w:rsidRPr="006B7194" w:rsidRDefault="00532B46" w:rsidP="00532B46">
            <w:pPr>
              <w:ind w:left="540"/>
              <w:jc w:val="both"/>
              <w:rPr>
                <w:rFonts w:ascii="Arial" w:eastAsia="Arial Unicode MS" w:hAnsi="Arial" w:cs="Arial"/>
                <w:sz w:val="16"/>
                <w:szCs w:val="16"/>
                <w:lang w:val="en-GB" w:bidi="th-TH"/>
              </w:rPr>
            </w:pPr>
          </w:p>
        </w:tc>
        <w:tc>
          <w:tcPr>
            <w:tcW w:w="1020" w:type="dxa"/>
            <w:tcBorders>
              <w:top w:val="nil"/>
              <w:left w:val="nil"/>
              <w:bottom w:val="nil"/>
              <w:right w:val="nil"/>
            </w:tcBorders>
          </w:tcPr>
          <w:p w14:paraId="04FB6D9E"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nil"/>
              <w:left w:val="nil"/>
              <w:bottom w:val="nil"/>
              <w:right w:val="nil"/>
            </w:tcBorders>
          </w:tcPr>
          <w:p w14:paraId="3CA8F9CD"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nil"/>
              <w:left w:val="nil"/>
              <w:bottom w:val="nil"/>
              <w:right w:val="nil"/>
            </w:tcBorders>
          </w:tcPr>
          <w:p w14:paraId="3983F82D" w14:textId="77777777" w:rsidR="00532B46" w:rsidRPr="006B7194" w:rsidRDefault="00532B46" w:rsidP="00532B46">
            <w:pPr>
              <w:ind w:right="20"/>
              <w:jc w:val="right"/>
              <w:rPr>
                <w:rFonts w:ascii="Arial" w:eastAsia="Arial Unicode MS" w:hAnsi="Arial" w:cs="Arial"/>
                <w:b/>
                <w:bCs/>
                <w:sz w:val="16"/>
                <w:szCs w:val="16"/>
                <w:lang w:bidi="th-TH"/>
              </w:rPr>
            </w:pPr>
          </w:p>
        </w:tc>
        <w:tc>
          <w:tcPr>
            <w:tcW w:w="1020" w:type="dxa"/>
            <w:tcBorders>
              <w:top w:val="nil"/>
              <w:left w:val="nil"/>
              <w:bottom w:val="nil"/>
              <w:right w:val="nil"/>
            </w:tcBorders>
          </w:tcPr>
          <w:p w14:paraId="16D4B3DC" w14:textId="77777777" w:rsidR="00532B46" w:rsidRPr="006B7194" w:rsidRDefault="00532B46" w:rsidP="00532B46">
            <w:pPr>
              <w:ind w:right="20"/>
              <w:jc w:val="right"/>
              <w:rPr>
                <w:rFonts w:ascii="Arial" w:eastAsia="Arial Unicode MS" w:hAnsi="Arial" w:cs="Arial"/>
                <w:b/>
                <w:bCs/>
                <w:sz w:val="16"/>
                <w:szCs w:val="16"/>
                <w:lang w:bidi="th-TH"/>
              </w:rPr>
            </w:pPr>
          </w:p>
        </w:tc>
        <w:tc>
          <w:tcPr>
            <w:tcW w:w="124" w:type="dxa"/>
            <w:tcBorders>
              <w:left w:val="nil"/>
              <w:right w:val="nil"/>
            </w:tcBorders>
            <w:vAlign w:val="center"/>
          </w:tcPr>
          <w:p w14:paraId="7904CCC5" w14:textId="77777777" w:rsidR="00532B46" w:rsidRPr="006B7194" w:rsidRDefault="00532B46" w:rsidP="00532B46">
            <w:pPr>
              <w:jc w:val="both"/>
              <w:rPr>
                <w:rFonts w:ascii="Arial" w:eastAsia="Arial Unicode MS" w:hAnsi="Arial" w:cs="Arial"/>
                <w:sz w:val="16"/>
                <w:szCs w:val="16"/>
                <w:lang w:val="en-GB" w:bidi="th-TH"/>
              </w:rPr>
            </w:pPr>
          </w:p>
        </w:tc>
        <w:tc>
          <w:tcPr>
            <w:tcW w:w="2994" w:type="dxa"/>
            <w:tcBorders>
              <w:left w:val="nil"/>
              <w:right w:val="nil"/>
            </w:tcBorders>
            <w:vAlign w:val="center"/>
          </w:tcPr>
          <w:p w14:paraId="48309734" w14:textId="77777777" w:rsidR="00532B46" w:rsidRPr="006B7194" w:rsidRDefault="00532B46" w:rsidP="00532B46">
            <w:pPr>
              <w:jc w:val="both"/>
              <w:rPr>
                <w:rFonts w:ascii="Arial" w:eastAsia="Arial Unicode MS" w:hAnsi="Arial" w:cs="Arial"/>
                <w:sz w:val="16"/>
                <w:szCs w:val="16"/>
                <w:lang w:val="en-GB" w:bidi="th-TH"/>
              </w:rPr>
            </w:pPr>
          </w:p>
        </w:tc>
      </w:tr>
      <w:tr w:rsidR="00662C3A" w:rsidRPr="006B7194" w14:paraId="7D2CDF66" w14:textId="77777777">
        <w:trPr>
          <w:trHeight w:val="20"/>
        </w:trPr>
        <w:tc>
          <w:tcPr>
            <w:tcW w:w="2241" w:type="dxa"/>
            <w:tcBorders>
              <w:top w:val="nil"/>
              <w:left w:val="nil"/>
              <w:bottom w:val="nil"/>
              <w:right w:val="nil"/>
            </w:tcBorders>
            <w:vAlign w:val="center"/>
          </w:tcPr>
          <w:p w14:paraId="038FE69D" w14:textId="20424C39" w:rsidR="00662C3A" w:rsidRPr="006B7194" w:rsidRDefault="00532B46" w:rsidP="00153DE0">
            <w:pPr>
              <w:ind w:left="540"/>
              <w:jc w:val="both"/>
              <w:rPr>
                <w:rFonts w:ascii="Arial" w:eastAsia="Arial Unicode MS" w:hAnsi="Arial" w:cs="Arial"/>
                <w:sz w:val="16"/>
                <w:szCs w:val="16"/>
                <w:lang w:val="en-GB" w:bidi="th-TH"/>
              </w:rPr>
            </w:pPr>
            <w:r w:rsidRPr="006B7194">
              <w:rPr>
                <w:rFonts w:ascii="Arial" w:eastAsia="Arial Unicode MS" w:hAnsi="Arial" w:cs="Arial"/>
                <w:b/>
                <w:bCs/>
                <w:sz w:val="16"/>
                <w:szCs w:val="16"/>
                <w:lang w:bidi="th-TH"/>
              </w:rPr>
              <w:t>Dividend Revenue</w:t>
            </w:r>
          </w:p>
        </w:tc>
        <w:tc>
          <w:tcPr>
            <w:tcW w:w="1020" w:type="dxa"/>
            <w:tcBorders>
              <w:top w:val="nil"/>
              <w:left w:val="nil"/>
              <w:bottom w:val="nil"/>
              <w:right w:val="nil"/>
            </w:tcBorders>
          </w:tcPr>
          <w:p w14:paraId="428EC98F"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7AD75973"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328F7D33"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45C2E113" w14:textId="77777777" w:rsidR="00662C3A" w:rsidRPr="006B7194" w:rsidRDefault="00662C3A" w:rsidP="00153DE0">
            <w:pPr>
              <w:ind w:right="20"/>
              <w:jc w:val="right"/>
              <w:rPr>
                <w:rFonts w:ascii="Arial" w:eastAsia="Arial Unicode MS" w:hAnsi="Arial" w:cs="Arial"/>
                <w:sz w:val="16"/>
                <w:szCs w:val="16"/>
                <w:lang w:val="en-GB" w:bidi="th-TH"/>
              </w:rPr>
            </w:pPr>
          </w:p>
        </w:tc>
        <w:tc>
          <w:tcPr>
            <w:tcW w:w="124" w:type="dxa"/>
            <w:tcBorders>
              <w:left w:val="nil"/>
              <w:right w:val="nil"/>
            </w:tcBorders>
            <w:vAlign w:val="bottom"/>
          </w:tcPr>
          <w:p w14:paraId="60415DAF"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46B3DCDD" w14:textId="77777777" w:rsidR="00662C3A" w:rsidRPr="006B7194" w:rsidRDefault="00662C3A" w:rsidP="00153DE0">
            <w:pPr>
              <w:jc w:val="both"/>
              <w:rPr>
                <w:rFonts w:ascii="Arial" w:eastAsia="Arial Unicode MS" w:hAnsi="Arial" w:cs="Arial"/>
                <w:sz w:val="16"/>
                <w:szCs w:val="16"/>
                <w:lang w:val="en-GB" w:bidi="th-TH"/>
              </w:rPr>
            </w:pPr>
          </w:p>
        </w:tc>
      </w:tr>
      <w:tr w:rsidR="00662C3A" w:rsidRPr="006B7194" w14:paraId="405B1E2E" w14:textId="77777777" w:rsidTr="00153DE0">
        <w:trPr>
          <w:trHeight w:val="20"/>
        </w:trPr>
        <w:tc>
          <w:tcPr>
            <w:tcW w:w="2241" w:type="dxa"/>
            <w:tcBorders>
              <w:top w:val="nil"/>
              <w:left w:val="nil"/>
              <w:bottom w:val="nil"/>
              <w:right w:val="nil"/>
            </w:tcBorders>
            <w:vAlign w:val="center"/>
            <w:hideMark/>
          </w:tcPr>
          <w:p w14:paraId="3D835972" w14:textId="77777777" w:rsidR="00662C3A" w:rsidRPr="006B7194" w:rsidRDefault="00662C3A" w:rsidP="00153DE0">
            <w:pPr>
              <w:ind w:left="540"/>
              <w:jc w:val="both"/>
              <w:rPr>
                <w:rFonts w:ascii="Arial" w:eastAsia="Arial Unicode MS" w:hAnsi="Arial" w:cs="Arial"/>
                <w:sz w:val="16"/>
                <w:szCs w:val="16"/>
                <w:lang w:val="en-GB" w:bidi="th-TH"/>
              </w:rPr>
            </w:pPr>
            <w:r w:rsidRPr="006B7194">
              <w:rPr>
                <w:rFonts w:ascii="Arial" w:eastAsia="Arial Unicode MS" w:hAnsi="Arial" w:cs="Arial"/>
                <w:sz w:val="16"/>
                <w:szCs w:val="16"/>
                <w:lang w:bidi="th-TH"/>
              </w:rPr>
              <w:t>Subsidiaries</w:t>
            </w:r>
          </w:p>
        </w:tc>
        <w:tc>
          <w:tcPr>
            <w:tcW w:w="1020" w:type="dxa"/>
            <w:tcBorders>
              <w:top w:val="nil"/>
              <w:left w:val="nil"/>
              <w:bottom w:val="nil"/>
              <w:right w:val="nil"/>
            </w:tcBorders>
          </w:tcPr>
          <w:p w14:paraId="730B3AF6" w14:textId="77777777" w:rsidR="00662C3A" w:rsidRPr="006B7194" w:rsidRDefault="00662C3A"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020" w:type="dxa"/>
            <w:tcBorders>
              <w:top w:val="nil"/>
              <w:left w:val="nil"/>
              <w:bottom w:val="nil"/>
              <w:right w:val="nil"/>
            </w:tcBorders>
            <w:vAlign w:val="center"/>
          </w:tcPr>
          <w:p w14:paraId="10E1D353" w14:textId="77777777" w:rsidR="00662C3A" w:rsidRPr="006B7194" w:rsidRDefault="00662C3A"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020" w:type="dxa"/>
            <w:tcBorders>
              <w:top w:val="nil"/>
              <w:left w:val="nil"/>
              <w:bottom w:val="nil"/>
              <w:right w:val="nil"/>
            </w:tcBorders>
            <w:vAlign w:val="center"/>
            <w:hideMark/>
          </w:tcPr>
          <w:p w14:paraId="4274D69E" w14:textId="7D241E4B"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48,142</w:t>
            </w:r>
          </w:p>
        </w:tc>
        <w:tc>
          <w:tcPr>
            <w:tcW w:w="1020" w:type="dxa"/>
            <w:tcBorders>
              <w:top w:val="nil"/>
              <w:left w:val="nil"/>
              <w:bottom w:val="nil"/>
              <w:right w:val="nil"/>
            </w:tcBorders>
            <w:vAlign w:val="center"/>
          </w:tcPr>
          <w:p w14:paraId="175A3F79" w14:textId="6DAB28B1"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69,523</w:t>
            </w:r>
          </w:p>
        </w:tc>
        <w:tc>
          <w:tcPr>
            <w:tcW w:w="124" w:type="dxa"/>
            <w:tcBorders>
              <w:left w:val="nil"/>
              <w:right w:val="nil"/>
            </w:tcBorders>
            <w:vAlign w:val="bottom"/>
            <w:hideMark/>
          </w:tcPr>
          <w:p w14:paraId="7C41B0C9"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7F28192F" w14:textId="5A44FB78" w:rsidR="00662C3A" w:rsidRPr="006B7194" w:rsidRDefault="00532B46" w:rsidP="00153DE0">
            <w:pPr>
              <w:jc w:val="both"/>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As announced</w:t>
            </w:r>
          </w:p>
        </w:tc>
      </w:tr>
      <w:tr w:rsidR="00662C3A" w:rsidRPr="006B7194" w14:paraId="3A8CC499" w14:textId="77777777" w:rsidTr="00153DE0">
        <w:trPr>
          <w:trHeight w:val="20"/>
        </w:trPr>
        <w:tc>
          <w:tcPr>
            <w:tcW w:w="2241" w:type="dxa"/>
            <w:tcBorders>
              <w:top w:val="nil"/>
              <w:left w:val="nil"/>
              <w:bottom w:val="nil"/>
              <w:right w:val="nil"/>
            </w:tcBorders>
            <w:vAlign w:val="center"/>
          </w:tcPr>
          <w:p w14:paraId="02A1992A" w14:textId="77777777" w:rsidR="00662C3A" w:rsidRPr="006B7194" w:rsidRDefault="00662C3A" w:rsidP="00153DE0">
            <w:pPr>
              <w:ind w:left="540"/>
              <w:jc w:val="both"/>
              <w:rPr>
                <w:rFonts w:ascii="Arial" w:eastAsia="Arial Unicode MS" w:hAnsi="Arial" w:cs="Arial"/>
                <w:sz w:val="16"/>
                <w:szCs w:val="16"/>
                <w:cs/>
                <w:lang w:bidi="th-TH"/>
              </w:rPr>
            </w:pPr>
          </w:p>
        </w:tc>
        <w:tc>
          <w:tcPr>
            <w:tcW w:w="1020" w:type="dxa"/>
            <w:tcBorders>
              <w:top w:val="nil"/>
              <w:left w:val="nil"/>
              <w:bottom w:val="nil"/>
              <w:right w:val="nil"/>
            </w:tcBorders>
          </w:tcPr>
          <w:p w14:paraId="0C7D9A8E"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499EF934"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72CB1286"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73929D02" w14:textId="77777777" w:rsidR="00662C3A" w:rsidRPr="006B7194" w:rsidRDefault="00662C3A" w:rsidP="00153DE0">
            <w:pPr>
              <w:ind w:right="20"/>
              <w:jc w:val="right"/>
              <w:rPr>
                <w:rFonts w:ascii="Arial" w:eastAsia="Arial Unicode MS" w:hAnsi="Arial" w:cs="Arial"/>
                <w:sz w:val="16"/>
                <w:szCs w:val="16"/>
                <w:lang w:val="en-GB" w:bidi="th-TH"/>
              </w:rPr>
            </w:pPr>
          </w:p>
        </w:tc>
        <w:tc>
          <w:tcPr>
            <w:tcW w:w="124" w:type="dxa"/>
            <w:tcBorders>
              <w:left w:val="nil"/>
              <w:right w:val="nil"/>
            </w:tcBorders>
            <w:vAlign w:val="bottom"/>
          </w:tcPr>
          <w:p w14:paraId="5A9E3928"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03038EDF" w14:textId="6F76B649" w:rsidR="00662C3A" w:rsidRPr="006B7194" w:rsidRDefault="00662C3A" w:rsidP="00153DE0">
            <w:pPr>
              <w:jc w:val="both"/>
              <w:rPr>
                <w:rFonts w:ascii="Arial" w:eastAsia="Arial Unicode MS" w:hAnsi="Arial" w:cs="Arial"/>
                <w:sz w:val="16"/>
                <w:szCs w:val="16"/>
                <w:cs/>
                <w:lang w:val="en-GB" w:bidi="th-TH"/>
              </w:rPr>
            </w:pPr>
          </w:p>
        </w:tc>
      </w:tr>
      <w:tr w:rsidR="00662C3A" w:rsidRPr="006B7194" w14:paraId="6B2E2CFD" w14:textId="77777777">
        <w:trPr>
          <w:trHeight w:val="20"/>
        </w:trPr>
        <w:tc>
          <w:tcPr>
            <w:tcW w:w="2241" w:type="dxa"/>
            <w:tcBorders>
              <w:top w:val="nil"/>
              <w:left w:val="nil"/>
              <w:bottom w:val="nil"/>
              <w:right w:val="nil"/>
            </w:tcBorders>
            <w:vAlign w:val="center"/>
          </w:tcPr>
          <w:p w14:paraId="455EF547" w14:textId="23701D76" w:rsidR="00662C3A" w:rsidRPr="006B7194" w:rsidRDefault="00532B46" w:rsidP="00153DE0">
            <w:pPr>
              <w:ind w:left="540"/>
              <w:jc w:val="both"/>
              <w:rPr>
                <w:rFonts w:ascii="Arial" w:eastAsia="Arial Unicode MS" w:hAnsi="Arial" w:cs="Arial"/>
                <w:sz w:val="16"/>
                <w:szCs w:val="16"/>
                <w:cs/>
                <w:lang w:bidi="th-TH"/>
              </w:rPr>
            </w:pPr>
            <w:r w:rsidRPr="006B7194">
              <w:rPr>
                <w:rFonts w:ascii="Arial" w:eastAsia="Arial Unicode MS" w:hAnsi="Arial" w:cs="Arial"/>
                <w:b/>
                <w:bCs/>
                <w:sz w:val="16"/>
                <w:szCs w:val="16"/>
                <w:lang w:bidi="th-TH"/>
              </w:rPr>
              <w:t>Interest income</w:t>
            </w:r>
          </w:p>
        </w:tc>
        <w:tc>
          <w:tcPr>
            <w:tcW w:w="1020" w:type="dxa"/>
            <w:tcBorders>
              <w:top w:val="nil"/>
              <w:left w:val="nil"/>
              <w:bottom w:val="nil"/>
              <w:right w:val="nil"/>
            </w:tcBorders>
          </w:tcPr>
          <w:p w14:paraId="66F49183"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tcPr>
          <w:p w14:paraId="4F7F3DEF"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bottom"/>
          </w:tcPr>
          <w:p w14:paraId="5F77D084"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bottom"/>
          </w:tcPr>
          <w:p w14:paraId="128737DD" w14:textId="77777777" w:rsidR="00662C3A" w:rsidRPr="006B7194" w:rsidRDefault="00662C3A" w:rsidP="00153DE0">
            <w:pPr>
              <w:ind w:right="20"/>
              <w:jc w:val="right"/>
              <w:rPr>
                <w:rFonts w:ascii="Arial" w:eastAsia="Arial Unicode MS" w:hAnsi="Arial" w:cs="Arial"/>
                <w:sz w:val="16"/>
                <w:szCs w:val="16"/>
                <w:lang w:val="en-GB" w:bidi="th-TH"/>
              </w:rPr>
            </w:pPr>
          </w:p>
        </w:tc>
        <w:tc>
          <w:tcPr>
            <w:tcW w:w="124" w:type="dxa"/>
            <w:tcBorders>
              <w:left w:val="nil"/>
              <w:right w:val="nil"/>
            </w:tcBorders>
            <w:vAlign w:val="bottom"/>
          </w:tcPr>
          <w:p w14:paraId="6876DFF1"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337A0568" w14:textId="77777777" w:rsidR="00662C3A" w:rsidRPr="006B7194" w:rsidRDefault="00662C3A" w:rsidP="00153DE0">
            <w:pPr>
              <w:jc w:val="both"/>
              <w:rPr>
                <w:rFonts w:ascii="Arial" w:eastAsia="Arial Unicode MS" w:hAnsi="Arial" w:cs="Arial"/>
                <w:sz w:val="16"/>
                <w:szCs w:val="16"/>
                <w:cs/>
                <w:lang w:val="en-GB" w:bidi="th-TH"/>
              </w:rPr>
            </w:pPr>
          </w:p>
        </w:tc>
      </w:tr>
      <w:tr w:rsidR="00662C3A" w:rsidRPr="006B7194" w14:paraId="25DB6164" w14:textId="77777777" w:rsidTr="00153DE0">
        <w:trPr>
          <w:trHeight w:val="20"/>
        </w:trPr>
        <w:tc>
          <w:tcPr>
            <w:tcW w:w="2241" w:type="dxa"/>
            <w:tcBorders>
              <w:top w:val="nil"/>
              <w:left w:val="nil"/>
              <w:bottom w:val="nil"/>
              <w:right w:val="nil"/>
            </w:tcBorders>
            <w:vAlign w:val="center"/>
          </w:tcPr>
          <w:p w14:paraId="6580C751" w14:textId="1F26FCCE" w:rsidR="00662C3A" w:rsidRPr="006B7194" w:rsidRDefault="00532B46" w:rsidP="00153DE0">
            <w:pPr>
              <w:ind w:left="540"/>
              <w:jc w:val="both"/>
              <w:rPr>
                <w:rFonts w:ascii="Arial" w:eastAsia="Arial Unicode MS" w:hAnsi="Arial" w:cs="Arial"/>
                <w:b/>
                <w:bCs/>
                <w:sz w:val="16"/>
                <w:szCs w:val="16"/>
                <w:cs/>
                <w:lang w:bidi="th-TH"/>
              </w:rPr>
            </w:pPr>
            <w:r w:rsidRPr="006B7194">
              <w:rPr>
                <w:rFonts w:ascii="Arial" w:eastAsia="Arial Unicode MS" w:hAnsi="Arial" w:cs="Arial"/>
                <w:sz w:val="16"/>
                <w:szCs w:val="16"/>
                <w:lang w:bidi="th-TH"/>
              </w:rPr>
              <w:t>Subsidiaries</w:t>
            </w:r>
          </w:p>
        </w:tc>
        <w:tc>
          <w:tcPr>
            <w:tcW w:w="1020" w:type="dxa"/>
            <w:tcBorders>
              <w:top w:val="nil"/>
              <w:left w:val="nil"/>
              <w:bottom w:val="nil"/>
              <w:right w:val="nil"/>
            </w:tcBorders>
          </w:tcPr>
          <w:p w14:paraId="186B4D5D" w14:textId="35BD2282"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020" w:type="dxa"/>
            <w:tcBorders>
              <w:top w:val="nil"/>
              <w:left w:val="nil"/>
              <w:bottom w:val="nil"/>
              <w:right w:val="nil"/>
            </w:tcBorders>
            <w:vAlign w:val="center"/>
          </w:tcPr>
          <w:p w14:paraId="6783A194" w14:textId="33E1AD7E"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020" w:type="dxa"/>
            <w:tcBorders>
              <w:top w:val="nil"/>
              <w:left w:val="nil"/>
              <w:bottom w:val="nil"/>
              <w:right w:val="nil"/>
            </w:tcBorders>
            <w:vAlign w:val="center"/>
          </w:tcPr>
          <w:p w14:paraId="3FDA9ED4" w14:textId="73C99390"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57,130</w:t>
            </w:r>
          </w:p>
        </w:tc>
        <w:tc>
          <w:tcPr>
            <w:tcW w:w="1020" w:type="dxa"/>
            <w:tcBorders>
              <w:top w:val="nil"/>
              <w:left w:val="nil"/>
              <w:bottom w:val="nil"/>
              <w:right w:val="nil"/>
            </w:tcBorders>
            <w:vAlign w:val="center"/>
          </w:tcPr>
          <w:p w14:paraId="410C12B7" w14:textId="172EDE85"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40,311</w:t>
            </w:r>
          </w:p>
        </w:tc>
        <w:tc>
          <w:tcPr>
            <w:tcW w:w="124" w:type="dxa"/>
            <w:tcBorders>
              <w:left w:val="nil"/>
              <w:right w:val="nil"/>
            </w:tcBorders>
            <w:vAlign w:val="bottom"/>
          </w:tcPr>
          <w:p w14:paraId="0736DF4F"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5F219198" w14:textId="7C1B5AAC" w:rsidR="00662C3A" w:rsidRPr="006B7194" w:rsidRDefault="00532B46" w:rsidP="00153DE0">
            <w:pPr>
              <w:jc w:val="both"/>
              <w:rPr>
                <w:rFonts w:ascii="Arial" w:eastAsia="Arial Unicode MS" w:hAnsi="Arial" w:cs="Arial"/>
                <w:sz w:val="16"/>
                <w:szCs w:val="16"/>
                <w:cs/>
                <w:lang w:val="en-GB" w:bidi="th-TH"/>
              </w:rPr>
            </w:pPr>
            <w:r w:rsidRPr="006B7194">
              <w:rPr>
                <w:rFonts w:ascii="Arial" w:eastAsia="Arial Unicode MS" w:hAnsi="Arial" w:cs="Arial"/>
                <w:sz w:val="16"/>
                <w:szCs w:val="16"/>
                <w:lang w:val="en-GB" w:bidi="th-TH"/>
              </w:rPr>
              <w:t>The company’s loan rate + 1%</w:t>
            </w:r>
          </w:p>
        </w:tc>
      </w:tr>
      <w:tr w:rsidR="00662C3A" w:rsidRPr="006B7194" w14:paraId="11105E9B" w14:textId="77777777" w:rsidTr="00153DE0">
        <w:trPr>
          <w:trHeight w:val="20"/>
        </w:trPr>
        <w:tc>
          <w:tcPr>
            <w:tcW w:w="2241" w:type="dxa"/>
            <w:tcBorders>
              <w:top w:val="nil"/>
              <w:left w:val="nil"/>
              <w:bottom w:val="nil"/>
              <w:right w:val="nil"/>
            </w:tcBorders>
            <w:vAlign w:val="center"/>
          </w:tcPr>
          <w:p w14:paraId="6C3405C1" w14:textId="1E87BE77" w:rsidR="00662C3A" w:rsidRPr="006B7194" w:rsidRDefault="00662C3A" w:rsidP="00153DE0">
            <w:pPr>
              <w:ind w:left="540"/>
              <w:jc w:val="both"/>
              <w:rPr>
                <w:rFonts w:ascii="Arial" w:eastAsia="Arial Unicode MS" w:hAnsi="Arial" w:cs="Arial"/>
                <w:sz w:val="16"/>
                <w:szCs w:val="16"/>
                <w:cs/>
                <w:lang w:bidi="th-TH"/>
              </w:rPr>
            </w:pPr>
          </w:p>
        </w:tc>
        <w:tc>
          <w:tcPr>
            <w:tcW w:w="1020" w:type="dxa"/>
            <w:tcBorders>
              <w:top w:val="nil"/>
              <w:left w:val="nil"/>
              <w:bottom w:val="nil"/>
              <w:right w:val="nil"/>
            </w:tcBorders>
          </w:tcPr>
          <w:p w14:paraId="22CDA172" w14:textId="1C9BC2AA"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45B74E48" w14:textId="20F9721F"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2442FF04" w14:textId="1BFBABC5"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393E14A5" w14:textId="2DF49B6F" w:rsidR="00662C3A" w:rsidRPr="006B7194" w:rsidRDefault="00662C3A" w:rsidP="00153DE0">
            <w:pPr>
              <w:ind w:right="20"/>
              <w:jc w:val="right"/>
              <w:rPr>
                <w:rFonts w:ascii="Arial" w:eastAsia="Arial Unicode MS" w:hAnsi="Arial" w:cs="Arial"/>
                <w:sz w:val="16"/>
                <w:szCs w:val="16"/>
                <w:lang w:val="en-GB" w:bidi="th-TH"/>
              </w:rPr>
            </w:pPr>
          </w:p>
        </w:tc>
        <w:tc>
          <w:tcPr>
            <w:tcW w:w="124" w:type="dxa"/>
            <w:tcBorders>
              <w:left w:val="nil"/>
              <w:right w:val="nil"/>
            </w:tcBorders>
            <w:vAlign w:val="bottom"/>
          </w:tcPr>
          <w:p w14:paraId="1DAACFC4"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3CF1532B" w14:textId="407267D4" w:rsidR="00662C3A" w:rsidRPr="006B7194" w:rsidRDefault="00532B46" w:rsidP="00153DE0">
            <w:pPr>
              <w:jc w:val="both"/>
              <w:rPr>
                <w:rFonts w:ascii="Arial" w:eastAsia="Arial Unicode MS" w:hAnsi="Arial" w:cs="Arial"/>
                <w:sz w:val="16"/>
                <w:szCs w:val="16"/>
                <w:cs/>
                <w:lang w:val="en-GB" w:bidi="th-TH"/>
              </w:rPr>
            </w:pPr>
            <w:r w:rsidRPr="006B7194">
              <w:rPr>
                <w:rFonts w:ascii="Arial" w:eastAsia="Arial Unicode MS" w:hAnsi="Arial" w:cs="Arial"/>
                <w:sz w:val="16"/>
                <w:szCs w:val="16"/>
                <w:lang w:val="en-GB" w:bidi="th-TH"/>
              </w:rPr>
              <w:t xml:space="preserve">   Per annum and as agreed upon</w:t>
            </w:r>
          </w:p>
        </w:tc>
      </w:tr>
      <w:tr w:rsidR="00662C3A" w:rsidRPr="006B7194" w14:paraId="70BF97C8" w14:textId="77777777" w:rsidTr="00153DE0">
        <w:trPr>
          <w:trHeight w:val="20"/>
        </w:trPr>
        <w:tc>
          <w:tcPr>
            <w:tcW w:w="2241" w:type="dxa"/>
            <w:tcBorders>
              <w:top w:val="nil"/>
              <w:left w:val="nil"/>
              <w:bottom w:val="nil"/>
              <w:right w:val="nil"/>
            </w:tcBorders>
            <w:vAlign w:val="center"/>
          </w:tcPr>
          <w:p w14:paraId="3C0A2CD0" w14:textId="66CFCD5F" w:rsidR="00662C3A" w:rsidRPr="006B7194" w:rsidRDefault="00532B46" w:rsidP="00153DE0">
            <w:pPr>
              <w:ind w:left="540"/>
              <w:jc w:val="both"/>
              <w:rPr>
                <w:rFonts w:ascii="Arial" w:eastAsia="Arial Unicode MS" w:hAnsi="Arial" w:cs="Arial"/>
                <w:sz w:val="16"/>
                <w:szCs w:val="16"/>
                <w:cs/>
                <w:lang w:bidi="th-TH"/>
              </w:rPr>
            </w:pPr>
            <w:r w:rsidRPr="006B7194">
              <w:rPr>
                <w:rFonts w:ascii="Arial" w:eastAsia="Arial Unicode MS" w:hAnsi="Arial" w:cs="Arial"/>
                <w:b/>
                <w:bCs/>
                <w:sz w:val="16"/>
                <w:szCs w:val="16"/>
                <w:lang w:bidi="th-TH"/>
              </w:rPr>
              <w:t>Other revenue</w:t>
            </w:r>
          </w:p>
        </w:tc>
        <w:tc>
          <w:tcPr>
            <w:tcW w:w="1020" w:type="dxa"/>
            <w:tcBorders>
              <w:top w:val="nil"/>
              <w:left w:val="nil"/>
              <w:bottom w:val="nil"/>
              <w:right w:val="nil"/>
            </w:tcBorders>
          </w:tcPr>
          <w:p w14:paraId="6D65EC7E"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7A2EA22B"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6A104A53"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0E0031FD" w14:textId="77777777" w:rsidR="00662C3A" w:rsidRPr="006B7194" w:rsidRDefault="00662C3A" w:rsidP="00153DE0">
            <w:pPr>
              <w:ind w:right="20"/>
              <w:jc w:val="right"/>
              <w:rPr>
                <w:rFonts w:ascii="Arial" w:eastAsia="Arial Unicode MS" w:hAnsi="Arial" w:cs="Arial"/>
                <w:sz w:val="16"/>
                <w:szCs w:val="16"/>
                <w:lang w:val="en-GB" w:bidi="th-TH"/>
              </w:rPr>
            </w:pPr>
          </w:p>
        </w:tc>
        <w:tc>
          <w:tcPr>
            <w:tcW w:w="124" w:type="dxa"/>
            <w:tcBorders>
              <w:left w:val="nil"/>
              <w:right w:val="nil"/>
            </w:tcBorders>
            <w:vAlign w:val="bottom"/>
          </w:tcPr>
          <w:p w14:paraId="388A769A"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32F4B48F" w14:textId="77777777" w:rsidR="00662C3A" w:rsidRPr="006B7194" w:rsidRDefault="00662C3A" w:rsidP="00153DE0">
            <w:pPr>
              <w:jc w:val="both"/>
              <w:rPr>
                <w:rFonts w:ascii="Arial" w:eastAsia="Arial Unicode MS" w:hAnsi="Arial" w:cs="Arial"/>
                <w:sz w:val="16"/>
                <w:szCs w:val="16"/>
                <w:cs/>
                <w:lang w:val="en-GB" w:bidi="th-TH"/>
              </w:rPr>
            </w:pPr>
          </w:p>
        </w:tc>
      </w:tr>
      <w:tr w:rsidR="00662C3A" w:rsidRPr="006B7194" w14:paraId="4DB4E16C" w14:textId="77777777" w:rsidTr="00153DE0">
        <w:trPr>
          <w:trHeight w:val="20"/>
        </w:trPr>
        <w:tc>
          <w:tcPr>
            <w:tcW w:w="2241" w:type="dxa"/>
            <w:tcBorders>
              <w:top w:val="nil"/>
              <w:left w:val="nil"/>
              <w:bottom w:val="nil"/>
              <w:right w:val="nil"/>
            </w:tcBorders>
            <w:vAlign w:val="center"/>
            <w:hideMark/>
          </w:tcPr>
          <w:p w14:paraId="012EB897" w14:textId="4D06927F" w:rsidR="00662C3A" w:rsidRPr="006B7194" w:rsidRDefault="00532B46" w:rsidP="00153DE0">
            <w:pPr>
              <w:ind w:left="540"/>
              <w:jc w:val="both"/>
              <w:rPr>
                <w:rFonts w:ascii="Arial" w:eastAsia="Arial Unicode MS" w:hAnsi="Arial" w:cs="Arial"/>
                <w:sz w:val="16"/>
                <w:szCs w:val="16"/>
                <w:lang w:val="en-GB" w:bidi="th-TH"/>
              </w:rPr>
            </w:pPr>
            <w:r w:rsidRPr="006B7194">
              <w:rPr>
                <w:rFonts w:ascii="Arial" w:eastAsia="Arial Unicode MS" w:hAnsi="Arial" w:cs="Arial"/>
                <w:sz w:val="16"/>
                <w:szCs w:val="16"/>
                <w:lang w:bidi="th-TH"/>
              </w:rPr>
              <w:t>Subsidiaries</w:t>
            </w:r>
          </w:p>
        </w:tc>
        <w:tc>
          <w:tcPr>
            <w:tcW w:w="1020" w:type="dxa"/>
            <w:tcBorders>
              <w:top w:val="nil"/>
              <w:left w:val="nil"/>
              <w:bottom w:val="nil"/>
              <w:right w:val="nil"/>
            </w:tcBorders>
          </w:tcPr>
          <w:p w14:paraId="786C1FBD" w14:textId="102EFBF0" w:rsidR="00662C3A" w:rsidRPr="006B7194" w:rsidRDefault="00532B46" w:rsidP="00153DE0">
            <w:pPr>
              <w:ind w:right="20"/>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20" w:type="dxa"/>
            <w:tcBorders>
              <w:top w:val="nil"/>
              <w:left w:val="nil"/>
              <w:bottom w:val="nil"/>
              <w:right w:val="nil"/>
            </w:tcBorders>
            <w:vAlign w:val="center"/>
          </w:tcPr>
          <w:p w14:paraId="670AA047" w14:textId="7583EBF1" w:rsidR="00662C3A" w:rsidRPr="006B7194" w:rsidRDefault="00532B46" w:rsidP="00153DE0">
            <w:pPr>
              <w:ind w:right="20"/>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20" w:type="dxa"/>
            <w:tcBorders>
              <w:top w:val="nil"/>
              <w:left w:val="nil"/>
              <w:bottom w:val="nil"/>
              <w:right w:val="nil"/>
            </w:tcBorders>
            <w:vAlign w:val="center"/>
          </w:tcPr>
          <w:p w14:paraId="1DB3AA86" w14:textId="60FF80DF" w:rsidR="00662C3A" w:rsidRPr="006B7194" w:rsidRDefault="00532B46" w:rsidP="00153DE0">
            <w:pPr>
              <w:ind w:right="20"/>
              <w:jc w:val="right"/>
              <w:rPr>
                <w:rFonts w:ascii="Arial" w:eastAsia="Arial Unicode MS" w:hAnsi="Arial" w:cs="Arial"/>
                <w:sz w:val="16"/>
                <w:szCs w:val="16"/>
                <w:lang w:val="en-GB" w:bidi="th-TH"/>
              </w:rPr>
            </w:pPr>
            <w:r>
              <w:rPr>
                <w:rFonts w:ascii="Arial" w:eastAsia="Arial Unicode MS" w:hAnsi="Arial" w:cs="Arial"/>
                <w:sz w:val="16"/>
                <w:szCs w:val="16"/>
                <w:lang w:val="en-GB" w:bidi="th-TH"/>
              </w:rPr>
              <w:t>446</w:t>
            </w:r>
          </w:p>
        </w:tc>
        <w:tc>
          <w:tcPr>
            <w:tcW w:w="1020" w:type="dxa"/>
            <w:tcBorders>
              <w:top w:val="nil"/>
              <w:left w:val="nil"/>
              <w:bottom w:val="nil"/>
              <w:right w:val="nil"/>
            </w:tcBorders>
            <w:vAlign w:val="center"/>
          </w:tcPr>
          <w:p w14:paraId="10A18B48" w14:textId="44FFE2D2" w:rsidR="00662C3A" w:rsidRPr="006B7194" w:rsidRDefault="00532B46" w:rsidP="00153DE0">
            <w:pPr>
              <w:ind w:right="20"/>
              <w:jc w:val="right"/>
              <w:rPr>
                <w:rFonts w:ascii="Arial" w:eastAsia="Arial Unicode MS" w:hAnsi="Arial" w:cs="Arial"/>
                <w:sz w:val="16"/>
                <w:szCs w:val="16"/>
                <w:lang w:val="en-GB" w:bidi="th-TH"/>
              </w:rPr>
            </w:pPr>
            <w:r>
              <w:rPr>
                <w:rFonts w:ascii="Arial" w:eastAsia="Arial Unicode MS" w:hAnsi="Arial" w:cs="Arial"/>
                <w:sz w:val="16"/>
                <w:szCs w:val="16"/>
                <w:lang w:bidi="th-TH"/>
              </w:rPr>
              <w:t>-</w:t>
            </w:r>
          </w:p>
        </w:tc>
        <w:tc>
          <w:tcPr>
            <w:tcW w:w="124" w:type="dxa"/>
            <w:tcBorders>
              <w:left w:val="nil"/>
              <w:right w:val="nil"/>
            </w:tcBorders>
            <w:vAlign w:val="bottom"/>
            <w:hideMark/>
          </w:tcPr>
          <w:p w14:paraId="20691044"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79A1C2A3" w14:textId="07F2A7B3" w:rsidR="00662C3A" w:rsidRPr="006B7194" w:rsidRDefault="00532B46" w:rsidP="00153DE0">
            <w:pPr>
              <w:jc w:val="both"/>
              <w:rPr>
                <w:rFonts w:ascii="Arial" w:eastAsia="Arial Unicode MS" w:hAnsi="Arial" w:cs="Arial"/>
                <w:sz w:val="16"/>
                <w:szCs w:val="16"/>
                <w:lang w:val="en-GB" w:bidi="th-TH"/>
              </w:rPr>
            </w:pPr>
            <w:r>
              <w:rPr>
                <w:rFonts w:ascii="Arial" w:eastAsia="Arial Unicode MS" w:hAnsi="Arial" w:cs="Arial"/>
                <w:sz w:val="16"/>
                <w:szCs w:val="16"/>
                <w:lang w:bidi="th-TH"/>
              </w:rPr>
              <w:t xml:space="preserve">As </w:t>
            </w:r>
            <w:r w:rsidR="00DC0EEF">
              <w:rPr>
                <w:rFonts w:ascii="Arial" w:eastAsia="Arial Unicode MS" w:hAnsi="Arial" w:cs="Arial"/>
                <w:sz w:val="16"/>
                <w:szCs w:val="16"/>
                <w:lang w:bidi="th-TH"/>
              </w:rPr>
              <w:t xml:space="preserve">mutually </w:t>
            </w:r>
            <w:r>
              <w:rPr>
                <w:rFonts w:ascii="Arial" w:eastAsia="Arial Unicode MS" w:hAnsi="Arial" w:cs="Arial"/>
                <w:sz w:val="16"/>
                <w:szCs w:val="16"/>
                <w:lang w:bidi="th-TH"/>
              </w:rPr>
              <w:t>agreed</w:t>
            </w:r>
          </w:p>
        </w:tc>
      </w:tr>
      <w:tr w:rsidR="00662C3A" w:rsidRPr="006B7194" w14:paraId="7593DDB4" w14:textId="77777777" w:rsidTr="00153DE0">
        <w:trPr>
          <w:trHeight w:val="20"/>
        </w:trPr>
        <w:tc>
          <w:tcPr>
            <w:tcW w:w="2241" w:type="dxa"/>
            <w:tcBorders>
              <w:top w:val="nil"/>
              <w:left w:val="nil"/>
              <w:bottom w:val="nil"/>
              <w:right w:val="nil"/>
            </w:tcBorders>
            <w:vAlign w:val="center"/>
          </w:tcPr>
          <w:p w14:paraId="2F38CFF7" w14:textId="5D406FE5" w:rsidR="00662C3A" w:rsidRPr="006B7194" w:rsidRDefault="00662C3A" w:rsidP="00153DE0">
            <w:pPr>
              <w:ind w:left="540"/>
              <w:jc w:val="both"/>
              <w:rPr>
                <w:rFonts w:ascii="Arial" w:eastAsia="Arial Unicode MS" w:hAnsi="Arial" w:cs="Arial"/>
                <w:b/>
                <w:bCs/>
                <w:sz w:val="16"/>
                <w:szCs w:val="16"/>
                <w:lang w:bidi="th-TH"/>
              </w:rPr>
            </w:pPr>
          </w:p>
        </w:tc>
        <w:tc>
          <w:tcPr>
            <w:tcW w:w="1020" w:type="dxa"/>
            <w:tcBorders>
              <w:top w:val="nil"/>
              <w:left w:val="nil"/>
              <w:bottom w:val="nil"/>
              <w:right w:val="nil"/>
            </w:tcBorders>
          </w:tcPr>
          <w:p w14:paraId="318F0781"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571FB25C"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760A4CBC"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042EB5EC" w14:textId="77777777" w:rsidR="00662C3A" w:rsidRPr="006B7194" w:rsidRDefault="00662C3A" w:rsidP="00153DE0">
            <w:pPr>
              <w:ind w:right="20"/>
              <w:jc w:val="right"/>
              <w:rPr>
                <w:rFonts w:ascii="Arial" w:eastAsia="Arial Unicode MS" w:hAnsi="Arial" w:cs="Arial"/>
                <w:sz w:val="16"/>
                <w:szCs w:val="16"/>
                <w:lang w:val="en-GB" w:bidi="th-TH"/>
              </w:rPr>
            </w:pPr>
          </w:p>
        </w:tc>
        <w:tc>
          <w:tcPr>
            <w:tcW w:w="124" w:type="dxa"/>
            <w:tcBorders>
              <w:left w:val="nil"/>
              <w:right w:val="nil"/>
            </w:tcBorders>
            <w:vAlign w:val="bottom"/>
          </w:tcPr>
          <w:p w14:paraId="0F05C853"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6BE2C45C" w14:textId="77777777" w:rsidR="00662C3A" w:rsidRPr="006B7194" w:rsidRDefault="00662C3A" w:rsidP="00153DE0">
            <w:pPr>
              <w:jc w:val="both"/>
              <w:rPr>
                <w:rFonts w:ascii="Arial" w:eastAsia="Arial Unicode MS" w:hAnsi="Arial" w:cs="Arial"/>
                <w:sz w:val="16"/>
                <w:szCs w:val="16"/>
                <w:lang w:val="en-GB" w:bidi="th-TH"/>
              </w:rPr>
            </w:pPr>
          </w:p>
        </w:tc>
      </w:tr>
      <w:tr w:rsidR="00662C3A" w:rsidRPr="006B7194" w14:paraId="064D2D20" w14:textId="77777777" w:rsidTr="00153DE0">
        <w:trPr>
          <w:trHeight w:val="20"/>
        </w:trPr>
        <w:tc>
          <w:tcPr>
            <w:tcW w:w="2241" w:type="dxa"/>
            <w:tcBorders>
              <w:top w:val="nil"/>
              <w:left w:val="nil"/>
              <w:bottom w:val="nil"/>
              <w:right w:val="nil"/>
            </w:tcBorders>
            <w:vAlign w:val="center"/>
            <w:hideMark/>
          </w:tcPr>
          <w:p w14:paraId="44AD2BF7" w14:textId="45A6824E" w:rsidR="00662C3A" w:rsidRPr="006B7194" w:rsidRDefault="00532B46" w:rsidP="00153DE0">
            <w:pPr>
              <w:ind w:left="540"/>
              <w:jc w:val="both"/>
              <w:rPr>
                <w:rFonts w:ascii="Arial" w:eastAsia="Arial Unicode MS" w:hAnsi="Arial" w:cs="Arial"/>
                <w:sz w:val="16"/>
                <w:szCs w:val="16"/>
                <w:cs/>
                <w:lang w:val="en-GB" w:bidi="th-TH"/>
              </w:rPr>
            </w:pPr>
            <w:r w:rsidRPr="006B7194">
              <w:rPr>
                <w:rFonts w:ascii="Arial" w:eastAsia="Arial Unicode MS" w:hAnsi="Arial" w:cs="Arial"/>
                <w:b/>
                <w:bCs/>
                <w:sz w:val="16"/>
                <w:szCs w:val="16"/>
                <w:lang w:bidi="th-TH"/>
              </w:rPr>
              <w:t>Electricity expenses</w:t>
            </w:r>
          </w:p>
        </w:tc>
        <w:tc>
          <w:tcPr>
            <w:tcW w:w="1020" w:type="dxa"/>
            <w:tcBorders>
              <w:top w:val="nil"/>
              <w:left w:val="nil"/>
              <w:bottom w:val="nil"/>
              <w:right w:val="nil"/>
            </w:tcBorders>
          </w:tcPr>
          <w:p w14:paraId="427C7A06" w14:textId="4E20F04C"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3C62031C" w14:textId="06E30419"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hideMark/>
          </w:tcPr>
          <w:p w14:paraId="171E153A"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hideMark/>
          </w:tcPr>
          <w:p w14:paraId="7821138E" w14:textId="7D8F8B61" w:rsidR="00662C3A" w:rsidRPr="006B7194" w:rsidRDefault="00662C3A" w:rsidP="00153DE0">
            <w:pPr>
              <w:ind w:right="20"/>
              <w:jc w:val="right"/>
              <w:rPr>
                <w:rFonts w:ascii="Arial" w:eastAsia="Arial Unicode MS" w:hAnsi="Arial" w:cs="Arial"/>
                <w:sz w:val="16"/>
                <w:szCs w:val="16"/>
                <w:lang w:val="en-GB" w:bidi="th-TH"/>
              </w:rPr>
            </w:pPr>
          </w:p>
        </w:tc>
        <w:tc>
          <w:tcPr>
            <w:tcW w:w="124" w:type="dxa"/>
            <w:tcBorders>
              <w:left w:val="nil"/>
              <w:right w:val="nil"/>
            </w:tcBorders>
            <w:vAlign w:val="bottom"/>
          </w:tcPr>
          <w:p w14:paraId="27F82559" w14:textId="77777777" w:rsidR="00662C3A" w:rsidRPr="006B7194" w:rsidRDefault="00662C3A" w:rsidP="00153DE0">
            <w:pPr>
              <w:jc w:val="both"/>
              <w:rPr>
                <w:rFonts w:ascii="Arial" w:eastAsia="Arial Unicode MS" w:hAnsi="Arial" w:cs="Arial"/>
                <w:sz w:val="16"/>
                <w:szCs w:val="16"/>
                <w:lang w:val="en-GB" w:bidi="th-TH"/>
              </w:rPr>
            </w:pPr>
          </w:p>
        </w:tc>
        <w:tc>
          <w:tcPr>
            <w:tcW w:w="2994" w:type="dxa"/>
            <w:tcBorders>
              <w:left w:val="nil"/>
              <w:right w:val="nil"/>
            </w:tcBorders>
            <w:vAlign w:val="bottom"/>
          </w:tcPr>
          <w:p w14:paraId="75BD9D6C" w14:textId="0C11853A" w:rsidR="00662C3A" w:rsidRPr="006B7194" w:rsidRDefault="00662C3A" w:rsidP="00153DE0">
            <w:pPr>
              <w:jc w:val="both"/>
              <w:rPr>
                <w:rFonts w:ascii="Arial" w:eastAsia="Arial Unicode MS" w:hAnsi="Arial" w:cs="Arial"/>
                <w:sz w:val="16"/>
                <w:szCs w:val="16"/>
                <w:lang w:val="en-GB" w:bidi="th-TH"/>
              </w:rPr>
            </w:pPr>
          </w:p>
        </w:tc>
      </w:tr>
      <w:tr w:rsidR="00662C3A" w:rsidRPr="006B7194" w14:paraId="5C5E45C3" w14:textId="77777777" w:rsidTr="00153DE0">
        <w:trPr>
          <w:trHeight w:val="20"/>
        </w:trPr>
        <w:tc>
          <w:tcPr>
            <w:tcW w:w="2241" w:type="dxa"/>
            <w:tcBorders>
              <w:top w:val="nil"/>
              <w:left w:val="nil"/>
              <w:bottom w:val="nil"/>
              <w:right w:val="nil"/>
            </w:tcBorders>
            <w:vAlign w:val="center"/>
          </w:tcPr>
          <w:p w14:paraId="59C8E5E3" w14:textId="1FE1B4F8" w:rsidR="00662C3A" w:rsidRPr="006B7194" w:rsidRDefault="00532B46" w:rsidP="00153DE0">
            <w:pPr>
              <w:ind w:left="540"/>
              <w:jc w:val="both"/>
              <w:rPr>
                <w:rFonts w:ascii="Arial" w:eastAsia="Arial Unicode MS" w:hAnsi="Arial" w:cs="Arial"/>
                <w:sz w:val="16"/>
                <w:szCs w:val="16"/>
                <w:cs/>
                <w:lang w:bidi="th-TH"/>
              </w:rPr>
            </w:pPr>
            <w:r w:rsidRPr="006B7194">
              <w:rPr>
                <w:rFonts w:ascii="Arial" w:eastAsia="Arial Unicode MS" w:hAnsi="Arial" w:cs="Arial"/>
                <w:sz w:val="16"/>
                <w:szCs w:val="16"/>
                <w:lang w:bidi="th-TH"/>
              </w:rPr>
              <w:t>Parent company</w:t>
            </w:r>
          </w:p>
        </w:tc>
        <w:tc>
          <w:tcPr>
            <w:tcW w:w="1020" w:type="dxa"/>
            <w:tcBorders>
              <w:top w:val="nil"/>
              <w:left w:val="nil"/>
              <w:bottom w:val="nil"/>
              <w:right w:val="nil"/>
            </w:tcBorders>
          </w:tcPr>
          <w:p w14:paraId="0B281753" w14:textId="2B0F1DF4"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5,17</w:t>
            </w:r>
            <w:r w:rsidR="00494B76">
              <w:rPr>
                <w:rFonts w:ascii="Arial" w:eastAsia="Arial Unicode MS" w:hAnsi="Arial" w:cs="Arial"/>
                <w:sz w:val="16"/>
                <w:szCs w:val="16"/>
                <w:lang w:val="en-GB" w:bidi="th-TH"/>
              </w:rPr>
              <w:t>4</w:t>
            </w:r>
          </w:p>
        </w:tc>
        <w:tc>
          <w:tcPr>
            <w:tcW w:w="1020" w:type="dxa"/>
            <w:tcBorders>
              <w:top w:val="nil"/>
              <w:left w:val="nil"/>
              <w:bottom w:val="nil"/>
              <w:right w:val="nil"/>
            </w:tcBorders>
            <w:vAlign w:val="center"/>
          </w:tcPr>
          <w:p w14:paraId="1C13872C" w14:textId="58A9D566"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5,025</w:t>
            </w:r>
          </w:p>
        </w:tc>
        <w:tc>
          <w:tcPr>
            <w:tcW w:w="1020" w:type="dxa"/>
            <w:tcBorders>
              <w:top w:val="nil"/>
              <w:left w:val="nil"/>
              <w:bottom w:val="nil"/>
              <w:right w:val="nil"/>
            </w:tcBorders>
            <w:vAlign w:val="center"/>
          </w:tcPr>
          <w:p w14:paraId="3435696B" w14:textId="066C9F52"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020" w:type="dxa"/>
            <w:tcBorders>
              <w:top w:val="nil"/>
              <w:left w:val="nil"/>
              <w:bottom w:val="nil"/>
              <w:right w:val="nil"/>
            </w:tcBorders>
            <w:vAlign w:val="center"/>
          </w:tcPr>
          <w:p w14:paraId="0019FDD3" w14:textId="1028CA89" w:rsidR="00662C3A" w:rsidRPr="006B7194" w:rsidRDefault="00532B46" w:rsidP="00153DE0">
            <w:pPr>
              <w:ind w:right="20"/>
              <w:jc w:val="right"/>
              <w:rPr>
                <w:rFonts w:ascii="Arial" w:eastAsia="Arial Unicode MS" w:hAnsi="Arial" w:cs="Arial"/>
                <w:sz w:val="16"/>
                <w:szCs w:val="16"/>
                <w:lang w:bidi="th-TH"/>
              </w:rPr>
            </w:pPr>
            <w:r w:rsidRPr="006B7194">
              <w:rPr>
                <w:rFonts w:ascii="Arial" w:eastAsia="Arial Unicode MS" w:hAnsi="Arial" w:cs="Arial"/>
                <w:sz w:val="16"/>
                <w:szCs w:val="16"/>
                <w:lang w:bidi="th-TH"/>
              </w:rPr>
              <w:t>-</w:t>
            </w:r>
          </w:p>
        </w:tc>
        <w:tc>
          <w:tcPr>
            <w:tcW w:w="124" w:type="dxa"/>
            <w:tcBorders>
              <w:left w:val="nil"/>
              <w:right w:val="nil"/>
            </w:tcBorders>
            <w:vAlign w:val="bottom"/>
          </w:tcPr>
          <w:p w14:paraId="002B33DD" w14:textId="77777777" w:rsidR="00662C3A" w:rsidRPr="006B7194" w:rsidRDefault="00662C3A" w:rsidP="00153DE0">
            <w:pPr>
              <w:jc w:val="both"/>
              <w:rPr>
                <w:rFonts w:ascii="Arial" w:eastAsia="Arial Unicode MS" w:hAnsi="Arial" w:cs="Arial"/>
                <w:sz w:val="16"/>
                <w:szCs w:val="16"/>
                <w:cs/>
                <w:lang w:bidi="th-TH"/>
              </w:rPr>
            </w:pPr>
          </w:p>
        </w:tc>
        <w:tc>
          <w:tcPr>
            <w:tcW w:w="2994" w:type="dxa"/>
            <w:tcBorders>
              <w:left w:val="nil"/>
              <w:right w:val="nil"/>
            </w:tcBorders>
            <w:vAlign w:val="bottom"/>
          </w:tcPr>
          <w:p w14:paraId="14715F36" w14:textId="07EE90A9" w:rsidR="00662C3A" w:rsidRPr="006B7194" w:rsidRDefault="00532B46" w:rsidP="00153DE0">
            <w:pPr>
              <w:jc w:val="both"/>
              <w:rPr>
                <w:rFonts w:ascii="Arial" w:eastAsia="Arial Unicode MS" w:hAnsi="Arial" w:cs="Arial"/>
                <w:sz w:val="16"/>
                <w:szCs w:val="16"/>
                <w:cs/>
                <w:lang w:bidi="th-TH"/>
              </w:rPr>
            </w:pPr>
            <w:r w:rsidRPr="006B7194">
              <w:rPr>
                <w:rFonts w:ascii="Arial" w:eastAsia="Arial Unicode MS" w:hAnsi="Arial" w:cs="Arial"/>
                <w:sz w:val="16"/>
                <w:szCs w:val="16"/>
                <w:lang w:bidi="th-TH"/>
              </w:rPr>
              <w:t>Market price</w:t>
            </w:r>
          </w:p>
        </w:tc>
      </w:tr>
      <w:tr w:rsidR="00662C3A" w:rsidRPr="006B7194" w14:paraId="65AA8FB8" w14:textId="77777777" w:rsidTr="00153DE0">
        <w:trPr>
          <w:trHeight w:val="20"/>
        </w:trPr>
        <w:tc>
          <w:tcPr>
            <w:tcW w:w="2241" w:type="dxa"/>
            <w:tcBorders>
              <w:top w:val="nil"/>
              <w:left w:val="nil"/>
              <w:bottom w:val="nil"/>
              <w:right w:val="nil"/>
            </w:tcBorders>
            <w:vAlign w:val="center"/>
          </w:tcPr>
          <w:p w14:paraId="27A73605" w14:textId="36059B78" w:rsidR="00662C3A" w:rsidRPr="006B7194" w:rsidRDefault="00662C3A" w:rsidP="00153DE0">
            <w:pPr>
              <w:ind w:left="540"/>
              <w:jc w:val="both"/>
              <w:rPr>
                <w:rFonts w:ascii="Arial" w:eastAsia="Arial Unicode MS" w:hAnsi="Arial" w:cs="Arial"/>
                <w:b/>
                <w:bCs/>
                <w:sz w:val="16"/>
                <w:szCs w:val="16"/>
                <w:cs/>
                <w:lang w:bidi="th-TH"/>
              </w:rPr>
            </w:pPr>
          </w:p>
        </w:tc>
        <w:tc>
          <w:tcPr>
            <w:tcW w:w="1020" w:type="dxa"/>
            <w:tcBorders>
              <w:top w:val="nil"/>
              <w:left w:val="nil"/>
              <w:bottom w:val="nil"/>
              <w:right w:val="nil"/>
            </w:tcBorders>
          </w:tcPr>
          <w:p w14:paraId="54D02440"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500B7B33"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63822619"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12FC6D5E" w14:textId="77777777" w:rsidR="00662C3A" w:rsidRPr="006B7194" w:rsidRDefault="00662C3A" w:rsidP="00153DE0">
            <w:pPr>
              <w:ind w:right="20"/>
              <w:jc w:val="right"/>
              <w:rPr>
                <w:rFonts w:ascii="Arial" w:eastAsia="Arial Unicode MS" w:hAnsi="Arial" w:cs="Arial"/>
                <w:sz w:val="16"/>
                <w:szCs w:val="16"/>
                <w:lang w:bidi="th-TH"/>
              </w:rPr>
            </w:pPr>
          </w:p>
        </w:tc>
        <w:tc>
          <w:tcPr>
            <w:tcW w:w="124" w:type="dxa"/>
            <w:tcBorders>
              <w:left w:val="nil"/>
              <w:right w:val="nil"/>
            </w:tcBorders>
            <w:vAlign w:val="bottom"/>
          </w:tcPr>
          <w:p w14:paraId="78FC7248" w14:textId="77777777" w:rsidR="00662C3A" w:rsidRPr="006B7194" w:rsidRDefault="00662C3A" w:rsidP="00153DE0">
            <w:pPr>
              <w:jc w:val="both"/>
              <w:rPr>
                <w:rFonts w:ascii="Arial" w:eastAsia="Arial Unicode MS" w:hAnsi="Arial" w:cs="Arial"/>
                <w:sz w:val="16"/>
                <w:szCs w:val="16"/>
                <w:cs/>
                <w:lang w:bidi="th-TH"/>
              </w:rPr>
            </w:pPr>
          </w:p>
        </w:tc>
        <w:tc>
          <w:tcPr>
            <w:tcW w:w="2994" w:type="dxa"/>
            <w:tcBorders>
              <w:left w:val="nil"/>
              <w:right w:val="nil"/>
            </w:tcBorders>
            <w:vAlign w:val="bottom"/>
          </w:tcPr>
          <w:p w14:paraId="07B92AC6" w14:textId="77777777" w:rsidR="00662C3A" w:rsidRPr="006B7194" w:rsidRDefault="00662C3A" w:rsidP="00153DE0">
            <w:pPr>
              <w:jc w:val="both"/>
              <w:rPr>
                <w:rFonts w:ascii="Arial" w:eastAsia="Arial Unicode MS" w:hAnsi="Arial" w:cs="Arial"/>
                <w:sz w:val="16"/>
                <w:szCs w:val="16"/>
                <w:cs/>
                <w:lang w:bidi="th-TH"/>
              </w:rPr>
            </w:pPr>
          </w:p>
        </w:tc>
      </w:tr>
      <w:tr w:rsidR="00662C3A" w:rsidRPr="006B7194" w14:paraId="195A7EC0" w14:textId="77777777" w:rsidTr="00153DE0">
        <w:trPr>
          <w:trHeight w:val="20"/>
        </w:trPr>
        <w:tc>
          <w:tcPr>
            <w:tcW w:w="2241" w:type="dxa"/>
            <w:tcBorders>
              <w:top w:val="nil"/>
              <w:left w:val="nil"/>
              <w:bottom w:val="nil"/>
              <w:right w:val="nil"/>
            </w:tcBorders>
            <w:vAlign w:val="center"/>
          </w:tcPr>
          <w:p w14:paraId="5B5882F9" w14:textId="66306149" w:rsidR="00662C3A" w:rsidRPr="006B7194" w:rsidRDefault="00532B46" w:rsidP="00153DE0">
            <w:pPr>
              <w:ind w:left="540"/>
              <w:jc w:val="both"/>
              <w:rPr>
                <w:rFonts w:ascii="Arial" w:eastAsia="Arial Unicode MS" w:hAnsi="Arial" w:cs="Arial"/>
                <w:sz w:val="16"/>
                <w:szCs w:val="16"/>
                <w:cs/>
                <w:lang w:bidi="th-TH"/>
              </w:rPr>
            </w:pPr>
            <w:r w:rsidRPr="006B7194">
              <w:rPr>
                <w:rFonts w:ascii="Arial" w:eastAsia="Arial Unicode MS" w:hAnsi="Arial" w:cs="Arial"/>
                <w:b/>
                <w:bCs/>
                <w:sz w:val="16"/>
                <w:szCs w:val="16"/>
                <w:lang w:bidi="th-TH"/>
              </w:rPr>
              <w:t>Interest expenses</w:t>
            </w:r>
          </w:p>
        </w:tc>
        <w:tc>
          <w:tcPr>
            <w:tcW w:w="1020" w:type="dxa"/>
            <w:tcBorders>
              <w:top w:val="nil"/>
              <w:left w:val="nil"/>
              <w:bottom w:val="nil"/>
              <w:right w:val="nil"/>
            </w:tcBorders>
          </w:tcPr>
          <w:p w14:paraId="6DA57155" w14:textId="6922403E"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7EF9B2C6" w14:textId="4A66E9C0"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4C4C6185" w14:textId="75E76DA9"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29461471" w14:textId="3AE17237" w:rsidR="00662C3A" w:rsidRPr="006B7194" w:rsidRDefault="00662C3A" w:rsidP="00153DE0">
            <w:pPr>
              <w:ind w:right="20"/>
              <w:jc w:val="right"/>
              <w:rPr>
                <w:rFonts w:ascii="Arial" w:eastAsia="Arial Unicode MS" w:hAnsi="Arial" w:cs="Arial"/>
                <w:sz w:val="16"/>
                <w:szCs w:val="16"/>
                <w:lang w:bidi="th-TH"/>
              </w:rPr>
            </w:pPr>
          </w:p>
        </w:tc>
        <w:tc>
          <w:tcPr>
            <w:tcW w:w="124" w:type="dxa"/>
            <w:tcBorders>
              <w:left w:val="nil"/>
              <w:right w:val="nil"/>
            </w:tcBorders>
            <w:vAlign w:val="bottom"/>
          </w:tcPr>
          <w:p w14:paraId="008B06D3" w14:textId="77777777" w:rsidR="00662C3A" w:rsidRPr="006B7194" w:rsidRDefault="00662C3A" w:rsidP="00153DE0">
            <w:pPr>
              <w:jc w:val="both"/>
              <w:rPr>
                <w:rFonts w:ascii="Arial" w:eastAsia="Arial Unicode MS" w:hAnsi="Arial" w:cs="Arial"/>
                <w:sz w:val="16"/>
                <w:szCs w:val="16"/>
                <w:cs/>
                <w:lang w:bidi="th-TH"/>
              </w:rPr>
            </w:pPr>
          </w:p>
        </w:tc>
        <w:tc>
          <w:tcPr>
            <w:tcW w:w="2994" w:type="dxa"/>
            <w:tcBorders>
              <w:left w:val="nil"/>
              <w:right w:val="nil"/>
            </w:tcBorders>
            <w:vAlign w:val="bottom"/>
          </w:tcPr>
          <w:p w14:paraId="709182F9" w14:textId="102A1E84" w:rsidR="00662C3A" w:rsidRPr="006B7194" w:rsidRDefault="00662C3A" w:rsidP="00153DE0">
            <w:pPr>
              <w:jc w:val="both"/>
              <w:rPr>
                <w:rFonts w:ascii="Arial" w:eastAsia="Arial Unicode MS" w:hAnsi="Arial" w:cs="Arial"/>
                <w:sz w:val="16"/>
                <w:szCs w:val="16"/>
                <w:cs/>
                <w:lang w:bidi="th-TH"/>
              </w:rPr>
            </w:pPr>
          </w:p>
        </w:tc>
      </w:tr>
      <w:tr w:rsidR="00662C3A" w:rsidRPr="006B7194" w14:paraId="7676E883" w14:textId="77777777">
        <w:trPr>
          <w:trHeight w:val="20"/>
        </w:trPr>
        <w:tc>
          <w:tcPr>
            <w:tcW w:w="2241" w:type="dxa"/>
            <w:tcBorders>
              <w:top w:val="nil"/>
              <w:left w:val="nil"/>
              <w:bottom w:val="nil"/>
              <w:right w:val="nil"/>
            </w:tcBorders>
            <w:vAlign w:val="center"/>
          </w:tcPr>
          <w:p w14:paraId="3FBD472B" w14:textId="691108B5" w:rsidR="00662C3A" w:rsidRPr="006B7194" w:rsidRDefault="00532B46" w:rsidP="00153DE0">
            <w:pPr>
              <w:ind w:left="540"/>
              <w:jc w:val="both"/>
              <w:rPr>
                <w:rFonts w:ascii="Arial" w:eastAsia="Arial Unicode MS" w:hAnsi="Arial" w:cs="Arial"/>
                <w:sz w:val="16"/>
                <w:szCs w:val="16"/>
                <w:cs/>
                <w:lang w:bidi="th-TH"/>
              </w:rPr>
            </w:pPr>
            <w:r w:rsidRPr="006B7194">
              <w:rPr>
                <w:rFonts w:ascii="Arial" w:eastAsia="Arial Unicode MS" w:hAnsi="Arial" w:cs="Arial"/>
                <w:sz w:val="16"/>
                <w:szCs w:val="16"/>
                <w:lang w:bidi="th-TH"/>
              </w:rPr>
              <w:t>Parent company</w:t>
            </w:r>
          </w:p>
        </w:tc>
        <w:tc>
          <w:tcPr>
            <w:tcW w:w="1020" w:type="dxa"/>
            <w:tcBorders>
              <w:top w:val="nil"/>
              <w:left w:val="nil"/>
              <w:bottom w:val="nil"/>
              <w:right w:val="nil"/>
            </w:tcBorders>
          </w:tcPr>
          <w:p w14:paraId="5B601808" w14:textId="4D87E3C4"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23,223</w:t>
            </w:r>
          </w:p>
        </w:tc>
        <w:tc>
          <w:tcPr>
            <w:tcW w:w="1020" w:type="dxa"/>
            <w:tcBorders>
              <w:top w:val="nil"/>
              <w:left w:val="nil"/>
              <w:bottom w:val="nil"/>
              <w:right w:val="nil"/>
            </w:tcBorders>
            <w:vAlign w:val="center"/>
          </w:tcPr>
          <w:p w14:paraId="1086DBD4" w14:textId="7139B223"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22,739</w:t>
            </w:r>
          </w:p>
        </w:tc>
        <w:tc>
          <w:tcPr>
            <w:tcW w:w="1020" w:type="dxa"/>
            <w:tcBorders>
              <w:top w:val="nil"/>
              <w:left w:val="nil"/>
              <w:bottom w:val="nil"/>
              <w:right w:val="nil"/>
            </w:tcBorders>
          </w:tcPr>
          <w:p w14:paraId="20ABFD3A" w14:textId="4D73E40C"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23,223</w:t>
            </w:r>
          </w:p>
        </w:tc>
        <w:tc>
          <w:tcPr>
            <w:tcW w:w="1020" w:type="dxa"/>
            <w:tcBorders>
              <w:top w:val="nil"/>
              <w:left w:val="nil"/>
              <w:bottom w:val="nil"/>
              <w:right w:val="nil"/>
            </w:tcBorders>
            <w:vAlign w:val="center"/>
          </w:tcPr>
          <w:p w14:paraId="011E702B" w14:textId="72007999" w:rsidR="00662C3A" w:rsidRPr="006B7194" w:rsidRDefault="00532B46" w:rsidP="00153DE0">
            <w:pPr>
              <w:ind w:right="20"/>
              <w:jc w:val="right"/>
              <w:rPr>
                <w:rFonts w:ascii="Arial" w:eastAsia="Arial Unicode MS" w:hAnsi="Arial" w:cs="Arial"/>
                <w:sz w:val="16"/>
                <w:szCs w:val="16"/>
                <w:lang w:bidi="th-TH"/>
              </w:rPr>
            </w:pPr>
            <w:r w:rsidRPr="006B7194">
              <w:rPr>
                <w:rFonts w:ascii="Arial" w:eastAsia="Arial Unicode MS" w:hAnsi="Arial" w:cs="Arial"/>
                <w:sz w:val="16"/>
                <w:szCs w:val="16"/>
                <w:lang w:bidi="th-TH"/>
              </w:rPr>
              <w:t>22,739</w:t>
            </w:r>
          </w:p>
        </w:tc>
        <w:tc>
          <w:tcPr>
            <w:tcW w:w="124" w:type="dxa"/>
            <w:tcBorders>
              <w:left w:val="nil"/>
              <w:right w:val="nil"/>
            </w:tcBorders>
            <w:vAlign w:val="bottom"/>
          </w:tcPr>
          <w:p w14:paraId="07C1C9C9" w14:textId="77777777" w:rsidR="00662C3A" w:rsidRPr="006B7194" w:rsidRDefault="00662C3A" w:rsidP="00153DE0">
            <w:pPr>
              <w:jc w:val="both"/>
              <w:rPr>
                <w:rFonts w:ascii="Arial" w:eastAsia="Arial Unicode MS" w:hAnsi="Arial" w:cs="Arial"/>
                <w:sz w:val="16"/>
                <w:szCs w:val="16"/>
                <w:cs/>
                <w:lang w:bidi="th-TH"/>
              </w:rPr>
            </w:pPr>
          </w:p>
        </w:tc>
        <w:tc>
          <w:tcPr>
            <w:tcW w:w="2994" w:type="dxa"/>
            <w:tcBorders>
              <w:left w:val="nil"/>
              <w:right w:val="nil"/>
            </w:tcBorders>
            <w:vAlign w:val="bottom"/>
          </w:tcPr>
          <w:p w14:paraId="3066E549" w14:textId="1745C93D" w:rsidR="00662C3A" w:rsidRPr="006B7194" w:rsidRDefault="00532B46" w:rsidP="00153DE0">
            <w:pPr>
              <w:jc w:val="both"/>
              <w:rPr>
                <w:rFonts w:ascii="Arial" w:eastAsia="Arial Unicode MS" w:hAnsi="Arial" w:cs="Arial"/>
                <w:sz w:val="16"/>
                <w:szCs w:val="16"/>
                <w:cs/>
                <w:lang w:bidi="th-TH"/>
              </w:rPr>
            </w:pPr>
            <w:r w:rsidRPr="006B7194">
              <w:rPr>
                <w:rFonts w:ascii="Arial" w:eastAsia="Arial Unicode MS" w:hAnsi="Arial" w:cs="Arial"/>
                <w:spacing w:val="-4"/>
                <w:sz w:val="16"/>
                <w:szCs w:val="16"/>
                <w:lang w:bidi="th-TH"/>
              </w:rPr>
              <w:t>The parent’s loan rate + 1% per annum</w:t>
            </w:r>
          </w:p>
        </w:tc>
      </w:tr>
      <w:tr w:rsidR="0049380E" w:rsidRPr="006B7194" w14:paraId="7658D2A7" w14:textId="77777777">
        <w:trPr>
          <w:trHeight w:val="20"/>
        </w:trPr>
        <w:tc>
          <w:tcPr>
            <w:tcW w:w="2241" w:type="dxa"/>
            <w:tcBorders>
              <w:top w:val="nil"/>
              <w:left w:val="nil"/>
              <w:bottom w:val="nil"/>
              <w:right w:val="nil"/>
            </w:tcBorders>
            <w:vAlign w:val="center"/>
          </w:tcPr>
          <w:p w14:paraId="0658E6B1" w14:textId="2C77EEB2" w:rsidR="0049380E" w:rsidRPr="00586F8D" w:rsidRDefault="0085135A" w:rsidP="00153DE0">
            <w:pPr>
              <w:ind w:left="540"/>
              <w:jc w:val="both"/>
              <w:rPr>
                <w:rFonts w:ascii="Arial" w:eastAsia="Arial Unicode MS" w:hAnsi="Arial" w:cs="Browallia New"/>
                <w:sz w:val="16"/>
                <w:szCs w:val="20"/>
                <w:lang w:val="en-GB" w:bidi="th-TH"/>
              </w:rPr>
            </w:pPr>
            <w:r>
              <w:rPr>
                <w:rFonts w:ascii="Arial" w:eastAsia="Arial Unicode MS" w:hAnsi="Arial" w:cs="Arial"/>
                <w:sz w:val="16"/>
                <w:szCs w:val="16"/>
                <w:lang w:bidi="th-TH"/>
              </w:rPr>
              <w:t>A s</w:t>
            </w:r>
            <w:r w:rsidR="0049380E" w:rsidRPr="006B7194">
              <w:rPr>
                <w:rFonts w:ascii="Arial" w:eastAsia="Arial Unicode MS" w:hAnsi="Arial" w:cs="Arial"/>
                <w:sz w:val="16"/>
                <w:szCs w:val="16"/>
                <w:lang w:bidi="th-TH"/>
              </w:rPr>
              <w:t>ubsidiar</w:t>
            </w:r>
            <w:r w:rsidR="00520D1A">
              <w:rPr>
                <w:rFonts w:ascii="Arial" w:eastAsia="Arial Unicode MS" w:hAnsi="Arial" w:cs="Arial"/>
                <w:sz w:val="16"/>
                <w:szCs w:val="16"/>
                <w:lang w:bidi="th-TH"/>
              </w:rPr>
              <w:t>y</w:t>
            </w:r>
          </w:p>
        </w:tc>
        <w:tc>
          <w:tcPr>
            <w:tcW w:w="1020" w:type="dxa"/>
            <w:tcBorders>
              <w:top w:val="nil"/>
              <w:left w:val="nil"/>
              <w:bottom w:val="nil"/>
              <w:right w:val="nil"/>
            </w:tcBorders>
          </w:tcPr>
          <w:p w14:paraId="1B96BA97" w14:textId="2239B082" w:rsidR="0049380E" w:rsidRPr="006B7194" w:rsidRDefault="00EA3C5A" w:rsidP="00153DE0">
            <w:pPr>
              <w:ind w:right="20"/>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20" w:type="dxa"/>
            <w:tcBorders>
              <w:top w:val="nil"/>
              <w:left w:val="nil"/>
              <w:bottom w:val="nil"/>
              <w:right w:val="nil"/>
            </w:tcBorders>
            <w:vAlign w:val="center"/>
          </w:tcPr>
          <w:p w14:paraId="008105BB" w14:textId="062F7A97" w:rsidR="0049380E" w:rsidRPr="006B7194" w:rsidRDefault="00EA3C5A" w:rsidP="00153DE0">
            <w:pPr>
              <w:ind w:right="20"/>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020" w:type="dxa"/>
            <w:tcBorders>
              <w:top w:val="nil"/>
              <w:left w:val="nil"/>
              <w:bottom w:val="nil"/>
              <w:right w:val="nil"/>
            </w:tcBorders>
          </w:tcPr>
          <w:p w14:paraId="70C5865C" w14:textId="0488C60A" w:rsidR="0049380E" w:rsidRPr="006B7194" w:rsidRDefault="00EA3C5A" w:rsidP="00153DE0">
            <w:pPr>
              <w:ind w:right="20"/>
              <w:jc w:val="right"/>
              <w:rPr>
                <w:rFonts w:ascii="Arial" w:eastAsia="Arial Unicode MS" w:hAnsi="Arial" w:cs="Arial"/>
                <w:sz w:val="16"/>
                <w:szCs w:val="16"/>
                <w:lang w:val="en-GB" w:bidi="th-TH"/>
              </w:rPr>
            </w:pPr>
            <w:r>
              <w:rPr>
                <w:rFonts w:ascii="Arial" w:eastAsia="Arial Unicode MS" w:hAnsi="Arial" w:cs="Arial"/>
                <w:sz w:val="16"/>
                <w:szCs w:val="16"/>
                <w:lang w:val="en-GB" w:bidi="th-TH"/>
              </w:rPr>
              <w:t>783</w:t>
            </w:r>
          </w:p>
        </w:tc>
        <w:tc>
          <w:tcPr>
            <w:tcW w:w="1020" w:type="dxa"/>
            <w:tcBorders>
              <w:top w:val="nil"/>
              <w:left w:val="nil"/>
              <w:bottom w:val="nil"/>
              <w:right w:val="nil"/>
            </w:tcBorders>
            <w:vAlign w:val="center"/>
          </w:tcPr>
          <w:p w14:paraId="64C076CD" w14:textId="005E504E" w:rsidR="0049380E" w:rsidRPr="00586F8D" w:rsidRDefault="00EA3C5A" w:rsidP="00153DE0">
            <w:pPr>
              <w:ind w:right="20"/>
              <w:jc w:val="right"/>
              <w:rPr>
                <w:rFonts w:ascii="Arial" w:eastAsia="Arial Unicode MS" w:hAnsi="Arial" w:cstheme="minorBidi"/>
                <w:sz w:val="16"/>
                <w:szCs w:val="16"/>
                <w:lang w:val="en-GB" w:bidi="th-TH"/>
              </w:rPr>
            </w:pPr>
            <w:r>
              <w:rPr>
                <w:rFonts w:ascii="Arial" w:eastAsia="Arial Unicode MS" w:hAnsi="Arial" w:cstheme="minorBidi"/>
                <w:sz w:val="16"/>
                <w:szCs w:val="16"/>
                <w:lang w:val="en-GB" w:bidi="th-TH"/>
              </w:rPr>
              <w:t>-</w:t>
            </w:r>
          </w:p>
        </w:tc>
        <w:tc>
          <w:tcPr>
            <w:tcW w:w="124" w:type="dxa"/>
            <w:tcBorders>
              <w:left w:val="nil"/>
              <w:right w:val="nil"/>
            </w:tcBorders>
            <w:vAlign w:val="bottom"/>
          </w:tcPr>
          <w:p w14:paraId="469A73C2" w14:textId="77777777" w:rsidR="0049380E" w:rsidRPr="006B7194" w:rsidRDefault="0049380E" w:rsidP="00153DE0">
            <w:pPr>
              <w:jc w:val="both"/>
              <w:rPr>
                <w:rFonts w:ascii="Arial" w:eastAsia="Arial Unicode MS" w:hAnsi="Arial" w:cs="Arial"/>
                <w:sz w:val="16"/>
                <w:szCs w:val="16"/>
                <w:cs/>
                <w:lang w:bidi="th-TH"/>
              </w:rPr>
            </w:pPr>
          </w:p>
        </w:tc>
        <w:tc>
          <w:tcPr>
            <w:tcW w:w="2994" w:type="dxa"/>
            <w:tcBorders>
              <w:left w:val="nil"/>
              <w:right w:val="nil"/>
            </w:tcBorders>
            <w:vAlign w:val="bottom"/>
          </w:tcPr>
          <w:p w14:paraId="2E57B8C9" w14:textId="069776C7" w:rsidR="0049380E" w:rsidRPr="00586F8D" w:rsidRDefault="002C774E" w:rsidP="00153DE0">
            <w:pPr>
              <w:jc w:val="both"/>
              <w:rPr>
                <w:rFonts w:ascii="Arial" w:eastAsia="Arial Unicode MS" w:hAnsi="Arial" w:cstheme="minorBidi"/>
                <w:spacing w:val="-4"/>
                <w:sz w:val="16"/>
                <w:szCs w:val="16"/>
                <w:lang w:val="en-GB" w:bidi="th-TH"/>
              </w:rPr>
            </w:pPr>
            <w:r>
              <w:rPr>
                <w:rFonts w:ascii="Arial" w:eastAsia="Arial Unicode MS" w:hAnsi="Arial" w:cs="Arial"/>
                <w:sz w:val="16"/>
                <w:szCs w:val="16"/>
                <w:lang w:bidi="th-TH"/>
              </w:rPr>
              <w:t>As mutually agreed</w:t>
            </w:r>
          </w:p>
        </w:tc>
      </w:tr>
      <w:tr w:rsidR="00662C3A" w:rsidRPr="006B7194" w14:paraId="1CE1BF1A" w14:textId="77777777" w:rsidTr="00153DE0">
        <w:trPr>
          <w:trHeight w:val="20"/>
        </w:trPr>
        <w:tc>
          <w:tcPr>
            <w:tcW w:w="2241" w:type="dxa"/>
            <w:tcBorders>
              <w:top w:val="nil"/>
              <w:left w:val="nil"/>
              <w:bottom w:val="nil"/>
              <w:right w:val="nil"/>
            </w:tcBorders>
            <w:vAlign w:val="center"/>
          </w:tcPr>
          <w:p w14:paraId="35505C3A" w14:textId="5214E4C6" w:rsidR="00662C3A" w:rsidRPr="006B7194" w:rsidRDefault="00662C3A" w:rsidP="00153DE0">
            <w:pPr>
              <w:ind w:left="540"/>
              <w:jc w:val="both"/>
              <w:rPr>
                <w:rFonts w:ascii="Arial" w:eastAsia="Arial Unicode MS" w:hAnsi="Arial" w:cs="Arial"/>
                <w:b/>
                <w:bCs/>
                <w:sz w:val="16"/>
                <w:szCs w:val="16"/>
                <w:cs/>
                <w:lang w:bidi="th-TH"/>
              </w:rPr>
            </w:pPr>
          </w:p>
        </w:tc>
        <w:tc>
          <w:tcPr>
            <w:tcW w:w="1020" w:type="dxa"/>
            <w:tcBorders>
              <w:top w:val="nil"/>
              <w:left w:val="nil"/>
              <w:bottom w:val="nil"/>
              <w:right w:val="nil"/>
            </w:tcBorders>
          </w:tcPr>
          <w:p w14:paraId="66EEF3E9"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78101F7C"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1D94E331" w14:textId="77777777"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73DC8E1D" w14:textId="77777777" w:rsidR="00662C3A" w:rsidRPr="006B7194" w:rsidRDefault="00662C3A" w:rsidP="00153DE0">
            <w:pPr>
              <w:ind w:right="20"/>
              <w:jc w:val="right"/>
              <w:rPr>
                <w:rFonts w:ascii="Arial" w:eastAsia="Arial Unicode MS" w:hAnsi="Arial" w:cs="Arial"/>
                <w:sz w:val="16"/>
                <w:szCs w:val="16"/>
                <w:lang w:bidi="th-TH"/>
              </w:rPr>
            </w:pPr>
          </w:p>
        </w:tc>
        <w:tc>
          <w:tcPr>
            <w:tcW w:w="124" w:type="dxa"/>
            <w:tcBorders>
              <w:left w:val="nil"/>
              <w:right w:val="nil"/>
            </w:tcBorders>
            <w:vAlign w:val="bottom"/>
          </w:tcPr>
          <w:p w14:paraId="6F44DB07" w14:textId="77777777" w:rsidR="00662C3A" w:rsidRPr="006B7194" w:rsidRDefault="00662C3A" w:rsidP="00153DE0">
            <w:pPr>
              <w:jc w:val="both"/>
              <w:rPr>
                <w:rFonts w:ascii="Arial" w:eastAsia="Arial Unicode MS" w:hAnsi="Arial" w:cs="Arial"/>
                <w:sz w:val="16"/>
                <w:szCs w:val="16"/>
                <w:cs/>
                <w:lang w:bidi="th-TH"/>
              </w:rPr>
            </w:pPr>
          </w:p>
        </w:tc>
        <w:tc>
          <w:tcPr>
            <w:tcW w:w="2994" w:type="dxa"/>
            <w:tcBorders>
              <w:left w:val="nil"/>
              <w:right w:val="nil"/>
            </w:tcBorders>
            <w:vAlign w:val="bottom"/>
          </w:tcPr>
          <w:p w14:paraId="3F939C58" w14:textId="77777777" w:rsidR="00662C3A" w:rsidRPr="006B7194" w:rsidRDefault="00662C3A" w:rsidP="00153DE0">
            <w:pPr>
              <w:jc w:val="both"/>
              <w:rPr>
                <w:rFonts w:ascii="Arial" w:eastAsia="Arial Unicode MS" w:hAnsi="Arial" w:cs="Arial"/>
                <w:sz w:val="16"/>
                <w:szCs w:val="16"/>
                <w:cs/>
                <w:lang w:bidi="th-TH"/>
              </w:rPr>
            </w:pPr>
          </w:p>
        </w:tc>
      </w:tr>
      <w:tr w:rsidR="00662C3A" w:rsidRPr="006B7194" w14:paraId="1C5B128B" w14:textId="77777777" w:rsidTr="009544B5">
        <w:trPr>
          <w:trHeight w:val="20"/>
        </w:trPr>
        <w:tc>
          <w:tcPr>
            <w:tcW w:w="2241" w:type="dxa"/>
            <w:tcBorders>
              <w:top w:val="nil"/>
              <w:left w:val="nil"/>
              <w:bottom w:val="nil"/>
              <w:right w:val="nil"/>
            </w:tcBorders>
            <w:vAlign w:val="center"/>
          </w:tcPr>
          <w:p w14:paraId="1B6D07D6" w14:textId="6B45D6F0" w:rsidR="00662C3A" w:rsidRPr="006B7194" w:rsidRDefault="00532B46" w:rsidP="00153DE0">
            <w:pPr>
              <w:ind w:left="540"/>
              <w:jc w:val="both"/>
              <w:rPr>
                <w:rFonts w:ascii="Arial" w:eastAsia="Arial Unicode MS" w:hAnsi="Arial" w:cs="Arial"/>
                <w:sz w:val="16"/>
                <w:szCs w:val="16"/>
                <w:cs/>
                <w:lang w:bidi="th-TH"/>
              </w:rPr>
            </w:pPr>
            <w:r w:rsidRPr="006B7194">
              <w:rPr>
                <w:rFonts w:ascii="Arial" w:eastAsia="Arial Unicode MS" w:hAnsi="Arial" w:cs="Arial"/>
                <w:b/>
                <w:bCs/>
                <w:sz w:val="16"/>
                <w:szCs w:val="16"/>
                <w:lang w:bidi="th-TH"/>
              </w:rPr>
              <w:t>Other expenses</w:t>
            </w:r>
          </w:p>
        </w:tc>
        <w:tc>
          <w:tcPr>
            <w:tcW w:w="1020" w:type="dxa"/>
            <w:tcBorders>
              <w:top w:val="nil"/>
              <w:left w:val="nil"/>
              <w:bottom w:val="nil"/>
              <w:right w:val="nil"/>
            </w:tcBorders>
          </w:tcPr>
          <w:p w14:paraId="40D269D8" w14:textId="05DD3955"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633359C9" w14:textId="5BA5E208"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44085773" w14:textId="6AEB3039" w:rsidR="00662C3A" w:rsidRPr="006B7194" w:rsidRDefault="00662C3A" w:rsidP="00153DE0">
            <w:pPr>
              <w:ind w:right="20"/>
              <w:jc w:val="right"/>
              <w:rPr>
                <w:rFonts w:ascii="Arial" w:eastAsia="Arial Unicode MS" w:hAnsi="Arial" w:cs="Arial"/>
                <w:sz w:val="16"/>
                <w:szCs w:val="16"/>
                <w:lang w:val="en-GB" w:bidi="th-TH"/>
              </w:rPr>
            </w:pPr>
          </w:p>
        </w:tc>
        <w:tc>
          <w:tcPr>
            <w:tcW w:w="1020" w:type="dxa"/>
            <w:tcBorders>
              <w:top w:val="nil"/>
              <w:left w:val="nil"/>
              <w:bottom w:val="nil"/>
              <w:right w:val="nil"/>
            </w:tcBorders>
            <w:vAlign w:val="center"/>
          </w:tcPr>
          <w:p w14:paraId="0F0FB20B" w14:textId="44D64393" w:rsidR="00662C3A" w:rsidRPr="006B7194" w:rsidRDefault="00662C3A" w:rsidP="00153DE0">
            <w:pPr>
              <w:ind w:right="20"/>
              <w:jc w:val="right"/>
              <w:rPr>
                <w:rFonts w:ascii="Arial" w:eastAsia="Arial Unicode MS" w:hAnsi="Arial" w:cs="Arial"/>
                <w:sz w:val="16"/>
                <w:szCs w:val="16"/>
                <w:lang w:bidi="th-TH"/>
              </w:rPr>
            </w:pPr>
          </w:p>
        </w:tc>
        <w:tc>
          <w:tcPr>
            <w:tcW w:w="124" w:type="dxa"/>
            <w:tcBorders>
              <w:left w:val="nil"/>
              <w:right w:val="nil"/>
            </w:tcBorders>
            <w:vAlign w:val="bottom"/>
          </w:tcPr>
          <w:p w14:paraId="682E0C9C" w14:textId="77777777" w:rsidR="00662C3A" w:rsidRPr="006B7194" w:rsidRDefault="00662C3A" w:rsidP="00153DE0">
            <w:pPr>
              <w:jc w:val="both"/>
              <w:rPr>
                <w:rFonts w:ascii="Arial" w:eastAsia="Arial Unicode MS" w:hAnsi="Arial" w:cs="Arial"/>
                <w:sz w:val="16"/>
                <w:szCs w:val="16"/>
                <w:cs/>
                <w:lang w:bidi="th-TH"/>
              </w:rPr>
            </w:pPr>
          </w:p>
        </w:tc>
        <w:tc>
          <w:tcPr>
            <w:tcW w:w="2994" w:type="dxa"/>
            <w:tcBorders>
              <w:left w:val="nil"/>
              <w:bottom w:val="nil"/>
              <w:right w:val="nil"/>
            </w:tcBorders>
            <w:vAlign w:val="bottom"/>
          </w:tcPr>
          <w:p w14:paraId="49A6BADA" w14:textId="06995ECB" w:rsidR="00662C3A" w:rsidRPr="006B7194" w:rsidRDefault="00662C3A" w:rsidP="00153DE0">
            <w:pPr>
              <w:jc w:val="both"/>
              <w:rPr>
                <w:rFonts w:ascii="Arial" w:eastAsia="Arial Unicode MS" w:hAnsi="Arial" w:cs="Arial"/>
                <w:sz w:val="16"/>
                <w:szCs w:val="16"/>
                <w:cs/>
                <w:lang w:bidi="th-TH"/>
              </w:rPr>
            </w:pPr>
          </w:p>
        </w:tc>
      </w:tr>
      <w:tr w:rsidR="00662C3A" w:rsidRPr="006B7194" w14:paraId="4A85401F" w14:textId="77777777" w:rsidTr="009544B5">
        <w:trPr>
          <w:trHeight w:val="20"/>
        </w:trPr>
        <w:tc>
          <w:tcPr>
            <w:tcW w:w="2241" w:type="dxa"/>
            <w:tcBorders>
              <w:top w:val="nil"/>
              <w:left w:val="nil"/>
              <w:bottom w:val="nil"/>
              <w:right w:val="nil"/>
            </w:tcBorders>
            <w:vAlign w:val="center"/>
          </w:tcPr>
          <w:p w14:paraId="6CE30DB3" w14:textId="7153B4B6" w:rsidR="00662C3A" w:rsidRPr="006B7194" w:rsidRDefault="00532B46" w:rsidP="00153DE0">
            <w:pPr>
              <w:ind w:left="540"/>
              <w:jc w:val="both"/>
              <w:rPr>
                <w:rFonts w:ascii="Arial" w:eastAsia="Arial Unicode MS" w:hAnsi="Arial" w:cs="Arial"/>
                <w:sz w:val="16"/>
                <w:szCs w:val="16"/>
                <w:cs/>
                <w:lang w:bidi="th-TH"/>
              </w:rPr>
            </w:pPr>
            <w:r w:rsidRPr="006B7194">
              <w:rPr>
                <w:rFonts w:ascii="Arial" w:eastAsia="Arial Unicode MS" w:hAnsi="Arial" w:cs="Arial"/>
                <w:sz w:val="16"/>
                <w:szCs w:val="16"/>
                <w:lang w:bidi="th-TH"/>
              </w:rPr>
              <w:t>Parent company</w:t>
            </w:r>
          </w:p>
        </w:tc>
        <w:tc>
          <w:tcPr>
            <w:tcW w:w="1020" w:type="dxa"/>
            <w:tcBorders>
              <w:top w:val="nil"/>
              <w:left w:val="nil"/>
              <w:bottom w:val="nil"/>
              <w:right w:val="nil"/>
            </w:tcBorders>
          </w:tcPr>
          <w:p w14:paraId="5D917680" w14:textId="295FDC7C" w:rsidR="00662C3A" w:rsidRPr="006B7194" w:rsidRDefault="007021CE" w:rsidP="00153DE0">
            <w:pPr>
              <w:ind w:right="20"/>
              <w:jc w:val="right"/>
              <w:rPr>
                <w:rFonts w:ascii="Arial" w:eastAsia="Arial Unicode MS" w:hAnsi="Arial" w:cs="Arial"/>
                <w:sz w:val="16"/>
                <w:szCs w:val="16"/>
                <w:lang w:val="en-GB" w:bidi="th-TH"/>
              </w:rPr>
            </w:pPr>
            <w:r>
              <w:rPr>
                <w:rFonts w:ascii="Arial" w:eastAsia="Arial Unicode MS" w:hAnsi="Arial" w:cs="Arial"/>
                <w:sz w:val="16"/>
                <w:szCs w:val="16"/>
                <w:lang w:val="en-GB" w:bidi="th-TH"/>
              </w:rPr>
              <w:t>4,221</w:t>
            </w:r>
          </w:p>
        </w:tc>
        <w:tc>
          <w:tcPr>
            <w:tcW w:w="1020" w:type="dxa"/>
            <w:tcBorders>
              <w:top w:val="nil"/>
              <w:left w:val="nil"/>
              <w:bottom w:val="nil"/>
              <w:right w:val="nil"/>
            </w:tcBorders>
            <w:vAlign w:val="center"/>
          </w:tcPr>
          <w:p w14:paraId="307BEAB0" w14:textId="06A0D332" w:rsidR="00662C3A" w:rsidRPr="006B7194" w:rsidRDefault="00532B46" w:rsidP="00153DE0">
            <w:pPr>
              <w:ind w:right="20"/>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020" w:type="dxa"/>
            <w:tcBorders>
              <w:top w:val="nil"/>
              <w:left w:val="nil"/>
              <w:bottom w:val="nil"/>
              <w:right w:val="nil"/>
            </w:tcBorders>
            <w:vAlign w:val="center"/>
          </w:tcPr>
          <w:p w14:paraId="1CE721C7" w14:textId="297411B4" w:rsidR="00662C3A" w:rsidRPr="006B7194" w:rsidRDefault="00676AE5" w:rsidP="00AB7547">
            <w:pPr>
              <w:ind w:right="20"/>
              <w:jc w:val="right"/>
              <w:rPr>
                <w:rFonts w:ascii="Arial" w:eastAsia="Arial Unicode MS" w:hAnsi="Arial" w:cs="Arial"/>
                <w:sz w:val="16"/>
                <w:szCs w:val="16"/>
                <w:lang w:val="en-GB" w:bidi="th-TH"/>
              </w:rPr>
            </w:pPr>
            <w:r w:rsidRPr="00676AE5">
              <w:rPr>
                <w:rFonts w:ascii="Arial" w:eastAsia="Arial Unicode MS" w:hAnsi="Arial" w:cs="Arial"/>
                <w:sz w:val="16"/>
                <w:szCs w:val="16"/>
                <w:lang w:val="en-GB" w:bidi="th-TH"/>
              </w:rPr>
              <w:t>3,994</w:t>
            </w:r>
          </w:p>
        </w:tc>
        <w:tc>
          <w:tcPr>
            <w:tcW w:w="1020" w:type="dxa"/>
            <w:tcBorders>
              <w:top w:val="nil"/>
              <w:left w:val="nil"/>
              <w:bottom w:val="nil"/>
              <w:right w:val="nil"/>
            </w:tcBorders>
            <w:vAlign w:val="center"/>
          </w:tcPr>
          <w:p w14:paraId="6A079FD7" w14:textId="4B5E1950" w:rsidR="00662C3A" w:rsidRPr="006B7194" w:rsidRDefault="00532B46" w:rsidP="00153DE0">
            <w:pPr>
              <w:ind w:right="20"/>
              <w:jc w:val="right"/>
              <w:rPr>
                <w:rFonts w:ascii="Arial" w:eastAsia="Arial Unicode MS" w:hAnsi="Arial" w:cs="Arial"/>
                <w:sz w:val="16"/>
                <w:szCs w:val="16"/>
                <w:lang w:bidi="th-TH"/>
              </w:rPr>
            </w:pPr>
            <w:r w:rsidRPr="006B7194">
              <w:rPr>
                <w:rFonts w:ascii="Arial" w:eastAsia="Arial Unicode MS" w:hAnsi="Arial" w:cs="Arial"/>
                <w:sz w:val="16"/>
                <w:szCs w:val="16"/>
                <w:lang w:bidi="th-TH"/>
              </w:rPr>
              <w:t>-</w:t>
            </w:r>
          </w:p>
        </w:tc>
        <w:tc>
          <w:tcPr>
            <w:tcW w:w="124" w:type="dxa"/>
            <w:tcBorders>
              <w:left w:val="nil"/>
              <w:bottom w:val="nil"/>
              <w:right w:val="nil"/>
            </w:tcBorders>
            <w:vAlign w:val="bottom"/>
          </w:tcPr>
          <w:p w14:paraId="418BDF0F" w14:textId="77777777" w:rsidR="00662C3A" w:rsidRPr="006B7194" w:rsidRDefault="00662C3A" w:rsidP="00153DE0">
            <w:pPr>
              <w:jc w:val="both"/>
              <w:rPr>
                <w:rFonts w:ascii="Arial" w:eastAsia="Arial Unicode MS" w:hAnsi="Arial" w:cs="Arial"/>
                <w:sz w:val="16"/>
                <w:szCs w:val="16"/>
                <w:cs/>
                <w:lang w:bidi="th-TH"/>
              </w:rPr>
            </w:pPr>
          </w:p>
        </w:tc>
        <w:tc>
          <w:tcPr>
            <w:tcW w:w="2994" w:type="dxa"/>
            <w:tcBorders>
              <w:top w:val="nil"/>
              <w:left w:val="nil"/>
              <w:bottom w:val="nil"/>
              <w:right w:val="nil"/>
            </w:tcBorders>
            <w:vAlign w:val="bottom"/>
          </w:tcPr>
          <w:p w14:paraId="2DF92821" w14:textId="5C9D91C8" w:rsidR="00662C3A" w:rsidRPr="006B7194" w:rsidRDefault="00532B46" w:rsidP="00153DE0">
            <w:pPr>
              <w:jc w:val="both"/>
              <w:rPr>
                <w:rFonts w:ascii="Arial" w:eastAsia="Arial Unicode MS" w:hAnsi="Arial" w:cs="Arial"/>
                <w:sz w:val="16"/>
                <w:szCs w:val="16"/>
                <w:cs/>
                <w:lang w:bidi="th-TH"/>
              </w:rPr>
            </w:pPr>
            <w:r w:rsidRPr="006B7194">
              <w:rPr>
                <w:rFonts w:ascii="Arial" w:eastAsia="Arial Unicode MS" w:hAnsi="Arial" w:cs="Arial"/>
                <w:sz w:val="16"/>
                <w:szCs w:val="16"/>
                <w:lang w:bidi="th-TH"/>
              </w:rPr>
              <w:t xml:space="preserve">As </w:t>
            </w:r>
            <w:r w:rsidR="00DC0EEF">
              <w:rPr>
                <w:rFonts w:ascii="Arial" w:eastAsia="Arial Unicode MS" w:hAnsi="Arial" w:cs="Arial"/>
                <w:sz w:val="16"/>
                <w:szCs w:val="16"/>
                <w:lang w:bidi="th-TH"/>
              </w:rPr>
              <w:t xml:space="preserve">mutually </w:t>
            </w:r>
            <w:r w:rsidRPr="006B7194">
              <w:rPr>
                <w:rFonts w:ascii="Arial" w:eastAsia="Arial Unicode MS" w:hAnsi="Arial" w:cs="Arial"/>
                <w:sz w:val="16"/>
                <w:szCs w:val="16"/>
                <w:lang w:bidi="th-TH"/>
              </w:rPr>
              <w:t>agreed</w:t>
            </w:r>
          </w:p>
        </w:tc>
      </w:tr>
    </w:tbl>
    <w:p w14:paraId="6918156C" w14:textId="77777777" w:rsidR="00662C3A" w:rsidRPr="00C7739F" w:rsidRDefault="00662C3A" w:rsidP="00662C3A">
      <w:pPr>
        <w:jc w:val="both"/>
        <w:rPr>
          <w:rFonts w:ascii="Arial" w:eastAsia="Arial Unicode MS" w:hAnsi="Arial" w:cs="Arial"/>
          <w:sz w:val="18"/>
          <w:szCs w:val="18"/>
          <w:lang w:val="en-GB" w:bidi="th-TH"/>
        </w:rPr>
      </w:pPr>
    </w:p>
    <w:p w14:paraId="3DE4E3D6" w14:textId="77777777" w:rsidR="00662C3A" w:rsidRPr="00C7739F" w:rsidRDefault="00662C3A" w:rsidP="00662C3A">
      <w:pPr>
        <w:tabs>
          <w:tab w:val="left" w:pos="540"/>
        </w:tabs>
        <w:ind w:left="540" w:hanging="540"/>
        <w:jc w:val="both"/>
        <w:rPr>
          <w:rFonts w:ascii="Arial" w:eastAsia="Arial Unicode MS" w:hAnsi="Arial" w:cs="Arial"/>
          <w:b/>
          <w:bCs/>
          <w:sz w:val="18"/>
          <w:szCs w:val="18"/>
          <w:lang w:bidi="th-TH"/>
        </w:rPr>
      </w:pPr>
      <w:r w:rsidRPr="00C7739F">
        <w:rPr>
          <w:rFonts w:ascii="Arial" w:eastAsia="Arial Unicode MS" w:hAnsi="Arial" w:cs="Arial"/>
          <w:b/>
          <w:bCs/>
          <w:sz w:val="18"/>
          <w:szCs w:val="18"/>
          <w:lang w:bidi="th-TH"/>
        </w:rPr>
        <w:t>b)</w:t>
      </w:r>
      <w:r w:rsidRPr="00C7739F">
        <w:rPr>
          <w:rFonts w:ascii="Arial" w:eastAsia="Arial Unicode MS" w:hAnsi="Arial" w:cs="Arial"/>
          <w:b/>
          <w:bCs/>
          <w:sz w:val="18"/>
          <w:szCs w:val="18"/>
          <w:lang w:bidi="th-TH"/>
        </w:rPr>
        <w:tab/>
        <w:t>Outstanding balances arising from sales and purchases of goods and services</w:t>
      </w:r>
    </w:p>
    <w:p w14:paraId="1105685B" w14:textId="77777777" w:rsidR="00662C3A" w:rsidRPr="00C7739F" w:rsidRDefault="00662C3A" w:rsidP="00662C3A">
      <w:pPr>
        <w:ind w:left="540"/>
        <w:jc w:val="both"/>
        <w:rPr>
          <w:rFonts w:ascii="Arial" w:eastAsia="Arial Unicode MS" w:hAnsi="Arial" w:cs="Arial"/>
          <w:sz w:val="18"/>
          <w:szCs w:val="18"/>
          <w:lang w:bidi="th-TH"/>
        </w:rPr>
      </w:pPr>
    </w:p>
    <w:p w14:paraId="178115D8" w14:textId="77777777" w:rsidR="00662C3A" w:rsidRPr="00C7739F" w:rsidRDefault="00662C3A" w:rsidP="00662C3A">
      <w:pPr>
        <w:ind w:left="540"/>
        <w:jc w:val="both"/>
        <w:rPr>
          <w:rFonts w:ascii="Arial" w:eastAsia="Arial Unicode MS" w:hAnsi="Arial" w:cs="Arial"/>
          <w:sz w:val="18"/>
          <w:szCs w:val="18"/>
          <w:lang w:bidi="th-TH"/>
        </w:rPr>
      </w:pPr>
      <w:r w:rsidRPr="00C7739F">
        <w:rPr>
          <w:rFonts w:ascii="Arial" w:eastAsia="Arial Unicode MS" w:hAnsi="Arial" w:cs="Arial"/>
          <w:sz w:val="18"/>
          <w:szCs w:val="18"/>
          <w:lang w:bidi="th-TH"/>
        </w:rPr>
        <w:t>The outstanding balances at the end of the reporting period in relation to transactions with related parties are as follows:</w:t>
      </w:r>
    </w:p>
    <w:tbl>
      <w:tblPr>
        <w:tblW w:w="9540" w:type="dxa"/>
        <w:tblInd w:w="1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80"/>
        <w:gridCol w:w="1440"/>
        <w:gridCol w:w="1440"/>
        <w:gridCol w:w="1440"/>
        <w:gridCol w:w="1440"/>
      </w:tblGrid>
      <w:tr w:rsidR="00662C3A" w:rsidRPr="006B7194" w14:paraId="52599A90" w14:textId="77777777" w:rsidTr="00153DE0">
        <w:trPr>
          <w:trHeight w:val="20"/>
        </w:trPr>
        <w:tc>
          <w:tcPr>
            <w:tcW w:w="3780" w:type="dxa"/>
            <w:tcBorders>
              <w:top w:val="nil"/>
              <w:left w:val="nil"/>
              <w:bottom w:val="nil"/>
              <w:right w:val="nil"/>
            </w:tcBorders>
            <w:vAlign w:val="bottom"/>
            <w:hideMark/>
          </w:tcPr>
          <w:p w14:paraId="1B0FB020" w14:textId="77777777" w:rsidR="00662C3A" w:rsidRPr="006B7194" w:rsidRDefault="00662C3A" w:rsidP="00153DE0">
            <w:pPr>
              <w:ind w:left="528" w:right="-19"/>
              <w:jc w:val="both"/>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 </w:t>
            </w:r>
          </w:p>
        </w:tc>
        <w:tc>
          <w:tcPr>
            <w:tcW w:w="2880" w:type="dxa"/>
            <w:gridSpan w:val="2"/>
            <w:tcBorders>
              <w:top w:val="nil"/>
              <w:left w:val="nil"/>
              <w:bottom w:val="single" w:sz="6" w:space="0" w:color="auto"/>
              <w:right w:val="nil"/>
            </w:tcBorders>
          </w:tcPr>
          <w:p w14:paraId="43E484C1" w14:textId="77777777" w:rsidR="00662C3A" w:rsidRPr="006B7194" w:rsidRDefault="00662C3A" w:rsidP="00153DE0">
            <w:pPr>
              <w:ind w:right="-72"/>
              <w:jc w:val="center"/>
              <w:rPr>
                <w:rFonts w:ascii="Arial" w:eastAsia="Arial Unicode MS" w:hAnsi="Arial" w:cs="Arial"/>
                <w:b/>
                <w:bCs/>
                <w:sz w:val="16"/>
                <w:szCs w:val="16"/>
                <w:lang w:bidi="th-TH"/>
              </w:rPr>
            </w:pPr>
            <w:r w:rsidRPr="006B7194">
              <w:rPr>
                <w:rFonts w:ascii="Arial" w:eastAsia="Arial Unicode MS" w:hAnsi="Arial" w:cs="Arial"/>
                <w:b/>
                <w:bCs/>
                <w:sz w:val="16"/>
                <w:szCs w:val="16"/>
                <w:lang w:bidi="th-TH"/>
              </w:rPr>
              <w:t>Consolidated</w:t>
            </w:r>
          </w:p>
          <w:p w14:paraId="30C5C4BE" w14:textId="100CE6ED" w:rsidR="00662C3A" w:rsidRPr="006B7194" w:rsidRDefault="00D53E54" w:rsidP="00153DE0">
            <w:pPr>
              <w:ind w:right="-72"/>
              <w:jc w:val="center"/>
              <w:rPr>
                <w:rFonts w:ascii="Arial" w:eastAsia="Arial Unicode MS" w:hAnsi="Arial" w:cs="Arial"/>
                <w:sz w:val="16"/>
                <w:szCs w:val="16"/>
                <w:lang w:val="en-GB" w:bidi="th-TH"/>
              </w:rPr>
            </w:pPr>
            <w:r>
              <w:rPr>
                <w:rFonts w:ascii="Arial" w:eastAsia="Arial Unicode MS" w:hAnsi="Arial" w:cs="Arial"/>
                <w:b/>
                <w:bCs/>
                <w:sz w:val="16"/>
                <w:szCs w:val="16"/>
                <w:lang w:bidi="th-TH"/>
              </w:rPr>
              <w:t>f</w:t>
            </w:r>
            <w:r w:rsidR="00662C3A" w:rsidRPr="006B7194">
              <w:rPr>
                <w:rFonts w:ascii="Arial" w:eastAsia="Arial Unicode MS" w:hAnsi="Arial" w:cs="Arial"/>
                <w:b/>
                <w:bCs/>
                <w:sz w:val="16"/>
                <w:szCs w:val="16"/>
                <w:lang w:bidi="th-TH"/>
              </w:rPr>
              <w:t xml:space="preserve">inancial </w:t>
            </w:r>
            <w:r w:rsidR="003D3AE0">
              <w:rPr>
                <w:rFonts w:ascii="Arial" w:eastAsia="Arial Unicode MS" w:hAnsi="Arial" w:cs="Arial"/>
                <w:b/>
                <w:bCs/>
                <w:sz w:val="16"/>
                <w:szCs w:val="16"/>
                <w:lang w:bidi="th-TH"/>
              </w:rPr>
              <w:t>statements</w:t>
            </w:r>
          </w:p>
        </w:tc>
        <w:tc>
          <w:tcPr>
            <w:tcW w:w="2880" w:type="dxa"/>
            <w:gridSpan w:val="2"/>
            <w:tcBorders>
              <w:top w:val="nil"/>
              <w:left w:val="nil"/>
              <w:bottom w:val="single" w:sz="6" w:space="0" w:color="auto"/>
              <w:right w:val="nil"/>
            </w:tcBorders>
          </w:tcPr>
          <w:p w14:paraId="2E1984B1" w14:textId="77777777" w:rsidR="00662C3A" w:rsidRPr="006B7194" w:rsidRDefault="00662C3A" w:rsidP="00153DE0">
            <w:pPr>
              <w:ind w:right="-72"/>
              <w:jc w:val="center"/>
              <w:rPr>
                <w:rFonts w:ascii="Arial" w:eastAsia="Arial Unicode MS" w:hAnsi="Arial" w:cs="Arial"/>
                <w:b/>
                <w:bCs/>
                <w:sz w:val="16"/>
                <w:szCs w:val="16"/>
                <w:lang w:bidi="th-TH"/>
              </w:rPr>
            </w:pPr>
            <w:r w:rsidRPr="006B7194">
              <w:rPr>
                <w:rFonts w:ascii="Arial" w:eastAsia="Arial Unicode MS" w:hAnsi="Arial" w:cs="Arial"/>
                <w:b/>
                <w:bCs/>
                <w:sz w:val="16"/>
                <w:szCs w:val="16"/>
                <w:lang w:bidi="th-TH"/>
              </w:rPr>
              <w:t>Separate</w:t>
            </w:r>
          </w:p>
          <w:p w14:paraId="240441B6" w14:textId="77777777" w:rsidR="00662C3A" w:rsidRPr="006B7194" w:rsidRDefault="00662C3A" w:rsidP="00153DE0">
            <w:pPr>
              <w:ind w:right="-72"/>
              <w:jc w:val="center"/>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financial statements</w:t>
            </w:r>
          </w:p>
        </w:tc>
      </w:tr>
      <w:tr w:rsidR="00662C3A" w:rsidRPr="006B7194" w14:paraId="59320546" w14:textId="77777777" w:rsidTr="00153DE0">
        <w:trPr>
          <w:trHeight w:val="20"/>
        </w:trPr>
        <w:tc>
          <w:tcPr>
            <w:tcW w:w="3780" w:type="dxa"/>
            <w:tcBorders>
              <w:top w:val="nil"/>
              <w:left w:val="nil"/>
              <w:bottom w:val="nil"/>
              <w:right w:val="nil"/>
            </w:tcBorders>
            <w:vAlign w:val="bottom"/>
            <w:hideMark/>
          </w:tcPr>
          <w:p w14:paraId="528B7009" w14:textId="77777777" w:rsidR="00662C3A" w:rsidRPr="006B7194" w:rsidRDefault="00662C3A" w:rsidP="00153DE0">
            <w:pPr>
              <w:ind w:left="528" w:right="-19"/>
              <w:jc w:val="both"/>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 </w:t>
            </w:r>
          </w:p>
        </w:tc>
        <w:tc>
          <w:tcPr>
            <w:tcW w:w="1440" w:type="dxa"/>
            <w:tcBorders>
              <w:top w:val="single" w:sz="4" w:space="0" w:color="auto"/>
              <w:left w:val="nil"/>
              <w:bottom w:val="nil"/>
              <w:right w:val="nil"/>
            </w:tcBorders>
            <w:hideMark/>
          </w:tcPr>
          <w:p w14:paraId="4A55EE6C"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b/>
                <w:bCs/>
                <w:sz w:val="16"/>
                <w:szCs w:val="16"/>
                <w:lang w:bidi="th-TH"/>
              </w:rPr>
              <w:t>2025</w:t>
            </w:r>
          </w:p>
        </w:tc>
        <w:tc>
          <w:tcPr>
            <w:tcW w:w="1440" w:type="dxa"/>
            <w:tcBorders>
              <w:top w:val="single" w:sz="4" w:space="0" w:color="auto"/>
              <w:left w:val="nil"/>
              <w:bottom w:val="nil"/>
              <w:right w:val="nil"/>
            </w:tcBorders>
            <w:hideMark/>
          </w:tcPr>
          <w:p w14:paraId="5DA88750"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b/>
                <w:bCs/>
                <w:sz w:val="16"/>
                <w:szCs w:val="16"/>
                <w:lang w:bidi="th-TH"/>
              </w:rPr>
              <w:t>2024</w:t>
            </w:r>
          </w:p>
        </w:tc>
        <w:tc>
          <w:tcPr>
            <w:tcW w:w="1440" w:type="dxa"/>
            <w:tcBorders>
              <w:top w:val="single" w:sz="4" w:space="0" w:color="auto"/>
              <w:left w:val="nil"/>
              <w:bottom w:val="nil"/>
              <w:right w:val="nil"/>
            </w:tcBorders>
          </w:tcPr>
          <w:p w14:paraId="255BFF5A" w14:textId="77777777" w:rsidR="00662C3A" w:rsidRPr="006B7194" w:rsidRDefault="00662C3A" w:rsidP="00153DE0">
            <w:pPr>
              <w:ind w:right="-72"/>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2025</w:t>
            </w:r>
          </w:p>
        </w:tc>
        <w:tc>
          <w:tcPr>
            <w:tcW w:w="1440" w:type="dxa"/>
            <w:tcBorders>
              <w:top w:val="single" w:sz="4" w:space="0" w:color="auto"/>
              <w:left w:val="nil"/>
              <w:bottom w:val="nil"/>
              <w:right w:val="nil"/>
            </w:tcBorders>
          </w:tcPr>
          <w:p w14:paraId="555FD9C4" w14:textId="77777777" w:rsidR="00662C3A" w:rsidRPr="006B7194" w:rsidRDefault="00662C3A" w:rsidP="00153DE0">
            <w:pPr>
              <w:ind w:right="-72"/>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2024</w:t>
            </w:r>
          </w:p>
        </w:tc>
      </w:tr>
      <w:tr w:rsidR="00662C3A" w:rsidRPr="006B7194" w14:paraId="5C5A853F" w14:textId="77777777" w:rsidTr="00153DE0">
        <w:trPr>
          <w:trHeight w:val="20"/>
        </w:trPr>
        <w:tc>
          <w:tcPr>
            <w:tcW w:w="3780" w:type="dxa"/>
            <w:tcBorders>
              <w:top w:val="nil"/>
              <w:left w:val="nil"/>
              <w:bottom w:val="nil"/>
              <w:right w:val="nil"/>
            </w:tcBorders>
            <w:vAlign w:val="bottom"/>
            <w:hideMark/>
          </w:tcPr>
          <w:p w14:paraId="6F013CCC" w14:textId="77777777" w:rsidR="00662C3A" w:rsidRPr="006B7194" w:rsidRDefault="00662C3A" w:rsidP="00153DE0">
            <w:pPr>
              <w:ind w:left="528" w:right="-19"/>
              <w:jc w:val="both"/>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 </w:t>
            </w:r>
          </w:p>
        </w:tc>
        <w:tc>
          <w:tcPr>
            <w:tcW w:w="1440" w:type="dxa"/>
            <w:tcBorders>
              <w:top w:val="nil"/>
              <w:left w:val="nil"/>
              <w:bottom w:val="single" w:sz="6" w:space="0" w:color="auto"/>
              <w:right w:val="nil"/>
            </w:tcBorders>
            <w:hideMark/>
          </w:tcPr>
          <w:p w14:paraId="1D864D4E" w14:textId="77777777" w:rsidR="00662C3A" w:rsidRPr="006B7194" w:rsidRDefault="00662C3A" w:rsidP="00153DE0">
            <w:pPr>
              <w:ind w:left="-117" w:right="-72"/>
              <w:jc w:val="right"/>
              <w:rPr>
                <w:rFonts w:ascii="Arial" w:eastAsia="Arial Unicode MS" w:hAnsi="Arial" w:cs="Arial"/>
                <w:sz w:val="16"/>
                <w:szCs w:val="16"/>
                <w:lang w:val="en-GB" w:bidi="th-TH"/>
              </w:rPr>
            </w:pPr>
            <w:r w:rsidRPr="006B7194">
              <w:rPr>
                <w:rFonts w:ascii="Arial" w:eastAsia="Arial Unicode MS" w:hAnsi="Arial" w:cs="Arial"/>
                <w:b/>
                <w:bCs/>
                <w:sz w:val="16"/>
                <w:szCs w:val="16"/>
                <w:lang w:bidi="th-TH"/>
              </w:rPr>
              <w:t>Thousand Baht</w:t>
            </w:r>
          </w:p>
        </w:tc>
        <w:tc>
          <w:tcPr>
            <w:tcW w:w="1440" w:type="dxa"/>
            <w:tcBorders>
              <w:top w:val="nil"/>
              <w:left w:val="nil"/>
              <w:bottom w:val="single" w:sz="6" w:space="0" w:color="auto"/>
              <w:right w:val="nil"/>
            </w:tcBorders>
            <w:hideMark/>
          </w:tcPr>
          <w:p w14:paraId="44507217" w14:textId="77777777" w:rsidR="00662C3A" w:rsidRPr="006B7194" w:rsidRDefault="00662C3A" w:rsidP="00153DE0">
            <w:pPr>
              <w:ind w:left="-117" w:right="-72"/>
              <w:jc w:val="right"/>
              <w:rPr>
                <w:rFonts w:ascii="Arial" w:eastAsia="Arial Unicode MS" w:hAnsi="Arial" w:cs="Arial"/>
                <w:sz w:val="16"/>
                <w:szCs w:val="16"/>
                <w:lang w:val="en-GB" w:bidi="th-TH"/>
              </w:rPr>
            </w:pPr>
            <w:r w:rsidRPr="006B7194">
              <w:rPr>
                <w:rFonts w:ascii="Arial" w:eastAsia="Arial Unicode MS" w:hAnsi="Arial" w:cs="Arial"/>
                <w:b/>
                <w:bCs/>
                <w:sz w:val="16"/>
                <w:szCs w:val="16"/>
                <w:lang w:bidi="th-TH"/>
              </w:rPr>
              <w:t>Thousand Baht</w:t>
            </w:r>
          </w:p>
        </w:tc>
        <w:tc>
          <w:tcPr>
            <w:tcW w:w="1440" w:type="dxa"/>
            <w:tcBorders>
              <w:top w:val="nil"/>
              <w:left w:val="nil"/>
              <w:bottom w:val="single" w:sz="6" w:space="0" w:color="auto"/>
              <w:right w:val="nil"/>
            </w:tcBorders>
          </w:tcPr>
          <w:p w14:paraId="5D35C481" w14:textId="77777777" w:rsidR="00662C3A" w:rsidRPr="006B7194" w:rsidRDefault="00662C3A" w:rsidP="00153DE0">
            <w:pPr>
              <w:ind w:left="-117" w:right="-72"/>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Thousand Baht</w:t>
            </w:r>
          </w:p>
        </w:tc>
        <w:tc>
          <w:tcPr>
            <w:tcW w:w="1440" w:type="dxa"/>
            <w:tcBorders>
              <w:top w:val="nil"/>
              <w:left w:val="nil"/>
              <w:bottom w:val="single" w:sz="6" w:space="0" w:color="auto"/>
              <w:right w:val="nil"/>
            </w:tcBorders>
          </w:tcPr>
          <w:p w14:paraId="72C07522" w14:textId="77777777" w:rsidR="00662C3A" w:rsidRPr="006B7194" w:rsidRDefault="00662C3A" w:rsidP="00153DE0">
            <w:pPr>
              <w:ind w:left="-117" w:right="-72"/>
              <w:jc w:val="right"/>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Thousand Baht</w:t>
            </w:r>
          </w:p>
        </w:tc>
      </w:tr>
      <w:tr w:rsidR="00662C3A" w:rsidRPr="006B7194" w14:paraId="3F7EA349" w14:textId="77777777" w:rsidTr="00153DE0">
        <w:trPr>
          <w:trHeight w:val="20"/>
        </w:trPr>
        <w:tc>
          <w:tcPr>
            <w:tcW w:w="3780" w:type="dxa"/>
            <w:tcBorders>
              <w:top w:val="nil"/>
              <w:left w:val="nil"/>
              <w:bottom w:val="nil"/>
              <w:right w:val="nil"/>
            </w:tcBorders>
            <w:vAlign w:val="bottom"/>
          </w:tcPr>
          <w:p w14:paraId="226B9757" w14:textId="6079EAA5" w:rsidR="00662C3A" w:rsidRPr="00B376AF" w:rsidRDefault="00662C3A" w:rsidP="00153DE0">
            <w:pPr>
              <w:ind w:left="528" w:right="-19"/>
              <w:jc w:val="both"/>
              <w:rPr>
                <w:rFonts w:ascii="Arial" w:eastAsia="Arial Unicode MS" w:hAnsi="Arial" w:cs="Arial"/>
                <w:b/>
                <w:bCs/>
                <w:sz w:val="16"/>
                <w:szCs w:val="16"/>
                <w:lang w:bidi="th-TH"/>
              </w:rPr>
            </w:pPr>
            <w:r w:rsidRPr="00B376AF">
              <w:rPr>
                <w:rFonts w:ascii="Arial" w:eastAsia="Arial Unicode MS" w:hAnsi="Arial" w:cs="Arial"/>
                <w:b/>
                <w:bCs/>
                <w:sz w:val="16"/>
                <w:szCs w:val="16"/>
                <w:lang w:bidi="th-TH"/>
              </w:rPr>
              <w:t xml:space="preserve">Interest </w:t>
            </w:r>
            <w:r w:rsidR="00BB2A77">
              <w:rPr>
                <w:rFonts w:ascii="Arial" w:eastAsia="Arial Unicode MS" w:hAnsi="Arial" w:cs="Arial"/>
                <w:b/>
                <w:bCs/>
                <w:sz w:val="16"/>
                <w:szCs w:val="16"/>
                <w:lang w:bidi="th-TH"/>
              </w:rPr>
              <w:t>r</w:t>
            </w:r>
            <w:r w:rsidRPr="00B376AF">
              <w:rPr>
                <w:rFonts w:ascii="Arial" w:eastAsia="Arial Unicode MS" w:hAnsi="Arial" w:cs="Arial"/>
                <w:b/>
                <w:bCs/>
                <w:sz w:val="16"/>
                <w:szCs w:val="16"/>
                <w:lang w:bidi="th-TH"/>
              </w:rPr>
              <w:t>eceivable</w:t>
            </w:r>
            <w:r w:rsidR="00845F41">
              <w:rPr>
                <w:rFonts w:ascii="Arial" w:eastAsia="Arial Unicode MS" w:hAnsi="Arial" w:cs="Arial"/>
                <w:b/>
                <w:bCs/>
                <w:sz w:val="16"/>
                <w:szCs w:val="16"/>
                <w:lang w:bidi="th-TH"/>
              </w:rPr>
              <w:t>s</w:t>
            </w:r>
            <w:r w:rsidRPr="00B376AF">
              <w:rPr>
                <w:rFonts w:ascii="Arial" w:eastAsia="Arial Unicode MS" w:hAnsi="Arial" w:cs="Arial"/>
                <w:b/>
                <w:bCs/>
                <w:sz w:val="16"/>
                <w:szCs w:val="16"/>
                <w:lang w:bidi="th-TH"/>
              </w:rPr>
              <w:t xml:space="preserve"> (Note 10)</w:t>
            </w:r>
          </w:p>
        </w:tc>
        <w:tc>
          <w:tcPr>
            <w:tcW w:w="1440" w:type="dxa"/>
            <w:tcBorders>
              <w:top w:val="nil"/>
              <w:left w:val="nil"/>
              <w:bottom w:val="nil"/>
              <w:right w:val="nil"/>
            </w:tcBorders>
            <w:vAlign w:val="bottom"/>
          </w:tcPr>
          <w:p w14:paraId="1499B66E"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67F85AEC"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3DC4FC15"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49077E21"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63917462" w14:textId="77777777" w:rsidTr="00153DE0">
        <w:trPr>
          <w:trHeight w:val="20"/>
        </w:trPr>
        <w:tc>
          <w:tcPr>
            <w:tcW w:w="3780" w:type="dxa"/>
            <w:tcBorders>
              <w:top w:val="nil"/>
              <w:left w:val="nil"/>
              <w:bottom w:val="nil"/>
              <w:right w:val="nil"/>
            </w:tcBorders>
            <w:vAlign w:val="bottom"/>
          </w:tcPr>
          <w:p w14:paraId="784B058D" w14:textId="69273070" w:rsidR="00662C3A" w:rsidRPr="00B376AF" w:rsidRDefault="0054490A" w:rsidP="00153DE0">
            <w:pPr>
              <w:ind w:left="528" w:right="-19"/>
              <w:jc w:val="both"/>
              <w:rPr>
                <w:rFonts w:ascii="Arial" w:eastAsia="Arial Unicode MS" w:hAnsi="Arial" w:cs="Arial"/>
                <w:b/>
                <w:bCs/>
                <w:sz w:val="16"/>
                <w:szCs w:val="16"/>
                <w:lang w:bidi="th-TH"/>
              </w:rPr>
            </w:pPr>
            <w:r w:rsidRPr="00E70771">
              <w:rPr>
                <w:rFonts w:ascii="Arial" w:eastAsia="Arial Unicode MS" w:hAnsi="Arial" w:cs="Arial"/>
                <w:sz w:val="16"/>
                <w:szCs w:val="16"/>
                <w:lang w:val="en-GB" w:bidi="th-TH"/>
              </w:rPr>
              <w:t>Subsidiaries</w:t>
            </w:r>
          </w:p>
        </w:tc>
        <w:tc>
          <w:tcPr>
            <w:tcW w:w="1440" w:type="dxa"/>
            <w:tcBorders>
              <w:top w:val="nil"/>
              <w:left w:val="nil"/>
              <w:bottom w:val="nil"/>
              <w:right w:val="nil"/>
            </w:tcBorders>
            <w:vAlign w:val="bottom"/>
          </w:tcPr>
          <w:p w14:paraId="7120F0D9"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17C4B423"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703F6D91"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4C5B3F1F"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0403E2A0" w14:textId="77777777" w:rsidTr="00153DE0">
        <w:trPr>
          <w:trHeight w:val="20"/>
        </w:trPr>
        <w:tc>
          <w:tcPr>
            <w:tcW w:w="3780" w:type="dxa"/>
            <w:tcBorders>
              <w:top w:val="nil"/>
              <w:left w:val="nil"/>
              <w:bottom w:val="nil"/>
              <w:right w:val="nil"/>
            </w:tcBorders>
            <w:vAlign w:val="bottom"/>
          </w:tcPr>
          <w:p w14:paraId="5E2AB18F" w14:textId="77777777" w:rsidR="00662C3A" w:rsidRPr="00B376AF" w:rsidRDefault="00662C3A" w:rsidP="00153DE0">
            <w:pPr>
              <w:ind w:left="528" w:right="-19"/>
              <w:jc w:val="both"/>
              <w:rPr>
                <w:rFonts w:ascii="Arial" w:eastAsia="Arial Unicode MS" w:hAnsi="Arial" w:cs="Arial"/>
                <w:b/>
                <w:bCs/>
                <w:spacing w:val="-8"/>
                <w:sz w:val="16"/>
                <w:szCs w:val="16"/>
                <w:cs/>
                <w:lang w:bidi="th-TH"/>
              </w:rPr>
            </w:pPr>
            <w:r w:rsidRPr="00B376AF">
              <w:rPr>
                <w:rFonts w:ascii="Arial" w:eastAsia="Arial Unicode MS" w:hAnsi="Arial" w:cs="Arial"/>
                <w:sz w:val="16"/>
                <w:szCs w:val="16"/>
                <w:cs/>
                <w:lang w:bidi="th-TH"/>
              </w:rPr>
              <w:t xml:space="preserve"> </w:t>
            </w:r>
            <w:r w:rsidRPr="00B376AF">
              <w:rPr>
                <w:rFonts w:ascii="Arial" w:eastAsia="Arial Unicode MS" w:hAnsi="Arial" w:cs="Arial"/>
                <w:spacing w:val="-6"/>
                <w:sz w:val="16"/>
                <w:szCs w:val="16"/>
                <w:cs/>
                <w:lang w:bidi="th-TH"/>
              </w:rPr>
              <w:t xml:space="preserve">  </w:t>
            </w:r>
            <w:r w:rsidRPr="00B376AF">
              <w:rPr>
                <w:rFonts w:ascii="Arial" w:eastAsia="Arial Unicode MS" w:hAnsi="Arial" w:cs="Arial"/>
                <w:spacing w:val="-8"/>
                <w:sz w:val="16"/>
                <w:szCs w:val="16"/>
                <w:lang w:val="en-GB" w:bidi="th-TH"/>
              </w:rPr>
              <w:t>Amata City Long Thanh Joint Stock Company</w:t>
            </w:r>
          </w:p>
        </w:tc>
        <w:tc>
          <w:tcPr>
            <w:tcW w:w="1440" w:type="dxa"/>
            <w:tcBorders>
              <w:top w:val="nil"/>
              <w:left w:val="nil"/>
              <w:bottom w:val="nil"/>
              <w:right w:val="nil"/>
            </w:tcBorders>
            <w:vAlign w:val="bottom"/>
          </w:tcPr>
          <w:p w14:paraId="26EAB29D"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nil"/>
              <w:right w:val="nil"/>
            </w:tcBorders>
            <w:vAlign w:val="bottom"/>
          </w:tcPr>
          <w:p w14:paraId="14D2E796"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nil"/>
              <w:right w:val="nil"/>
            </w:tcBorders>
          </w:tcPr>
          <w:p w14:paraId="7A0B21F5"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14,255</w:t>
            </w:r>
          </w:p>
        </w:tc>
        <w:tc>
          <w:tcPr>
            <w:tcW w:w="1440" w:type="dxa"/>
            <w:tcBorders>
              <w:top w:val="nil"/>
              <w:left w:val="nil"/>
              <w:bottom w:val="nil"/>
              <w:right w:val="nil"/>
            </w:tcBorders>
          </w:tcPr>
          <w:p w14:paraId="1822A440"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17,235</w:t>
            </w:r>
          </w:p>
        </w:tc>
      </w:tr>
      <w:tr w:rsidR="00662C3A" w:rsidRPr="006B7194" w14:paraId="2403F098" w14:textId="77777777" w:rsidTr="00153DE0">
        <w:trPr>
          <w:trHeight w:val="20"/>
        </w:trPr>
        <w:tc>
          <w:tcPr>
            <w:tcW w:w="3780" w:type="dxa"/>
            <w:tcBorders>
              <w:top w:val="nil"/>
              <w:left w:val="nil"/>
              <w:bottom w:val="nil"/>
              <w:right w:val="nil"/>
            </w:tcBorders>
            <w:vAlign w:val="bottom"/>
          </w:tcPr>
          <w:p w14:paraId="2419D085" w14:textId="77777777" w:rsidR="00662C3A" w:rsidRPr="00B376AF" w:rsidRDefault="00662C3A" w:rsidP="00153DE0">
            <w:pPr>
              <w:ind w:left="528" w:right="-19"/>
              <w:jc w:val="both"/>
              <w:rPr>
                <w:rFonts w:ascii="Arial" w:eastAsia="Arial Unicode MS" w:hAnsi="Arial" w:cs="Arial"/>
                <w:b/>
                <w:bCs/>
                <w:sz w:val="16"/>
                <w:szCs w:val="16"/>
                <w:cs/>
                <w:lang w:bidi="th-TH"/>
              </w:rPr>
            </w:pPr>
            <w:r w:rsidRPr="00B376AF">
              <w:rPr>
                <w:rFonts w:ascii="Arial" w:eastAsia="Arial Unicode MS" w:hAnsi="Arial" w:cs="Arial"/>
                <w:sz w:val="16"/>
                <w:szCs w:val="16"/>
                <w:lang w:bidi="th-TH"/>
              </w:rPr>
              <w:t xml:space="preserve">   </w:t>
            </w:r>
            <w:r w:rsidRPr="00B376AF">
              <w:rPr>
                <w:rFonts w:ascii="Arial" w:eastAsia="Arial Unicode MS" w:hAnsi="Arial" w:cs="Arial"/>
                <w:sz w:val="16"/>
                <w:szCs w:val="16"/>
                <w:lang w:val="en-GB" w:bidi="th-TH"/>
              </w:rPr>
              <w:t>Amata City Halong Joint Stock Company</w:t>
            </w:r>
          </w:p>
        </w:tc>
        <w:tc>
          <w:tcPr>
            <w:tcW w:w="1440" w:type="dxa"/>
            <w:tcBorders>
              <w:top w:val="nil"/>
              <w:left w:val="nil"/>
              <w:bottom w:val="single" w:sz="4" w:space="0" w:color="auto"/>
              <w:right w:val="nil"/>
            </w:tcBorders>
            <w:vAlign w:val="bottom"/>
          </w:tcPr>
          <w:p w14:paraId="0D61413B"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vAlign w:val="bottom"/>
          </w:tcPr>
          <w:p w14:paraId="67102FC6"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tcPr>
          <w:p w14:paraId="7305B9BC"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7,189</w:t>
            </w:r>
          </w:p>
        </w:tc>
        <w:tc>
          <w:tcPr>
            <w:tcW w:w="1440" w:type="dxa"/>
            <w:tcBorders>
              <w:top w:val="nil"/>
              <w:left w:val="nil"/>
              <w:bottom w:val="single" w:sz="4" w:space="0" w:color="auto"/>
              <w:right w:val="nil"/>
            </w:tcBorders>
          </w:tcPr>
          <w:p w14:paraId="3DB35656"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6,719</w:t>
            </w:r>
          </w:p>
        </w:tc>
      </w:tr>
      <w:tr w:rsidR="00662C3A" w:rsidRPr="006B7194" w14:paraId="4AC787AC" w14:textId="77777777" w:rsidTr="00153DE0">
        <w:trPr>
          <w:trHeight w:val="20"/>
        </w:trPr>
        <w:tc>
          <w:tcPr>
            <w:tcW w:w="3780" w:type="dxa"/>
            <w:tcBorders>
              <w:top w:val="nil"/>
              <w:left w:val="nil"/>
              <w:bottom w:val="nil"/>
              <w:right w:val="nil"/>
            </w:tcBorders>
            <w:vAlign w:val="bottom"/>
          </w:tcPr>
          <w:p w14:paraId="4631B868" w14:textId="77777777" w:rsidR="00662C3A" w:rsidRPr="00B376AF" w:rsidRDefault="00662C3A" w:rsidP="00153DE0">
            <w:pPr>
              <w:ind w:left="528" w:right="-19"/>
              <w:jc w:val="both"/>
              <w:rPr>
                <w:rFonts w:ascii="Arial" w:eastAsia="Arial Unicode MS" w:hAnsi="Arial" w:cs="Arial"/>
                <w:sz w:val="16"/>
                <w:szCs w:val="16"/>
                <w:lang w:bidi="th-TH"/>
              </w:rPr>
            </w:pPr>
          </w:p>
        </w:tc>
        <w:tc>
          <w:tcPr>
            <w:tcW w:w="1440" w:type="dxa"/>
            <w:tcBorders>
              <w:top w:val="single" w:sz="4" w:space="0" w:color="auto"/>
              <w:left w:val="nil"/>
              <w:bottom w:val="nil"/>
              <w:right w:val="nil"/>
            </w:tcBorders>
            <w:vAlign w:val="bottom"/>
          </w:tcPr>
          <w:p w14:paraId="7C7C48AA"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vAlign w:val="bottom"/>
          </w:tcPr>
          <w:p w14:paraId="46FCAE9F"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66C3F62E"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06C83C8C"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145C49EC" w14:textId="77777777" w:rsidTr="00153DE0">
        <w:trPr>
          <w:trHeight w:val="20"/>
        </w:trPr>
        <w:tc>
          <w:tcPr>
            <w:tcW w:w="3780" w:type="dxa"/>
            <w:tcBorders>
              <w:top w:val="nil"/>
              <w:left w:val="nil"/>
              <w:bottom w:val="nil"/>
              <w:right w:val="nil"/>
            </w:tcBorders>
            <w:vAlign w:val="bottom"/>
          </w:tcPr>
          <w:p w14:paraId="63ACAFE4" w14:textId="77777777" w:rsidR="00662C3A" w:rsidRPr="00B376AF" w:rsidRDefault="00662C3A" w:rsidP="00153DE0">
            <w:pPr>
              <w:ind w:left="528" w:right="-19"/>
              <w:jc w:val="both"/>
              <w:rPr>
                <w:rFonts w:ascii="Arial" w:eastAsia="Arial Unicode MS" w:hAnsi="Arial" w:cs="Arial"/>
                <w:b/>
                <w:bCs/>
                <w:sz w:val="16"/>
                <w:szCs w:val="16"/>
                <w:cs/>
                <w:lang w:bidi="th-TH"/>
              </w:rPr>
            </w:pPr>
            <w:r w:rsidRPr="00B376AF">
              <w:rPr>
                <w:rFonts w:ascii="Arial" w:eastAsia="Arial Unicode MS" w:hAnsi="Arial" w:cs="Arial"/>
                <w:b/>
                <w:bCs/>
                <w:sz w:val="16"/>
                <w:szCs w:val="16"/>
                <w:lang w:bidi="th-TH"/>
              </w:rPr>
              <w:t>Total</w:t>
            </w:r>
          </w:p>
        </w:tc>
        <w:tc>
          <w:tcPr>
            <w:tcW w:w="1440" w:type="dxa"/>
            <w:tcBorders>
              <w:top w:val="nil"/>
              <w:left w:val="nil"/>
              <w:bottom w:val="single" w:sz="4" w:space="0" w:color="auto"/>
              <w:right w:val="nil"/>
            </w:tcBorders>
            <w:vAlign w:val="bottom"/>
          </w:tcPr>
          <w:p w14:paraId="72E4B8EF"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vAlign w:val="bottom"/>
          </w:tcPr>
          <w:p w14:paraId="4B97935F"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tcPr>
          <w:p w14:paraId="10FD88BE"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21,444</w:t>
            </w:r>
          </w:p>
        </w:tc>
        <w:tc>
          <w:tcPr>
            <w:tcW w:w="1440" w:type="dxa"/>
            <w:tcBorders>
              <w:top w:val="nil"/>
              <w:left w:val="nil"/>
              <w:bottom w:val="single" w:sz="4" w:space="0" w:color="auto"/>
              <w:right w:val="nil"/>
            </w:tcBorders>
          </w:tcPr>
          <w:p w14:paraId="6973A3B5"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23,954</w:t>
            </w:r>
          </w:p>
        </w:tc>
      </w:tr>
      <w:tr w:rsidR="00662C3A" w:rsidRPr="006B7194" w14:paraId="70ACFB4B" w14:textId="77777777" w:rsidTr="00153DE0">
        <w:trPr>
          <w:trHeight w:val="20"/>
        </w:trPr>
        <w:tc>
          <w:tcPr>
            <w:tcW w:w="3780" w:type="dxa"/>
            <w:tcBorders>
              <w:top w:val="nil"/>
              <w:left w:val="nil"/>
              <w:bottom w:val="nil"/>
              <w:right w:val="nil"/>
            </w:tcBorders>
            <w:vAlign w:val="bottom"/>
          </w:tcPr>
          <w:p w14:paraId="338C9D2E" w14:textId="77777777" w:rsidR="00662C3A" w:rsidRPr="00B376AF" w:rsidRDefault="00662C3A" w:rsidP="00153DE0">
            <w:pPr>
              <w:ind w:left="528" w:right="-19"/>
              <w:jc w:val="both"/>
              <w:rPr>
                <w:rFonts w:ascii="Arial" w:eastAsia="Arial Unicode MS" w:hAnsi="Arial" w:cs="Arial"/>
                <w:b/>
                <w:bCs/>
                <w:sz w:val="16"/>
                <w:szCs w:val="16"/>
                <w:cs/>
                <w:lang w:bidi="th-TH"/>
              </w:rPr>
            </w:pPr>
          </w:p>
        </w:tc>
        <w:tc>
          <w:tcPr>
            <w:tcW w:w="1440" w:type="dxa"/>
            <w:tcBorders>
              <w:top w:val="single" w:sz="4" w:space="0" w:color="auto"/>
              <w:left w:val="nil"/>
              <w:bottom w:val="nil"/>
              <w:right w:val="nil"/>
            </w:tcBorders>
            <w:vAlign w:val="bottom"/>
          </w:tcPr>
          <w:p w14:paraId="3476BB43"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vAlign w:val="bottom"/>
          </w:tcPr>
          <w:p w14:paraId="49FAD31B"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36817D83"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20B8E81A"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3467782F" w14:textId="77777777" w:rsidTr="00153DE0">
        <w:trPr>
          <w:trHeight w:val="20"/>
        </w:trPr>
        <w:tc>
          <w:tcPr>
            <w:tcW w:w="3780" w:type="dxa"/>
            <w:tcBorders>
              <w:top w:val="nil"/>
              <w:left w:val="nil"/>
              <w:bottom w:val="nil"/>
              <w:right w:val="nil"/>
            </w:tcBorders>
            <w:vAlign w:val="bottom"/>
          </w:tcPr>
          <w:p w14:paraId="373161E2" w14:textId="683410BE" w:rsidR="00662C3A" w:rsidRPr="00B376AF" w:rsidRDefault="00CC5B63" w:rsidP="00153DE0">
            <w:pPr>
              <w:ind w:left="528" w:right="-19"/>
              <w:jc w:val="both"/>
              <w:rPr>
                <w:rFonts w:ascii="Arial" w:eastAsia="Arial Unicode MS" w:hAnsi="Arial" w:cs="Arial"/>
                <w:b/>
                <w:bCs/>
                <w:sz w:val="16"/>
                <w:szCs w:val="16"/>
                <w:cs/>
                <w:lang w:val="en-GB" w:bidi="th-TH"/>
              </w:rPr>
            </w:pPr>
            <w:r>
              <w:rPr>
                <w:rFonts w:ascii="Arial" w:eastAsia="Arial Unicode MS" w:hAnsi="Arial" w:cs="Arial"/>
                <w:b/>
                <w:bCs/>
                <w:sz w:val="16"/>
                <w:szCs w:val="16"/>
                <w:lang w:bidi="th-TH"/>
              </w:rPr>
              <w:t>Trade account p</w:t>
            </w:r>
            <w:r w:rsidR="00662C3A" w:rsidRPr="00B376AF">
              <w:rPr>
                <w:rFonts w:ascii="Arial" w:eastAsia="Arial Unicode MS" w:hAnsi="Arial" w:cs="Arial"/>
                <w:b/>
                <w:bCs/>
                <w:sz w:val="16"/>
                <w:szCs w:val="16"/>
                <w:lang w:bidi="th-TH"/>
              </w:rPr>
              <w:t>ayables</w:t>
            </w:r>
            <w:r w:rsidR="008B6348">
              <w:rPr>
                <w:rFonts w:ascii="Arial" w:eastAsia="Arial Unicode MS" w:hAnsi="Arial" w:cs="Arial"/>
                <w:b/>
                <w:bCs/>
                <w:sz w:val="16"/>
                <w:szCs w:val="16"/>
                <w:lang w:bidi="th-TH"/>
              </w:rPr>
              <w:t xml:space="preserve"> </w:t>
            </w:r>
            <w:r w:rsidR="00662C3A" w:rsidRPr="00B376AF">
              <w:rPr>
                <w:rFonts w:ascii="Arial" w:eastAsia="Arial Unicode MS" w:hAnsi="Arial" w:cs="Arial"/>
                <w:b/>
                <w:bCs/>
                <w:sz w:val="16"/>
                <w:szCs w:val="16"/>
                <w:lang w:bidi="th-TH"/>
              </w:rPr>
              <w:t>(Note 2</w:t>
            </w:r>
            <w:r w:rsidR="0085135A">
              <w:rPr>
                <w:rFonts w:ascii="Arial" w:eastAsia="Arial Unicode MS" w:hAnsi="Arial" w:cs="Arial"/>
                <w:b/>
                <w:bCs/>
                <w:sz w:val="16"/>
                <w:szCs w:val="16"/>
                <w:lang w:bidi="th-TH"/>
              </w:rPr>
              <w:t>2</w:t>
            </w:r>
            <w:r w:rsidR="00662C3A" w:rsidRPr="00B376AF">
              <w:rPr>
                <w:rFonts w:ascii="Arial" w:eastAsia="Arial Unicode MS" w:hAnsi="Arial" w:cs="Arial"/>
                <w:b/>
                <w:bCs/>
                <w:sz w:val="16"/>
                <w:szCs w:val="16"/>
                <w:lang w:bidi="th-TH"/>
              </w:rPr>
              <w:t>)</w:t>
            </w:r>
          </w:p>
        </w:tc>
        <w:tc>
          <w:tcPr>
            <w:tcW w:w="1440" w:type="dxa"/>
            <w:tcBorders>
              <w:top w:val="nil"/>
              <w:left w:val="nil"/>
              <w:bottom w:val="nil"/>
              <w:right w:val="nil"/>
            </w:tcBorders>
            <w:vAlign w:val="bottom"/>
          </w:tcPr>
          <w:p w14:paraId="7C84FBD5"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14BE0754"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592BD930"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0237DEB5"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5876B02E" w14:textId="77777777" w:rsidTr="00153DE0">
        <w:trPr>
          <w:trHeight w:val="20"/>
        </w:trPr>
        <w:tc>
          <w:tcPr>
            <w:tcW w:w="3780" w:type="dxa"/>
            <w:tcBorders>
              <w:top w:val="nil"/>
              <w:left w:val="nil"/>
              <w:bottom w:val="nil"/>
              <w:right w:val="nil"/>
            </w:tcBorders>
            <w:vAlign w:val="bottom"/>
          </w:tcPr>
          <w:p w14:paraId="007A5FEC" w14:textId="77777777" w:rsidR="00662C3A" w:rsidRPr="00B376AF" w:rsidRDefault="00662C3A" w:rsidP="00153DE0">
            <w:pPr>
              <w:ind w:left="528" w:right="-19"/>
              <w:jc w:val="both"/>
              <w:rPr>
                <w:rFonts w:ascii="Arial" w:eastAsia="Arial Unicode MS" w:hAnsi="Arial" w:cs="Arial"/>
                <w:sz w:val="16"/>
                <w:szCs w:val="16"/>
                <w:cs/>
                <w:lang w:bidi="th-TH"/>
              </w:rPr>
            </w:pPr>
            <w:r w:rsidRPr="00B376AF">
              <w:rPr>
                <w:rFonts w:ascii="Arial" w:eastAsia="Arial Unicode MS" w:hAnsi="Arial" w:cs="Arial"/>
                <w:sz w:val="16"/>
                <w:szCs w:val="16"/>
                <w:lang w:bidi="th-TH"/>
              </w:rPr>
              <w:t>Associates</w:t>
            </w:r>
          </w:p>
        </w:tc>
        <w:tc>
          <w:tcPr>
            <w:tcW w:w="1440" w:type="dxa"/>
            <w:tcBorders>
              <w:top w:val="nil"/>
              <w:left w:val="nil"/>
              <w:bottom w:val="nil"/>
              <w:right w:val="nil"/>
            </w:tcBorders>
            <w:vAlign w:val="bottom"/>
          </w:tcPr>
          <w:p w14:paraId="71BE97BB"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37CFC736"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391A45C0"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3FF29624"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7739D0EF" w14:textId="77777777" w:rsidTr="00153DE0">
        <w:trPr>
          <w:trHeight w:val="20"/>
        </w:trPr>
        <w:tc>
          <w:tcPr>
            <w:tcW w:w="3780" w:type="dxa"/>
            <w:tcBorders>
              <w:top w:val="nil"/>
              <w:left w:val="nil"/>
              <w:bottom w:val="nil"/>
              <w:right w:val="nil"/>
            </w:tcBorders>
            <w:vAlign w:val="bottom"/>
          </w:tcPr>
          <w:p w14:paraId="5C51AB07" w14:textId="77777777" w:rsidR="00662C3A" w:rsidRPr="006B7194" w:rsidRDefault="00662C3A" w:rsidP="00153DE0">
            <w:pPr>
              <w:ind w:left="528" w:right="-19"/>
              <w:jc w:val="both"/>
              <w:rPr>
                <w:rFonts w:ascii="Arial" w:eastAsia="Arial Unicode MS" w:hAnsi="Arial" w:cs="Arial"/>
                <w:sz w:val="16"/>
                <w:szCs w:val="16"/>
                <w:lang w:val="en-GB" w:bidi="th-TH"/>
              </w:rPr>
            </w:pPr>
            <w:r w:rsidRPr="006B7194">
              <w:rPr>
                <w:rFonts w:ascii="Arial" w:eastAsia="Arial Unicode MS" w:hAnsi="Arial" w:cs="Arial"/>
                <w:b/>
                <w:bCs/>
                <w:sz w:val="16"/>
                <w:szCs w:val="16"/>
                <w:cs/>
                <w:lang w:bidi="th-TH"/>
              </w:rPr>
              <w:t xml:space="preserve">   </w:t>
            </w:r>
            <w:r w:rsidRPr="006B7194">
              <w:rPr>
                <w:rFonts w:ascii="Arial" w:eastAsia="Arial Unicode MS" w:hAnsi="Arial" w:cs="Arial"/>
                <w:sz w:val="16"/>
                <w:szCs w:val="16"/>
                <w:lang w:val="en-GB" w:bidi="th-TH"/>
              </w:rPr>
              <w:t>Amata Power (Bien Hoa) Limited</w:t>
            </w:r>
          </w:p>
        </w:tc>
        <w:tc>
          <w:tcPr>
            <w:tcW w:w="1440" w:type="dxa"/>
            <w:tcBorders>
              <w:top w:val="nil"/>
              <w:left w:val="nil"/>
              <w:bottom w:val="single" w:sz="4" w:space="0" w:color="auto"/>
              <w:right w:val="nil"/>
            </w:tcBorders>
            <w:vAlign w:val="bottom"/>
          </w:tcPr>
          <w:p w14:paraId="441B0EF9"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vAlign w:val="bottom"/>
          </w:tcPr>
          <w:p w14:paraId="5D1A41B8"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459</w:t>
            </w:r>
          </w:p>
        </w:tc>
        <w:tc>
          <w:tcPr>
            <w:tcW w:w="1440" w:type="dxa"/>
            <w:tcBorders>
              <w:top w:val="nil"/>
              <w:left w:val="nil"/>
              <w:bottom w:val="single" w:sz="4" w:space="0" w:color="auto"/>
              <w:right w:val="nil"/>
            </w:tcBorders>
          </w:tcPr>
          <w:p w14:paraId="535812D3"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tcPr>
          <w:p w14:paraId="74D70077"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r>
      <w:tr w:rsidR="00662C3A" w:rsidRPr="006B7194" w14:paraId="00C76959" w14:textId="77777777" w:rsidTr="00153DE0">
        <w:trPr>
          <w:trHeight w:val="20"/>
        </w:trPr>
        <w:tc>
          <w:tcPr>
            <w:tcW w:w="3780" w:type="dxa"/>
            <w:tcBorders>
              <w:top w:val="nil"/>
              <w:left w:val="nil"/>
              <w:bottom w:val="nil"/>
              <w:right w:val="nil"/>
            </w:tcBorders>
            <w:vAlign w:val="bottom"/>
          </w:tcPr>
          <w:p w14:paraId="00115CD6" w14:textId="77777777" w:rsidR="00662C3A" w:rsidRPr="006B7194" w:rsidRDefault="00662C3A" w:rsidP="00153DE0">
            <w:pPr>
              <w:ind w:left="528" w:right="-19"/>
              <w:jc w:val="both"/>
              <w:rPr>
                <w:rFonts w:ascii="Arial" w:eastAsia="Arial Unicode MS" w:hAnsi="Arial" w:cs="Arial"/>
                <w:b/>
                <w:bCs/>
                <w:sz w:val="16"/>
                <w:szCs w:val="16"/>
                <w:cs/>
                <w:lang w:bidi="th-TH"/>
              </w:rPr>
            </w:pPr>
          </w:p>
        </w:tc>
        <w:tc>
          <w:tcPr>
            <w:tcW w:w="1440" w:type="dxa"/>
            <w:tcBorders>
              <w:top w:val="single" w:sz="4" w:space="0" w:color="auto"/>
              <w:left w:val="nil"/>
              <w:bottom w:val="nil"/>
              <w:right w:val="nil"/>
            </w:tcBorders>
            <w:vAlign w:val="bottom"/>
          </w:tcPr>
          <w:p w14:paraId="35232288"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vAlign w:val="bottom"/>
          </w:tcPr>
          <w:p w14:paraId="1FF09C5E"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6CAB84E8"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0B16B26B"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036A5670" w14:textId="77777777" w:rsidTr="00153DE0">
        <w:trPr>
          <w:trHeight w:val="20"/>
        </w:trPr>
        <w:tc>
          <w:tcPr>
            <w:tcW w:w="3780" w:type="dxa"/>
            <w:tcBorders>
              <w:top w:val="nil"/>
              <w:left w:val="nil"/>
              <w:bottom w:val="nil"/>
              <w:right w:val="nil"/>
            </w:tcBorders>
            <w:vAlign w:val="bottom"/>
          </w:tcPr>
          <w:p w14:paraId="7D2130D4" w14:textId="77777777" w:rsidR="00662C3A" w:rsidRPr="006B7194" w:rsidRDefault="00662C3A" w:rsidP="00153DE0">
            <w:pPr>
              <w:ind w:left="528" w:right="-19"/>
              <w:jc w:val="both"/>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Total</w:t>
            </w:r>
          </w:p>
        </w:tc>
        <w:tc>
          <w:tcPr>
            <w:tcW w:w="1440" w:type="dxa"/>
            <w:tcBorders>
              <w:top w:val="nil"/>
              <w:left w:val="nil"/>
              <w:bottom w:val="single" w:sz="4" w:space="0" w:color="auto"/>
              <w:right w:val="nil"/>
            </w:tcBorders>
            <w:vAlign w:val="bottom"/>
          </w:tcPr>
          <w:p w14:paraId="7D5B2961"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vAlign w:val="bottom"/>
          </w:tcPr>
          <w:p w14:paraId="2D4F5710"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459</w:t>
            </w:r>
          </w:p>
        </w:tc>
        <w:tc>
          <w:tcPr>
            <w:tcW w:w="1440" w:type="dxa"/>
            <w:tcBorders>
              <w:top w:val="nil"/>
              <w:left w:val="nil"/>
              <w:bottom w:val="single" w:sz="4" w:space="0" w:color="auto"/>
              <w:right w:val="nil"/>
            </w:tcBorders>
          </w:tcPr>
          <w:p w14:paraId="57CBDF25"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tcPr>
          <w:p w14:paraId="433C8295"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r>
      <w:tr w:rsidR="00662C3A" w:rsidRPr="006B7194" w14:paraId="18910B53" w14:textId="77777777" w:rsidTr="00153DE0">
        <w:trPr>
          <w:trHeight w:val="20"/>
        </w:trPr>
        <w:tc>
          <w:tcPr>
            <w:tcW w:w="3780" w:type="dxa"/>
            <w:tcBorders>
              <w:top w:val="nil"/>
              <w:left w:val="nil"/>
              <w:bottom w:val="nil"/>
              <w:right w:val="nil"/>
            </w:tcBorders>
            <w:vAlign w:val="bottom"/>
          </w:tcPr>
          <w:p w14:paraId="2182C508" w14:textId="77777777" w:rsidR="00662C3A" w:rsidRPr="006B7194" w:rsidRDefault="00662C3A" w:rsidP="00153DE0">
            <w:pPr>
              <w:ind w:left="528" w:right="-19"/>
              <w:jc w:val="both"/>
              <w:rPr>
                <w:rFonts w:ascii="Arial" w:eastAsia="Arial Unicode MS" w:hAnsi="Arial" w:cs="Arial"/>
                <w:b/>
                <w:bCs/>
                <w:sz w:val="16"/>
                <w:szCs w:val="16"/>
                <w:cs/>
                <w:lang w:bidi="th-TH"/>
              </w:rPr>
            </w:pPr>
          </w:p>
        </w:tc>
        <w:tc>
          <w:tcPr>
            <w:tcW w:w="1440" w:type="dxa"/>
            <w:tcBorders>
              <w:top w:val="single" w:sz="4" w:space="0" w:color="auto"/>
              <w:left w:val="nil"/>
              <w:bottom w:val="nil"/>
              <w:right w:val="nil"/>
            </w:tcBorders>
            <w:vAlign w:val="bottom"/>
          </w:tcPr>
          <w:p w14:paraId="30CD7C2E"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vAlign w:val="bottom"/>
          </w:tcPr>
          <w:p w14:paraId="5621B3FF"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66031BD2"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204F2D7E"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26418894" w14:textId="77777777" w:rsidTr="00153DE0">
        <w:trPr>
          <w:trHeight w:val="20"/>
        </w:trPr>
        <w:tc>
          <w:tcPr>
            <w:tcW w:w="3780" w:type="dxa"/>
            <w:tcBorders>
              <w:top w:val="nil"/>
              <w:left w:val="nil"/>
              <w:bottom w:val="nil"/>
              <w:right w:val="nil"/>
            </w:tcBorders>
            <w:vAlign w:val="bottom"/>
          </w:tcPr>
          <w:p w14:paraId="0F6C2CBF" w14:textId="24CA2923" w:rsidR="00662C3A" w:rsidRPr="006B7194" w:rsidRDefault="00662C3A" w:rsidP="00153DE0">
            <w:pPr>
              <w:ind w:left="528" w:right="-19"/>
              <w:jc w:val="both"/>
              <w:rPr>
                <w:rFonts w:ascii="Arial" w:eastAsia="Arial Unicode MS" w:hAnsi="Arial" w:cs="Arial"/>
                <w:b/>
                <w:bCs/>
                <w:sz w:val="16"/>
                <w:szCs w:val="16"/>
                <w:cs/>
                <w:lang w:val="en-GB" w:bidi="th-TH"/>
              </w:rPr>
            </w:pPr>
            <w:r w:rsidRPr="006B7194">
              <w:rPr>
                <w:rFonts w:ascii="Arial" w:eastAsia="Arial Unicode MS" w:hAnsi="Arial" w:cs="Arial"/>
                <w:b/>
                <w:bCs/>
                <w:sz w:val="16"/>
                <w:szCs w:val="16"/>
                <w:lang w:val="en-GB" w:bidi="th-TH"/>
              </w:rPr>
              <w:t xml:space="preserve">Other </w:t>
            </w:r>
            <w:r w:rsidR="001255DF">
              <w:rPr>
                <w:rFonts w:ascii="Arial" w:eastAsia="Arial Unicode MS" w:hAnsi="Arial" w:cs="Arial"/>
                <w:b/>
                <w:bCs/>
                <w:sz w:val="16"/>
                <w:szCs w:val="16"/>
                <w:lang w:val="en-GB" w:bidi="th-TH"/>
              </w:rPr>
              <w:t xml:space="preserve">current </w:t>
            </w:r>
            <w:r w:rsidRPr="006B7194">
              <w:rPr>
                <w:rFonts w:ascii="Arial" w:eastAsia="Arial Unicode MS" w:hAnsi="Arial" w:cs="Arial"/>
                <w:b/>
                <w:bCs/>
                <w:sz w:val="16"/>
                <w:szCs w:val="16"/>
                <w:lang w:val="en-GB" w:bidi="th-TH"/>
              </w:rPr>
              <w:t>payables</w:t>
            </w:r>
            <w:r w:rsidR="001255DF">
              <w:rPr>
                <w:rFonts w:ascii="Arial" w:eastAsia="Arial Unicode MS" w:hAnsi="Arial" w:cs="Arial"/>
                <w:b/>
                <w:bCs/>
                <w:sz w:val="16"/>
                <w:szCs w:val="16"/>
                <w:lang w:val="en-GB" w:bidi="th-TH"/>
              </w:rPr>
              <w:t xml:space="preserve"> (Note 2</w:t>
            </w:r>
            <w:r w:rsidR="0085135A">
              <w:rPr>
                <w:rFonts w:ascii="Arial" w:eastAsia="Arial Unicode MS" w:hAnsi="Arial" w:cs="Arial"/>
                <w:b/>
                <w:bCs/>
                <w:sz w:val="16"/>
                <w:szCs w:val="16"/>
                <w:lang w:val="en-GB" w:bidi="th-TH"/>
              </w:rPr>
              <w:t>2</w:t>
            </w:r>
            <w:r w:rsidR="001255DF">
              <w:rPr>
                <w:rFonts w:ascii="Arial" w:eastAsia="Arial Unicode MS" w:hAnsi="Arial" w:cs="Arial"/>
                <w:b/>
                <w:bCs/>
                <w:sz w:val="16"/>
                <w:szCs w:val="16"/>
                <w:lang w:val="en-GB" w:bidi="th-TH"/>
              </w:rPr>
              <w:t>)</w:t>
            </w:r>
          </w:p>
        </w:tc>
        <w:tc>
          <w:tcPr>
            <w:tcW w:w="1440" w:type="dxa"/>
            <w:tcBorders>
              <w:top w:val="nil"/>
              <w:left w:val="nil"/>
              <w:bottom w:val="nil"/>
              <w:right w:val="nil"/>
            </w:tcBorders>
            <w:vAlign w:val="bottom"/>
          </w:tcPr>
          <w:p w14:paraId="43FD5AB4"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698D7185"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7248FC1E"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74FCEDF3"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6FDD1CAA" w14:textId="77777777" w:rsidTr="00153DE0">
        <w:trPr>
          <w:trHeight w:val="20"/>
        </w:trPr>
        <w:tc>
          <w:tcPr>
            <w:tcW w:w="3780" w:type="dxa"/>
            <w:tcBorders>
              <w:top w:val="nil"/>
              <w:left w:val="nil"/>
              <w:bottom w:val="nil"/>
              <w:right w:val="nil"/>
            </w:tcBorders>
            <w:vAlign w:val="bottom"/>
          </w:tcPr>
          <w:p w14:paraId="3B214EA3" w14:textId="77777777" w:rsidR="00662C3A" w:rsidRPr="006B7194" w:rsidRDefault="00662C3A" w:rsidP="00153DE0">
            <w:pPr>
              <w:ind w:left="528" w:right="-19"/>
              <w:jc w:val="both"/>
              <w:rPr>
                <w:rFonts w:ascii="Arial" w:eastAsia="Arial Unicode MS" w:hAnsi="Arial" w:cs="Arial"/>
                <w:sz w:val="16"/>
                <w:szCs w:val="16"/>
                <w:cs/>
                <w:lang w:bidi="th-TH"/>
              </w:rPr>
            </w:pPr>
            <w:r w:rsidRPr="006B7194">
              <w:rPr>
                <w:rFonts w:ascii="Arial" w:eastAsia="Arial Unicode MS" w:hAnsi="Arial" w:cs="Arial"/>
                <w:sz w:val="16"/>
                <w:szCs w:val="16"/>
                <w:lang w:bidi="th-TH"/>
              </w:rPr>
              <w:t>Parent company</w:t>
            </w:r>
          </w:p>
        </w:tc>
        <w:tc>
          <w:tcPr>
            <w:tcW w:w="1440" w:type="dxa"/>
            <w:tcBorders>
              <w:top w:val="nil"/>
              <w:left w:val="nil"/>
              <w:bottom w:val="nil"/>
              <w:right w:val="nil"/>
            </w:tcBorders>
            <w:vAlign w:val="bottom"/>
          </w:tcPr>
          <w:p w14:paraId="07D297E3"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35199CAF"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329CA869"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3EF59EE2"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3533D986" w14:textId="77777777" w:rsidTr="00153DE0">
        <w:trPr>
          <w:trHeight w:val="20"/>
        </w:trPr>
        <w:tc>
          <w:tcPr>
            <w:tcW w:w="3780" w:type="dxa"/>
            <w:tcBorders>
              <w:top w:val="nil"/>
              <w:left w:val="nil"/>
              <w:bottom w:val="nil"/>
              <w:right w:val="nil"/>
            </w:tcBorders>
            <w:vAlign w:val="bottom"/>
          </w:tcPr>
          <w:p w14:paraId="10A19A6D" w14:textId="77777777" w:rsidR="00662C3A" w:rsidRPr="006B7194" w:rsidRDefault="00662C3A" w:rsidP="00153DE0">
            <w:pPr>
              <w:ind w:left="528" w:right="-19"/>
              <w:jc w:val="both"/>
              <w:rPr>
                <w:rFonts w:ascii="Arial" w:eastAsia="Arial Unicode MS" w:hAnsi="Arial" w:cs="Arial"/>
                <w:sz w:val="16"/>
                <w:szCs w:val="16"/>
                <w:cs/>
                <w:lang w:bidi="th-TH"/>
              </w:rPr>
            </w:pPr>
            <w:r w:rsidRPr="006B7194">
              <w:rPr>
                <w:rFonts w:ascii="Arial" w:eastAsia="Arial Unicode MS" w:hAnsi="Arial" w:cs="Arial"/>
                <w:b/>
                <w:bCs/>
                <w:sz w:val="16"/>
                <w:szCs w:val="16"/>
                <w:cs/>
                <w:lang w:bidi="th-TH"/>
              </w:rPr>
              <w:t xml:space="preserve">   </w:t>
            </w:r>
            <w:r w:rsidRPr="006B7194">
              <w:rPr>
                <w:rFonts w:ascii="Arial" w:eastAsia="Arial Unicode MS" w:hAnsi="Arial" w:cs="Arial"/>
                <w:sz w:val="16"/>
                <w:szCs w:val="16"/>
                <w:lang w:bidi="th-TH"/>
              </w:rPr>
              <w:t>A</w:t>
            </w:r>
            <w:r w:rsidRPr="006B7194">
              <w:rPr>
                <w:rFonts w:ascii="Arial" w:eastAsia="Arial Unicode MS" w:hAnsi="Arial" w:cs="Arial"/>
                <w:spacing w:val="-6"/>
                <w:sz w:val="16"/>
                <w:szCs w:val="16"/>
                <w:lang w:bidi="th-TH"/>
              </w:rPr>
              <w:t>mata Corporation Public Company Limited</w:t>
            </w:r>
          </w:p>
        </w:tc>
        <w:tc>
          <w:tcPr>
            <w:tcW w:w="1440" w:type="dxa"/>
            <w:tcBorders>
              <w:top w:val="nil"/>
              <w:left w:val="nil"/>
              <w:bottom w:val="nil"/>
              <w:right w:val="nil"/>
            </w:tcBorders>
            <w:vAlign w:val="bottom"/>
          </w:tcPr>
          <w:p w14:paraId="22ADF408" w14:textId="49ACA32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3,98</w:t>
            </w:r>
            <w:r w:rsidR="009E34BE">
              <w:rPr>
                <w:rFonts w:ascii="Arial" w:eastAsia="Arial Unicode MS" w:hAnsi="Arial" w:cs="Arial"/>
                <w:sz w:val="16"/>
                <w:szCs w:val="16"/>
                <w:lang w:val="en-GB" w:bidi="th-TH"/>
              </w:rPr>
              <w:t>3</w:t>
            </w:r>
          </w:p>
        </w:tc>
        <w:tc>
          <w:tcPr>
            <w:tcW w:w="1440" w:type="dxa"/>
            <w:tcBorders>
              <w:top w:val="nil"/>
              <w:left w:val="nil"/>
              <w:bottom w:val="nil"/>
              <w:right w:val="nil"/>
            </w:tcBorders>
            <w:vAlign w:val="bottom"/>
          </w:tcPr>
          <w:p w14:paraId="0677A5BC"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11,497</w:t>
            </w:r>
          </w:p>
        </w:tc>
        <w:tc>
          <w:tcPr>
            <w:tcW w:w="1440" w:type="dxa"/>
            <w:tcBorders>
              <w:top w:val="nil"/>
              <w:left w:val="nil"/>
              <w:bottom w:val="nil"/>
              <w:right w:val="nil"/>
            </w:tcBorders>
          </w:tcPr>
          <w:p w14:paraId="371DD412" w14:textId="5228D8E4"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3,98</w:t>
            </w:r>
            <w:r w:rsidR="009E34BE">
              <w:rPr>
                <w:rFonts w:ascii="Arial" w:eastAsia="Arial Unicode MS" w:hAnsi="Arial" w:cs="Arial"/>
                <w:sz w:val="16"/>
                <w:szCs w:val="16"/>
                <w:lang w:val="en-GB" w:bidi="th-TH"/>
              </w:rPr>
              <w:t>3</w:t>
            </w:r>
          </w:p>
        </w:tc>
        <w:tc>
          <w:tcPr>
            <w:tcW w:w="1440" w:type="dxa"/>
            <w:tcBorders>
              <w:top w:val="nil"/>
              <w:left w:val="nil"/>
              <w:bottom w:val="nil"/>
              <w:right w:val="nil"/>
            </w:tcBorders>
          </w:tcPr>
          <w:p w14:paraId="0E5D87EA"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11,497</w:t>
            </w:r>
          </w:p>
        </w:tc>
      </w:tr>
      <w:tr w:rsidR="00662C3A" w:rsidRPr="006B7194" w14:paraId="7EBFA00C" w14:textId="77777777" w:rsidTr="00153DE0">
        <w:trPr>
          <w:trHeight w:val="20"/>
        </w:trPr>
        <w:tc>
          <w:tcPr>
            <w:tcW w:w="3780" w:type="dxa"/>
            <w:tcBorders>
              <w:top w:val="nil"/>
              <w:left w:val="nil"/>
              <w:bottom w:val="nil"/>
              <w:right w:val="nil"/>
            </w:tcBorders>
            <w:vAlign w:val="bottom"/>
          </w:tcPr>
          <w:p w14:paraId="212CC864" w14:textId="1FCF887D" w:rsidR="00662C3A" w:rsidRPr="006B7194" w:rsidRDefault="0054490A" w:rsidP="00153DE0">
            <w:pPr>
              <w:ind w:left="528" w:right="-19"/>
              <w:jc w:val="both"/>
              <w:rPr>
                <w:rFonts w:ascii="Arial" w:eastAsia="Arial Unicode MS" w:hAnsi="Arial" w:cs="Arial"/>
                <w:sz w:val="16"/>
                <w:szCs w:val="16"/>
                <w:cs/>
                <w:lang w:bidi="th-TH"/>
              </w:rPr>
            </w:pPr>
            <w:r w:rsidRPr="00E70771">
              <w:rPr>
                <w:rFonts w:ascii="Arial" w:eastAsia="Arial Unicode MS" w:hAnsi="Arial" w:cs="Arial"/>
                <w:sz w:val="16"/>
                <w:szCs w:val="16"/>
                <w:lang w:bidi="th-TH"/>
              </w:rPr>
              <w:t>Subsidiary</w:t>
            </w:r>
          </w:p>
        </w:tc>
        <w:tc>
          <w:tcPr>
            <w:tcW w:w="1440" w:type="dxa"/>
            <w:tcBorders>
              <w:top w:val="nil"/>
              <w:left w:val="nil"/>
              <w:bottom w:val="nil"/>
              <w:right w:val="nil"/>
            </w:tcBorders>
            <w:vAlign w:val="bottom"/>
          </w:tcPr>
          <w:p w14:paraId="4E106E95"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676F2431"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2DCC5261"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12812045"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64F30525" w14:textId="77777777" w:rsidTr="00153DE0">
        <w:trPr>
          <w:trHeight w:val="20"/>
        </w:trPr>
        <w:tc>
          <w:tcPr>
            <w:tcW w:w="3780" w:type="dxa"/>
            <w:tcBorders>
              <w:top w:val="nil"/>
              <w:left w:val="nil"/>
              <w:bottom w:val="nil"/>
              <w:right w:val="nil"/>
            </w:tcBorders>
            <w:vAlign w:val="bottom"/>
          </w:tcPr>
          <w:p w14:paraId="186BFA47" w14:textId="77777777" w:rsidR="00662C3A" w:rsidRPr="006B7194" w:rsidRDefault="00662C3A" w:rsidP="00153DE0">
            <w:pPr>
              <w:ind w:left="528" w:right="-19"/>
              <w:jc w:val="both"/>
              <w:rPr>
                <w:rFonts w:ascii="Arial" w:eastAsia="Arial Unicode MS" w:hAnsi="Arial" w:cs="Arial"/>
                <w:sz w:val="16"/>
                <w:szCs w:val="16"/>
                <w:lang w:val="en-GB" w:bidi="th-TH"/>
              </w:rPr>
            </w:pPr>
            <w:r w:rsidRPr="006B7194">
              <w:rPr>
                <w:rFonts w:ascii="Arial" w:eastAsia="Arial Unicode MS" w:hAnsi="Arial" w:cs="Arial"/>
                <w:sz w:val="16"/>
                <w:szCs w:val="16"/>
                <w:lang w:bidi="th-TH"/>
              </w:rPr>
              <w:t xml:space="preserve">   </w:t>
            </w:r>
            <w:r w:rsidRPr="006B7194">
              <w:rPr>
                <w:rFonts w:ascii="Arial" w:eastAsia="Arial Unicode MS" w:hAnsi="Arial" w:cs="Arial"/>
                <w:sz w:val="16"/>
                <w:szCs w:val="16"/>
                <w:lang w:val="en-GB" w:bidi="th-TH"/>
              </w:rPr>
              <w:t>Amata City Halong Joint Stock Company</w:t>
            </w:r>
          </w:p>
        </w:tc>
        <w:tc>
          <w:tcPr>
            <w:tcW w:w="1440" w:type="dxa"/>
            <w:tcBorders>
              <w:top w:val="nil"/>
              <w:left w:val="nil"/>
              <w:bottom w:val="nil"/>
              <w:right w:val="nil"/>
            </w:tcBorders>
            <w:vAlign w:val="bottom"/>
          </w:tcPr>
          <w:p w14:paraId="016D2A79"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nil"/>
              <w:right w:val="nil"/>
            </w:tcBorders>
            <w:vAlign w:val="bottom"/>
          </w:tcPr>
          <w:p w14:paraId="54030BAB"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nil"/>
              <w:right w:val="nil"/>
            </w:tcBorders>
          </w:tcPr>
          <w:p w14:paraId="13E3834E"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7,932</w:t>
            </w:r>
          </w:p>
        </w:tc>
        <w:tc>
          <w:tcPr>
            <w:tcW w:w="1440" w:type="dxa"/>
            <w:tcBorders>
              <w:top w:val="nil"/>
              <w:left w:val="nil"/>
              <w:bottom w:val="nil"/>
              <w:right w:val="nil"/>
            </w:tcBorders>
          </w:tcPr>
          <w:p w14:paraId="1A3100A9"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r>
      <w:tr w:rsidR="007F6B45" w:rsidRPr="006B7194" w14:paraId="6BB9C007" w14:textId="77777777" w:rsidTr="00153DE0">
        <w:trPr>
          <w:trHeight w:val="20"/>
        </w:trPr>
        <w:tc>
          <w:tcPr>
            <w:tcW w:w="3780" w:type="dxa"/>
            <w:tcBorders>
              <w:top w:val="nil"/>
              <w:left w:val="nil"/>
              <w:bottom w:val="nil"/>
              <w:right w:val="nil"/>
            </w:tcBorders>
            <w:vAlign w:val="bottom"/>
          </w:tcPr>
          <w:p w14:paraId="74BFE5D6" w14:textId="77777777" w:rsidR="00AB7547" w:rsidRDefault="00E506EA" w:rsidP="00153DE0">
            <w:pPr>
              <w:ind w:left="528" w:right="-19"/>
              <w:jc w:val="both"/>
              <w:rPr>
                <w:rFonts w:ascii="Arial" w:eastAsia="Arial Unicode MS" w:hAnsi="Arial" w:cs="Arial"/>
                <w:sz w:val="16"/>
                <w:szCs w:val="16"/>
                <w:lang w:bidi="th-TH"/>
              </w:rPr>
            </w:pPr>
            <w:r w:rsidRPr="00E506EA">
              <w:rPr>
                <w:rFonts w:ascii="Arial" w:eastAsia="Arial Unicode MS" w:hAnsi="Arial" w:cs="Arial"/>
                <w:sz w:val="16"/>
                <w:szCs w:val="16"/>
                <w:lang w:bidi="th-TH"/>
              </w:rPr>
              <w:t xml:space="preserve">   Amata Spring Development Compan</w:t>
            </w:r>
            <w:r w:rsidR="00DA62E1">
              <w:rPr>
                <w:rFonts w:ascii="Arial" w:eastAsia="Arial Unicode MS" w:hAnsi="Arial" w:cs="Arial"/>
                <w:sz w:val="16"/>
                <w:szCs w:val="16"/>
                <w:lang w:bidi="th-TH"/>
              </w:rPr>
              <w:t>y</w:t>
            </w:r>
          </w:p>
          <w:p w14:paraId="27D1A832" w14:textId="6F409A5F" w:rsidR="007F6B45" w:rsidRPr="006B7194" w:rsidRDefault="00AB7547" w:rsidP="00153DE0">
            <w:pPr>
              <w:ind w:left="528" w:right="-19"/>
              <w:jc w:val="both"/>
              <w:rPr>
                <w:rFonts w:ascii="Arial" w:eastAsia="Arial Unicode MS" w:hAnsi="Arial" w:cs="Arial"/>
                <w:sz w:val="16"/>
                <w:szCs w:val="16"/>
                <w:lang w:bidi="th-TH"/>
              </w:rPr>
            </w:pPr>
            <w:r>
              <w:rPr>
                <w:rFonts w:ascii="Arial" w:eastAsia="Arial Unicode MS" w:hAnsi="Arial" w:cs="Arial"/>
                <w:sz w:val="16"/>
                <w:szCs w:val="16"/>
                <w:lang w:bidi="th-TH"/>
              </w:rPr>
              <w:t xml:space="preserve">     </w:t>
            </w:r>
            <w:r w:rsidR="00DA62E1">
              <w:rPr>
                <w:rFonts w:ascii="Arial" w:eastAsia="Arial Unicode MS" w:hAnsi="Arial" w:cs="Arial"/>
                <w:sz w:val="16"/>
                <w:szCs w:val="16"/>
                <w:lang w:bidi="th-TH"/>
              </w:rPr>
              <w:t xml:space="preserve"> </w:t>
            </w:r>
            <w:r w:rsidR="00E506EA" w:rsidRPr="00E506EA">
              <w:rPr>
                <w:rFonts w:ascii="Arial" w:eastAsia="Arial Unicode MS" w:hAnsi="Arial" w:cs="Arial"/>
                <w:sz w:val="16"/>
                <w:szCs w:val="16"/>
                <w:lang w:bidi="th-TH"/>
              </w:rPr>
              <w:t>Limited</w:t>
            </w:r>
          </w:p>
        </w:tc>
        <w:tc>
          <w:tcPr>
            <w:tcW w:w="1440" w:type="dxa"/>
            <w:tcBorders>
              <w:top w:val="nil"/>
              <w:left w:val="nil"/>
              <w:bottom w:val="nil"/>
              <w:right w:val="nil"/>
            </w:tcBorders>
            <w:vAlign w:val="bottom"/>
          </w:tcPr>
          <w:p w14:paraId="312E49FA" w14:textId="5B9A3AEA" w:rsidR="007F6B45" w:rsidRPr="00DA62E1" w:rsidRDefault="00640358" w:rsidP="00153DE0">
            <w:pPr>
              <w:ind w:right="-72"/>
              <w:jc w:val="right"/>
              <w:rPr>
                <w:rFonts w:ascii="Arial" w:eastAsia="Arial Unicode MS" w:hAnsi="Arial" w:cs="Arial"/>
                <w:sz w:val="16"/>
                <w:szCs w:val="16"/>
                <w:lang w:bidi="th-TH"/>
              </w:rPr>
            </w:pPr>
            <w:r>
              <w:rPr>
                <w:rFonts w:ascii="Arial" w:eastAsia="Arial Unicode MS" w:hAnsi="Arial" w:cs="Arial"/>
                <w:sz w:val="16"/>
                <w:szCs w:val="16"/>
                <w:lang w:bidi="th-TH"/>
              </w:rPr>
              <w:t>1</w:t>
            </w:r>
          </w:p>
        </w:tc>
        <w:tc>
          <w:tcPr>
            <w:tcW w:w="1440" w:type="dxa"/>
            <w:tcBorders>
              <w:top w:val="nil"/>
              <w:left w:val="nil"/>
              <w:bottom w:val="nil"/>
              <w:right w:val="nil"/>
            </w:tcBorders>
            <w:vAlign w:val="bottom"/>
          </w:tcPr>
          <w:p w14:paraId="57D8BE0E" w14:textId="7AEF8151" w:rsidR="007F6B45" w:rsidRPr="006B7194" w:rsidRDefault="009E34BE" w:rsidP="00153DE0">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440" w:type="dxa"/>
            <w:tcBorders>
              <w:top w:val="nil"/>
              <w:left w:val="nil"/>
              <w:bottom w:val="nil"/>
              <w:right w:val="nil"/>
            </w:tcBorders>
          </w:tcPr>
          <w:p w14:paraId="453238B4" w14:textId="77777777" w:rsidR="007F6B45" w:rsidRDefault="007F6B45" w:rsidP="00153DE0">
            <w:pPr>
              <w:ind w:right="-72"/>
              <w:jc w:val="right"/>
              <w:rPr>
                <w:rFonts w:ascii="Arial" w:eastAsia="Arial Unicode MS" w:hAnsi="Arial" w:cs="Arial"/>
                <w:sz w:val="16"/>
                <w:szCs w:val="16"/>
                <w:lang w:val="en-GB" w:bidi="th-TH"/>
              </w:rPr>
            </w:pPr>
          </w:p>
          <w:p w14:paraId="31000ECE" w14:textId="32B6199F" w:rsidR="009E34BE" w:rsidRPr="006B7194" w:rsidRDefault="009E34BE" w:rsidP="00153DE0">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w:t>
            </w:r>
          </w:p>
        </w:tc>
        <w:tc>
          <w:tcPr>
            <w:tcW w:w="1440" w:type="dxa"/>
            <w:tcBorders>
              <w:top w:val="nil"/>
              <w:left w:val="nil"/>
              <w:bottom w:val="nil"/>
              <w:right w:val="nil"/>
            </w:tcBorders>
          </w:tcPr>
          <w:p w14:paraId="4FED6F64" w14:textId="77777777" w:rsidR="007F6B45" w:rsidRDefault="007F6B45" w:rsidP="00153DE0">
            <w:pPr>
              <w:ind w:right="-72"/>
              <w:jc w:val="right"/>
              <w:rPr>
                <w:rFonts w:ascii="Arial" w:eastAsia="Arial Unicode MS" w:hAnsi="Arial" w:cs="Arial"/>
                <w:sz w:val="16"/>
                <w:szCs w:val="16"/>
                <w:lang w:val="en-GB" w:bidi="th-TH"/>
              </w:rPr>
            </w:pPr>
          </w:p>
          <w:p w14:paraId="6A44C801" w14:textId="62D74005" w:rsidR="006937CE" w:rsidRPr="006B7194" w:rsidRDefault="006937CE" w:rsidP="00153DE0">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r>
      <w:tr w:rsidR="00662C3A" w:rsidRPr="006B7194" w14:paraId="3421A08C" w14:textId="77777777" w:rsidTr="00153DE0">
        <w:trPr>
          <w:trHeight w:val="20"/>
        </w:trPr>
        <w:tc>
          <w:tcPr>
            <w:tcW w:w="3780" w:type="dxa"/>
            <w:tcBorders>
              <w:top w:val="nil"/>
              <w:left w:val="nil"/>
              <w:bottom w:val="nil"/>
              <w:right w:val="nil"/>
            </w:tcBorders>
            <w:vAlign w:val="bottom"/>
          </w:tcPr>
          <w:p w14:paraId="5A194DA8" w14:textId="77777777" w:rsidR="00662C3A" w:rsidRPr="006B7194" w:rsidRDefault="00662C3A" w:rsidP="00153DE0">
            <w:pPr>
              <w:ind w:left="528" w:right="-19"/>
              <w:jc w:val="both"/>
              <w:rPr>
                <w:rFonts w:ascii="Arial" w:eastAsia="Arial Unicode MS" w:hAnsi="Arial" w:cs="Arial"/>
                <w:sz w:val="16"/>
                <w:szCs w:val="16"/>
                <w:cs/>
                <w:lang w:bidi="th-TH"/>
              </w:rPr>
            </w:pPr>
          </w:p>
        </w:tc>
        <w:tc>
          <w:tcPr>
            <w:tcW w:w="1440" w:type="dxa"/>
            <w:tcBorders>
              <w:top w:val="single" w:sz="4" w:space="0" w:color="auto"/>
              <w:left w:val="nil"/>
              <w:bottom w:val="nil"/>
              <w:right w:val="nil"/>
            </w:tcBorders>
            <w:vAlign w:val="bottom"/>
          </w:tcPr>
          <w:p w14:paraId="17C5117B"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vAlign w:val="bottom"/>
          </w:tcPr>
          <w:p w14:paraId="7E3C614A"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6D6D4A44"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14C7129C"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67F05F0C" w14:textId="77777777" w:rsidTr="00153DE0">
        <w:trPr>
          <w:trHeight w:val="20"/>
        </w:trPr>
        <w:tc>
          <w:tcPr>
            <w:tcW w:w="3780" w:type="dxa"/>
            <w:tcBorders>
              <w:top w:val="nil"/>
              <w:left w:val="nil"/>
              <w:bottom w:val="nil"/>
              <w:right w:val="nil"/>
            </w:tcBorders>
            <w:vAlign w:val="bottom"/>
          </w:tcPr>
          <w:p w14:paraId="0918E557" w14:textId="77777777" w:rsidR="00662C3A" w:rsidRPr="006B7194" w:rsidRDefault="00662C3A" w:rsidP="00153DE0">
            <w:pPr>
              <w:ind w:left="528" w:right="-19"/>
              <w:jc w:val="both"/>
              <w:rPr>
                <w:rFonts w:ascii="Arial" w:eastAsia="Arial Unicode MS" w:hAnsi="Arial" w:cs="Arial"/>
                <w:b/>
                <w:bCs/>
                <w:sz w:val="16"/>
                <w:szCs w:val="16"/>
                <w:cs/>
                <w:lang w:bidi="th-TH"/>
              </w:rPr>
            </w:pPr>
            <w:r w:rsidRPr="006B7194">
              <w:rPr>
                <w:rFonts w:ascii="Arial" w:eastAsia="Arial Unicode MS" w:hAnsi="Arial" w:cs="Arial"/>
                <w:b/>
                <w:bCs/>
                <w:sz w:val="16"/>
                <w:szCs w:val="16"/>
                <w:lang w:bidi="th-TH"/>
              </w:rPr>
              <w:t>Total</w:t>
            </w:r>
          </w:p>
        </w:tc>
        <w:tc>
          <w:tcPr>
            <w:tcW w:w="1440" w:type="dxa"/>
            <w:tcBorders>
              <w:top w:val="nil"/>
              <w:left w:val="nil"/>
              <w:bottom w:val="single" w:sz="4" w:space="0" w:color="auto"/>
              <w:right w:val="nil"/>
            </w:tcBorders>
            <w:vAlign w:val="bottom"/>
          </w:tcPr>
          <w:p w14:paraId="1B230337" w14:textId="298DE7BC"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3,98</w:t>
            </w:r>
            <w:r w:rsidR="00640358">
              <w:rPr>
                <w:rFonts w:ascii="Arial" w:eastAsia="Arial Unicode MS" w:hAnsi="Arial" w:cs="Arial"/>
                <w:sz w:val="16"/>
                <w:szCs w:val="16"/>
                <w:lang w:val="en-GB" w:bidi="th-TH"/>
              </w:rPr>
              <w:t>4</w:t>
            </w:r>
          </w:p>
        </w:tc>
        <w:tc>
          <w:tcPr>
            <w:tcW w:w="1440" w:type="dxa"/>
            <w:tcBorders>
              <w:top w:val="nil"/>
              <w:left w:val="nil"/>
              <w:bottom w:val="single" w:sz="4" w:space="0" w:color="auto"/>
              <w:right w:val="nil"/>
            </w:tcBorders>
            <w:vAlign w:val="bottom"/>
          </w:tcPr>
          <w:p w14:paraId="293F08D5"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11,497</w:t>
            </w:r>
          </w:p>
        </w:tc>
        <w:tc>
          <w:tcPr>
            <w:tcW w:w="1440" w:type="dxa"/>
            <w:tcBorders>
              <w:top w:val="nil"/>
              <w:left w:val="nil"/>
              <w:bottom w:val="single" w:sz="4" w:space="0" w:color="auto"/>
              <w:right w:val="nil"/>
            </w:tcBorders>
          </w:tcPr>
          <w:p w14:paraId="7242A187"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11,916</w:t>
            </w:r>
          </w:p>
        </w:tc>
        <w:tc>
          <w:tcPr>
            <w:tcW w:w="1440" w:type="dxa"/>
            <w:tcBorders>
              <w:top w:val="nil"/>
              <w:left w:val="nil"/>
              <w:bottom w:val="single" w:sz="4" w:space="0" w:color="auto"/>
              <w:right w:val="nil"/>
            </w:tcBorders>
          </w:tcPr>
          <w:p w14:paraId="013BA332"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11,497</w:t>
            </w:r>
          </w:p>
        </w:tc>
      </w:tr>
      <w:tr w:rsidR="00662C3A" w:rsidRPr="006B7194" w14:paraId="204723F3" w14:textId="77777777" w:rsidTr="00153DE0">
        <w:trPr>
          <w:trHeight w:val="20"/>
        </w:trPr>
        <w:tc>
          <w:tcPr>
            <w:tcW w:w="3780" w:type="dxa"/>
            <w:tcBorders>
              <w:top w:val="nil"/>
              <w:left w:val="nil"/>
              <w:bottom w:val="nil"/>
              <w:right w:val="nil"/>
            </w:tcBorders>
            <w:vAlign w:val="bottom"/>
          </w:tcPr>
          <w:p w14:paraId="0B7B3DCF" w14:textId="77777777" w:rsidR="00662C3A" w:rsidRPr="008A3ECA" w:rsidRDefault="00662C3A" w:rsidP="00153DE0">
            <w:pPr>
              <w:ind w:left="528" w:right="-19"/>
              <w:jc w:val="both"/>
              <w:rPr>
                <w:rFonts w:ascii="Arial" w:eastAsia="Arial Unicode MS" w:hAnsi="Arial" w:cs="Arial"/>
                <w:b/>
                <w:bCs/>
                <w:sz w:val="16"/>
                <w:szCs w:val="16"/>
                <w:lang w:bidi="th-TH"/>
              </w:rPr>
            </w:pPr>
          </w:p>
        </w:tc>
        <w:tc>
          <w:tcPr>
            <w:tcW w:w="1440" w:type="dxa"/>
            <w:tcBorders>
              <w:top w:val="single" w:sz="4" w:space="0" w:color="auto"/>
              <w:left w:val="nil"/>
              <w:bottom w:val="nil"/>
              <w:right w:val="nil"/>
            </w:tcBorders>
            <w:vAlign w:val="bottom"/>
          </w:tcPr>
          <w:p w14:paraId="11FEE31A"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vAlign w:val="bottom"/>
          </w:tcPr>
          <w:p w14:paraId="7A5B190F"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13DD52A2"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2CB7BFD5"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40ECACE9" w14:textId="77777777" w:rsidTr="00153DE0">
        <w:trPr>
          <w:trHeight w:val="20"/>
        </w:trPr>
        <w:tc>
          <w:tcPr>
            <w:tcW w:w="3780" w:type="dxa"/>
            <w:tcBorders>
              <w:top w:val="nil"/>
              <w:left w:val="nil"/>
              <w:bottom w:val="nil"/>
              <w:right w:val="nil"/>
            </w:tcBorders>
            <w:vAlign w:val="bottom"/>
          </w:tcPr>
          <w:p w14:paraId="643AE563" w14:textId="76C5195C" w:rsidR="00662C3A" w:rsidRPr="008A3ECA" w:rsidRDefault="008417A2" w:rsidP="00153DE0">
            <w:pPr>
              <w:ind w:left="528" w:right="-19"/>
              <w:jc w:val="both"/>
              <w:rPr>
                <w:rFonts w:ascii="Arial" w:eastAsia="Arial Unicode MS" w:hAnsi="Arial" w:cs="Arial"/>
                <w:b/>
                <w:bCs/>
                <w:sz w:val="16"/>
                <w:szCs w:val="16"/>
                <w:lang w:bidi="th-TH"/>
              </w:rPr>
            </w:pPr>
            <w:r>
              <w:rPr>
                <w:rFonts w:ascii="Arial" w:eastAsia="Arial Unicode MS" w:hAnsi="Arial" w:cs="Arial"/>
                <w:b/>
                <w:bCs/>
                <w:sz w:val="16"/>
                <w:szCs w:val="16"/>
                <w:lang w:val="en-GB" w:bidi="th-TH"/>
              </w:rPr>
              <w:t>Accrued i</w:t>
            </w:r>
            <w:r w:rsidR="00662C3A" w:rsidRPr="008A3ECA">
              <w:rPr>
                <w:rFonts w:ascii="Arial" w:eastAsia="Arial Unicode MS" w:hAnsi="Arial" w:cs="Arial"/>
                <w:b/>
                <w:bCs/>
                <w:sz w:val="16"/>
                <w:szCs w:val="16"/>
                <w:lang w:val="en-GB" w:bidi="th-TH"/>
              </w:rPr>
              <w:t xml:space="preserve">nterest </w:t>
            </w:r>
            <w:r>
              <w:rPr>
                <w:rFonts w:ascii="Arial" w:eastAsia="Arial Unicode MS" w:hAnsi="Arial" w:cs="Arial"/>
                <w:b/>
                <w:bCs/>
                <w:sz w:val="16"/>
                <w:szCs w:val="16"/>
                <w:lang w:val="en-GB" w:bidi="th-TH"/>
              </w:rPr>
              <w:t>expenses</w:t>
            </w:r>
            <w:r w:rsidR="008B6348">
              <w:rPr>
                <w:rFonts w:ascii="Arial" w:eastAsia="Arial Unicode MS" w:hAnsi="Arial" w:cs="Arial"/>
                <w:b/>
                <w:bCs/>
                <w:sz w:val="16"/>
                <w:szCs w:val="16"/>
                <w:lang w:val="en-GB" w:bidi="th-TH"/>
              </w:rPr>
              <w:t xml:space="preserve"> </w:t>
            </w:r>
            <w:r w:rsidR="00662C3A" w:rsidRPr="008A3ECA">
              <w:rPr>
                <w:rFonts w:ascii="Arial" w:eastAsia="Arial Unicode MS" w:hAnsi="Arial" w:cs="Arial"/>
                <w:b/>
                <w:bCs/>
                <w:sz w:val="16"/>
                <w:szCs w:val="16"/>
                <w:lang w:bidi="th-TH"/>
              </w:rPr>
              <w:t>(Note 2</w:t>
            </w:r>
            <w:r w:rsidR="0085135A">
              <w:rPr>
                <w:rFonts w:ascii="Arial" w:eastAsia="Arial Unicode MS" w:hAnsi="Arial" w:cs="Arial"/>
                <w:b/>
                <w:bCs/>
                <w:sz w:val="16"/>
                <w:szCs w:val="16"/>
                <w:lang w:bidi="th-TH"/>
              </w:rPr>
              <w:t>2</w:t>
            </w:r>
            <w:r w:rsidR="00662C3A" w:rsidRPr="008A3ECA">
              <w:rPr>
                <w:rFonts w:ascii="Arial" w:eastAsia="Arial Unicode MS" w:hAnsi="Arial" w:cs="Arial"/>
                <w:b/>
                <w:bCs/>
                <w:sz w:val="16"/>
                <w:szCs w:val="16"/>
                <w:lang w:bidi="th-TH"/>
              </w:rPr>
              <w:t>)</w:t>
            </w:r>
          </w:p>
        </w:tc>
        <w:tc>
          <w:tcPr>
            <w:tcW w:w="1440" w:type="dxa"/>
            <w:tcBorders>
              <w:top w:val="nil"/>
              <w:left w:val="nil"/>
              <w:bottom w:val="nil"/>
              <w:right w:val="nil"/>
            </w:tcBorders>
            <w:vAlign w:val="bottom"/>
          </w:tcPr>
          <w:p w14:paraId="427EE513"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1926E924"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04CAB863"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70106B2E"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08CFDAAF" w14:textId="77777777" w:rsidTr="00153DE0">
        <w:trPr>
          <w:trHeight w:val="20"/>
        </w:trPr>
        <w:tc>
          <w:tcPr>
            <w:tcW w:w="3780" w:type="dxa"/>
            <w:tcBorders>
              <w:top w:val="nil"/>
              <w:left w:val="nil"/>
              <w:bottom w:val="nil"/>
              <w:right w:val="nil"/>
            </w:tcBorders>
            <w:vAlign w:val="bottom"/>
          </w:tcPr>
          <w:p w14:paraId="52B24162" w14:textId="4F3CD0FA" w:rsidR="00662C3A" w:rsidRPr="006B7194" w:rsidRDefault="0049380E" w:rsidP="00153DE0">
            <w:pPr>
              <w:ind w:left="528" w:right="-19"/>
              <w:jc w:val="both"/>
              <w:rPr>
                <w:rFonts w:ascii="Arial" w:eastAsia="Arial Unicode MS" w:hAnsi="Arial" w:cs="Arial"/>
                <w:b/>
                <w:bCs/>
                <w:sz w:val="16"/>
                <w:szCs w:val="16"/>
                <w:lang w:bidi="th-TH"/>
              </w:rPr>
            </w:pPr>
            <w:r w:rsidRPr="0049380E">
              <w:rPr>
                <w:rFonts w:ascii="Arial" w:eastAsia="Arial Unicode MS" w:hAnsi="Arial" w:cs="Arial"/>
                <w:sz w:val="16"/>
                <w:szCs w:val="16"/>
                <w:lang w:bidi="th-TH"/>
              </w:rPr>
              <w:t>Subsidiary</w:t>
            </w:r>
          </w:p>
        </w:tc>
        <w:tc>
          <w:tcPr>
            <w:tcW w:w="1440" w:type="dxa"/>
            <w:tcBorders>
              <w:top w:val="nil"/>
              <w:left w:val="nil"/>
              <w:bottom w:val="nil"/>
              <w:right w:val="nil"/>
            </w:tcBorders>
            <w:vAlign w:val="bottom"/>
          </w:tcPr>
          <w:p w14:paraId="1B83252B"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vAlign w:val="bottom"/>
          </w:tcPr>
          <w:p w14:paraId="1135B0ED"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53D12074"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nil"/>
              <w:left w:val="nil"/>
              <w:bottom w:val="nil"/>
              <w:right w:val="nil"/>
            </w:tcBorders>
          </w:tcPr>
          <w:p w14:paraId="18D6F05D" w14:textId="77777777" w:rsidR="00662C3A" w:rsidRPr="006B7194" w:rsidRDefault="00662C3A" w:rsidP="00153DE0">
            <w:pPr>
              <w:ind w:right="-72"/>
              <w:jc w:val="right"/>
              <w:rPr>
                <w:rFonts w:ascii="Arial" w:eastAsia="Arial Unicode MS" w:hAnsi="Arial" w:cs="Arial"/>
                <w:sz w:val="16"/>
                <w:szCs w:val="16"/>
                <w:lang w:val="en-GB" w:bidi="th-TH"/>
              </w:rPr>
            </w:pPr>
          </w:p>
        </w:tc>
      </w:tr>
      <w:tr w:rsidR="00662C3A" w:rsidRPr="006B7194" w14:paraId="229A6915" w14:textId="77777777" w:rsidTr="00153DE0">
        <w:trPr>
          <w:trHeight w:val="20"/>
        </w:trPr>
        <w:tc>
          <w:tcPr>
            <w:tcW w:w="3780" w:type="dxa"/>
            <w:tcBorders>
              <w:top w:val="nil"/>
              <w:left w:val="nil"/>
              <w:bottom w:val="nil"/>
              <w:right w:val="nil"/>
            </w:tcBorders>
            <w:vAlign w:val="bottom"/>
          </w:tcPr>
          <w:p w14:paraId="29051636" w14:textId="77777777" w:rsidR="00662C3A" w:rsidRPr="006B7194" w:rsidRDefault="00662C3A" w:rsidP="00153DE0">
            <w:pPr>
              <w:ind w:left="528" w:right="-19"/>
              <w:jc w:val="both"/>
              <w:rPr>
                <w:rFonts w:ascii="Arial" w:eastAsia="Arial Unicode MS" w:hAnsi="Arial" w:cs="Arial"/>
                <w:b/>
                <w:bCs/>
                <w:spacing w:val="-2"/>
                <w:sz w:val="16"/>
                <w:szCs w:val="16"/>
                <w:lang w:bidi="th-TH"/>
              </w:rPr>
            </w:pPr>
            <w:r w:rsidRPr="006B7194">
              <w:rPr>
                <w:rFonts w:ascii="Arial" w:eastAsia="Arial Unicode MS" w:hAnsi="Arial" w:cs="Arial"/>
                <w:sz w:val="16"/>
                <w:szCs w:val="16"/>
                <w:cs/>
                <w:lang w:bidi="th-TH"/>
              </w:rPr>
              <w:t xml:space="preserve">   </w:t>
            </w:r>
            <w:r w:rsidRPr="006B7194">
              <w:rPr>
                <w:rFonts w:ascii="Arial" w:eastAsia="Arial Unicode MS" w:hAnsi="Arial" w:cs="Arial"/>
                <w:spacing w:val="-2"/>
                <w:sz w:val="16"/>
                <w:szCs w:val="16"/>
                <w:lang w:bidi="th-TH"/>
              </w:rPr>
              <w:t>Amata City Bienhoa Joint Stock Company</w:t>
            </w:r>
          </w:p>
        </w:tc>
        <w:tc>
          <w:tcPr>
            <w:tcW w:w="1440" w:type="dxa"/>
            <w:tcBorders>
              <w:top w:val="nil"/>
              <w:left w:val="nil"/>
              <w:bottom w:val="single" w:sz="4" w:space="0" w:color="auto"/>
              <w:right w:val="nil"/>
            </w:tcBorders>
          </w:tcPr>
          <w:p w14:paraId="4331D6A8"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tcPr>
          <w:p w14:paraId="6A04B7FB"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hAnsi="Arial" w:cs="Arial"/>
                <w:sz w:val="16"/>
                <w:szCs w:val="16"/>
              </w:rPr>
              <w:t>-</w:t>
            </w:r>
          </w:p>
        </w:tc>
        <w:tc>
          <w:tcPr>
            <w:tcW w:w="1440" w:type="dxa"/>
            <w:tcBorders>
              <w:top w:val="nil"/>
              <w:left w:val="nil"/>
              <w:bottom w:val="single" w:sz="4" w:space="0" w:color="auto"/>
              <w:right w:val="nil"/>
            </w:tcBorders>
          </w:tcPr>
          <w:p w14:paraId="521306ED"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1,552</w:t>
            </w:r>
          </w:p>
        </w:tc>
        <w:tc>
          <w:tcPr>
            <w:tcW w:w="1440" w:type="dxa"/>
            <w:tcBorders>
              <w:top w:val="nil"/>
              <w:left w:val="nil"/>
              <w:bottom w:val="single" w:sz="4" w:space="0" w:color="auto"/>
              <w:right w:val="nil"/>
            </w:tcBorders>
          </w:tcPr>
          <w:p w14:paraId="3EFD9DC5"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hAnsi="Arial" w:cs="Arial"/>
                <w:sz w:val="16"/>
                <w:szCs w:val="16"/>
                <w:lang w:val="en-GB"/>
              </w:rPr>
              <w:t>892</w:t>
            </w:r>
          </w:p>
        </w:tc>
      </w:tr>
      <w:tr w:rsidR="00662C3A" w:rsidRPr="006B7194" w14:paraId="737E7BCA" w14:textId="77777777" w:rsidTr="00153DE0">
        <w:trPr>
          <w:trHeight w:val="20"/>
        </w:trPr>
        <w:tc>
          <w:tcPr>
            <w:tcW w:w="3780" w:type="dxa"/>
            <w:tcBorders>
              <w:top w:val="nil"/>
              <w:left w:val="nil"/>
              <w:bottom w:val="nil"/>
              <w:right w:val="nil"/>
            </w:tcBorders>
            <w:vAlign w:val="bottom"/>
          </w:tcPr>
          <w:p w14:paraId="18BE0E4B" w14:textId="77777777" w:rsidR="00662C3A" w:rsidRPr="006B7194" w:rsidRDefault="00662C3A" w:rsidP="00153DE0">
            <w:pPr>
              <w:ind w:left="528" w:right="-19"/>
              <w:jc w:val="both"/>
              <w:rPr>
                <w:rFonts w:ascii="Arial" w:eastAsia="Arial Unicode MS" w:hAnsi="Arial" w:cs="Arial"/>
                <w:sz w:val="16"/>
                <w:szCs w:val="16"/>
                <w:cs/>
                <w:lang w:bidi="th-TH"/>
              </w:rPr>
            </w:pPr>
          </w:p>
        </w:tc>
        <w:tc>
          <w:tcPr>
            <w:tcW w:w="1440" w:type="dxa"/>
            <w:tcBorders>
              <w:top w:val="single" w:sz="4" w:space="0" w:color="auto"/>
              <w:left w:val="nil"/>
              <w:bottom w:val="nil"/>
              <w:right w:val="nil"/>
            </w:tcBorders>
          </w:tcPr>
          <w:p w14:paraId="4E37078C"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30295775" w14:textId="77777777" w:rsidR="00662C3A" w:rsidRPr="006B7194" w:rsidRDefault="00662C3A" w:rsidP="00153DE0">
            <w:pPr>
              <w:ind w:right="-72"/>
              <w:jc w:val="right"/>
              <w:rPr>
                <w:rFonts w:ascii="Arial" w:hAnsi="Arial" w:cs="Arial"/>
                <w:sz w:val="16"/>
                <w:szCs w:val="16"/>
              </w:rPr>
            </w:pPr>
          </w:p>
        </w:tc>
        <w:tc>
          <w:tcPr>
            <w:tcW w:w="1440" w:type="dxa"/>
            <w:tcBorders>
              <w:top w:val="single" w:sz="4" w:space="0" w:color="auto"/>
              <w:left w:val="nil"/>
              <w:bottom w:val="nil"/>
              <w:right w:val="nil"/>
            </w:tcBorders>
          </w:tcPr>
          <w:p w14:paraId="3D0CF5ED" w14:textId="77777777" w:rsidR="00662C3A" w:rsidRPr="006B7194" w:rsidRDefault="00662C3A" w:rsidP="00153DE0">
            <w:pPr>
              <w:ind w:right="-72"/>
              <w:jc w:val="right"/>
              <w:rPr>
                <w:rFonts w:ascii="Arial" w:eastAsia="Arial Unicode MS" w:hAnsi="Arial" w:cs="Arial"/>
                <w:sz w:val="16"/>
                <w:szCs w:val="16"/>
                <w:lang w:val="en-GB" w:bidi="th-TH"/>
              </w:rPr>
            </w:pPr>
          </w:p>
        </w:tc>
        <w:tc>
          <w:tcPr>
            <w:tcW w:w="1440" w:type="dxa"/>
            <w:tcBorders>
              <w:top w:val="single" w:sz="4" w:space="0" w:color="auto"/>
              <w:left w:val="nil"/>
              <w:bottom w:val="nil"/>
              <w:right w:val="nil"/>
            </w:tcBorders>
          </w:tcPr>
          <w:p w14:paraId="35435772" w14:textId="77777777" w:rsidR="00662C3A" w:rsidRPr="006B7194" w:rsidRDefault="00662C3A" w:rsidP="00153DE0">
            <w:pPr>
              <w:ind w:right="-72"/>
              <w:jc w:val="right"/>
              <w:rPr>
                <w:rFonts w:ascii="Arial" w:hAnsi="Arial" w:cs="Arial"/>
                <w:sz w:val="16"/>
                <w:szCs w:val="16"/>
                <w:lang w:val="en-GB"/>
              </w:rPr>
            </w:pPr>
          </w:p>
        </w:tc>
      </w:tr>
      <w:tr w:rsidR="00662C3A" w:rsidRPr="006B7194" w14:paraId="1F473206" w14:textId="77777777" w:rsidTr="00153DE0">
        <w:trPr>
          <w:trHeight w:val="20"/>
        </w:trPr>
        <w:tc>
          <w:tcPr>
            <w:tcW w:w="3780" w:type="dxa"/>
            <w:tcBorders>
              <w:top w:val="nil"/>
              <w:left w:val="nil"/>
              <w:bottom w:val="nil"/>
              <w:right w:val="nil"/>
            </w:tcBorders>
            <w:vAlign w:val="bottom"/>
          </w:tcPr>
          <w:p w14:paraId="565FEA3E" w14:textId="77777777" w:rsidR="00662C3A" w:rsidRPr="006B7194" w:rsidRDefault="00662C3A" w:rsidP="00153DE0">
            <w:pPr>
              <w:ind w:left="528" w:right="-19"/>
              <w:jc w:val="both"/>
              <w:rPr>
                <w:rFonts w:ascii="Arial" w:eastAsia="Arial Unicode MS" w:hAnsi="Arial" w:cs="Arial"/>
                <w:sz w:val="16"/>
                <w:szCs w:val="16"/>
                <w:cs/>
                <w:lang w:val="en-GB" w:bidi="th-TH"/>
              </w:rPr>
            </w:pPr>
            <w:r w:rsidRPr="006B7194">
              <w:rPr>
                <w:rFonts w:ascii="Arial" w:eastAsia="Arial Unicode MS" w:hAnsi="Arial" w:cs="Arial"/>
                <w:b/>
                <w:bCs/>
                <w:sz w:val="16"/>
                <w:szCs w:val="16"/>
                <w:lang w:bidi="th-TH"/>
              </w:rPr>
              <w:t>Total</w:t>
            </w:r>
          </w:p>
        </w:tc>
        <w:tc>
          <w:tcPr>
            <w:tcW w:w="1440" w:type="dxa"/>
            <w:tcBorders>
              <w:top w:val="nil"/>
              <w:left w:val="nil"/>
              <w:bottom w:val="single" w:sz="4" w:space="0" w:color="auto"/>
              <w:right w:val="nil"/>
            </w:tcBorders>
          </w:tcPr>
          <w:p w14:paraId="38AA4216"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w:t>
            </w:r>
          </w:p>
        </w:tc>
        <w:tc>
          <w:tcPr>
            <w:tcW w:w="1440" w:type="dxa"/>
            <w:tcBorders>
              <w:top w:val="nil"/>
              <w:left w:val="nil"/>
              <w:bottom w:val="single" w:sz="4" w:space="0" w:color="auto"/>
              <w:right w:val="nil"/>
            </w:tcBorders>
          </w:tcPr>
          <w:p w14:paraId="76B61F9A" w14:textId="77777777" w:rsidR="00662C3A" w:rsidRPr="006B7194" w:rsidRDefault="00662C3A" w:rsidP="00153DE0">
            <w:pPr>
              <w:ind w:right="-72"/>
              <w:jc w:val="right"/>
              <w:rPr>
                <w:rFonts w:ascii="Arial" w:hAnsi="Arial" w:cs="Arial"/>
                <w:sz w:val="16"/>
                <w:szCs w:val="16"/>
              </w:rPr>
            </w:pPr>
            <w:r w:rsidRPr="006B7194">
              <w:rPr>
                <w:rFonts w:ascii="Arial" w:eastAsia="Arial Unicode MS" w:hAnsi="Arial" w:cs="Arial"/>
                <w:sz w:val="16"/>
                <w:szCs w:val="16"/>
                <w:lang w:val="en-GB"/>
              </w:rPr>
              <w:t>-</w:t>
            </w:r>
          </w:p>
        </w:tc>
        <w:tc>
          <w:tcPr>
            <w:tcW w:w="1440" w:type="dxa"/>
            <w:tcBorders>
              <w:top w:val="nil"/>
              <w:left w:val="nil"/>
              <w:bottom w:val="single" w:sz="4" w:space="0" w:color="auto"/>
              <w:right w:val="nil"/>
            </w:tcBorders>
          </w:tcPr>
          <w:p w14:paraId="43E76070" w14:textId="77777777" w:rsidR="00662C3A" w:rsidRPr="006B7194" w:rsidRDefault="00662C3A" w:rsidP="00153DE0">
            <w:pPr>
              <w:ind w:right="-72"/>
              <w:jc w:val="right"/>
              <w:rPr>
                <w:rFonts w:ascii="Arial" w:eastAsia="Arial Unicode MS" w:hAnsi="Arial" w:cs="Arial"/>
                <w:sz w:val="16"/>
                <w:szCs w:val="16"/>
                <w:lang w:val="en-GB" w:bidi="th-TH"/>
              </w:rPr>
            </w:pPr>
            <w:r w:rsidRPr="006B7194">
              <w:rPr>
                <w:rFonts w:ascii="Arial" w:eastAsia="Arial Unicode MS" w:hAnsi="Arial" w:cs="Arial"/>
                <w:sz w:val="16"/>
                <w:szCs w:val="16"/>
                <w:lang w:val="en-GB" w:bidi="th-TH"/>
              </w:rPr>
              <w:t>1,552</w:t>
            </w:r>
          </w:p>
        </w:tc>
        <w:tc>
          <w:tcPr>
            <w:tcW w:w="1440" w:type="dxa"/>
            <w:tcBorders>
              <w:top w:val="nil"/>
              <w:left w:val="nil"/>
              <w:bottom w:val="single" w:sz="4" w:space="0" w:color="auto"/>
              <w:right w:val="nil"/>
            </w:tcBorders>
          </w:tcPr>
          <w:p w14:paraId="1E6B8E84" w14:textId="77777777" w:rsidR="00662C3A" w:rsidRPr="006B7194" w:rsidRDefault="00662C3A" w:rsidP="00153DE0">
            <w:pPr>
              <w:ind w:right="-72"/>
              <w:jc w:val="right"/>
              <w:rPr>
                <w:rFonts w:ascii="Arial" w:hAnsi="Arial" w:cs="Arial"/>
                <w:sz w:val="16"/>
                <w:szCs w:val="16"/>
                <w:lang w:val="en-GB"/>
              </w:rPr>
            </w:pPr>
            <w:r w:rsidRPr="006B7194">
              <w:rPr>
                <w:rFonts w:ascii="Arial" w:hAnsi="Arial" w:cs="Arial"/>
                <w:sz w:val="16"/>
                <w:szCs w:val="16"/>
                <w:lang w:val="en-GB"/>
              </w:rPr>
              <w:t>892</w:t>
            </w:r>
          </w:p>
        </w:tc>
      </w:tr>
    </w:tbl>
    <w:p w14:paraId="0F637C6F" w14:textId="77777777" w:rsidR="00AB7547" w:rsidRDefault="00AB7547" w:rsidP="00A15F5B">
      <w:pPr>
        <w:tabs>
          <w:tab w:val="left" w:pos="540"/>
        </w:tabs>
        <w:jc w:val="both"/>
        <w:rPr>
          <w:rFonts w:ascii="Arial" w:eastAsia="Arial Unicode MS" w:hAnsi="Arial" w:cs="Arial"/>
          <w:b/>
          <w:bCs/>
          <w:sz w:val="18"/>
          <w:szCs w:val="18"/>
          <w:lang w:bidi="th-TH"/>
        </w:rPr>
      </w:pPr>
      <w:r>
        <w:rPr>
          <w:rFonts w:ascii="Arial" w:eastAsia="Arial Unicode MS" w:hAnsi="Arial" w:cs="Arial"/>
          <w:b/>
          <w:bCs/>
          <w:sz w:val="18"/>
          <w:szCs w:val="18"/>
          <w:lang w:bidi="th-TH"/>
        </w:rPr>
        <w:br w:type="page"/>
      </w:r>
    </w:p>
    <w:p w14:paraId="653760AD" w14:textId="07EC4D70" w:rsidR="00662C3A" w:rsidRPr="00C7739F" w:rsidRDefault="00662C3A" w:rsidP="00A15F5B">
      <w:pPr>
        <w:tabs>
          <w:tab w:val="left" w:pos="540"/>
        </w:tabs>
        <w:jc w:val="both"/>
        <w:rPr>
          <w:rFonts w:ascii="Arial" w:eastAsia="Arial Unicode MS" w:hAnsi="Arial" w:cs="Arial"/>
          <w:b/>
          <w:bCs/>
          <w:sz w:val="18"/>
          <w:szCs w:val="18"/>
          <w:lang w:bidi="th-TH"/>
        </w:rPr>
      </w:pPr>
      <w:r w:rsidRPr="00C7739F">
        <w:rPr>
          <w:rFonts w:ascii="Arial" w:eastAsia="Arial Unicode MS" w:hAnsi="Arial" w:cs="Arial"/>
          <w:b/>
          <w:bCs/>
          <w:sz w:val="18"/>
          <w:szCs w:val="18"/>
          <w:lang w:bidi="th-TH"/>
        </w:rPr>
        <w:t>c)</w:t>
      </w:r>
      <w:r w:rsidRPr="00C7739F">
        <w:rPr>
          <w:rFonts w:ascii="Arial" w:eastAsia="Arial Unicode MS" w:hAnsi="Arial" w:cs="Arial"/>
          <w:b/>
          <w:bCs/>
          <w:sz w:val="18"/>
          <w:szCs w:val="18"/>
          <w:lang w:bidi="th-TH"/>
        </w:rPr>
        <w:tab/>
      </w:r>
      <w:r w:rsidR="00E45AEA">
        <w:rPr>
          <w:rFonts w:ascii="Arial" w:eastAsia="Arial Unicode MS" w:hAnsi="Arial" w:cs="Arial"/>
          <w:b/>
          <w:bCs/>
          <w:sz w:val="18"/>
          <w:szCs w:val="18"/>
          <w:lang w:bidi="th-TH"/>
        </w:rPr>
        <w:t>Short-term loans</w:t>
      </w:r>
      <w:r w:rsidRPr="00C7739F">
        <w:rPr>
          <w:rFonts w:ascii="Arial" w:eastAsia="Arial Unicode MS" w:hAnsi="Arial" w:cs="Arial"/>
          <w:b/>
          <w:bCs/>
          <w:sz w:val="18"/>
          <w:szCs w:val="18"/>
          <w:lang w:bidi="th-TH"/>
        </w:rPr>
        <w:t xml:space="preserve"> to related parties</w:t>
      </w:r>
      <w:r w:rsidRPr="00C7739F">
        <w:rPr>
          <w:rFonts w:ascii="Arial" w:eastAsia="Arial Unicode MS" w:hAnsi="Arial" w:cs="Arial"/>
          <w:b/>
          <w:bCs/>
          <w:sz w:val="18"/>
          <w:szCs w:val="18"/>
          <w:cs/>
          <w:lang w:bidi="th-TH"/>
        </w:rPr>
        <w:t xml:space="preserve"> </w:t>
      </w:r>
    </w:p>
    <w:p w14:paraId="1884CAF4" w14:textId="77777777" w:rsidR="00662C3A" w:rsidRPr="00C7739F" w:rsidRDefault="00662C3A" w:rsidP="00662C3A">
      <w:pPr>
        <w:jc w:val="both"/>
        <w:rPr>
          <w:rFonts w:ascii="Arial" w:eastAsia="Arial Unicode MS" w:hAnsi="Arial" w:cs="Arial"/>
          <w:sz w:val="18"/>
          <w:szCs w:val="18"/>
          <w:lang w:val="en-GB" w:bidi="th-TH"/>
        </w:rPr>
      </w:pPr>
    </w:p>
    <w:tbl>
      <w:tblPr>
        <w:tblW w:w="9018" w:type="dxa"/>
        <w:tblInd w:w="54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138"/>
        <w:gridCol w:w="1440"/>
        <w:gridCol w:w="1440"/>
      </w:tblGrid>
      <w:tr w:rsidR="00662C3A" w:rsidRPr="00C7739F" w14:paraId="39C862FB" w14:textId="77777777" w:rsidTr="00153DE0">
        <w:trPr>
          <w:trHeight w:val="20"/>
        </w:trPr>
        <w:tc>
          <w:tcPr>
            <w:tcW w:w="6138" w:type="dxa"/>
            <w:tcBorders>
              <w:top w:val="nil"/>
              <w:left w:val="nil"/>
              <w:bottom w:val="nil"/>
              <w:right w:val="nil"/>
            </w:tcBorders>
            <w:hideMark/>
          </w:tcPr>
          <w:p w14:paraId="396AC104" w14:textId="77777777" w:rsidR="00662C3A" w:rsidRPr="00C7739F" w:rsidRDefault="00662C3A" w:rsidP="00153DE0">
            <w:pPr>
              <w:jc w:val="both"/>
              <w:rPr>
                <w:rFonts w:ascii="Arial" w:eastAsia="Arial Unicode MS" w:hAnsi="Arial" w:cs="Arial"/>
                <w:sz w:val="18"/>
                <w:szCs w:val="18"/>
                <w:lang w:val="en-GB" w:bidi="th-TH"/>
              </w:rPr>
            </w:pPr>
            <w:bookmarkStart w:id="23" w:name="_Hlk213431141"/>
          </w:p>
        </w:tc>
        <w:tc>
          <w:tcPr>
            <w:tcW w:w="2880" w:type="dxa"/>
            <w:gridSpan w:val="2"/>
            <w:tcBorders>
              <w:top w:val="nil"/>
              <w:left w:val="nil"/>
              <w:bottom w:val="single" w:sz="6" w:space="0" w:color="auto"/>
              <w:right w:val="nil"/>
            </w:tcBorders>
            <w:hideMark/>
          </w:tcPr>
          <w:p w14:paraId="4F7B9024" w14:textId="77777777" w:rsidR="00662C3A" w:rsidRPr="00E70771" w:rsidRDefault="00662C3A" w:rsidP="00153DE0">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Separate</w:t>
            </w:r>
          </w:p>
          <w:p w14:paraId="52559F2D" w14:textId="77777777" w:rsidR="00662C3A" w:rsidRPr="00C7739F" w:rsidRDefault="00662C3A" w:rsidP="00153DE0">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financial statements</w:t>
            </w:r>
          </w:p>
        </w:tc>
      </w:tr>
      <w:tr w:rsidR="00662C3A" w:rsidRPr="00C7739F" w14:paraId="18EE8F43" w14:textId="77777777" w:rsidTr="00153DE0">
        <w:trPr>
          <w:trHeight w:val="20"/>
        </w:trPr>
        <w:tc>
          <w:tcPr>
            <w:tcW w:w="6138" w:type="dxa"/>
            <w:tcBorders>
              <w:top w:val="nil"/>
              <w:left w:val="nil"/>
              <w:bottom w:val="nil"/>
              <w:right w:val="nil"/>
            </w:tcBorders>
            <w:hideMark/>
          </w:tcPr>
          <w:p w14:paraId="578A04A9" w14:textId="77777777" w:rsidR="00662C3A" w:rsidRPr="00C7739F" w:rsidRDefault="00662C3A" w:rsidP="00153DE0">
            <w:pPr>
              <w:jc w:val="both"/>
              <w:rPr>
                <w:rFonts w:ascii="Arial" w:eastAsia="Arial Unicode MS" w:hAnsi="Arial" w:cs="Arial"/>
                <w:sz w:val="18"/>
                <w:szCs w:val="18"/>
                <w:lang w:val="en-GB" w:bidi="th-TH"/>
              </w:rPr>
            </w:pPr>
          </w:p>
        </w:tc>
        <w:tc>
          <w:tcPr>
            <w:tcW w:w="1440" w:type="dxa"/>
            <w:tcBorders>
              <w:top w:val="nil"/>
              <w:left w:val="nil"/>
              <w:bottom w:val="nil"/>
              <w:right w:val="nil"/>
            </w:tcBorders>
            <w:hideMark/>
          </w:tcPr>
          <w:p w14:paraId="64E19A30"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b/>
                <w:bCs/>
                <w:sz w:val="18"/>
                <w:szCs w:val="18"/>
                <w:lang w:bidi="th-TH"/>
              </w:rPr>
              <w:t>2025</w:t>
            </w:r>
          </w:p>
        </w:tc>
        <w:tc>
          <w:tcPr>
            <w:tcW w:w="1440" w:type="dxa"/>
            <w:tcBorders>
              <w:top w:val="nil"/>
              <w:left w:val="nil"/>
              <w:bottom w:val="nil"/>
              <w:right w:val="nil"/>
            </w:tcBorders>
            <w:hideMark/>
          </w:tcPr>
          <w:p w14:paraId="3DE518A0"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b/>
                <w:bCs/>
                <w:sz w:val="18"/>
                <w:szCs w:val="18"/>
                <w:lang w:bidi="th-TH"/>
              </w:rPr>
              <w:t>2024</w:t>
            </w:r>
          </w:p>
        </w:tc>
      </w:tr>
      <w:tr w:rsidR="00662C3A" w:rsidRPr="00C7739F" w14:paraId="3B69F896" w14:textId="77777777" w:rsidTr="00153DE0">
        <w:trPr>
          <w:trHeight w:val="20"/>
        </w:trPr>
        <w:tc>
          <w:tcPr>
            <w:tcW w:w="6138" w:type="dxa"/>
            <w:tcBorders>
              <w:top w:val="nil"/>
              <w:left w:val="nil"/>
              <w:bottom w:val="nil"/>
              <w:right w:val="nil"/>
            </w:tcBorders>
            <w:hideMark/>
          </w:tcPr>
          <w:p w14:paraId="12FACEB7" w14:textId="77777777" w:rsidR="00662C3A" w:rsidRPr="00C7739F" w:rsidRDefault="00662C3A" w:rsidP="00153DE0">
            <w:pPr>
              <w:jc w:val="both"/>
              <w:rPr>
                <w:rFonts w:ascii="Arial" w:eastAsia="Arial Unicode MS" w:hAnsi="Arial" w:cs="Arial"/>
                <w:sz w:val="18"/>
                <w:szCs w:val="18"/>
                <w:lang w:val="en-GB" w:bidi="th-TH"/>
              </w:rPr>
            </w:pPr>
          </w:p>
        </w:tc>
        <w:tc>
          <w:tcPr>
            <w:tcW w:w="1440" w:type="dxa"/>
            <w:tcBorders>
              <w:top w:val="nil"/>
              <w:left w:val="nil"/>
              <w:bottom w:val="single" w:sz="6" w:space="0" w:color="auto"/>
              <w:right w:val="nil"/>
            </w:tcBorders>
            <w:hideMark/>
          </w:tcPr>
          <w:p w14:paraId="3AD8FFFF" w14:textId="77777777" w:rsidR="00662C3A" w:rsidRPr="00C7739F" w:rsidRDefault="00662C3A" w:rsidP="00153DE0">
            <w:pPr>
              <w:ind w:left="-104" w:right="-72"/>
              <w:jc w:val="right"/>
              <w:rPr>
                <w:rFonts w:ascii="Arial" w:eastAsia="Arial Unicode MS" w:hAnsi="Arial" w:cs="Arial"/>
                <w:sz w:val="18"/>
                <w:szCs w:val="18"/>
                <w:lang w:val="en-GB" w:bidi="th-TH"/>
              </w:rPr>
            </w:pPr>
            <w:r w:rsidRPr="00C7739F">
              <w:rPr>
                <w:rFonts w:ascii="Arial" w:eastAsia="Arial Unicode MS" w:hAnsi="Arial" w:cs="Arial"/>
                <w:b/>
                <w:bCs/>
                <w:sz w:val="18"/>
                <w:szCs w:val="18"/>
                <w:lang w:bidi="th-TH"/>
              </w:rPr>
              <w:t>Thousand Baht</w:t>
            </w:r>
          </w:p>
        </w:tc>
        <w:tc>
          <w:tcPr>
            <w:tcW w:w="1440" w:type="dxa"/>
            <w:tcBorders>
              <w:top w:val="nil"/>
              <w:left w:val="nil"/>
              <w:bottom w:val="single" w:sz="6" w:space="0" w:color="auto"/>
              <w:right w:val="nil"/>
            </w:tcBorders>
            <w:hideMark/>
          </w:tcPr>
          <w:p w14:paraId="31E1B859" w14:textId="77777777" w:rsidR="00662C3A" w:rsidRPr="00C7739F" w:rsidRDefault="00662C3A" w:rsidP="00153DE0">
            <w:pPr>
              <w:ind w:left="-104" w:right="-72"/>
              <w:jc w:val="right"/>
              <w:rPr>
                <w:rFonts w:ascii="Arial" w:eastAsia="Arial Unicode MS" w:hAnsi="Arial" w:cs="Arial"/>
                <w:sz w:val="18"/>
                <w:szCs w:val="18"/>
                <w:lang w:val="en-GB" w:bidi="th-TH"/>
              </w:rPr>
            </w:pPr>
            <w:r w:rsidRPr="00C7739F">
              <w:rPr>
                <w:rFonts w:ascii="Arial" w:eastAsia="Arial Unicode MS" w:hAnsi="Arial" w:cs="Arial"/>
                <w:b/>
                <w:bCs/>
                <w:sz w:val="18"/>
                <w:szCs w:val="18"/>
                <w:lang w:bidi="th-TH"/>
              </w:rPr>
              <w:t>Thousand</w:t>
            </w:r>
            <w:r>
              <w:rPr>
                <w:rFonts w:ascii="Arial" w:eastAsia="Arial Unicode MS" w:hAnsi="Arial" w:cs="Arial"/>
                <w:b/>
                <w:bCs/>
                <w:sz w:val="18"/>
                <w:szCs w:val="18"/>
                <w:lang w:bidi="th-TH"/>
              </w:rPr>
              <w:t xml:space="preserve"> </w:t>
            </w:r>
            <w:r w:rsidRPr="00C7739F">
              <w:rPr>
                <w:rFonts w:ascii="Arial" w:eastAsia="Arial Unicode MS" w:hAnsi="Arial" w:cs="Arial"/>
                <w:b/>
                <w:bCs/>
                <w:sz w:val="18"/>
                <w:szCs w:val="18"/>
                <w:lang w:bidi="th-TH"/>
              </w:rPr>
              <w:t>Baht</w:t>
            </w:r>
          </w:p>
        </w:tc>
      </w:tr>
      <w:tr w:rsidR="00662C3A" w:rsidRPr="00C7739F" w14:paraId="240291BE" w14:textId="77777777" w:rsidTr="00153DE0">
        <w:trPr>
          <w:trHeight w:val="20"/>
        </w:trPr>
        <w:tc>
          <w:tcPr>
            <w:tcW w:w="6138" w:type="dxa"/>
            <w:tcBorders>
              <w:top w:val="nil"/>
              <w:left w:val="nil"/>
              <w:bottom w:val="nil"/>
              <w:right w:val="nil"/>
            </w:tcBorders>
            <w:hideMark/>
          </w:tcPr>
          <w:p w14:paraId="6B726C8E" w14:textId="77777777" w:rsidR="00662C3A" w:rsidRPr="00C7739F" w:rsidRDefault="00662C3A" w:rsidP="00153DE0">
            <w:pPr>
              <w:jc w:val="both"/>
              <w:rPr>
                <w:rFonts w:ascii="Arial" w:eastAsia="Arial Unicode MS" w:hAnsi="Arial" w:cs="Arial"/>
                <w:sz w:val="18"/>
                <w:szCs w:val="18"/>
                <w:lang w:val="en-GB" w:bidi="th-TH"/>
              </w:rPr>
            </w:pPr>
          </w:p>
        </w:tc>
        <w:tc>
          <w:tcPr>
            <w:tcW w:w="1440" w:type="dxa"/>
            <w:tcBorders>
              <w:top w:val="single" w:sz="6" w:space="0" w:color="auto"/>
              <w:left w:val="nil"/>
              <w:bottom w:val="nil"/>
              <w:right w:val="nil"/>
            </w:tcBorders>
            <w:hideMark/>
          </w:tcPr>
          <w:p w14:paraId="1FBB6A2A"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6" w:space="0" w:color="auto"/>
              <w:left w:val="nil"/>
              <w:bottom w:val="nil"/>
              <w:right w:val="nil"/>
            </w:tcBorders>
            <w:hideMark/>
          </w:tcPr>
          <w:p w14:paraId="73E49A5B"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6AD69520" w14:textId="77777777" w:rsidTr="00153DE0">
        <w:trPr>
          <w:trHeight w:val="20"/>
        </w:trPr>
        <w:tc>
          <w:tcPr>
            <w:tcW w:w="6138" w:type="dxa"/>
            <w:tcBorders>
              <w:top w:val="nil"/>
              <w:left w:val="nil"/>
              <w:bottom w:val="nil"/>
              <w:right w:val="nil"/>
            </w:tcBorders>
            <w:vAlign w:val="bottom"/>
            <w:hideMark/>
          </w:tcPr>
          <w:p w14:paraId="119DE318"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lang w:bidi="th-TH"/>
              </w:rPr>
              <w:t>Subsidiaries</w:t>
            </w:r>
          </w:p>
        </w:tc>
        <w:tc>
          <w:tcPr>
            <w:tcW w:w="1440" w:type="dxa"/>
            <w:tcBorders>
              <w:top w:val="nil"/>
              <w:left w:val="nil"/>
              <w:bottom w:val="nil"/>
              <w:right w:val="nil"/>
            </w:tcBorders>
            <w:vAlign w:val="bottom"/>
            <w:hideMark/>
          </w:tcPr>
          <w:p w14:paraId="711DC49E"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hideMark/>
          </w:tcPr>
          <w:p w14:paraId="1E0CC462"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5078D26E" w14:textId="77777777" w:rsidTr="00153DE0">
        <w:trPr>
          <w:trHeight w:val="20"/>
        </w:trPr>
        <w:tc>
          <w:tcPr>
            <w:tcW w:w="6138" w:type="dxa"/>
            <w:tcBorders>
              <w:top w:val="nil"/>
              <w:left w:val="nil"/>
              <w:bottom w:val="nil"/>
              <w:right w:val="nil"/>
            </w:tcBorders>
            <w:vAlign w:val="bottom"/>
          </w:tcPr>
          <w:p w14:paraId="4523EF4D"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cs/>
                <w:lang w:bidi="th-TH"/>
              </w:rPr>
              <w:t xml:space="preserve">   </w:t>
            </w:r>
            <w:r w:rsidRPr="00C7739F">
              <w:rPr>
                <w:rFonts w:ascii="Arial" w:eastAsia="Arial Unicode MS" w:hAnsi="Arial" w:cs="Arial"/>
                <w:sz w:val="18"/>
                <w:szCs w:val="18"/>
                <w:lang w:val="en-GB" w:bidi="th-TH"/>
              </w:rPr>
              <w:t>Amata City Long Thanh Joint Stock Company</w:t>
            </w:r>
          </w:p>
        </w:tc>
        <w:tc>
          <w:tcPr>
            <w:tcW w:w="1440" w:type="dxa"/>
            <w:tcBorders>
              <w:top w:val="nil"/>
              <w:left w:val="nil"/>
              <w:bottom w:val="nil"/>
              <w:right w:val="nil"/>
            </w:tcBorders>
            <w:vAlign w:val="bottom"/>
          </w:tcPr>
          <w:p w14:paraId="0EA02E6C"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863,140</w:t>
            </w:r>
          </w:p>
        </w:tc>
        <w:tc>
          <w:tcPr>
            <w:tcW w:w="1440" w:type="dxa"/>
            <w:tcBorders>
              <w:top w:val="nil"/>
              <w:left w:val="nil"/>
              <w:bottom w:val="nil"/>
              <w:right w:val="nil"/>
            </w:tcBorders>
            <w:vAlign w:val="bottom"/>
          </w:tcPr>
          <w:p w14:paraId="3221A9B8"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833,140</w:t>
            </w:r>
          </w:p>
        </w:tc>
      </w:tr>
      <w:tr w:rsidR="00662C3A" w:rsidRPr="00C7739F" w14:paraId="26FD5143" w14:textId="77777777" w:rsidTr="00153DE0">
        <w:trPr>
          <w:trHeight w:val="20"/>
        </w:trPr>
        <w:tc>
          <w:tcPr>
            <w:tcW w:w="6138" w:type="dxa"/>
            <w:tcBorders>
              <w:top w:val="nil"/>
              <w:left w:val="nil"/>
              <w:bottom w:val="nil"/>
              <w:right w:val="nil"/>
            </w:tcBorders>
            <w:vAlign w:val="bottom"/>
          </w:tcPr>
          <w:p w14:paraId="462DB6F4" w14:textId="77777777" w:rsidR="00662C3A" w:rsidRPr="00C7739F" w:rsidRDefault="00662C3A" w:rsidP="00153DE0">
            <w:pPr>
              <w:jc w:val="both"/>
              <w:rPr>
                <w:rFonts w:ascii="Arial" w:eastAsia="Arial Unicode MS" w:hAnsi="Arial" w:cs="Arial"/>
                <w:sz w:val="18"/>
                <w:szCs w:val="18"/>
                <w:cs/>
                <w:lang w:bidi="th-TH"/>
              </w:rPr>
            </w:pPr>
            <w:r w:rsidRPr="00C7739F">
              <w:rPr>
                <w:rFonts w:ascii="Arial" w:eastAsia="Arial Unicode MS" w:hAnsi="Arial" w:cs="Arial"/>
                <w:sz w:val="18"/>
                <w:szCs w:val="18"/>
                <w:lang w:bidi="th-TH"/>
              </w:rPr>
              <w:t xml:space="preserve">   Amata City Halong Joint Stock Company</w:t>
            </w:r>
          </w:p>
        </w:tc>
        <w:tc>
          <w:tcPr>
            <w:tcW w:w="1440" w:type="dxa"/>
            <w:tcBorders>
              <w:top w:val="nil"/>
              <w:left w:val="nil"/>
              <w:bottom w:val="single" w:sz="4" w:space="0" w:color="auto"/>
              <w:right w:val="nil"/>
            </w:tcBorders>
            <w:vAlign w:val="bottom"/>
          </w:tcPr>
          <w:p w14:paraId="62D0852E"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182,000</w:t>
            </w:r>
          </w:p>
        </w:tc>
        <w:tc>
          <w:tcPr>
            <w:tcW w:w="1440" w:type="dxa"/>
            <w:tcBorders>
              <w:top w:val="nil"/>
              <w:left w:val="nil"/>
              <w:bottom w:val="single" w:sz="4" w:space="0" w:color="auto"/>
              <w:right w:val="nil"/>
            </w:tcBorders>
            <w:vAlign w:val="bottom"/>
          </w:tcPr>
          <w:p w14:paraId="74922E0B"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182,000</w:t>
            </w:r>
          </w:p>
        </w:tc>
      </w:tr>
      <w:tr w:rsidR="00662C3A" w:rsidRPr="00C7739F" w14:paraId="08B695AB" w14:textId="77777777" w:rsidTr="00153DE0">
        <w:trPr>
          <w:trHeight w:val="20"/>
        </w:trPr>
        <w:tc>
          <w:tcPr>
            <w:tcW w:w="6138" w:type="dxa"/>
            <w:tcBorders>
              <w:top w:val="nil"/>
              <w:left w:val="nil"/>
              <w:bottom w:val="nil"/>
              <w:right w:val="nil"/>
            </w:tcBorders>
            <w:vAlign w:val="bottom"/>
          </w:tcPr>
          <w:p w14:paraId="5F233527" w14:textId="77777777" w:rsidR="00662C3A" w:rsidRPr="00C7739F" w:rsidRDefault="00662C3A" w:rsidP="00153DE0">
            <w:pPr>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vAlign w:val="bottom"/>
          </w:tcPr>
          <w:p w14:paraId="64BB13C0"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left w:val="nil"/>
              <w:bottom w:val="nil"/>
              <w:right w:val="nil"/>
            </w:tcBorders>
            <w:vAlign w:val="bottom"/>
          </w:tcPr>
          <w:p w14:paraId="77F18CE1"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6095076B" w14:textId="77777777" w:rsidTr="00153DE0">
        <w:trPr>
          <w:trHeight w:val="20"/>
        </w:trPr>
        <w:tc>
          <w:tcPr>
            <w:tcW w:w="6138" w:type="dxa"/>
            <w:tcBorders>
              <w:top w:val="nil"/>
              <w:left w:val="nil"/>
              <w:bottom w:val="nil"/>
              <w:right w:val="nil"/>
            </w:tcBorders>
            <w:vAlign w:val="bottom"/>
            <w:hideMark/>
          </w:tcPr>
          <w:p w14:paraId="5F987365" w14:textId="77777777" w:rsidR="00662C3A" w:rsidRPr="00C7739F" w:rsidRDefault="00662C3A" w:rsidP="00153DE0">
            <w:pPr>
              <w:jc w:val="both"/>
              <w:rPr>
                <w:rFonts w:ascii="Arial" w:eastAsia="Arial Unicode MS" w:hAnsi="Arial" w:cs="Arial"/>
                <w:b/>
                <w:bCs/>
                <w:sz w:val="18"/>
                <w:szCs w:val="18"/>
                <w:lang w:val="en-GB" w:bidi="th-TH"/>
              </w:rPr>
            </w:pPr>
            <w:r w:rsidRPr="00C7739F">
              <w:rPr>
                <w:rFonts w:ascii="Arial" w:eastAsia="Arial Unicode MS" w:hAnsi="Arial" w:cs="Arial"/>
                <w:b/>
                <w:bCs/>
                <w:sz w:val="18"/>
                <w:szCs w:val="18"/>
                <w:lang w:val="en-GB" w:bidi="th-TH"/>
              </w:rPr>
              <w:t>Total</w:t>
            </w:r>
          </w:p>
        </w:tc>
        <w:tc>
          <w:tcPr>
            <w:tcW w:w="1440" w:type="dxa"/>
            <w:tcBorders>
              <w:top w:val="nil"/>
              <w:left w:val="nil"/>
              <w:bottom w:val="single" w:sz="4" w:space="0" w:color="auto"/>
              <w:right w:val="nil"/>
            </w:tcBorders>
            <w:vAlign w:val="bottom"/>
            <w:hideMark/>
          </w:tcPr>
          <w:p w14:paraId="768FE55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1,045,140</w:t>
            </w:r>
          </w:p>
        </w:tc>
        <w:tc>
          <w:tcPr>
            <w:tcW w:w="1440" w:type="dxa"/>
            <w:tcBorders>
              <w:top w:val="nil"/>
              <w:left w:val="nil"/>
              <w:bottom w:val="single" w:sz="4" w:space="0" w:color="auto"/>
              <w:right w:val="nil"/>
            </w:tcBorders>
            <w:vAlign w:val="bottom"/>
            <w:hideMark/>
          </w:tcPr>
          <w:p w14:paraId="095D6FC1"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1,015,140</w:t>
            </w:r>
          </w:p>
        </w:tc>
      </w:tr>
      <w:bookmarkEnd w:id="23"/>
    </w:tbl>
    <w:p w14:paraId="5D6FAC3E" w14:textId="77777777" w:rsidR="00AB7547" w:rsidRDefault="00AB7547" w:rsidP="00662C3A">
      <w:pPr>
        <w:ind w:left="540"/>
        <w:jc w:val="both"/>
        <w:rPr>
          <w:rFonts w:ascii="Arial" w:hAnsi="Arial" w:cs="Arial"/>
          <w:color w:val="000000"/>
          <w:sz w:val="18"/>
          <w:szCs w:val="18"/>
          <w:lang w:val="en-GB"/>
        </w:rPr>
      </w:pPr>
    </w:p>
    <w:p w14:paraId="54007E09" w14:textId="229413E7" w:rsidR="00662C3A" w:rsidRPr="00C7739F" w:rsidRDefault="00662C3A" w:rsidP="00662C3A">
      <w:pPr>
        <w:ind w:left="540"/>
        <w:jc w:val="both"/>
        <w:rPr>
          <w:rFonts w:ascii="Arial" w:hAnsi="Arial" w:cs="Arial"/>
          <w:b/>
          <w:color w:val="000000"/>
          <w:sz w:val="18"/>
          <w:szCs w:val="18"/>
          <w:lang w:val="en-GB"/>
        </w:rPr>
      </w:pPr>
      <w:r w:rsidRPr="00C7739F">
        <w:rPr>
          <w:rFonts w:ascii="Arial" w:hAnsi="Arial" w:cs="Arial"/>
          <w:color w:val="000000"/>
          <w:sz w:val="18"/>
          <w:szCs w:val="18"/>
          <w:lang w:val="en-GB"/>
        </w:rPr>
        <w:t xml:space="preserve">The movements of </w:t>
      </w:r>
      <w:r w:rsidR="0025525E">
        <w:rPr>
          <w:rFonts w:ascii="Arial" w:hAnsi="Arial" w:cs="Arial"/>
          <w:color w:val="000000"/>
          <w:sz w:val="18"/>
          <w:szCs w:val="18"/>
          <w:lang w:val="en-GB"/>
        </w:rPr>
        <w:t>short</w:t>
      </w:r>
      <w:r w:rsidR="00052A15">
        <w:rPr>
          <w:rFonts w:ascii="Arial" w:hAnsi="Arial" w:cs="Arial"/>
          <w:color w:val="000000"/>
          <w:sz w:val="18"/>
          <w:szCs w:val="18"/>
          <w:lang w:val="en-GB"/>
        </w:rPr>
        <w:t xml:space="preserve">-term </w:t>
      </w:r>
      <w:r w:rsidRPr="00C7739F">
        <w:rPr>
          <w:rFonts w:ascii="Arial" w:hAnsi="Arial" w:cs="Arial"/>
          <w:color w:val="000000"/>
          <w:sz w:val="18"/>
          <w:szCs w:val="18"/>
          <w:lang w:val="en-GB"/>
        </w:rPr>
        <w:t>loan to related parties as at 31 December 2025 can be analysed are as follows:</w:t>
      </w:r>
    </w:p>
    <w:p w14:paraId="31F008EB" w14:textId="77777777" w:rsidR="00662C3A" w:rsidRPr="00A552EC" w:rsidRDefault="00662C3A" w:rsidP="00662C3A">
      <w:pPr>
        <w:ind w:left="540"/>
        <w:jc w:val="both"/>
        <w:rPr>
          <w:rFonts w:ascii="Arial" w:eastAsia="Arial Unicode MS" w:hAnsi="Arial" w:cstheme="minorBidi"/>
          <w:sz w:val="18"/>
          <w:szCs w:val="18"/>
          <w:highlight w:val="yellow"/>
          <w:lang w:val="en-GB" w:bidi="th-TH"/>
        </w:rPr>
      </w:pPr>
    </w:p>
    <w:tbl>
      <w:tblPr>
        <w:tblW w:w="9450" w:type="dxa"/>
        <w:tblInd w:w="108" w:type="dxa"/>
        <w:tblLook w:val="04A0" w:firstRow="1" w:lastRow="0" w:firstColumn="1" w:lastColumn="0" w:noHBand="0" w:noVBand="1"/>
      </w:tblPr>
      <w:tblGrid>
        <w:gridCol w:w="7470"/>
        <w:gridCol w:w="1980"/>
      </w:tblGrid>
      <w:tr w:rsidR="00662C3A" w:rsidRPr="00C7739F" w14:paraId="247513EF" w14:textId="77777777" w:rsidTr="00153DE0">
        <w:trPr>
          <w:trHeight w:val="63"/>
        </w:trPr>
        <w:tc>
          <w:tcPr>
            <w:tcW w:w="7470" w:type="dxa"/>
            <w:vAlign w:val="bottom"/>
          </w:tcPr>
          <w:p w14:paraId="6092FD8E" w14:textId="77777777" w:rsidR="00662C3A" w:rsidRPr="00C7739F" w:rsidRDefault="00662C3A" w:rsidP="00153DE0">
            <w:pPr>
              <w:ind w:left="436" w:right="-72"/>
              <w:jc w:val="both"/>
              <w:rPr>
                <w:rFonts w:ascii="Arial" w:eastAsia="Arial Unicode MS" w:hAnsi="Arial" w:cs="Arial"/>
                <w:sz w:val="18"/>
                <w:szCs w:val="18"/>
                <w:highlight w:val="yellow"/>
              </w:rPr>
            </w:pPr>
          </w:p>
        </w:tc>
        <w:tc>
          <w:tcPr>
            <w:tcW w:w="1980" w:type="dxa"/>
            <w:vAlign w:val="bottom"/>
            <w:hideMark/>
          </w:tcPr>
          <w:p w14:paraId="021616CB" w14:textId="77777777" w:rsidR="00662C3A" w:rsidRPr="00C7739F" w:rsidRDefault="00662C3A" w:rsidP="00153DE0">
            <w:pPr>
              <w:ind w:right="-72"/>
              <w:jc w:val="center"/>
              <w:rPr>
                <w:rFonts w:ascii="Arial" w:eastAsia="Arial Unicode MS" w:hAnsi="Arial" w:cs="Arial"/>
                <w:b/>
                <w:bCs/>
                <w:sz w:val="18"/>
                <w:szCs w:val="18"/>
                <w:rtl/>
                <w:cs/>
              </w:rPr>
            </w:pPr>
            <w:r w:rsidRPr="00C7739F">
              <w:rPr>
                <w:rFonts w:ascii="Arial" w:eastAsia="Arial Unicode MS" w:hAnsi="Arial" w:cs="Arial"/>
                <w:b/>
                <w:bCs/>
                <w:sz w:val="18"/>
                <w:szCs w:val="18"/>
                <w:lang w:bidi="th-TH"/>
              </w:rPr>
              <w:t>Separate</w:t>
            </w:r>
          </w:p>
        </w:tc>
      </w:tr>
      <w:tr w:rsidR="00662C3A" w:rsidRPr="00C7739F" w14:paraId="37C1F4DE" w14:textId="77777777" w:rsidTr="00153DE0">
        <w:trPr>
          <w:trHeight w:val="63"/>
        </w:trPr>
        <w:tc>
          <w:tcPr>
            <w:tcW w:w="7470" w:type="dxa"/>
            <w:vAlign w:val="bottom"/>
          </w:tcPr>
          <w:p w14:paraId="3A8A756B" w14:textId="77777777" w:rsidR="00662C3A" w:rsidRPr="00C7739F" w:rsidRDefault="00662C3A" w:rsidP="00153DE0">
            <w:pPr>
              <w:ind w:left="436" w:right="-72"/>
              <w:jc w:val="both"/>
              <w:rPr>
                <w:rFonts w:ascii="Arial" w:eastAsia="Arial Unicode MS" w:hAnsi="Arial" w:cs="Arial"/>
                <w:sz w:val="18"/>
                <w:szCs w:val="18"/>
                <w:highlight w:val="yellow"/>
                <w:rtl/>
                <w:cs/>
              </w:rPr>
            </w:pPr>
          </w:p>
        </w:tc>
        <w:tc>
          <w:tcPr>
            <w:tcW w:w="1980" w:type="dxa"/>
            <w:tcBorders>
              <w:left w:val="nil"/>
              <w:bottom w:val="single" w:sz="4" w:space="0" w:color="auto"/>
              <w:right w:val="nil"/>
            </w:tcBorders>
            <w:vAlign w:val="bottom"/>
          </w:tcPr>
          <w:p w14:paraId="6CC76030" w14:textId="58E843B5" w:rsidR="00662C3A" w:rsidRPr="00C7739F" w:rsidRDefault="00662C3A" w:rsidP="00153DE0">
            <w:pPr>
              <w:ind w:right="-74"/>
              <w:jc w:val="center"/>
              <w:rPr>
                <w:rFonts w:ascii="Arial" w:eastAsia="Arial Unicode MS" w:hAnsi="Arial" w:cs="Arial"/>
                <w:b/>
                <w:bCs/>
                <w:sz w:val="18"/>
                <w:szCs w:val="18"/>
              </w:rPr>
            </w:pPr>
            <w:r w:rsidRPr="00C7739F">
              <w:rPr>
                <w:rFonts w:ascii="Arial" w:eastAsia="Arial Unicode MS" w:hAnsi="Arial" w:cs="Arial"/>
                <w:b/>
                <w:bCs/>
                <w:sz w:val="18"/>
                <w:szCs w:val="18"/>
              </w:rPr>
              <w:t xml:space="preserve">financial </w:t>
            </w:r>
            <w:r w:rsidR="003D3AE0">
              <w:rPr>
                <w:rFonts w:ascii="Arial" w:eastAsia="Arial Unicode MS" w:hAnsi="Arial" w:cs="Arial"/>
                <w:b/>
                <w:bCs/>
                <w:sz w:val="18"/>
                <w:szCs w:val="18"/>
              </w:rPr>
              <w:t>statements</w:t>
            </w:r>
          </w:p>
        </w:tc>
      </w:tr>
      <w:tr w:rsidR="00662C3A" w:rsidRPr="00C7739F" w14:paraId="40B9CFD5" w14:textId="77777777" w:rsidTr="00153DE0">
        <w:trPr>
          <w:trHeight w:val="125"/>
        </w:trPr>
        <w:tc>
          <w:tcPr>
            <w:tcW w:w="7470" w:type="dxa"/>
            <w:vAlign w:val="bottom"/>
          </w:tcPr>
          <w:p w14:paraId="26DBC3FD" w14:textId="77777777" w:rsidR="00662C3A" w:rsidRPr="00C7739F" w:rsidRDefault="00662C3A" w:rsidP="00153DE0">
            <w:pPr>
              <w:ind w:left="436" w:right="-72"/>
              <w:jc w:val="both"/>
              <w:rPr>
                <w:rFonts w:ascii="Arial" w:eastAsia="Arial Unicode MS" w:hAnsi="Arial" w:cs="Arial"/>
                <w:sz w:val="18"/>
                <w:szCs w:val="18"/>
                <w:highlight w:val="yellow"/>
                <w:rtl/>
                <w:cs/>
              </w:rPr>
            </w:pPr>
          </w:p>
        </w:tc>
        <w:tc>
          <w:tcPr>
            <w:tcW w:w="1980" w:type="dxa"/>
            <w:tcBorders>
              <w:top w:val="single" w:sz="4" w:space="0" w:color="auto"/>
              <w:left w:val="nil"/>
              <w:bottom w:val="single" w:sz="4" w:space="0" w:color="auto"/>
              <w:right w:val="nil"/>
            </w:tcBorders>
            <w:vAlign w:val="bottom"/>
          </w:tcPr>
          <w:p w14:paraId="57FA847F" w14:textId="77777777" w:rsidR="00662C3A" w:rsidRPr="00C7739F"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r>
      <w:tr w:rsidR="00662C3A" w:rsidRPr="00C7739F" w14:paraId="4F9608DB" w14:textId="77777777" w:rsidTr="00153DE0">
        <w:trPr>
          <w:trHeight w:val="80"/>
        </w:trPr>
        <w:tc>
          <w:tcPr>
            <w:tcW w:w="7470" w:type="dxa"/>
            <w:vAlign w:val="bottom"/>
          </w:tcPr>
          <w:p w14:paraId="3366F419" w14:textId="77777777" w:rsidR="00662C3A" w:rsidRPr="00C7739F" w:rsidRDefault="00662C3A" w:rsidP="00153DE0">
            <w:pPr>
              <w:ind w:left="436" w:right="-72"/>
              <w:jc w:val="both"/>
              <w:rPr>
                <w:rFonts w:ascii="Arial" w:eastAsia="Arial Unicode MS" w:hAnsi="Arial" w:cs="Arial"/>
                <w:b/>
                <w:bCs/>
                <w:sz w:val="18"/>
                <w:szCs w:val="18"/>
                <w:highlight w:val="yellow"/>
                <w:cs/>
                <w:lang w:bidi="th-TH"/>
              </w:rPr>
            </w:pPr>
          </w:p>
        </w:tc>
        <w:tc>
          <w:tcPr>
            <w:tcW w:w="1980" w:type="dxa"/>
            <w:vAlign w:val="bottom"/>
          </w:tcPr>
          <w:p w14:paraId="0FAF3522" w14:textId="77777777" w:rsidR="00662C3A" w:rsidRPr="00C7739F" w:rsidRDefault="00662C3A" w:rsidP="00153DE0">
            <w:pPr>
              <w:ind w:right="-72"/>
              <w:jc w:val="right"/>
              <w:rPr>
                <w:rFonts w:ascii="Arial" w:eastAsia="Arial Unicode MS" w:hAnsi="Arial" w:cs="Arial"/>
                <w:sz w:val="18"/>
                <w:szCs w:val="18"/>
                <w:highlight w:val="yellow"/>
                <w:lang w:val="en-GB"/>
              </w:rPr>
            </w:pPr>
          </w:p>
        </w:tc>
      </w:tr>
      <w:tr w:rsidR="00662C3A" w:rsidRPr="00C7739F" w14:paraId="721080FE" w14:textId="77777777" w:rsidTr="00153DE0">
        <w:trPr>
          <w:trHeight w:val="80"/>
        </w:trPr>
        <w:tc>
          <w:tcPr>
            <w:tcW w:w="7470" w:type="dxa"/>
            <w:vAlign w:val="bottom"/>
          </w:tcPr>
          <w:p w14:paraId="49DE998B" w14:textId="77777777" w:rsidR="00662C3A" w:rsidRPr="00C7739F" w:rsidRDefault="00662C3A" w:rsidP="00153DE0">
            <w:pPr>
              <w:ind w:left="436" w:right="-72"/>
              <w:jc w:val="both"/>
              <w:rPr>
                <w:rFonts w:ascii="Arial" w:eastAsia="Arial Unicode MS" w:hAnsi="Arial" w:cs="Arial"/>
                <w:sz w:val="18"/>
                <w:szCs w:val="18"/>
                <w:highlight w:val="yellow"/>
                <w:lang w:val="en-GB"/>
              </w:rPr>
            </w:pPr>
            <w:r w:rsidRPr="00C7739F">
              <w:rPr>
                <w:rFonts w:ascii="Arial" w:hAnsi="Arial" w:cs="Arial"/>
                <w:sz w:val="18"/>
                <w:szCs w:val="18"/>
                <w:lang w:val="en-GB"/>
              </w:rPr>
              <w:t>At 1 January</w:t>
            </w:r>
          </w:p>
        </w:tc>
        <w:tc>
          <w:tcPr>
            <w:tcW w:w="1980" w:type="dxa"/>
            <w:vAlign w:val="bottom"/>
          </w:tcPr>
          <w:p w14:paraId="7BB5371E" w14:textId="77777777" w:rsidR="00662C3A" w:rsidRPr="00C7739F" w:rsidRDefault="00662C3A" w:rsidP="00153DE0">
            <w:pPr>
              <w:ind w:right="-72"/>
              <w:jc w:val="right"/>
              <w:rPr>
                <w:rFonts w:ascii="Arial" w:eastAsia="Arial Unicode MS" w:hAnsi="Arial" w:cs="Arial"/>
                <w:sz w:val="18"/>
                <w:szCs w:val="18"/>
                <w:rtl/>
                <w:cs/>
                <w:lang w:val="en-GB" w:bidi="th-TH"/>
              </w:rPr>
            </w:pPr>
            <w:r w:rsidRPr="00C7739F">
              <w:rPr>
                <w:rFonts w:ascii="Arial" w:eastAsia="Arial Unicode MS" w:hAnsi="Arial" w:cs="Arial"/>
                <w:sz w:val="18"/>
                <w:szCs w:val="18"/>
                <w:lang w:val="en-GB" w:bidi="th-TH"/>
              </w:rPr>
              <w:t>1,015,140</w:t>
            </w:r>
          </w:p>
        </w:tc>
      </w:tr>
      <w:tr w:rsidR="00662C3A" w:rsidRPr="00C7739F" w14:paraId="69080A99" w14:textId="77777777" w:rsidTr="00153DE0">
        <w:trPr>
          <w:trHeight w:val="80"/>
        </w:trPr>
        <w:tc>
          <w:tcPr>
            <w:tcW w:w="7470" w:type="dxa"/>
            <w:vAlign w:val="bottom"/>
          </w:tcPr>
          <w:p w14:paraId="7E317D4A" w14:textId="77777777" w:rsidR="00662C3A" w:rsidRPr="00C7739F" w:rsidRDefault="00662C3A" w:rsidP="00153DE0">
            <w:pPr>
              <w:ind w:left="436" w:right="-72"/>
              <w:jc w:val="both"/>
              <w:rPr>
                <w:rFonts w:ascii="Arial" w:eastAsia="Arial Unicode MS" w:hAnsi="Arial" w:cs="Arial"/>
                <w:sz w:val="18"/>
                <w:szCs w:val="18"/>
                <w:rtl/>
                <w:cs/>
                <w:lang w:bidi="th-TH"/>
              </w:rPr>
            </w:pPr>
            <w:r w:rsidRPr="00C7739F">
              <w:rPr>
                <w:rFonts w:ascii="Arial" w:eastAsia="Arial Unicode MS" w:hAnsi="Arial" w:cs="Arial"/>
                <w:sz w:val="18"/>
                <w:szCs w:val="18"/>
                <w:lang w:bidi="th-TH"/>
              </w:rPr>
              <w:t>Additions</w:t>
            </w:r>
          </w:p>
        </w:tc>
        <w:tc>
          <w:tcPr>
            <w:tcW w:w="1980" w:type="dxa"/>
            <w:vAlign w:val="bottom"/>
          </w:tcPr>
          <w:p w14:paraId="4BA08B2D" w14:textId="77777777" w:rsidR="00662C3A" w:rsidRPr="00C7739F" w:rsidRDefault="00662C3A" w:rsidP="00153DE0">
            <w:pPr>
              <w:ind w:right="-72"/>
              <w:jc w:val="right"/>
              <w:rPr>
                <w:rFonts w:ascii="Arial" w:eastAsia="Arial Unicode MS" w:hAnsi="Arial" w:cs="Arial"/>
                <w:sz w:val="18"/>
                <w:szCs w:val="18"/>
                <w:lang w:val="en-GB"/>
              </w:rPr>
            </w:pPr>
            <w:r w:rsidRPr="00C7739F">
              <w:rPr>
                <w:rFonts w:ascii="Arial" w:eastAsia="Arial Unicode MS" w:hAnsi="Arial" w:cs="Arial"/>
                <w:sz w:val="18"/>
                <w:szCs w:val="18"/>
                <w:lang w:val="en-GB"/>
              </w:rPr>
              <w:t>1,075,140</w:t>
            </w:r>
          </w:p>
        </w:tc>
      </w:tr>
      <w:tr w:rsidR="00662C3A" w:rsidRPr="00C7739F" w14:paraId="67EE8D8C" w14:textId="77777777" w:rsidTr="00153DE0">
        <w:trPr>
          <w:trHeight w:val="80"/>
        </w:trPr>
        <w:tc>
          <w:tcPr>
            <w:tcW w:w="7470" w:type="dxa"/>
            <w:vAlign w:val="bottom"/>
          </w:tcPr>
          <w:p w14:paraId="748B73D5" w14:textId="77777777" w:rsidR="00662C3A" w:rsidRPr="00C7739F" w:rsidRDefault="00662C3A" w:rsidP="00153DE0">
            <w:pPr>
              <w:ind w:left="436" w:right="-72"/>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Repayment</w:t>
            </w:r>
          </w:p>
        </w:tc>
        <w:tc>
          <w:tcPr>
            <w:tcW w:w="1980" w:type="dxa"/>
            <w:tcBorders>
              <w:bottom w:val="single" w:sz="4" w:space="0" w:color="auto"/>
            </w:tcBorders>
            <w:vAlign w:val="bottom"/>
          </w:tcPr>
          <w:p w14:paraId="24E7B3EF" w14:textId="77777777" w:rsidR="00662C3A" w:rsidRPr="00C7739F" w:rsidRDefault="00662C3A" w:rsidP="00153DE0">
            <w:pPr>
              <w:ind w:right="-72"/>
              <w:jc w:val="right"/>
              <w:rPr>
                <w:rFonts w:ascii="Arial" w:eastAsia="Arial Unicode MS" w:hAnsi="Arial" w:cs="Arial"/>
                <w:sz w:val="18"/>
                <w:szCs w:val="18"/>
                <w:lang w:val="en-GB"/>
              </w:rPr>
            </w:pPr>
            <w:r w:rsidRPr="00C7739F">
              <w:rPr>
                <w:rFonts w:ascii="Arial" w:eastAsia="Arial Unicode MS" w:hAnsi="Arial" w:cs="Arial"/>
                <w:sz w:val="18"/>
                <w:szCs w:val="18"/>
                <w:lang w:val="en-GB"/>
              </w:rPr>
              <w:t>(1,045,140)</w:t>
            </w:r>
          </w:p>
        </w:tc>
      </w:tr>
      <w:tr w:rsidR="00662C3A" w:rsidRPr="00C7739F" w14:paraId="0A128231" w14:textId="77777777" w:rsidTr="00153DE0">
        <w:trPr>
          <w:trHeight w:val="80"/>
        </w:trPr>
        <w:tc>
          <w:tcPr>
            <w:tcW w:w="7470" w:type="dxa"/>
            <w:vAlign w:val="bottom"/>
          </w:tcPr>
          <w:p w14:paraId="45B916C4" w14:textId="77777777" w:rsidR="00662C3A" w:rsidRPr="00C7739F" w:rsidRDefault="00662C3A" w:rsidP="00153DE0">
            <w:pPr>
              <w:ind w:left="436" w:right="-72"/>
              <w:jc w:val="both"/>
              <w:rPr>
                <w:rFonts w:ascii="Arial" w:eastAsia="Arial Unicode MS" w:hAnsi="Arial" w:cs="Arial"/>
                <w:sz w:val="18"/>
                <w:szCs w:val="18"/>
                <w:lang w:val="en-GB" w:bidi="th-TH"/>
              </w:rPr>
            </w:pPr>
          </w:p>
        </w:tc>
        <w:tc>
          <w:tcPr>
            <w:tcW w:w="1980" w:type="dxa"/>
            <w:tcBorders>
              <w:top w:val="single" w:sz="4" w:space="0" w:color="auto"/>
            </w:tcBorders>
            <w:vAlign w:val="bottom"/>
          </w:tcPr>
          <w:p w14:paraId="68AB2E0C" w14:textId="77777777" w:rsidR="00662C3A" w:rsidRPr="00C7739F" w:rsidRDefault="00662C3A" w:rsidP="00153DE0">
            <w:pPr>
              <w:ind w:right="-72"/>
              <w:jc w:val="right"/>
              <w:rPr>
                <w:rFonts w:ascii="Arial" w:eastAsia="Arial Unicode MS" w:hAnsi="Arial" w:cs="Arial"/>
                <w:sz w:val="18"/>
                <w:szCs w:val="18"/>
                <w:lang w:val="en-GB"/>
              </w:rPr>
            </w:pPr>
          </w:p>
        </w:tc>
      </w:tr>
      <w:tr w:rsidR="00662C3A" w:rsidRPr="00C7739F" w14:paraId="4ABCB767" w14:textId="77777777" w:rsidTr="00153DE0">
        <w:trPr>
          <w:trHeight w:val="80"/>
        </w:trPr>
        <w:tc>
          <w:tcPr>
            <w:tcW w:w="7470" w:type="dxa"/>
            <w:vAlign w:val="bottom"/>
          </w:tcPr>
          <w:p w14:paraId="031940A3" w14:textId="77777777" w:rsidR="00662C3A" w:rsidRPr="00C7739F" w:rsidRDefault="00662C3A" w:rsidP="00153DE0">
            <w:pPr>
              <w:ind w:left="436" w:right="-72"/>
              <w:jc w:val="both"/>
              <w:rPr>
                <w:rFonts w:ascii="Arial" w:eastAsia="Arial Unicode MS" w:hAnsi="Arial" w:cs="Arial"/>
                <w:sz w:val="18"/>
                <w:szCs w:val="18"/>
                <w:highlight w:val="yellow"/>
                <w:cs/>
                <w:lang w:val="en-GB" w:bidi="th-TH"/>
              </w:rPr>
            </w:pPr>
            <w:r w:rsidRPr="00C7739F">
              <w:rPr>
                <w:rFonts w:ascii="Arial" w:hAnsi="Arial" w:cs="Arial"/>
                <w:sz w:val="18"/>
                <w:szCs w:val="18"/>
                <w:lang w:val="en-GB"/>
              </w:rPr>
              <w:t>At 31 December</w:t>
            </w:r>
          </w:p>
        </w:tc>
        <w:tc>
          <w:tcPr>
            <w:tcW w:w="1980" w:type="dxa"/>
            <w:tcBorders>
              <w:bottom w:val="single" w:sz="4" w:space="0" w:color="auto"/>
            </w:tcBorders>
            <w:vAlign w:val="bottom"/>
          </w:tcPr>
          <w:p w14:paraId="7AD14E7B" w14:textId="77777777" w:rsidR="00662C3A" w:rsidRPr="00C7739F" w:rsidRDefault="00662C3A" w:rsidP="00153DE0">
            <w:pPr>
              <w:ind w:right="-72"/>
              <w:jc w:val="right"/>
              <w:rPr>
                <w:rFonts w:ascii="Arial" w:eastAsia="Arial Unicode MS" w:hAnsi="Arial" w:cs="Arial"/>
                <w:sz w:val="18"/>
                <w:szCs w:val="18"/>
                <w:lang w:val="en-GB"/>
              </w:rPr>
            </w:pPr>
            <w:r w:rsidRPr="00C7739F">
              <w:rPr>
                <w:rFonts w:ascii="Arial" w:eastAsia="Arial Unicode MS" w:hAnsi="Arial" w:cs="Arial"/>
                <w:sz w:val="18"/>
                <w:szCs w:val="18"/>
                <w:lang w:val="en-GB"/>
              </w:rPr>
              <w:t>1,045,140</w:t>
            </w:r>
          </w:p>
        </w:tc>
      </w:tr>
    </w:tbl>
    <w:p w14:paraId="44D4B86B" w14:textId="77777777" w:rsidR="00662C3A" w:rsidRPr="00C7739F" w:rsidRDefault="00662C3A" w:rsidP="00662C3A">
      <w:pPr>
        <w:ind w:left="540"/>
        <w:jc w:val="both"/>
        <w:rPr>
          <w:rFonts w:ascii="Arial" w:eastAsia="Cordia New" w:hAnsi="Arial" w:cs="Arial"/>
          <w:sz w:val="18"/>
          <w:szCs w:val="18"/>
          <w:highlight w:val="yellow"/>
          <w:lang w:eastAsia="th-TH" w:bidi="th-TH"/>
        </w:rPr>
      </w:pPr>
    </w:p>
    <w:p w14:paraId="2FB3BE15" w14:textId="59958CA7" w:rsidR="00662C3A" w:rsidRPr="008A3ECA" w:rsidRDefault="00755E55" w:rsidP="00AB7547">
      <w:pPr>
        <w:ind w:left="540"/>
        <w:jc w:val="both"/>
        <w:rPr>
          <w:rFonts w:ascii="Arial" w:eastAsia="Cordia New" w:hAnsi="Arial" w:cs="Arial"/>
          <w:sz w:val="18"/>
          <w:szCs w:val="18"/>
          <w:lang w:eastAsia="th-TH" w:bidi="th-TH"/>
        </w:rPr>
      </w:pPr>
      <w:r w:rsidRPr="00755E55">
        <w:rPr>
          <w:rFonts w:ascii="Arial" w:eastAsia="Cordia New" w:hAnsi="Arial" w:cs="Arial"/>
          <w:spacing w:val="-4"/>
          <w:sz w:val="18"/>
          <w:szCs w:val="18"/>
          <w:lang w:eastAsia="th-TH" w:bidi="th-TH"/>
        </w:rPr>
        <w:t>Loans to related parties are loans denominated in Thai Baht</w:t>
      </w:r>
      <w:r w:rsidR="009C51EF">
        <w:rPr>
          <w:rFonts w:ascii="Arial" w:eastAsia="Cordia New" w:hAnsi="Arial" w:cs="Arial"/>
          <w:spacing w:val="-4"/>
          <w:sz w:val="18"/>
          <w:szCs w:val="18"/>
          <w:lang w:eastAsia="th-TH" w:bidi="th-TH"/>
        </w:rPr>
        <w:t>. There</w:t>
      </w:r>
      <w:r w:rsidR="00662C3A" w:rsidRPr="008A3ECA">
        <w:rPr>
          <w:rFonts w:ascii="Arial" w:eastAsia="Cordia New" w:hAnsi="Arial" w:cs="Arial"/>
          <w:spacing w:val="-4"/>
          <w:sz w:val="18"/>
          <w:szCs w:val="18"/>
          <w:lang w:eastAsia="th-TH" w:bidi="th-TH"/>
        </w:rPr>
        <w:t xml:space="preserve"> have no collateral and are repayable within one year, with interest </w:t>
      </w:r>
      <w:r w:rsidR="002A35CF" w:rsidRPr="008A3ECA">
        <w:rPr>
          <w:rFonts w:ascii="Arial" w:eastAsia="Cordia New" w:hAnsi="Arial" w:cs="Arial"/>
          <w:spacing w:val="-4"/>
          <w:sz w:val="18"/>
          <w:szCs w:val="18"/>
          <w:lang w:eastAsia="th-TH" w:bidi="th-TH"/>
        </w:rPr>
        <w:t>rates 4.12</w:t>
      </w:r>
      <w:r w:rsidR="00662C3A" w:rsidRPr="008A3ECA">
        <w:rPr>
          <w:rFonts w:ascii="Arial" w:eastAsia="Cordia New" w:hAnsi="Arial" w:cs="Arial"/>
          <w:spacing w:val="-4"/>
          <w:sz w:val="18"/>
          <w:szCs w:val="18"/>
          <w:lang w:eastAsia="th-TH" w:bidi="th-TH"/>
        </w:rPr>
        <w:t>% to 5.60%</w:t>
      </w:r>
      <w:r w:rsidR="002A35CF">
        <w:rPr>
          <w:rFonts w:ascii="Arial" w:eastAsia="Cordia New" w:hAnsi="Arial" w:cs="Arial"/>
          <w:spacing w:val="-4"/>
          <w:sz w:val="18"/>
          <w:szCs w:val="18"/>
          <w:lang w:eastAsia="th-TH" w:bidi="th-TH"/>
        </w:rPr>
        <w:t xml:space="preserve"> per annum</w:t>
      </w:r>
      <w:r w:rsidR="00662C3A" w:rsidRPr="008A3ECA">
        <w:rPr>
          <w:rFonts w:ascii="Arial" w:eastAsia="Cordia New" w:hAnsi="Arial" w:cs="Arial"/>
          <w:spacing w:val="-4"/>
          <w:sz w:val="18"/>
          <w:szCs w:val="18"/>
          <w:lang w:eastAsia="th-TH" w:bidi="th-TH"/>
        </w:rPr>
        <w:t>.</w:t>
      </w:r>
      <w:r w:rsidR="00662C3A" w:rsidRPr="008A3ECA">
        <w:rPr>
          <w:rFonts w:ascii="Arial" w:eastAsia="Cordia New" w:hAnsi="Arial" w:cs="Arial"/>
          <w:sz w:val="18"/>
          <w:szCs w:val="18"/>
          <w:lang w:eastAsia="th-TH" w:bidi="th-TH"/>
        </w:rPr>
        <w:t xml:space="preserve"> Repayment of principal and interest, in whole</w:t>
      </w:r>
      <w:r w:rsidR="008A3ECA">
        <w:rPr>
          <w:rFonts w:ascii="Arial" w:eastAsia="Cordia New" w:hAnsi="Arial" w:cs="Arial"/>
          <w:sz w:val="18"/>
          <w:szCs w:val="18"/>
          <w:lang w:eastAsia="th-TH" w:bidi="th-TH"/>
        </w:rPr>
        <w:t xml:space="preserve"> </w:t>
      </w:r>
      <w:r w:rsidR="00662C3A" w:rsidRPr="008A3ECA">
        <w:rPr>
          <w:rFonts w:ascii="Arial" w:eastAsia="Cordia New" w:hAnsi="Arial" w:cs="Arial"/>
          <w:sz w:val="18"/>
          <w:szCs w:val="18"/>
          <w:lang w:eastAsia="th-TH" w:bidi="th-TH"/>
        </w:rPr>
        <w:t>or in part, may be made at any time during the loan period.</w:t>
      </w:r>
      <w:r w:rsidR="00662C3A" w:rsidRPr="008A3ECA">
        <w:rPr>
          <w:rFonts w:ascii="Arial" w:hAnsi="Arial" w:cs="Arial"/>
          <w:color w:val="424242"/>
          <w:sz w:val="18"/>
          <w:szCs w:val="18"/>
          <w:shd w:val="clear" w:color="auto" w:fill="FFFFFF"/>
        </w:rPr>
        <w:t xml:space="preserve"> </w:t>
      </w:r>
      <w:r w:rsidR="00662C3A" w:rsidRPr="008A3ECA">
        <w:rPr>
          <w:rFonts w:ascii="Arial" w:eastAsia="Cordia New" w:hAnsi="Arial" w:cs="Arial"/>
          <w:sz w:val="18"/>
          <w:szCs w:val="18"/>
          <w:lang w:eastAsia="th-TH" w:bidi="th-TH"/>
        </w:rPr>
        <w:t>If repayment is delayed, a default interest of 2.00% will be charged on the outstanding loan principal at the time of repayment.</w:t>
      </w:r>
    </w:p>
    <w:p w14:paraId="1D9003F9" w14:textId="77777777" w:rsidR="00662C3A" w:rsidRPr="00E70771" w:rsidRDefault="00662C3A" w:rsidP="00662C3A">
      <w:pPr>
        <w:ind w:left="540"/>
        <w:jc w:val="both"/>
        <w:rPr>
          <w:rFonts w:ascii="Arial" w:eastAsia="Cordia New" w:hAnsi="Arial" w:cs="Arial"/>
          <w:vanish/>
          <w:sz w:val="18"/>
          <w:szCs w:val="18"/>
          <w:lang w:eastAsia="th-TH" w:bidi="th-TH"/>
        </w:rPr>
      </w:pPr>
    </w:p>
    <w:p w14:paraId="38F520DA" w14:textId="77777777" w:rsidR="00662C3A" w:rsidRPr="008A3ECA" w:rsidRDefault="00662C3A" w:rsidP="00662C3A">
      <w:pPr>
        <w:ind w:left="540"/>
        <w:jc w:val="both"/>
        <w:rPr>
          <w:rFonts w:ascii="Arial" w:eastAsia="Cordia New" w:hAnsi="Arial" w:cs="Arial"/>
          <w:vanish/>
          <w:sz w:val="18"/>
          <w:szCs w:val="18"/>
          <w:lang w:eastAsia="th-TH" w:bidi="th-TH"/>
        </w:rPr>
      </w:pPr>
      <w:r w:rsidRPr="008A3ECA">
        <w:rPr>
          <w:rFonts w:ascii="Arial" w:eastAsia="Cordia New" w:hAnsi="Arial" w:cs="Arial"/>
          <w:vanish/>
          <w:sz w:val="18"/>
          <w:szCs w:val="18"/>
          <w:lang w:eastAsia="th-TH" w:bidi="th-TH"/>
        </w:rPr>
        <w:t>Top of Form</w:t>
      </w:r>
    </w:p>
    <w:p w14:paraId="2EFA2A48" w14:textId="0370AE20" w:rsidR="00662C3A" w:rsidRPr="008A3ECA" w:rsidRDefault="00662C3A" w:rsidP="00662C3A">
      <w:pPr>
        <w:ind w:left="540"/>
        <w:jc w:val="both"/>
        <w:rPr>
          <w:rFonts w:ascii="Arial" w:eastAsia="Arial Unicode MS" w:hAnsi="Arial" w:cs="Arial"/>
          <w:sz w:val="18"/>
          <w:szCs w:val="18"/>
          <w:lang w:eastAsia="th-TH" w:bidi="th-TH"/>
        </w:rPr>
      </w:pPr>
    </w:p>
    <w:p w14:paraId="4E34D2E3" w14:textId="36A3893C" w:rsidR="00662C3A" w:rsidRPr="00C7739F" w:rsidRDefault="00662C3A" w:rsidP="00AB7547">
      <w:pPr>
        <w:tabs>
          <w:tab w:val="left" w:pos="540"/>
        </w:tabs>
        <w:ind w:left="540" w:hanging="540"/>
        <w:jc w:val="both"/>
        <w:rPr>
          <w:rFonts w:ascii="Arial" w:eastAsia="Arial Unicode MS" w:hAnsi="Arial" w:cs="Arial"/>
          <w:b/>
          <w:bCs/>
          <w:sz w:val="18"/>
          <w:szCs w:val="18"/>
          <w:lang w:bidi="th-TH"/>
        </w:rPr>
      </w:pPr>
      <w:r w:rsidRPr="00C7739F">
        <w:rPr>
          <w:rFonts w:ascii="Arial" w:eastAsia="Arial Unicode MS" w:hAnsi="Arial" w:cs="Arial"/>
          <w:b/>
          <w:bCs/>
          <w:sz w:val="18"/>
          <w:szCs w:val="18"/>
          <w:lang w:bidi="th-TH"/>
        </w:rPr>
        <w:t>d)</w:t>
      </w:r>
      <w:r w:rsidRPr="00C7739F">
        <w:rPr>
          <w:rFonts w:ascii="Arial" w:eastAsia="Arial Unicode MS" w:hAnsi="Arial" w:cs="Arial"/>
          <w:b/>
          <w:bCs/>
          <w:sz w:val="18"/>
          <w:szCs w:val="18"/>
          <w:lang w:bidi="th-TH"/>
        </w:rPr>
        <w:tab/>
      </w:r>
      <w:r w:rsidR="008B64AE">
        <w:rPr>
          <w:rFonts w:ascii="Arial" w:eastAsia="Arial Unicode MS" w:hAnsi="Arial" w:cs="Arial"/>
          <w:b/>
          <w:bCs/>
          <w:sz w:val="18"/>
          <w:szCs w:val="18"/>
          <w:lang w:bidi="th-TH"/>
        </w:rPr>
        <w:t>Short</w:t>
      </w:r>
      <w:r w:rsidR="005374F6">
        <w:rPr>
          <w:rFonts w:ascii="Arial" w:eastAsia="Arial Unicode MS" w:hAnsi="Arial" w:cs="Arial"/>
          <w:b/>
          <w:bCs/>
          <w:sz w:val="18"/>
          <w:szCs w:val="18"/>
          <w:lang w:bidi="th-TH"/>
        </w:rPr>
        <w:t>-term b</w:t>
      </w:r>
      <w:r w:rsidRPr="00C7739F">
        <w:rPr>
          <w:rFonts w:ascii="Arial" w:eastAsia="Arial Unicode MS" w:hAnsi="Arial" w:cs="Arial"/>
          <w:b/>
          <w:bCs/>
          <w:sz w:val="18"/>
          <w:szCs w:val="18"/>
          <w:lang w:bidi="th-TH"/>
        </w:rPr>
        <w:t xml:space="preserve">orrowings from </w:t>
      </w:r>
      <w:r w:rsidR="00ED1BC2">
        <w:rPr>
          <w:rFonts w:ascii="Arial" w:eastAsia="Arial Unicode MS" w:hAnsi="Arial" w:cs="Arial"/>
          <w:b/>
          <w:bCs/>
          <w:sz w:val="18"/>
          <w:szCs w:val="18"/>
          <w:lang w:bidi="th-TH"/>
        </w:rPr>
        <w:t xml:space="preserve">a </w:t>
      </w:r>
      <w:r w:rsidRPr="00C7739F">
        <w:rPr>
          <w:rFonts w:ascii="Arial" w:eastAsia="Arial Unicode MS" w:hAnsi="Arial" w:cs="Arial"/>
          <w:b/>
          <w:bCs/>
          <w:sz w:val="18"/>
          <w:szCs w:val="18"/>
          <w:lang w:bidi="th-TH"/>
        </w:rPr>
        <w:t>related part</w:t>
      </w:r>
      <w:r w:rsidR="00CC33EE">
        <w:rPr>
          <w:rFonts w:ascii="Arial" w:eastAsia="Arial Unicode MS" w:hAnsi="Arial" w:cs="Arial"/>
          <w:b/>
          <w:bCs/>
          <w:sz w:val="18"/>
          <w:szCs w:val="18"/>
          <w:lang w:bidi="th-TH"/>
        </w:rPr>
        <w:t>y</w:t>
      </w:r>
    </w:p>
    <w:p w14:paraId="5B8B3A49" w14:textId="77777777" w:rsidR="00662C3A" w:rsidRPr="00C7739F" w:rsidRDefault="00662C3A" w:rsidP="00662C3A">
      <w:pPr>
        <w:jc w:val="both"/>
        <w:rPr>
          <w:rFonts w:ascii="Arial" w:eastAsia="Arial Unicode MS" w:hAnsi="Arial" w:cs="Arial"/>
          <w:sz w:val="18"/>
          <w:szCs w:val="18"/>
          <w:lang w:val="en-GB" w:bidi="th-TH"/>
        </w:rPr>
      </w:pPr>
    </w:p>
    <w:tbl>
      <w:tblPr>
        <w:tblW w:w="9018" w:type="dxa"/>
        <w:tblInd w:w="54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138"/>
        <w:gridCol w:w="1440"/>
        <w:gridCol w:w="1440"/>
      </w:tblGrid>
      <w:tr w:rsidR="00662C3A" w:rsidRPr="00C7739F" w14:paraId="4F3725C9" w14:textId="77777777" w:rsidTr="00153DE0">
        <w:trPr>
          <w:trHeight w:val="20"/>
        </w:trPr>
        <w:tc>
          <w:tcPr>
            <w:tcW w:w="6138" w:type="dxa"/>
            <w:tcBorders>
              <w:top w:val="nil"/>
              <w:left w:val="nil"/>
              <w:bottom w:val="nil"/>
              <w:right w:val="nil"/>
            </w:tcBorders>
            <w:hideMark/>
          </w:tcPr>
          <w:p w14:paraId="0747EAF9"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 </w:t>
            </w:r>
          </w:p>
        </w:tc>
        <w:tc>
          <w:tcPr>
            <w:tcW w:w="2880" w:type="dxa"/>
            <w:gridSpan w:val="2"/>
            <w:tcBorders>
              <w:top w:val="nil"/>
              <w:left w:val="nil"/>
              <w:bottom w:val="single" w:sz="6" w:space="0" w:color="auto"/>
              <w:right w:val="nil"/>
            </w:tcBorders>
            <w:hideMark/>
          </w:tcPr>
          <w:p w14:paraId="61E23685" w14:textId="3E527298" w:rsidR="00AB7547" w:rsidRDefault="00662C3A" w:rsidP="00AB7547">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Separate</w:t>
            </w:r>
          </w:p>
          <w:p w14:paraId="6D0E0DDF" w14:textId="202FB93E" w:rsidR="00662C3A" w:rsidRPr="00C7739F" w:rsidRDefault="00662C3A" w:rsidP="00AB7547">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financial statements</w:t>
            </w:r>
          </w:p>
        </w:tc>
      </w:tr>
      <w:tr w:rsidR="00662C3A" w:rsidRPr="00C7739F" w14:paraId="517CAB59" w14:textId="77777777" w:rsidTr="00153DE0">
        <w:trPr>
          <w:trHeight w:val="20"/>
        </w:trPr>
        <w:tc>
          <w:tcPr>
            <w:tcW w:w="6138" w:type="dxa"/>
            <w:tcBorders>
              <w:top w:val="nil"/>
              <w:left w:val="nil"/>
              <w:bottom w:val="nil"/>
              <w:right w:val="nil"/>
            </w:tcBorders>
            <w:hideMark/>
          </w:tcPr>
          <w:p w14:paraId="11B180F1"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 </w:t>
            </w:r>
          </w:p>
        </w:tc>
        <w:tc>
          <w:tcPr>
            <w:tcW w:w="1440" w:type="dxa"/>
            <w:tcBorders>
              <w:top w:val="nil"/>
              <w:left w:val="nil"/>
              <w:bottom w:val="nil"/>
              <w:right w:val="nil"/>
            </w:tcBorders>
            <w:hideMark/>
          </w:tcPr>
          <w:p w14:paraId="61AC46C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b/>
                <w:bCs/>
                <w:sz w:val="18"/>
                <w:szCs w:val="18"/>
                <w:lang w:bidi="th-TH"/>
              </w:rPr>
              <w:t>2025</w:t>
            </w:r>
          </w:p>
        </w:tc>
        <w:tc>
          <w:tcPr>
            <w:tcW w:w="1440" w:type="dxa"/>
            <w:tcBorders>
              <w:top w:val="nil"/>
              <w:left w:val="nil"/>
              <w:bottom w:val="nil"/>
              <w:right w:val="nil"/>
            </w:tcBorders>
            <w:hideMark/>
          </w:tcPr>
          <w:p w14:paraId="29237CEF"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b/>
                <w:bCs/>
                <w:sz w:val="18"/>
                <w:szCs w:val="18"/>
                <w:lang w:bidi="th-TH"/>
              </w:rPr>
              <w:t>2024</w:t>
            </w:r>
          </w:p>
        </w:tc>
      </w:tr>
      <w:tr w:rsidR="00662C3A" w:rsidRPr="00C7739F" w14:paraId="0604CCD9" w14:textId="77777777" w:rsidTr="00153DE0">
        <w:trPr>
          <w:trHeight w:val="20"/>
        </w:trPr>
        <w:tc>
          <w:tcPr>
            <w:tcW w:w="6138" w:type="dxa"/>
            <w:tcBorders>
              <w:top w:val="nil"/>
              <w:left w:val="nil"/>
              <w:bottom w:val="nil"/>
              <w:right w:val="nil"/>
            </w:tcBorders>
            <w:hideMark/>
          </w:tcPr>
          <w:p w14:paraId="36C65CF5"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 </w:t>
            </w:r>
          </w:p>
        </w:tc>
        <w:tc>
          <w:tcPr>
            <w:tcW w:w="1440" w:type="dxa"/>
            <w:tcBorders>
              <w:top w:val="nil"/>
              <w:left w:val="nil"/>
              <w:bottom w:val="single" w:sz="6" w:space="0" w:color="auto"/>
              <w:right w:val="nil"/>
            </w:tcBorders>
            <w:hideMark/>
          </w:tcPr>
          <w:p w14:paraId="72E904DC" w14:textId="77777777" w:rsidR="00662C3A" w:rsidRPr="00C7739F" w:rsidRDefault="00662C3A" w:rsidP="00153DE0">
            <w:pPr>
              <w:ind w:left="-104"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c>
          <w:tcPr>
            <w:tcW w:w="1440" w:type="dxa"/>
            <w:tcBorders>
              <w:top w:val="nil"/>
              <w:left w:val="nil"/>
              <w:bottom w:val="single" w:sz="6" w:space="0" w:color="auto"/>
              <w:right w:val="nil"/>
            </w:tcBorders>
            <w:hideMark/>
          </w:tcPr>
          <w:p w14:paraId="706C4E4D" w14:textId="77777777" w:rsidR="00662C3A" w:rsidRPr="00C7739F" w:rsidRDefault="00662C3A" w:rsidP="00153DE0">
            <w:pPr>
              <w:ind w:left="-104"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r>
      <w:tr w:rsidR="00662C3A" w:rsidRPr="00C7739F" w14:paraId="29D4BCF1" w14:textId="77777777" w:rsidTr="00153DE0">
        <w:trPr>
          <w:trHeight w:val="20"/>
        </w:trPr>
        <w:tc>
          <w:tcPr>
            <w:tcW w:w="6138" w:type="dxa"/>
            <w:tcBorders>
              <w:top w:val="nil"/>
              <w:left w:val="nil"/>
              <w:bottom w:val="nil"/>
              <w:right w:val="nil"/>
            </w:tcBorders>
            <w:vAlign w:val="bottom"/>
          </w:tcPr>
          <w:p w14:paraId="01335177" w14:textId="77777777" w:rsidR="00662C3A" w:rsidRPr="00C7739F" w:rsidRDefault="00662C3A" w:rsidP="00153DE0">
            <w:pPr>
              <w:jc w:val="both"/>
              <w:rPr>
                <w:rFonts w:ascii="Arial" w:eastAsia="Arial Unicode MS" w:hAnsi="Arial" w:cs="Arial"/>
                <w:sz w:val="18"/>
                <w:szCs w:val="18"/>
                <w:lang w:val="en-GB" w:bidi="th-TH"/>
              </w:rPr>
            </w:pPr>
          </w:p>
        </w:tc>
        <w:tc>
          <w:tcPr>
            <w:tcW w:w="1440" w:type="dxa"/>
            <w:tcBorders>
              <w:top w:val="nil"/>
              <w:left w:val="nil"/>
              <w:bottom w:val="nil"/>
              <w:right w:val="nil"/>
            </w:tcBorders>
            <w:vAlign w:val="bottom"/>
          </w:tcPr>
          <w:p w14:paraId="28C8F14A"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tcPr>
          <w:p w14:paraId="3FDD5A0F"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2C21C8D9" w14:textId="77777777" w:rsidTr="00AB7547">
        <w:trPr>
          <w:trHeight w:val="70"/>
        </w:trPr>
        <w:tc>
          <w:tcPr>
            <w:tcW w:w="6138" w:type="dxa"/>
            <w:tcBorders>
              <w:top w:val="nil"/>
              <w:left w:val="nil"/>
              <w:bottom w:val="nil"/>
              <w:right w:val="nil"/>
            </w:tcBorders>
            <w:vAlign w:val="bottom"/>
          </w:tcPr>
          <w:p w14:paraId="61613048" w14:textId="3AD49CDC" w:rsidR="00662C3A" w:rsidRPr="00C7739F" w:rsidRDefault="00662C3A" w:rsidP="00153DE0">
            <w:pPr>
              <w:ind w:right="-72"/>
              <w:jc w:val="both"/>
              <w:rPr>
                <w:rFonts w:ascii="Arial" w:eastAsia="Arial Unicode MS" w:hAnsi="Arial" w:cs="Arial"/>
                <w:sz w:val="18"/>
                <w:szCs w:val="18"/>
                <w:lang w:val="en-GB" w:bidi="th-TH"/>
              </w:rPr>
            </w:pPr>
            <w:r w:rsidRPr="00C7739F">
              <w:rPr>
                <w:rFonts w:ascii="Arial" w:eastAsia="Arial Unicode MS" w:hAnsi="Arial" w:cs="Arial"/>
                <w:sz w:val="18"/>
                <w:szCs w:val="18"/>
                <w:lang w:bidi="th-TH"/>
              </w:rPr>
              <w:t>Subsidiar</w:t>
            </w:r>
            <w:r w:rsidR="00CC33EE">
              <w:rPr>
                <w:rFonts w:ascii="Arial" w:eastAsia="Arial Unicode MS" w:hAnsi="Arial" w:cs="Arial"/>
                <w:sz w:val="18"/>
                <w:szCs w:val="18"/>
                <w:lang w:bidi="th-TH"/>
              </w:rPr>
              <w:t>y</w:t>
            </w:r>
          </w:p>
        </w:tc>
        <w:tc>
          <w:tcPr>
            <w:tcW w:w="1440" w:type="dxa"/>
            <w:tcBorders>
              <w:top w:val="nil"/>
              <w:left w:val="nil"/>
              <w:bottom w:val="nil"/>
              <w:right w:val="nil"/>
            </w:tcBorders>
            <w:vAlign w:val="bottom"/>
          </w:tcPr>
          <w:p w14:paraId="688625FA"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tcPr>
          <w:p w14:paraId="7D6BD044"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4F65A16B" w14:textId="77777777" w:rsidTr="00153DE0">
        <w:trPr>
          <w:trHeight w:val="20"/>
        </w:trPr>
        <w:tc>
          <w:tcPr>
            <w:tcW w:w="6138" w:type="dxa"/>
            <w:tcBorders>
              <w:top w:val="nil"/>
              <w:left w:val="nil"/>
              <w:bottom w:val="nil"/>
              <w:right w:val="nil"/>
            </w:tcBorders>
            <w:vAlign w:val="bottom"/>
          </w:tcPr>
          <w:p w14:paraId="27230852" w14:textId="77777777" w:rsidR="00662C3A" w:rsidRPr="00C7739F" w:rsidRDefault="00662C3A" w:rsidP="00153DE0">
            <w:pPr>
              <w:jc w:val="both"/>
              <w:rPr>
                <w:rFonts w:ascii="Arial" w:eastAsia="Arial Unicode MS" w:hAnsi="Arial" w:cs="Arial"/>
                <w:sz w:val="18"/>
                <w:szCs w:val="18"/>
                <w:cs/>
                <w:lang w:bidi="th-TH"/>
              </w:rPr>
            </w:pPr>
            <w:r w:rsidRPr="00C7739F">
              <w:rPr>
                <w:rFonts w:ascii="Arial" w:eastAsia="Arial Unicode MS" w:hAnsi="Arial" w:cs="Arial"/>
                <w:sz w:val="18"/>
                <w:szCs w:val="18"/>
                <w:lang w:val="en-GB" w:bidi="th-TH"/>
              </w:rPr>
              <w:t xml:space="preserve">   Amata City Bienhoa Joint Stock Company</w:t>
            </w:r>
          </w:p>
        </w:tc>
        <w:tc>
          <w:tcPr>
            <w:tcW w:w="1440" w:type="dxa"/>
            <w:tcBorders>
              <w:top w:val="nil"/>
              <w:left w:val="nil"/>
              <w:bottom w:val="single" w:sz="4" w:space="0" w:color="auto"/>
              <w:right w:val="nil"/>
            </w:tcBorders>
            <w:vAlign w:val="bottom"/>
          </w:tcPr>
          <w:p w14:paraId="06030351"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25,067</w:t>
            </w:r>
          </w:p>
        </w:tc>
        <w:tc>
          <w:tcPr>
            <w:tcW w:w="1440" w:type="dxa"/>
            <w:tcBorders>
              <w:top w:val="nil"/>
              <w:left w:val="nil"/>
              <w:bottom w:val="single" w:sz="4" w:space="0" w:color="auto"/>
              <w:right w:val="nil"/>
            </w:tcBorders>
            <w:vAlign w:val="bottom"/>
          </w:tcPr>
          <w:p w14:paraId="3CA2DF84"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14,751</w:t>
            </w:r>
          </w:p>
        </w:tc>
      </w:tr>
      <w:tr w:rsidR="00662C3A" w:rsidRPr="00C7739F" w14:paraId="3437A9D3" w14:textId="77777777" w:rsidTr="009544B5">
        <w:trPr>
          <w:trHeight w:val="20"/>
        </w:trPr>
        <w:tc>
          <w:tcPr>
            <w:tcW w:w="6138" w:type="dxa"/>
            <w:tcBorders>
              <w:top w:val="nil"/>
              <w:left w:val="nil"/>
              <w:bottom w:val="nil"/>
              <w:right w:val="nil"/>
            </w:tcBorders>
            <w:vAlign w:val="bottom"/>
          </w:tcPr>
          <w:p w14:paraId="08EE773E" w14:textId="77777777" w:rsidR="00662C3A" w:rsidRPr="00C7739F" w:rsidRDefault="00662C3A" w:rsidP="00153DE0">
            <w:pPr>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vAlign w:val="bottom"/>
          </w:tcPr>
          <w:p w14:paraId="3F61322E"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left w:val="nil"/>
              <w:bottom w:val="nil"/>
              <w:right w:val="nil"/>
            </w:tcBorders>
            <w:vAlign w:val="bottom"/>
          </w:tcPr>
          <w:p w14:paraId="0ECEF272"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37414B31" w14:textId="77777777" w:rsidTr="009544B5">
        <w:trPr>
          <w:trHeight w:val="20"/>
        </w:trPr>
        <w:tc>
          <w:tcPr>
            <w:tcW w:w="6138" w:type="dxa"/>
            <w:tcBorders>
              <w:top w:val="nil"/>
              <w:left w:val="nil"/>
              <w:bottom w:val="nil"/>
              <w:right w:val="nil"/>
            </w:tcBorders>
            <w:vAlign w:val="bottom"/>
          </w:tcPr>
          <w:p w14:paraId="567AD626" w14:textId="77777777" w:rsidR="00662C3A" w:rsidRPr="00C7739F" w:rsidRDefault="00662C3A" w:rsidP="00153DE0">
            <w:pPr>
              <w:jc w:val="both"/>
              <w:rPr>
                <w:rFonts w:ascii="Arial" w:eastAsia="Arial Unicode MS" w:hAnsi="Arial" w:cs="Arial"/>
                <w:b/>
                <w:bCs/>
                <w:sz w:val="18"/>
                <w:szCs w:val="18"/>
                <w:lang w:val="en-GB" w:bidi="th-TH"/>
              </w:rPr>
            </w:pPr>
            <w:r w:rsidRPr="00C7739F">
              <w:rPr>
                <w:rFonts w:ascii="Arial" w:eastAsia="Arial Unicode MS" w:hAnsi="Arial" w:cs="Arial"/>
                <w:b/>
                <w:bCs/>
                <w:sz w:val="18"/>
                <w:szCs w:val="18"/>
                <w:lang w:val="en-GB" w:bidi="th-TH"/>
              </w:rPr>
              <w:t>Total</w:t>
            </w:r>
          </w:p>
        </w:tc>
        <w:tc>
          <w:tcPr>
            <w:tcW w:w="1440" w:type="dxa"/>
            <w:tcBorders>
              <w:top w:val="nil"/>
              <w:left w:val="nil"/>
              <w:bottom w:val="single" w:sz="4" w:space="0" w:color="auto"/>
              <w:right w:val="nil"/>
            </w:tcBorders>
            <w:vAlign w:val="bottom"/>
          </w:tcPr>
          <w:p w14:paraId="4176491F"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25,067</w:t>
            </w:r>
          </w:p>
        </w:tc>
        <w:tc>
          <w:tcPr>
            <w:tcW w:w="1440" w:type="dxa"/>
            <w:tcBorders>
              <w:top w:val="nil"/>
              <w:left w:val="nil"/>
              <w:bottom w:val="single" w:sz="4" w:space="0" w:color="auto"/>
              <w:right w:val="nil"/>
            </w:tcBorders>
            <w:vAlign w:val="bottom"/>
          </w:tcPr>
          <w:p w14:paraId="71DFF184"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14,751</w:t>
            </w:r>
          </w:p>
        </w:tc>
      </w:tr>
    </w:tbl>
    <w:p w14:paraId="5EEE628D" w14:textId="77777777" w:rsidR="00662C3A" w:rsidRDefault="00662C3A" w:rsidP="00662C3A">
      <w:pPr>
        <w:pStyle w:val="a"/>
        <w:ind w:left="540" w:right="26"/>
        <w:jc w:val="both"/>
        <w:rPr>
          <w:rFonts w:ascii="Arial" w:hAnsi="Arial" w:cs="Arial"/>
          <w:color w:val="000000"/>
          <w:sz w:val="18"/>
          <w:szCs w:val="18"/>
          <w:lang w:val="en-GB"/>
        </w:rPr>
      </w:pPr>
    </w:p>
    <w:p w14:paraId="7A47AD8F" w14:textId="09928A81" w:rsidR="00662C3A" w:rsidRPr="00C7739F" w:rsidRDefault="00662C3A" w:rsidP="00662C3A">
      <w:pPr>
        <w:pStyle w:val="a"/>
        <w:ind w:left="540" w:right="26"/>
        <w:jc w:val="both"/>
        <w:rPr>
          <w:rFonts w:ascii="Arial" w:hAnsi="Arial" w:cs="Arial"/>
          <w:color w:val="000000"/>
          <w:sz w:val="18"/>
          <w:szCs w:val="18"/>
          <w:lang w:val="en-GB"/>
        </w:rPr>
      </w:pPr>
      <w:r w:rsidRPr="00C7739F">
        <w:rPr>
          <w:rFonts w:ascii="Arial" w:hAnsi="Arial" w:cs="Arial"/>
          <w:color w:val="000000"/>
          <w:sz w:val="18"/>
          <w:szCs w:val="18"/>
          <w:lang w:val="en-GB"/>
        </w:rPr>
        <w:t xml:space="preserve">The movements of </w:t>
      </w:r>
      <w:r w:rsidR="0003360B">
        <w:rPr>
          <w:rFonts w:ascii="Arial" w:hAnsi="Arial" w:cs="Arial"/>
          <w:color w:val="000000"/>
          <w:sz w:val="18"/>
          <w:szCs w:val="18"/>
          <w:lang w:val="en-GB"/>
        </w:rPr>
        <w:t xml:space="preserve">short-term </w:t>
      </w:r>
      <w:r w:rsidRPr="00C7739F">
        <w:rPr>
          <w:rFonts w:ascii="Arial" w:hAnsi="Arial" w:cs="Arial"/>
          <w:color w:val="000000"/>
          <w:sz w:val="18"/>
          <w:szCs w:val="18"/>
          <w:lang w:val="en-GB"/>
        </w:rPr>
        <w:t xml:space="preserve">borrowings from </w:t>
      </w:r>
      <w:r w:rsidR="00ED1BC2">
        <w:rPr>
          <w:rFonts w:ascii="Arial" w:hAnsi="Arial" w:cs="Arial"/>
          <w:color w:val="000000"/>
          <w:sz w:val="18"/>
          <w:szCs w:val="18"/>
          <w:lang w:val="en-GB"/>
        </w:rPr>
        <w:t xml:space="preserve">a </w:t>
      </w:r>
      <w:r w:rsidRPr="00C7739F">
        <w:rPr>
          <w:rFonts w:ascii="Arial" w:hAnsi="Arial" w:cs="Arial"/>
          <w:color w:val="000000"/>
          <w:sz w:val="18"/>
          <w:szCs w:val="18"/>
          <w:lang w:val="en-GB"/>
        </w:rPr>
        <w:t>related part</w:t>
      </w:r>
      <w:r w:rsidR="00ED1BC2">
        <w:rPr>
          <w:rFonts w:ascii="Arial" w:hAnsi="Arial" w:cs="Arial"/>
          <w:color w:val="000000"/>
          <w:sz w:val="18"/>
          <w:szCs w:val="18"/>
          <w:lang w:val="en-GB"/>
        </w:rPr>
        <w:t>y</w:t>
      </w:r>
      <w:r w:rsidRPr="00C7739F">
        <w:rPr>
          <w:rFonts w:ascii="Arial" w:hAnsi="Arial" w:cs="Arial"/>
          <w:color w:val="000000"/>
          <w:sz w:val="18"/>
          <w:szCs w:val="18"/>
          <w:lang w:val="en-GB"/>
        </w:rPr>
        <w:t xml:space="preserve"> </w:t>
      </w:r>
      <w:r w:rsidR="00A62CD6">
        <w:rPr>
          <w:rFonts w:ascii="Arial" w:hAnsi="Arial" w:cs="Arial"/>
          <w:color w:val="000000"/>
          <w:sz w:val="18"/>
          <w:szCs w:val="18"/>
          <w:lang w:val="en-GB"/>
        </w:rPr>
        <w:t>for the year ended</w:t>
      </w:r>
      <w:r w:rsidRPr="00C7739F">
        <w:rPr>
          <w:rFonts w:ascii="Arial" w:hAnsi="Arial" w:cs="Arial"/>
          <w:color w:val="000000"/>
          <w:sz w:val="18"/>
          <w:szCs w:val="18"/>
          <w:lang w:val="en-GB"/>
        </w:rPr>
        <w:t xml:space="preserve"> 31 December 2025 can be analysed are as follows:</w:t>
      </w:r>
    </w:p>
    <w:p w14:paraId="2ADA4E32" w14:textId="77777777" w:rsidR="00662C3A" w:rsidRDefault="00662C3A" w:rsidP="00662C3A">
      <w:pPr>
        <w:pStyle w:val="a"/>
        <w:ind w:left="540" w:right="26"/>
        <w:jc w:val="both"/>
        <w:rPr>
          <w:rFonts w:ascii="Arial" w:eastAsia="Arial Unicode MS" w:hAnsi="Arial" w:cs="Arial"/>
          <w:sz w:val="18"/>
          <w:szCs w:val="18"/>
          <w:lang w:val="en-US"/>
        </w:rPr>
      </w:pPr>
    </w:p>
    <w:tbl>
      <w:tblPr>
        <w:tblW w:w="9450" w:type="dxa"/>
        <w:tblInd w:w="108" w:type="dxa"/>
        <w:tblLook w:val="04A0" w:firstRow="1" w:lastRow="0" w:firstColumn="1" w:lastColumn="0" w:noHBand="0" w:noVBand="1"/>
      </w:tblPr>
      <w:tblGrid>
        <w:gridCol w:w="7470"/>
        <w:gridCol w:w="1980"/>
      </w:tblGrid>
      <w:tr w:rsidR="00662C3A" w:rsidRPr="00C7739F" w14:paraId="5177F450" w14:textId="77777777" w:rsidTr="00153DE0">
        <w:trPr>
          <w:trHeight w:val="63"/>
        </w:trPr>
        <w:tc>
          <w:tcPr>
            <w:tcW w:w="7470" w:type="dxa"/>
            <w:vAlign w:val="bottom"/>
          </w:tcPr>
          <w:p w14:paraId="13F6A8C3" w14:textId="77777777" w:rsidR="00662C3A" w:rsidRPr="00C7739F" w:rsidRDefault="00662C3A" w:rsidP="00153DE0">
            <w:pPr>
              <w:ind w:left="436" w:right="-72"/>
              <w:jc w:val="both"/>
              <w:rPr>
                <w:rFonts w:ascii="Arial" w:eastAsia="Arial Unicode MS" w:hAnsi="Arial" w:cs="Arial"/>
                <w:sz w:val="18"/>
                <w:szCs w:val="18"/>
                <w:highlight w:val="yellow"/>
              </w:rPr>
            </w:pPr>
          </w:p>
        </w:tc>
        <w:tc>
          <w:tcPr>
            <w:tcW w:w="1980" w:type="dxa"/>
            <w:vAlign w:val="bottom"/>
            <w:hideMark/>
          </w:tcPr>
          <w:p w14:paraId="78B4F716" w14:textId="77777777" w:rsidR="00662C3A" w:rsidRPr="00C7739F" w:rsidRDefault="00662C3A" w:rsidP="00153DE0">
            <w:pPr>
              <w:ind w:right="-72"/>
              <w:jc w:val="center"/>
              <w:rPr>
                <w:rFonts w:ascii="Arial" w:eastAsia="Arial Unicode MS" w:hAnsi="Arial" w:cs="Arial"/>
                <w:b/>
                <w:bCs/>
                <w:sz w:val="18"/>
                <w:szCs w:val="18"/>
                <w:rtl/>
                <w:cs/>
              </w:rPr>
            </w:pPr>
            <w:r w:rsidRPr="00C7739F">
              <w:rPr>
                <w:rFonts w:ascii="Arial" w:eastAsia="Arial Unicode MS" w:hAnsi="Arial" w:cs="Arial"/>
                <w:b/>
                <w:bCs/>
                <w:sz w:val="18"/>
                <w:szCs w:val="18"/>
                <w:lang w:bidi="th-TH"/>
              </w:rPr>
              <w:t>Separate</w:t>
            </w:r>
          </w:p>
        </w:tc>
      </w:tr>
      <w:tr w:rsidR="00662C3A" w:rsidRPr="00C7739F" w14:paraId="2881E660" w14:textId="77777777" w:rsidTr="00153DE0">
        <w:trPr>
          <w:trHeight w:val="63"/>
        </w:trPr>
        <w:tc>
          <w:tcPr>
            <w:tcW w:w="7470" w:type="dxa"/>
            <w:vAlign w:val="bottom"/>
          </w:tcPr>
          <w:p w14:paraId="01E47B81" w14:textId="77777777" w:rsidR="00662C3A" w:rsidRPr="00C7739F" w:rsidRDefault="00662C3A" w:rsidP="00153DE0">
            <w:pPr>
              <w:ind w:left="436" w:right="-72"/>
              <w:jc w:val="both"/>
              <w:rPr>
                <w:rFonts w:ascii="Arial" w:eastAsia="Arial Unicode MS" w:hAnsi="Arial" w:cs="Arial"/>
                <w:sz w:val="18"/>
                <w:szCs w:val="18"/>
                <w:highlight w:val="yellow"/>
                <w:rtl/>
                <w:cs/>
              </w:rPr>
            </w:pPr>
          </w:p>
        </w:tc>
        <w:tc>
          <w:tcPr>
            <w:tcW w:w="1980" w:type="dxa"/>
            <w:tcBorders>
              <w:left w:val="nil"/>
              <w:bottom w:val="single" w:sz="4" w:space="0" w:color="auto"/>
              <w:right w:val="nil"/>
            </w:tcBorders>
            <w:vAlign w:val="bottom"/>
          </w:tcPr>
          <w:p w14:paraId="3562C08E" w14:textId="2DE29857" w:rsidR="00662C3A" w:rsidRPr="00C7739F" w:rsidRDefault="00662C3A" w:rsidP="00153DE0">
            <w:pPr>
              <w:ind w:right="-74"/>
              <w:jc w:val="center"/>
              <w:rPr>
                <w:rFonts w:ascii="Arial" w:eastAsia="Arial Unicode MS" w:hAnsi="Arial" w:cs="Arial"/>
                <w:b/>
                <w:bCs/>
                <w:sz w:val="18"/>
                <w:szCs w:val="18"/>
              </w:rPr>
            </w:pPr>
            <w:r w:rsidRPr="00C7739F">
              <w:rPr>
                <w:rFonts w:ascii="Arial" w:eastAsia="Arial Unicode MS" w:hAnsi="Arial" w:cs="Arial"/>
                <w:b/>
                <w:bCs/>
                <w:sz w:val="18"/>
                <w:szCs w:val="18"/>
              </w:rPr>
              <w:t xml:space="preserve">financial </w:t>
            </w:r>
            <w:r w:rsidR="003D3AE0">
              <w:rPr>
                <w:rFonts w:ascii="Arial" w:eastAsia="Arial Unicode MS" w:hAnsi="Arial" w:cs="Arial"/>
                <w:b/>
                <w:bCs/>
                <w:sz w:val="18"/>
                <w:szCs w:val="18"/>
              </w:rPr>
              <w:t>statements</w:t>
            </w:r>
          </w:p>
        </w:tc>
      </w:tr>
      <w:tr w:rsidR="00662C3A" w:rsidRPr="00C7739F" w14:paraId="19C8748C" w14:textId="77777777" w:rsidTr="00153DE0">
        <w:trPr>
          <w:trHeight w:val="125"/>
        </w:trPr>
        <w:tc>
          <w:tcPr>
            <w:tcW w:w="7470" w:type="dxa"/>
            <w:vAlign w:val="bottom"/>
          </w:tcPr>
          <w:p w14:paraId="1A6FB2BD" w14:textId="77777777" w:rsidR="00662C3A" w:rsidRPr="00C7739F" w:rsidRDefault="00662C3A" w:rsidP="00153DE0">
            <w:pPr>
              <w:ind w:left="436" w:right="-72"/>
              <w:jc w:val="both"/>
              <w:rPr>
                <w:rFonts w:ascii="Arial" w:eastAsia="Arial Unicode MS" w:hAnsi="Arial" w:cs="Arial"/>
                <w:sz w:val="18"/>
                <w:szCs w:val="18"/>
                <w:highlight w:val="yellow"/>
                <w:rtl/>
                <w:cs/>
              </w:rPr>
            </w:pPr>
          </w:p>
        </w:tc>
        <w:tc>
          <w:tcPr>
            <w:tcW w:w="1980" w:type="dxa"/>
            <w:tcBorders>
              <w:top w:val="single" w:sz="4" w:space="0" w:color="auto"/>
              <w:left w:val="nil"/>
              <w:bottom w:val="single" w:sz="4" w:space="0" w:color="auto"/>
              <w:right w:val="nil"/>
            </w:tcBorders>
            <w:vAlign w:val="bottom"/>
          </w:tcPr>
          <w:p w14:paraId="4A28C989" w14:textId="77777777" w:rsidR="00662C3A" w:rsidRPr="00C7739F"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r>
      <w:tr w:rsidR="00662C3A" w:rsidRPr="006B7194" w14:paraId="2F47625D" w14:textId="77777777" w:rsidTr="00153DE0">
        <w:trPr>
          <w:trHeight w:val="80"/>
        </w:trPr>
        <w:tc>
          <w:tcPr>
            <w:tcW w:w="7470" w:type="dxa"/>
            <w:vAlign w:val="bottom"/>
          </w:tcPr>
          <w:p w14:paraId="3A2BE84A" w14:textId="77777777" w:rsidR="00662C3A" w:rsidRPr="006B7194" w:rsidRDefault="00662C3A" w:rsidP="00153DE0">
            <w:pPr>
              <w:ind w:left="436" w:right="-72"/>
              <w:jc w:val="both"/>
              <w:rPr>
                <w:rFonts w:ascii="Arial" w:eastAsia="Arial Unicode MS" w:hAnsi="Arial" w:cs="Arial"/>
                <w:sz w:val="18"/>
                <w:szCs w:val="18"/>
                <w:highlight w:val="yellow"/>
                <w:cs/>
                <w:lang w:bidi="th-TH"/>
              </w:rPr>
            </w:pPr>
          </w:p>
        </w:tc>
        <w:tc>
          <w:tcPr>
            <w:tcW w:w="1980" w:type="dxa"/>
            <w:vAlign w:val="bottom"/>
          </w:tcPr>
          <w:p w14:paraId="417B3906" w14:textId="77777777" w:rsidR="00662C3A" w:rsidRPr="006B7194" w:rsidRDefault="00662C3A" w:rsidP="00153DE0">
            <w:pPr>
              <w:ind w:right="-72"/>
              <w:jc w:val="right"/>
              <w:rPr>
                <w:rFonts w:ascii="Arial" w:eastAsia="Arial Unicode MS" w:hAnsi="Arial" w:cs="Arial"/>
                <w:sz w:val="18"/>
                <w:szCs w:val="18"/>
                <w:highlight w:val="yellow"/>
                <w:lang w:val="en-GB"/>
              </w:rPr>
            </w:pPr>
          </w:p>
        </w:tc>
      </w:tr>
      <w:tr w:rsidR="00662C3A" w:rsidRPr="00C7739F" w14:paraId="0FE36A36" w14:textId="77777777" w:rsidTr="00153DE0">
        <w:trPr>
          <w:trHeight w:val="80"/>
        </w:trPr>
        <w:tc>
          <w:tcPr>
            <w:tcW w:w="7470" w:type="dxa"/>
            <w:vAlign w:val="bottom"/>
          </w:tcPr>
          <w:p w14:paraId="609552B0" w14:textId="77777777" w:rsidR="00662C3A" w:rsidRPr="00F7020A" w:rsidRDefault="00662C3A" w:rsidP="00153DE0">
            <w:pPr>
              <w:ind w:left="436" w:right="-72"/>
              <w:jc w:val="both"/>
              <w:rPr>
                <w:rFonts w:ascii="Arial" w:eastAsia="Arial Unicode MS" w:hAnsi="Arial" w:cs="Arial"/>
                <w:sz w:val="18"/>
                <w:szCs w:val="18"/>
                <w:highlight w:val="yellow"/>
                <w:lang w:val="en-GB"/>
              </w:rPr>
            </w:pPr>
            <w:r w:rsidRPr="00F7020A">
              <w:rPr>
                <w:rFonts w:ascii="Arial" w:eastAsia="Arial Unicode MS" w:hAnsi="Arial" w:cs="Arial"/>
                <w:b/>
                <w:bCs/>
                <w:sz w:val="18"/>
                <w:szCs w:val="18"/>
                <w:lang w:bidi="th-TH"/>
              </w:rPr>
              <w:t>Subsidiaries</w:t>
            </w:r>
          </w:p>
        </w:tc>
        <w:tc>
          <w:tcPr>
            <w:tcW w:w="1980" w:type="dxa"/>
            <w:vAlign w:val="bottom"/>
          </w:tcPr>
          <w:p w14:paraId="5B922006" w14:textId="77777777" w:rsidR="00662C3A" w:rsidRPr="00F7020A" w:rsidRDefault="00662C3A" w:rsidP="00153DE0">
            <w:pPr>
              <w:ind w:right="-72"/>
              <w:jc w:val="right"/>
              <w:rPr>
                <w:rFonts w:ascii="Arial" w:eastAsia="Arial Unicode MS" w:hAnsi="Arial" w:cs="Arial"/>
                <w:sz w:val="18"/>
                <w:szCs w:val="18"/>
                <w:rtl/>
                <w:cs/>
                <w:lang w:val="en-GB" w:bidi="th-TH"/>
              </w:rPr>
            </w:pPr>
          </w:p>
        </w:tc>
      </w:tr>
      <w:tr w:rsidR="00662C3A" w:rsidRPr="00C7739F" w14:paraId="694B9F46" w14:textId="77777777" w:rsidTr="00153DE0">
        <w:trPr>
          <w:trHeight w:val="80"/>
        </w:trPr>
        <w:tc>
          <w:tcPr>
            <w:tcW w:w="7470" w:type="dxa"/>
          </w:tcPr>
          <w:p w14:paraId="226E5FE7" w14:textId="33C888D4" w:rsidR="00662C3A" w:rsidRPr="00F7020A" w:rsidRDefault="00805DF5" w:rsidP="00153DE0">
            <w:pPr>
              <w:ind w:left="436" w:right="-72"/>
              <w:jc w:val="both"/>
              <w:rPr>
                <w:rFonts w:ascii="Arial" w:eastAsia="Arial Unicode MS" w:hAnsi="Arial" w:cs="Arial"/>
                <w:sz w:val="18"/>
                <w:szCs w:val="18"/>
                <w:highlight w:val="yellow"/>
                <w:lang w:val="en-GB"/>
              </w:rPr>
            </w:pPr>
            <w:r>
              <w:rPr>
                <w:rFonts w:ascii="Arial" w:eastAsia="Arial Unicode MS" w:hAnsi="Arial" w:cs="Arial"/>
                <w:sz w:val="18"/>
                <w:szCs w:val="18"/>
                <w:lang w:bidi="th-TH"/>
              </w:rPr>
              <w:t>Beginning balance</w:t>
            </w:r>
          </w:p>
        </w:tc>
        <w:tc>
          <w:tcPr>
            <w:tcW w:w="1980" w:type="dxa"/>
            <w:vAlign w:val="bottom"/>
          </w:tcPr>
          <w:p w14:paraId="7F61E2ED" w14:textId="77777777" w:rsidR="00662C3A" w:rsidRPr="00F7020A" w:rsidRDefault="00662C3A" w:rsidP="00153DE0">
            <w:pPr>
              <w:ind w:right="-72"/>
              <w:jc w:val="right"/>
              <w:rPr>
                <w:rFonts w:ascii="Arial" w:eastAsia="Arial Unicode MS" w:hAnsi="Arial" w:cs="Arial"/>
                <w:sz w:val="18"/>
                <w:szCs w:val="18"/>
                <w:rtl/>
                <w:cs/>
                <w:lang w:val="en-GB" w:bidi="th-TH"/>
              </w:rPr>
            </w:pPr>
            <w:r w:rsidRPr="00F7020A">
              <w:rPr>
                <w:rFonts w:ascii="Arial" w:eastAsia="Arial Unicode MS" w:hAnsi="Arial" w:cs="Arial"/>
                <w:sz w:val="18"/>
                <w:szCs w:val="18"/>
                <w:lang w:val="en-GB" w:bidi="th-TH"/>
              </w:rPr>
              <w:t>14,751</w:t>
            </w:r>
          </w:p>
        </w:tc>
      </w:tr>
      <w:tr w:rsidR="00662C3A" w:rsidRPr="00C7739F" w14:paraId="38AA8DBE" w14:textId="77777777" w:rsidTr="00153DE0">
        <w:trPr>
          <w:trHeight w:val="80"/>
        </w:trPr>
        <w:tc>
          <w:tcPr>
            <w:tcW w:w="7470" w:type="dxa"/>
          </w:tcPr>
          <w:p w14:paraId="152A1FF7" w14:textId="77777777" w:rsidR="00662C3A" w:rsidRPr="00586F8D" w:rsidRDefault="00662C3A" w:rsidP="00153DE0">
            <w:pPr>
              <w:ind w:left="436" w:right="-72"/>
              <w:jc w:val="both"/>
              <w:rPr>
                <w:rFonts w:ascii="Arial" w:eastAsia="Arial Unicode MS" w:hAnsi="Arial" w:cs="Arial"/>
                <w:sz w:val="18"/>
                <w:szCs w:val="18"/>
                <w:highlight w:val="yellow"/>
                <w:lang w:val="en-GB"/>
              </w:rPr>
            </w:pPr>
            <w:r w:rsidRPr="00586F8D">
              <w:rPr>
                <w:rFonts w:ascii="Arial" w:eastAsia="Arial Unicode MS" w:hAnsi="Arial" w:cs="Arial"/>
                <w:sz w:val="18"/>
                <w:szCs w:val="18"/>
                <w:lang w:bidi="th-TH"/>
              </w:rPr>
              <w:t>Additions</w:t>
            </w:r>
          </w:p>
        </w:tc>
        <w:tc>
          <w:tcPr>
            <w:tcW w:w="1980" w:type="dxa"/>
            <w:vAlign w:val="bottom"/>
          </w:tcPr>
          <w:p w14:paraId="0C1910EA" w14:textId="77777777" w:rsidR="00662C3A" w:rsidRPr="00F7020A" w:rsidRDefault="00662C3A" w:rsidP="00153DE0">
            <w:pPr>
              <w:ind w:right="-72"/>
              <w:jc w:val="right"/>
              <w:rPr>
                <w:rFonts w:ascii="Arial" w:eastAsia="Arial Unicode MS" w:hAnsi="Arial" w:cs="Arial"/>
                <w:sz w:val="18"/>
                <w:szCs w:val="18"/>
                <w:rtl/>
                <w:cs/>
                <w:lang w:val="en-GB" w:bidi="th-TH"/>
              </w:rPr>
            </w:pPr>
            <w:r w:rsidRPr="00F7020A">
              <w:rPr>
                <w:rFonts w:ascii="Arial" w:eastAsia="Arial Unicode MS" w:hAnsi="Arial" w:cs="Arial"/>
                <w:sz w:val="18"/>
                <w:szCs w:val="18"/>
                <w:lang w:val="en-GB"/>
              </w:rPr>
              <w:t>11,868</w:t>
            </w:r>
          </w:p>
        </w:tc>
      </w:tr>
      <w:tr w:rsidR="00662C3A" w:rsidRPr="00C7739F" w14:paraId="3EE2CFC7" w14:textId="77777777" w:rsidTr="00153DE0">
        <w:trPr>
          <w:trHeight w:val="80"/>
        </w:trPr>
        <w:tc>
          <w:tcPr>
            <w:tcW w:w="7470" w:type="dxa"/>
          </w:tcPr>
          <w:p w14:paraId="020C765D" w14:textId="5EF19364" w:rsidR="00662C3A" w:rsidRPr="00586F8D" w:rsidRDefault="00F7020A" w:rsidP="00153DE0">
            <w:pPr>
              <w:ind w:left="436" w:right="-72"/>
              <w:jc w:val="both"/>
              <w:rPr>
                <w:rFonts w:ascii="Arial" w:eastAsia="Arial Unicode MS" w:hAnsi="Arial" w:cs="Arial"/>
                <w:sz w:val="18"/>
                <w:szCs w:val="18"/>
                <w:lang w:bidi="th-TH"/>
              </w:rPr>
            </w:pPr>
            <w:r>
              <w:rPr>
                <w:rFonts w:ascii="Arial" w:eastAsia="Arial Unicode MS" w:hAnsi="Arial" w:cs="Arial"/>
                <w:sz w:val="18"/>
                <w:szCs w:val="18"/>
                <w:lang w:bidi="th-TH"/>
              </w:rPr>
              <w:t>U</w:t>
            </w:r>
            <w:r w:rsidR="00AA41E0" w:rsidRPr="00586F8D">
              <w:rPr>
                <w:rFonts w:ascii="Arial" w:eastAsia="Arial Unicode MS" w:hAnsi="Arial" w:cs="Arial"/>
                <w:sz w:val="18"/>
                <w:szCs w:val="18"/>
                <w:lang w:bidi="th-TH"/>
              </w:rPr>
              <w:t xml:space="preserve">nrealised gains </w:t>
            </w:r>
            <w:r w:rsidR="00455B4E" w:rsidRPr="00586F8D">
              <w:rPr>
                <w:rFonts w:ascii="Arial" w:eastAsia="Arial Unicode MS" w:hAnsi="Arial" w:cs="Arial"/>
                <w:sz w:val="18"/>
                <w:szCs w:val="18"/>
                <w:lang w:bidi="th-TH"/>
              </w:rPr>
              <w:t xml:space="preserve">from </w:t>
            </w:r>
            <w:r w:rsidR="00AA41E0" w:rsidRPr="00586F8D">
              <w:rPr>
                <w:rFonts w:ascii="Arial" w:eastAsia="Arial Unicode MS" w:hAnsi="Arial" w:cs="Arial"/>
                <w:sz w:val="18"/>
                <w:szCs w:val="18"/>
                <w:lang w:bidi="th-TH"/>
              </w:rPr>
              <w:t>exchange</w:t>
            </w:r>
            <w:r w:rsidR="00455B4E" w:rsidRPr="00586F8D">
              <w:rPr>
                <w:rFonts w:ascii="Arial" w:eastAsia="Arial Unicode MS" w:hAnsi="Arial" w:cs="Arial"/>
                <w:sz w:val="18"/>
                <w:szCs w:val="18"/>
                <w:lang w:bidi="th-TH"/>
              </w:rPr>
              <w:t xml:space="preserve"> rate</w:t>
            </w:r>
          </w:p>
        </w:tc>
        <w:tc>
          <w:tcPr>
            <w:tcW w:w="1980" w:type="dxa"/>
            <w:tcBorders>
              <w:bottom w:val="single" w:sz="4" w:space="0" w:color="auto"/>
            </w:tcBorders>
            <w:vAlign w:val="bottom"/>
          </w:tcPr>
          <w:p w14:paraId="33257413" w14:textId="77777777" w:rsidR="00662C3A" w:rsidRPr="00F7020A" w:rsidRDefault="00662C3A" w:rsidP="00153DE0">
            <w:pPr>
              <w:ind w:right="-72"/>
              <w:jc w:val="right"/>
              <w:rPr>
                <w:rFonts w:ascii="Arial" w:eastAsia="Arial Unicode MS" w:hAnsi="Arial" w:cs="Arial"/>
                <w:sz w:val="18"/>
                <w:szCs w:val="18"/>
                <w:rtl/>
                <w:cs/>
                <w:lang w:val="en-GB" w:bidi="th-TH"/>
              </w:rPr>
            </w:pPr>
            <w:r w:rsidRPr="00F7020A">
              <w:rPr>
                <w:rFonts w:ascii="Arial" w:eastAsia="Arial Unicode MS" w:hAnsi="Arial" w:cs="Arial"/>
                <w:sz w:val="18"/>
                <w:szCs w:val="18"/>
                <w:lang w:val="en-GB"/>
              </w:rPr>
              <w:t>(1,552)</w:t>
            </w:r>
          </w:p>
        </w:tc>
      </w:tr>
      <w:tr w:rsidR="00662C3A" w:rsidRPr="006B7194" w14:paraId="3AB1B6E3" w14:textId="77777777" w:rsidTr="00153DE0">
        <w:trPr>
          <w:trHeight w:val="80"/>
        </w:trPr>
        <w:tc>
          <w:tcPr>
            <w:tcW w:w="7470" w:type="dxa"/>
          </w:tcPr>
          <w:p w14:paraId="1E49CBBA" w14:textId="77777777" w:rsidR="00662C3A" w:rsidRPr="00F7020A" w:rsidRDefault="00662C3A" w:rsidP="00153DE0">
            <w:pPr>
              <w:ind w:left="436" w:right="-72"/>
              <w:jc w:val="both"/>
              <w:rPr>
                <w:rFonts w:ascii="Arial" w:eastAsia="Arial Unicode MS" w:hAnsi="Arial" w:cs="Arial"/>
                <w:sz w:val="18"/>
                <w:szCs w:val="18"/>
                <w:highlight w:val="yellow"/>
                <w:cs/>
                <w:lang w:bidi="th-TH"/>
              </w:rPr>
            </w:pPr>
          </w:p>
        </w:tc>
        <w:tc>
          <w:tcPr>
            <w:tcW w:w="1980" w:type="dxa"/>
            <w:tcBorders>
              <w:top w:val="single" w:sz="4" w:space="0" w:color="auto"/>
            </w:tcBorders>
            <w:vAlign w:val="bottom"/>
          </w:tcPr>
          <w:p w14:paraId="10196E86" w14:textId="77777777" w:rsidR="00662C3A" w:rsidRPr="00F7020A" w:rsidRDefault="00662C3A" w:rsidP="00153DE0">
            <w:pPr>
              <w:ind w:right="-72"/>
              <w:jc w:val="right"/>
              <w:rPr>
                <w:rFonts w:ascii="Arial" w:eastAsia="Arial Unicode MS" w:hAnsi="Arial" w:cs="Arial"/>
                <w:sz w:val="18"/>
                <w:szCs w:val="18"/>
                <w:rtl/>
                <w:cs/>
                <w:lang w:val="en-GB" w:bidi="th-TH"/>
              </w:rPr>
            </w:pPr>
          </w:p>
        </w:tc>
      </w:tr>
      <w:tr w:rsidR="00662C3A" w:rsidRPr="00C7739F" w14:paraId="3342CEB7" w14:textId="77777777" w:rsidTr="00153DE0">
        <w:trPr>
          <w:trHeight w:val="80"/>
        </w:trPr>
        <w:tc>
          <w:tcPr>
            <w:tcW w:w="7470" w:type="dxa"/>
            <w:vAlign w:val="bottom"/>
          </w:tcPr>
          <w:p w14:paraId="4EC202BF" w14:textId="3F5A36C3" w:rsidR="00662C3A" w:rsidRPr="00F7020A" w:rsidRDefault="0071542B" w:rsidP="00153DE0">
            <w:pPr>
              <w:ind w:left="436" w:right="-72"/>
              <w:jc w:val="both"/>
              <w:rPr>
                <w:rFonts w:ascii="Arial" w:eastAsia="Arial Unicode MS" w:hAnsi="Arial" w:cs="Arial"/>
                <w:sz w:val="18"/>
                <w:szCs w:val="18"/>
                <w:highlight w:val="yellow"/>
                <w:cs/>
                <w:lang w:bidi="th-TH"/>
              </w:rPr>
            </w:pPr>
            <w:r>
              <w:rPr>
                <w:rFonts w:ascii="Arial" w:eastAsia="Arial Unicode MS" w:hAnsi="Arial" w:cs="Arial"/>
                <w:sz w:val="18"/>
                <w:szCs w:val="18"/>
                <w:lang w:bidi="th-TH"/>
              </w:rPr>
              <w:t>Ending balance</w:t>
            </w:r>
          </w:p>
        </w:tc>
        <w:tc>
          <w:tcPr>
            <w:tcW w:w="1980" w:type="dxa"/>
            <w:tcBorders>
              <w:bottom w:val="single" w:sz="4" w:space="0" w:color="auto"/>
            </w:tcBorders>
            <w:vAlign w:val="bottom"/>
          </w:tcPr>
          <w:p w14:paraId="03F042E4" w14:textId="77777777" w:rsidR="00662C3A" w:rsidRPr="00F7020A" w:rsidRDefault="00662C3A" w:rsidP="00153DE0">
            <w:pPr>
              <w:ind w:right="-72"/>
              <w:jc w:val="right"/>
              <w:rPr>
                <w:rFonts w:ascii="Arial" w:eastAsia="Arial Unicode MS" w:hAnsi="Arial" w:cs="Arial"/>
                <w:sz w:val="18"/>
                <w:szCs w:val="18"/>
                <w:rtl/>
                <w:cs/>
                <w:lang w:val="en-GB" w:bidi="th-TH"/>
              </w:rPr>
            </w:pPr>
            <w:r w:rsidRPr="00F7020A">
              <w:rPr>
                <w:rFonts w:ascii="Arial" w:eastAsia="Arial Unicode MS" w:hAnsi="Arial" w:cs="Arial"/>
                <w:noProof/>
                <w:sz w:val="18"/>
                <w:szCs w:val="18"/>
              </w:rPr>
              <w:t>25,067</w:t>
            </w:r>
          </w:p>
        </w:tc>
      </w:tr>
    </w:tbl>
    <w:p w14:paraId="25010A90" w14:textId="77777777" w:rsidR="00662C3A" w:rsidRPr="00C7739F" w:rsidRDefault="00662C3A" w:rsidP="00662C3A">
      <w:pPr>
        <w:pStyle w:val="a"/>
        <w:ind w:left="540" w:right="0"/>
        <w:jc w:val="both"/>
        <w:rPr>
          <w:rFonts w:ascii="Arial" w:eastAsia="Arial Unicode MS" w:hAnsi="Arial" w:cs="Arial"/>
          <w:sz w:val="18"/>
          <w:szCs w:val="18"/>
          <w:lang w:val="en-US"/>
        </w:rPr>
      </w:pPr>
    </w:p>
    <w:p w14:paraId="33FF061D" w14:textId="4266FB83" w:rsidR="00662C3A" w:rsidRPr="00C7739F" w:rsidRDefault="00662C3A" w:rsidP="00662C3A">
      <w:pPr>
        <w:ind w:left="540"/>
        <w:jc w:val="both"/>
        <w:rPr>
          <w:rFonts w:ascii="Arial" w:eastAsia="Arial Unicode MS" w:hAnsi="Arial" w:cs="Arial"/>
          <w:spacing w:val="-6"/>
          <w:sz w:val="18"/>
          <w:szCs w:val="18"/>
          <w:lang w:val="en-GB"/>
        </w:rPr>
      </w:pPr>
      <w:r w:rsidRPr="00C7739F">
        <w:rPr>
          <w:rFonts w:ascii="Arial" w:eastAsia="Arial Unicode MS" w:hAnsi="Arial" w:cs="Arial"/>
          <w:spacing w:val="-6"/>
          <w:sz w:val="18"/>
          <w:szCs w:val="18"/>
          <w:lang w:val="en-GB"/>
        </w:rPr>
        <w:t>Short-term loans from Amata City Bien</w:t>
      </w:r>
      <w:r w:rsidR="00F02198">
        <w:rPr>
          <w:rFonts w:ascii="Arial" w:eastAsia="Arial Unicode MS" w:hAnsi="Arial" w:cs="Browallia New"/>
          <w:spacing w:val="-6"/>
          <w:sz w:val="18"/>
          <w:lang w:val="en-GB" w:bidi="th-TH"/>
        </w:rPr>
        <w:t>h</w:t>
      </w:r>
      <w:r w:rsidRPr="00C7739F">
        <w:rPr>
          <w:rFonts w:ascii="Arial" w:eastAsia="Arial Unicode MS" w:hAnsi="Arial" w:cs="Arial"/>
          <w:spacing w:val="-6"/>
          <w:sz w:val="18"/>
          <w:szCs w:val="18"/>
          <w:lang w:val="en-GB"/>
        </w:rPr>
        <w:t xml:space="preserve">oa Joint Stock Company, a subsidiary, are denominated in Vietnamese </w:t>
      </w:r>
      <w:r w:rsidR="0003360B">
        <w:rPr>
          <w:rFonts w:ascii="Arial" w:eastAsia="Arial Unicode MS" w:hAnsi="Arial" w:cs="Arial"/>
          <w:spacing w:val="-6"/>
          <w:sz w:val="18"/>
          <w:szCs w:val="18"/>
          <w:lang w:val="en-GB"/>
        </w:rPr>
        <w:t>D</w:t>
      </w:r>
      <w:r w:rsidRPr="00C7739F">
        <w:rPr>
          <w:rFonts w:ascii="Arial" w:eastAsia="Arial Unicode MS" w:hAnsi="Arial" w:cs="Arial"/>
          <w:spacing w:val="-6"/>
          <w:sz w:val="18"/>
          <w:szCs w:val="18"/>
          <w:lang w:val="en-GB"/>
        </w:rPr>
        <w:t>ong. Interest is charged at a rate based on the borrowing cost of Amata City Bien</w:t>
      </w:r>
      <w:r w:rsidR="00F02198">
        <w:rPr>
          <w:rFonts w:ascii="Arial" w:eastAsia="Arial Unicode MS" w:hAnsi="Arial" w:cs="Arial"/>
          <w:spacing w:val="-6"/>
          <w:sz w:val="18"/>
          <w:szCs w:val="18"/>
          <w:lang w:val="en-GB"/>
        </w:rPr>
        <w:t>h</w:t>
      </w:r>
      <w:r w:rsidRPr="00C7739F">
        <w:rPr>
          <w:rFonts w:ascii="Arial" w:eastAsia="Arial Unicode MS" w:hAnsi="Arial" w:cs="Arial"/>
          <w:spacing w:val="-6"/>
          <w:sz w:val="18"/>
          <w:szCs w:val="18"/>
          <w:lang w:val="en-GB"/>
        </w:rPr>
        <w:t>oa Joint Stock Company plus an additional 1% per annum. These loans have no collateral and are repayable on demand.</w:t>
      </w:r>
    </w:p>
    <w:p w14:paraId="599A4B2B" w14:textId="14D4AC43" w:rsidR="00662C3A" w:rsidRPr="00E70771" w:rsidRDefault="0054490A" w:rsidP="00662C3A">
      <w:pPr>
        <w:jc w:val="both"/>
        <w:rPr>
          <w:rFonts w:ascii="Arial" w:eastAsia="Arial Unicode MS" w:hAnsi="Arial" w:cs="Arial"/>
          <w:spacing w:val="-6"/>
          <w:sz w:val="18"/>
          <w:lang w:val="en-GB" w:bidi="th-TH"/>
        </w:rPr>
      </w:pPr>
      <w:r>
        <w:rPr>
          <w:rFonts w:ascii="Arial" w:eastAsia="Arial Unicode MS" w:hAnsi="Arial" w:cs="Arial"/>
          <w:spacing w:val="-6"/>
          <w:sz w:val="18"/>
          <w:lang w:val="en-GB" w:bidi="th-TH"/>
        </w:rPr>
        <w:br w:type="page"/>
      </w:r>
    </w:p>
    <w:p w14:paraId="0F429926" w14:textId="17693A6B" w:rsidR="00662C3A" w:rsidRPr="00C7739F" w:rsidRDefault="00662C3A" w:rsidP="00662C3A">
      <w:pPr>
        <w:ind w:left="540" w:hanging="540"/>
        <w:jc w:val="both"/>
        <w:rPr>
          <w:rFonts w:ascii="Arial" w:eastAsia="Arial Unicode MS" w:hAnsi="Arial" w:cs="Arial"/>
          <w:b/>
          <w:bCs/>
          <w:sz w:val="18"/>
          <w:szCs w:val="18"/>
          <w:lang w:val="en-GB" w:bidi="th-TH"/>
        </w:rPr>
      </w:pPr>
      <w:r w:rsidRPr="00C7739F">
        <w:rPr>
          <w:rFonts w:ascii="Arial" w:eastAsia="Arial Unicode MS" w:hAnsi="Arial" w:cs="Arial"/>
          <w:b/>
          <w:bCs/>
          <w:sz w:val="18"/>
          <w:szCs w:val="18"/>
          <w:lang w:bidi="th-TH"/>
        </w:rPr>
        <w:t>e</w:t>
      </w:r>
      <w:r w:rsidRPr="00C7739F">
        <w:rPr>
          <w:rFonts w:ascii="Arial" w:eastAsia="Arial Unicode MS" w:hAnsi="Arial" w:cs="Arial"/>
          <w:b/>
          <w:bCs/>
          <w:sz w:val="18"/>
          <w:szCs w:val="18"/>
          <w:lang w:val="en-GB" w:bidi="th-TH"/>
        </w:rPr>
        <w:t>)</w:t>
      </w:r>
      <w:r w:rsidRPr="00C7739F">
        <w:rPr>
          <w:rFonts w:ascii="Arial" w:eastAsia="Arial Unicode MS" w:hAnsi="Arial" w:cs="Arial"/>
          <w:sz w:val="18"/>
          <w:szCs w:val="18"/>
          <w:lang w:val="en-GB" w:bidi="th-TH"/>
        </w:rPr>
        <w:tab/>
      </w:r>
      <w:r w:rsidR="0003360B">
        <w:rPr>
          <w:rFonts w:ascii="Arial" w:eastAsia="Arial Unicode MS" w:hAnsi="Arial" w:cs="Arial"/>
          <w:b/>
          <w:bCs/>
          <w:sz w:val="18"/>
          <w:szCs w:val="18"/>
          <w:lang w:bidi="th-TH"/>
        </w:rPr>
        <w:t>Long-term b</w:t>
      </w:r>
      <w:r w:rsidRPr="00C7739F">
        <w:rPr>
          <w:rFonts w:ascii="Arial" w:eastAsia="Arial Unicode MS" w:hAnsi="Arial" w:cs="Arial"/>
          <w:b/>
          <w:bCs/>
          <w:sz w:val="18"/>
          <w:szCs w:val="18"/>
          <w:lang w:bidi="th-TH"/>
        </w:rPr>
        <w:t xml:space="preserve">orrowings from </w:t>
      </w:r>
      <w:r w:rsidR="0003360B">
        <w:rPr>
          <w:rFonts w:ascii="Arial" w:eastAsia="Arial Unicode MS" w:hAnsi="Arial" w:cs="Arial"/>
          <w:b/>
          <w:bCs/>
          <w:sz w:val="18"/>
          <w:szCs w:val="18"/>
          <w:lang w:val="en-GB" w:bidi="th-TH"/>
        </w:rPr>
        <w:t>a related party</w:t>
      </w:r>
    </w:p>
    <w:p w14:paraId="08FA0932" w14:textId="77777777" w:rsidR="00662C3A" w:rsidRPr="00EF2C29" w:rsidRDefault="00662C3A" w:rsidP="00662C3A">
      <w:pPr>
        <w:ind w:left="540"/>
        <w:jc w:val="both"/>
        <w:rPr>
          <w:rFonts w:ascii="Arial" w:eastAsia="Arial Unicode MS" w:hAnsi="Arial" w:cs="Arial"/>
          <w:sz w:val="18"/>
          <w:szCs w:val="18"/>
          <w:lang w:val="en-GB" w:bidi="th-TH"/>
        </w:rPr>
      </w:pPr>
    </w:p>
    <w:p w14:paraId="7B3F7417" w14:textId="14104DE6" w:rsidR="00662C3A" w:rsidRPr="00AB7547" w:rsidRDefault="00662C3A" w:rsidP="00662C3A">
      <w:pPr>
        <w:ind w:left="540"/>
        <w:jc w:val="both"/>
        <w:rPr>
          <w:rFonts w:ascii="Arial" w:hAnsi="Arial" w:cs="Arial"/>
          <w:b/>
          <w:color w:val="000000"/>
          <w:spacing w:val="-6"/>
          <w:sz w:val="18"/>
          <w:szCs w:val="18"/>
          <w:lang w:val="en-GB"/>
        </w:rPr>
      </w:pPr>
      <w:r w:rsidRPr="00AB7547">
        <w:rPr>
          <w:rFonts w:ascii="Arial" w:hAnsi="Arial" w:cs="Arial"/>
          <w:color w:val="000000"/>
          <w:spacing w:val="-6"/>
          <w:sz w:val="18"/>
          <w:szCs w:val="18"/>
          <w:lang w:val="en-GB"/>
        </w:rPr>
        <w:t xml:space="preserve">The movements of </w:t>
      </w:r>
      <w:r w:rsidR="0003360B" w:rsidRPr="00AB7547">
        <w:rPr>
          <w:rFonts w:ascii="Arial" w:hAnsi="Arial" w:cs="Arial"/>
          <w:color w:val="000000"/>
          <w:spacing w:val="-6"/>
          <w:sz w:val="18"/>
          <w:szCs w:val="18"/>
          <w:lang w:val="en-GB"/>
        </w:rPr>
        <w:t xml:space="preserve">long-term </w:t>
      </w:r>
      <w:r w:rsidRPr="00AB7547">
        <w:rPr>
          <w:rFonts w:ascii="Arial" w:hAnsi="Arial" w:cs="Arial"/>
          <w:color w:val="000000"/>
          <w:spacing w:val="-6"/>
          <w:sz w:val="18"/>
          <w:szCs w:val="18"/>
          <w:lang w:val="en-GB"/>
        </w:rPr>
        <w:t xml:space="preserve">borrowings from </w:t>
      </w:r>
      <w:r w:rsidR="0003360B" w:rsidRPr="00AB7547">
        <w:rPr>
          <w:rFonts w:ascii="Arial" w:hAnsi="Arial" w:cs="Arial"/>
          <w:color w:val="000000"/>
          <w:spacing w:val="-6"/>
          <w:sz w:val="18"/>
          <w:szCs w:val="18"/>
          <w:lang w:val="en-GB"/>
        </w:rPr>
        <w:t>a related</w:t>
      </w:r>
      <w:r w:rsidRPr="00AB7547">
        <w:rPr>
          <w:rFonts w:ascii="Arial" w:hAnsi="Arial" w:cs="Arial"/>
          <w:color w:val="000000"/>
          <w:spacing w:val="-6"/>
          <w:sz w:val="18"/>
          <w:szCs w:val="18"/>
          <w:lang w:val="en-GB"/>
        </w:rPr>
        <w:t xml:space="preserve"> </w:t>
      </w:r>
      <w:r w:rsidR="0003360B" w:rsidRPr="00AB7547">
        <w:rPr>
          <w:rFonts w:ascii="Arial" w:hAnsi="Arial" w:cs="Arial"/>
          <w:color w:val="000000"/>
          <w:spacing w:val="-6"/>
          <w:sz w:val="18"/>
          <w:szCs w:val="18"/>
          <w:lang w:val="en-GB"/>
        </w:rPr>
        <w:t>p</w:t>
      </w:r>
      <w:r w:rsidR="00830EC3" w:rsidRPr="00AB7547">
        <w:rPr>
          <w:rFonts w:ascii="Arial" w:hAnsi="Arial" w:cs="Arial"/>
          <w:color w:val="000000"/>
          <w:spacing w:val="-6"/>
          <w:sz w:val="18"/>
          <w:szCs w:val="18"/>
          <w:lang w:val="en-GB"/>
        </w:rPr>
        <w:t>a</w:t>
      </w:r>
      <w:r w:rsidR="0003360B" w:rsidRPr="00AB7547">
        <w:rPr>
          <w:rFonts w:ascii="Arial" w:hAnsi="Arial" w:cs="Arial"/>
          <w:color w:val="000000"/>
          <w:spacing w:val="-6"/>
          <w:sz w:val="18"/>
          <w:szCs w:val="18"/>
          <w:lang w:val="en-GB"/>
        </w:rPr>
        <w:t>rty</w:t>
      </w:r>
      <w:r w:rsidRPr="00AB7547">
        <w:rPr>
          <w:rFonts w:ascii="Arial" w:hAnsi="Arial" w:cs="Arial"/>
          <w:color w:val="000000"/>
          <w:spacing w:val="-6"/>
          <w:sz w:val="18"/>
          <w:szCs w:val="18"/>
          <w:lang w:val="en-GB"/>
        </w:rPr>
        <w:t xml:space="preserve"> as at 31 December 2025 can be analysed are as follows:</w:t>
      </w:r>
    </w:p>
    <w:p w14:paraId="4C5587A6" w14:textId="77777777" w:rsidR="00662C3A" w:rsidRPr="00EF2C29" w:rsidRDefault="00662C3A" w:rsidP="00662C3A">
      <w:pPr>
        <w:ind w:left="540"/>
        <w:jc w:val="both"/>
        <w:rPr>
          <w:rFonts w:ascii="Arial" w:eastAsia="Arial Unicode MS" w:hAnsi="Arial" w:cs="Arial"/>
          <w:sz w:val="18"/>
          <w:szCs w:val="18"/>
          <w:lang w:bidi="th-TH"/>
        </w:rPr>
      </w:pPr>
    </w:p>
    <w:tbl>
      <w:tblPr>
        <w:tblW w:w="9027" w:type="dxa"/>
        <w:tblInd w:w="54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507"/>
        <w:gridCol w:w="2520"/>
      </w:tblGrid>
      <w:tr w:rsidR="00662C3A" w:rsidRPr="00C7739F" w14:paraId="3C205804" w14:textId="77777777" w:rsidTr="00586F8D">
        <w:tc>
          <w:tcPr>
            <w:tcW w:w="6507" w:type="dxa"/>
            <w:tcBorders>
              <w:top w:val="nil"/>
              <w:left w:val="nil"/>
              <w:bottom w:val="nil"/>
              <w:right w:val="nil"/>
            </w:tcBorders>
            <w:hideMark/>
          </w:tcPr>
          <w:p w14:paraId="0841B75C"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 </w:t>
            </w:r>
          </w:p>
        </w:tc>
        <w:tc>
          <w:tcPr>
            <w:tcW w:w="2520" w:type="dxa"/>
            <w:tcBorders>
              <w:top w:val="nil"/>
              <w:left w:val="nil"/>
              <w:bottom w:val="single" w:sz="4" w:space="0" w:color="auto"/>
              <w:right w:val="nil"/>
            </w:tcBorders>
            <w:vAlign w:val="bottom"/>
          </w:tcPr>
          <w:p w14:paraId="5C2405E8" w14:textId="77777777" w:rsidR="00662C3A" w:rsidRPr="00C7739F" w:rsidRDefault="00662C3A" w:rsidP="00AB7547">
            <w:pPr>
              <w:ind w:right="-72"/>
              <w:jc w:val="center"/>
              <w:rPr>
                <w:rFonts w:ascii="Arial" w:eastAsia="Arial Unicode MS" w:hAnsi="Arial" w:cs="Arial"/>
                <w:b/>
                <w:bCs/>
                <w:sz w:val="18"/>
                <w:szCs w:val="18"/>
                <w:lang w:val="en-GB" w:bidi="th-TH"/>
              </w:rPr>
            </w:pPr>
            <w:r w:rsidRPr="00C7739F">
              <w:rPr>
                <w:rFonts w:ascii="Arial" w:eastAsia="Arial Unicode MS" w:hAnsi="Arial" w:cs="Arial"/>
                <w:b/>
                <w:bCs/>
                <w:sz w:val="18"/>
                <w:szCs w:val="18"/>
                <w:lang w:val="en-GB" w:bidi="th-TH"/>
              </w:rPr>
              <w:t>Consolidated and Separate</w:t>
            </w:r>
          </w:p>
          <w:p w14:paraId="6D038C0A" w14:textId="7FF7A885" w:rsidR="00662C3A" w:rsidRPr="00C7739F" w:rsidRDefault="00662C3A" w:rsidP="00AB7547">
            <w:pPr>
              <w:ind w:right="-72"/>
              <w:jc w:val="center"/>
              <w:rPr>
                <w:rFonts w:ascii="Arial" w:eastAsia="Arial Unicode MS" w:hAnsi="Arial" w:cs="Arial"/>
                <w:sz w:val="18"/>
                <w:szCs w:val="18"/>
                <w:lang w:val="en-GB" w:bidi="th-TH"/>
              </w:rPr>
            </w:pPr>
            <w:r w:rsidRPr="00C7739F">
              <w:rPr>
                <w:rFonts w:ascii="Arial" w:eastAsia="Arial Unicode MS" w:hAnsi="Arial" w:cs="Arial"/>
                <w:b/>
                <w:bCs/>
                <w:sz w:val="18"/>
                <w:szCs w:val="18"/>
                <w:lang w:val="en-GB" w:bidi="th-TH"/>
              </w:rPr>
              <w:t xml:space="preserve">financial </w:t>
            </w:r>
            <w:r w:rsidR="003D3AE0">
              <w:rPr>
                <w:rFonts w:ascii="Arial" w:eastAsia="Arial Unicode MS" w:hAnsi="Arial" w:cs="Arial"/>
                <w:b/>
                <w:bCs/>
                <w:sz w:val="18"/>
                <w:szCs w:val="18"/>
                <w:lang w:val="en-GB" w:bidi="th-TH"/>
              </w:rPr>
              <w:t>statements</w:t>
            </w:r>
          </w:p>
        </w:tc>
      </w:tr>
      <w:tr w:rsidR="00662C3A" w:rsidRPr="00C7739F" w14:paraId="5BBC3C70" w14:textId="77777777" w:rsidTr="00153DE0">
        <w:tc>
          <w:tcPr>
            <w:tcW w:w="6507" w:type="dxa"/>
            <w:tcBorders>
              <w:top w:val="nil"/>
              <w:left w:val="nil"/>
              <w:bottom w:val="nil"/>
              <w:right w:val="nil"/>
            </w:tcBorders>
            <w:hideMark/>
          </w:tcPr>
          <w:p w14:paraId="3FDD5903"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 </w:t>
            </w:r>
          </w:p>
        </w:tc>
        <w:tc>
          <w:tcPr>
            <w:tcW w:w="2520" w:type="dxa"/>
            <w:tcBorders>
              <w:top w:val="single" w:sz="4" w:space="0" w:color="auto"/>
              <w:left w:val="nil"/>
              <w:bottom w:val="single" w:sz="4" w:space="0" w:color="auto"/>
              <w:right w:val="nil"/>
            </w:tcBorders>
            <w:hideMark/>
          </w:tcPr>
          <w:p w14:paraId="29AC8D7A" w14:textId="77777777" w:rsidR="00662C3A" w:rsidRPr="00C7739F" w:rsidRDefault="00662C3A" w:rsidP="00153DE0">
            <w:pPr>
              <w:ind w:left="-104"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r>
      <w:tr w:rsidR="00662C3A" w:rsidRPr="00C7739F" w14:paraId="0EA59845" w14:textId="77777777" w:rsidTr="00153DE0">
        <w:tc>
          <w:tcPr>
            <w:tcW w:w="6507" w:type="dxa"/>
            <w:tcBorders>
              <w:top w:val="nil"/>
              <w:left w:val="nil"/>
              <w:bottom w:val="nil"/>
              <w:right w:val="nil"/>
            </w:tcBorders>
            <w:vAlign w:val="bottom"/>
          </w:tcPr>
          <w:p w14:paraId="5F677A97" w14:textId="77777777" w:rsidR="00662C3A" w:rsidRPr="00C7739F" w:rsidRDefault="00662C3A" w:rsidP="00153DE0">
            <w:pPr>
              <w:ind w:right="-72"/>
              <w:jc w:val="both"/>
              <w:rPr>
                <w:rFonts w:ascii="Arial" w:eastAsia="Arial Unicode MS" w:hAnsi="Arial" w:cs="Arial"/>
                <w:sz w:val="18"/>
                <w:szCs w:val="18"/>
                <w:lang w:val="en-GB" w:bidi="th-TH"/>
              </w:rPr>
            </w:pPr>
          </w:p>
        </w:tc>
        <w:tc>
          <w:tcPr>
            <w:tcW w:w="2520" w:type="dxa"/>
            <w:tcBorders>
              <w:top w:val="single" w:sz="4" w:space="0" w:color="auto"/>
              <w:left w:val="nil"/>
              <w:bottom w:val="nil"/>
              <w:right w:val="nil"/>
            </w:tcBorders>
            <w:vAlign w:val="bottom"/>
          </w:tcPr>
          <w:p w14:paraId="1FD6CDE5"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145A7FED" w14:textId="77777777" w:rsidTr="00153DE0">
        <w:tc>
          <w:tcPr>
            <w:tcW w:w="6507" w:type="dxa"/>
            <w:tcBorders>
              <w:top w:val="nil"/>
              <w:left w:val="nil"/>
              <w:bottom w:val="nil"/>
              <w:right w:val="nil"/>
            </w:tcBorders>
            <w:vAlign w:val="bottom"/>
          </w:tcPr>
          <w:p w14:paraId="01CF4CE3" w14:textId="77777777" w:rsidR="00662C3A" w:rsidRPr="00C7739F" w:rsidRDefault="00662C3A" w:rsidP="00153DE0">
            <w:pPr>
              <w:ind w:right="-72"/>
              <w:jc w:val="both"/>
              <w:rPr>
                <w:rFonts w:ascii="Arial" w:eastAsia="Arial Unicode MS" w:hAnsi="Arial" w:cs="Arial"/>
                <w:sz w:val="18"/>
                <w:szCs w:val="18"/>
                <w:lang w:val="en-GB" w:bidi="th-TH"/>
              </w:rPr>
            </w:pPr>
            <w:r w:rsidRPr="00C7739F">
              <w:rPr>
                <w:rFonts w:ascii="Arial" w:eastAsia="Arial Unicode MS" w:hAnsi="Arial" w:cs="Arial"/>
                <w:sz w:val="18"/>
                <w:szCs w:val="18"/>
                <w:lang w:bidi="th-TH"/>
              </w:rPr>
              <w:t>Parent company</w:t>
            </w:r>
          </w:p>
        </w:tc>
        <w:tc>
          <w:tcPr>
            <w:tcW w:w="2520" w:type="dxa"/>
            <w:tcBorders>
              <w:top w:val="nil"/>
              <w:left w:val="nil"/>
              <w:bottom w:val="nil"/>
              <w:right w:val="nil"/>
            </w:tcBorders>
            <w:vAlign w:val="bottom"/>
          </w:tcPr>
          <w:p w14:paraId="08C54E53"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7C5D4011" w14:textId="77777777" w:rsidTr="00153DE0">
        <w:tc>
          <w:tcPr>
            <w:tcW w:w="6507" w:type="dxa"/>
            <w:tcBorders>
              <w:top w:val="nil"/>
              <w:left w:val="nil"/>
              <w:bottom w:val="nil"/>
              <w:right w:val="nil"/>
            </w:tcBorders>
            <w:vAlign w:val="bottom"/>
          </w:tcPr>
          <w:p w14:paraId="6EEA734A" w14:textId="77777777" w:rsidR="00662C3A" w:rsidRPr="00C7739F" w:rsidRDefault="00662C3A" w:rsidP="00153DE0">
            <w:pPr>
              <w:ind w:right="-72"/>
              <w:jc w:val="both"/>
              <w:rPr>
                <w:rFonts w:ascii="Arial" w:eastAsia="Arial Unicode MS" w:hAnsi="Arial" w:cs="Arial"/>
                <w:sz w:val="18"/>
                <w:szCs w:val="18"/>
                <w:lang w:val="en-GB" w:bidi="th-TH"/>
              </w:rPr>
            </w:pPr>
            <w:r>
              <w:rPr>
                <w:rFonts w:ascii="Arial" w:eastAsia="Arial Unicode MS" w:hAnsi="Arial" w:cs="Arial"/>
                <w:sz w:val="18"/>
                <w:szCs w:val="18"/>
                <w:lang w:bidi="th-TH"/>
              </w:rPr>
              <w:t xml:space="preserve">   </w:t>
            </w:r>
            <w:r w:rsidRPr="00C7739F">
              <w:rPr>
                <w:rFonts w:ascii="Arial" w:eastAsia="Arial Unicode MS" w:hAnsi="Arial" w:cs="Arial"/>
                <w:sz w:val="18"/>
                <w:szCs w:val="18"/>
                <w:lang w:bidi="th-TH"/>
              </w:rPr>
              <w:t>Current portion</w:t>
            </w:r>
          </w:p>
        </w:tc>
        <w:tc>
          <w:tcPr>
            <w:tcW w:w="2520" w:type="dxa"/>
            <w:tcBorders>
              <w:top w:val="nil"/>
              <w:left w:val="nil"/>
              <w:bottom w:val="nil"/>
              <w:right w:val="nil"/>
            </w:tcBorders>
            <w:vAlign w:val="bottom"/>
          </w:tcPr>
          <w:p w14:paraId="3355C46C"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560,000</w:t>
            </w:r>
          </w:p>
        </w:tc>
      </w:tr>
      <w:tr w:rsidR="00662C3A" w:rsidRPr="00C7739F" w14:paraId="5A518CD2" w14:textId="77777777" w:rsidTr="00153DE0">
        <w:tc>
          <w:tcPr>
            <w:tcW w:w="6507" w:type="dxa"/>
            <w:tcBorders>
              <w:top w:val="nil"/>
              <w:left w:val="nil"/>
              <w:bottom w:val="nil"/>
              <w:right w:val="nil"/>
            </w:tcBorders>
            <w:vAlign w:val="bottom"/>
          </w:tcPr>
          <w:p w14:paraId="206FCE67" w14:textId="77777777" w:rsidR="00662C3A" w:rsidRPr="00C7739F" w:rsidRDefault="00662C3A" w:rsidP="00153DE0">
            <w:pPr>
              <w:jc w:val="both"/>
              <w:rPr>
                <w:rFonts w:ascii="Arial" w:eastAsia="Arial Unicode MS" w:hAnsi="Arial" w:cs="Arial"/>
                <w:sz w:val="18"/>
                <w:szCs w:val="18"/>
                <w:cs/>
                <w:lang w:bidi="th-TH"/>
              </w:rPr>
            </w:pPr>
            <w:r>
              <w:rPr>
                <w:rFonts w:ascii="Arial" w:eastAsia="Arial Unicode MS" w:hAnsi="Arial" w:cs="Arial"/>
                <w:sz w:val="18"/>
                <w:szCs w:val="18"/>
                <w:lang w:bidi="th-TH"/>
              </w:rPr>
              <w:t xml:space="preserve">   </w:t>
            </w:r>
            <w:r w:rsidRPr="00C7739F">
              <w:rPr>
                <w:rFonts w:ascii="Arial" w:eastAsia="Arial Unicode MS" w:hAnsi="Arial" w:cs="Arial"/>
                <w:sz w:val="18"/>
                <w:szCs w:val="18"/>
                <w:lang w:bidi="th-TH"/>
              </w:rPr>
              <w:t>Non-current portion</w:t>
            </w:r>
          </w:p>
        </w:tc>
        <w:tc>
          <w:tcPr>
            <w:tcW w:w="2520" w:type="dxa"/>
            <w:tcBorders>
              <w:top w:val="nil"/>
              <w:left w:val="nil"/>
              <w:bottom w:val="single" w:sz="4" w:space="0" w:color="auto"/>
              <w:right w:val="nil"/>
            </w:tcBorders>
            <w:vAlign w:val="bottom"/>
          </w:tcPr>
          <w:p w14:paraId="7C4E1391"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w:t>
            </w:r>
          </w:p>
        </w:tc>
      </w:tr>
      <w:tr w:rsidR="00662C3A" w:rsidRPr="00C7739F" w14:paraId="1678F7CD" w14:textId="77777777" w:rsidTr="00153DE0">
        <w:tc>
          <w:tcPr>
            <w:tcW w:w="6507" w:type="dxa"/>
            <w:tcBorders>
              <w:top w:val="nil"/>
              <w:left w:val="nil"/>
              <w:bottom w:val="nil"/>
              <w:right w:val="nil"/>
            </w:tcBorders>
            <w:vAlign w:val="bottom"/>
          </w:tcPr>
          <w:p w14:paraId="05944AE8" w14:textId="77777777" w:rsidR="00662C3A" w:rsidRPr="00C7739F" w:rsidRDefault="00662C3A" w:rsidP="00153DE0">
            <w:pPr>
              <w:jc w:val="both"/>
              <w:rPr>
                <w:rFonts w:ascii="Arial" w:eastAsia="Arial Unicode MS" w:hAnsi="Arial" w:cs="Arial"/>
                <w:sz w:val="18"/>
                <w:szCs w:val="18"/>
                <w:lang w:bidi="th-TH"/>
              </w:rPr>
            </w:pPr>
          </w:p>
        </w:tc>
        <w:tc>
          <w:tcPr>
            <w:tcW w:w="2520" w:type="dxa"/>
            <w:tcBorders>
              <w:top w:val="single" w:sz="4" w:space="0" w:color="auto"/>
              <w:left w:val="nil"/>
              <w:bottom w:val="nil"/>
              <w:right w:val="nil"/>
            </w:tcBorders>
            <w:vAlign w:val="bottom"/>
          </w:tcPr>
          <w:p w14:paraId="250A4800"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2E3D41A1" w14:textId="77777777" w:rsidTr="00153DE0">
        <w:tc>
          <w:tcPr>
            <w:tcW w:w="6507" w:type="dxa"/>
            <w:tcBorders>
              <w:top w:val="nil"/>
              <w:left w:val="nil"/>
              <w:bottom w:val="nil"/>
              <w:right w:val="nil"/>
            </w:tcBorders>
            <w:vAlign w:val="bottom"/>
          </w:tcPr>
          <w:p w14:paraId="39C7381C" w14:textId="77777777" w:rsidR="00662C3A" w:rsidRPr="00C7739F" w:rsidRDefault="00662C3A" w:rsidP="00153DE0">
            <w:pPr>
              <w:jc w:val="both"/>
              <w:rPr>
                <w:rFonts w:ascii="Arial" w:eastAsia="Arial Unicode MS" w:hAnsi="Arial" w:cs="Arial"/>
                <w:b/>
                <w:bCs/>
                <w:sz w:val="18"/>
                <w:szCs w:val="18"/>
                <w:lang w:val="en-GB" w:bidi="th-TH"/>
              </w:rPr>
            </w:pPr>
            <w:r w:rsidRPr="00C7739F">
              <w:rPr>
                <w:rFonts w:ascii="Arial" w:eastAsia="Arial Unicode MS" w:hAnsi="Arial" w:cs="Arial"/>
                <w:b/>
                <w:bCs/>
                <w:sz w:val="18"/>
                <w:szCs w:val="18"/>
                <w:lang w:bidi="th-TH"/>
              </w:rPr>
              <w:t>Total</w:t>
            </w:r>
          </w:p>
        </w:tc>
        <w:tc>
          <w:tcPr>
            <w:tcW w:w="2520" w:type="dxa"/>
            <w:tcBorders>
              <w:top w:val="nil"/>
              <w:left w:val="nil"/>
              <w:bottom w:val="single" w:sz="4" w:space="0" w:color="auto"/>
              <w:right w:val="nil"/>
            </w:tcBorders>
            <w:vAlign w:val="bottom"/>
          </w:tcPr>
          <w:p w14:paraId="2AC04C56"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560,000</w:t>
            </w:r>
          </w:p>
        </w:tc>
      </w:tr>
    </w:tbl>
    <w:p w14:paraId="2BB26D54" w14:textId="77777777" w:rsidR="0054490A" w:rsidRDefault="0054490A" w:rsidP="00662C3A">
      <w:pPr>
        <w:pStyle w:val="a"/>
        <w:ind w:left="540" w:right="0"/>
        <w:jc w:val="both"/>
        <w:rPr>
          <w:rFonts w:ascii="Arial" w:eastAsia="Arial Unicode MS" w:hAnsi="Arial" w:cs="Arial"/>
          <w:sz w:val="18"/>
          <w:szCs w:val="18"/>
          <w:highlight w:val="yellow"/>
          <w:lang w:val="en-GB"/>
        </w:rPr>
      </w:pPr>
      <w:bookmarkStart w:id="24" w:name="_Hlk213432848"/>
    </w:p>
    <w:p w14:paraId="7A578795" w14:textId="555DC382" w:rsidR="00662C3A" w:rsidRPr="00AE1FA9" w:rsidRDefault="00B57801" w:rsidP="00662C3A">
      <w:pPr>
        <w:pStyle w:val="a"/>
        <w:ind w:left="540" w:right="0"/>
        <w:jc w:val="both"/>
        <w:rPr>
          <w:rFonts w:ascii="Arial" w:eastAsia="Arial Unicode MS" w:hAnsi="Arial" w:cs="Arial"/>
          <w:sz w:val="18"/>
          <w:szCs w:val="18"/>
          <w:lang w:val="en-GB"/>
        </w:rPr>
      </w:pPr>
      <w:r w:rsidRPr="00AB7547">
        <w:rPr>
          <w:rFonts w:ascii="Arial" w:eastAsia="Arial Unicode MS" w:hAnsi="Arial" w:cs="Arial"/>
          <w:spacing w:val="-4"/>
          <w:sz w:val="18"/>
          <w:szCs w:val="18"/>
          <w:lang w:val="en-GB"/>
        </w:rPr>
        <w:t>Long-term b</w:t>
      </w:r>
      <w:r w:rsidR="00830EC3" w:rsidRPr="00AB7547">
        <w:rPr>
          <w:rFonts w:ascii="Arial" w:eastAsia="Arial Unicode MS" w:hAnsi="Arial" w:cs="Arial"/>
          <w:spacing w:val="-4"/>
          <w:sz w:val="18"/>
          <w:szCs w:val="18"/>
          <w:lang w:val="en-GB"/>
        </w:rPr>
        <w:t>orrowing</w:t>
      </w:r>
      <w:r w:rsidR="00662C3A" w:rsidRPr="00AB7547">
        <w:rPr>
          <w:rFonts w:ascii="Arial" w:eastAsia="Arial Unicode MS" w:hAnsi="Arial" w:cs="Arial"/>
          <w:spacing w:val="-4"/>
          <w:sz w:val="18"/>
          <w:szCs w:val="18"/>
          <w:lang w:val="en-GB"/>
        </w:rPr>
        <w:t xml:space="preserve">s from Amata Corporation Public Company Limited, the parent company, bear interest at a rate </w:t>
      </w:r>
      <w:r w:rsidR="00BD7FF3" w:rsidRPr="00AB7547">
        <w:rPr>
          <w:rFonts w:ascii="Arial" w:eastAsia="Arial Unicode MS" w:hAnsi="Arial" w:cs="Arial"/>
          <w:spacing w:val="-4"/>
          <w:sz w:val="18"/>
          <w:szCs w:val="18"/>
          <w:lang w:val="en-GB"/>
        </w:rPr>
        <w:t>reference</w:t>
      </w:r>
      <w:r w:rsidR="005D64D3" w:rsidRPr="00AB7547">
        <w:rPr>
          <w:rFonts w:ascii="Arial" w:eastAsia="Arial Unicode MS" w:hAnsi="Arial" w:cs="Arial"/>
          <w:spacing w:val="-4"/>
          <w:sz w:val="18"/>
          <w:szCs w:val="18"/>
          <w:lang w:val="en-GB"/>
        </w:rPr>
        <w:t xml:space="preserve"> to</w:t>
      </w:r>
      <w:r w:rsidR="00662C3A" w:rsidRPr="00AB7547">
        <w:rPr>
          <w:rFonts w:ascii="Arial" w:eastAsia="Arial Unicode MS" w:hAnsi="Arial" w:cs="Arial"/>
          <w:spacing w:val="-4"/>
          <w:sz w:val="18"/>
          <w:szCs w:val="18"/>
          <w:lang w:val="en-GB"/>
        </w:rPr>
        <w:t xml:space="preserve"> Amata Corporation Public Company Limited</w:t>
      </w:r>
      <w:r w:rsidR="00907909" w:rsidRPr="00AB7547">
        <w:rPr>
          <w:rFonts w:ascii="Arial" w:eastAsia="Arial Unicode MS" w:hAnsi="Arial" w:cs="Arial"/>
          <w:spacing w:val="-4"/>
          <w:sz w:val="18"/>
          <w:szCs w:val="18"/>
          <w:lang w:val="en-GB"/>
        </w:rPr>
        <w:t>’s cost</w:t>
      </w:r>
      <w:r w:rsidR="00CB63D9" w:rsidRPr="00AB7547">
        <w:rPr>
          <w:rFonts w:ascii="Arial" w:eastAsia="Arial Unicode MS" w:hAnsi="Arial" w:cs="Arial"/>
          <w:spacing w:val="-4"/>
          <w:sz w:val="18"/>
          <w:szCs w:val="18"/>
          <w:lang w:val="en-GB"/>
        </w:rPr>
        <w:t xml:space="preserve"> of borrowing,</w:t>
      </w:r>
      <w:r w:rsidR="00662C3A" w:rsidRPr="00AB7547">
        <w:rPr>
          <w:rFonts w:ascii="Arial" w:eastAsia="Arial Unicode MS" w:hAnsi="Arial" w:cs="Arial"/>
          <w:spacing w:val="-4"/>
          <w:sz w:val="18"/>
          <w:szCs w:val="18"/>
          <w:lang w:val="en-GB"/>
        </w:rPr>
        <w:t xml:space="preserve"> plus an additional </w:t>
      </w:r>
      <w:r w:rsidR="00662C3A" w:rsidRPr="00AB7547">
        <w:rPr>
          <w:rFonts w:ascii="Arial" w:eastAsia="Arial Unicode MS" w:hAnsi="Arial" w:cs="Arial"/>
          <w:spacing w:val="-4"/>
          <w:sz w:val="18"/>
          <w:szCs w:val="18"/>
          <w:cs/>
          <w:lang w:val="en-GB"/>
        </w:rPr>
        <w:t xml:space="preserve">1% </w:t>
      </w:r>
      <w:r w:rsidR="00662C3A" w:rsidRPr="00AB7547">
        <w:rPr>
          <w:rFonts w:ascii="Arial" w:eastAsia="Arial Unicode MS" w:hAnsi="Arial" w:cs="Arial"/>
          <w:spacing w:val="-4"/>
          <w:sz w:val="18"/>
          <w:szCs w:val="18"/>
          <w:lang w:val="en-GB"/>
        </w:rPr>
        <w:t>per annum</w:t>
      </w:r>
      <w:r w:rsidR="00662C3A" w:rsidRPr="00AE1FA9">
        <w:rPr>
          <w:rFonts w:ascii="Arial" w:eastAsia="Arial Unicode MS" w:hAnsi="Arial" w:cs="Arial"/>
          <w:sz w:val="18"/>
          <w:szCs w:val="18"/>
          <w:lang w:val="en-GB"/>
        </w:rPr>
        <w:t xml:space="preserve">. These </w:t>
      </w:r>
      <w:r w:rsidR="00752F22">
        <w:rPr>
          <w:rFonts w:ascii="Arial" w:eastAsia="Arial Unicode MS" w:hAnsi="Arial" w:cs="Arial"/>
          <w:sz w:val="18"/>
          <w:szCs w:val="18"/>
          <w:lang w:val="en-GB"/>
        </w:rPr>
        <w:t>borrowings</w:t>
      </w:r>
      <w:r w:rsidR="00662C3A" w:rsidRPr="00AE1FA9">
        <w:rPr>
          <w:rFonts w:ascii="Arial" w:eastAsia="Arial Unicode MS" w:hAnsi="Arial" w:cs="Arial"/>
          <w:sz w:val="18"/>
          <w:szCs w:val="18"/>
          <w:lang w:val="en-GB"/>
        </w:rPr>
        <w:t xml:space="preserve"> </w:t>
      </w:r>
      <w:r w:rsidR="007A3EF4">
        <w:rPr>
          <w:rFonts w:ascii="Arial" w:eastAsia="Arial Unicode MS" w:hAnsi="Arial" w:cs="Arial"/>
          <w:sz w:val="18"/>
          <w:szCs w:val="18"/>
          <w:lang w:val="en-GB"/>
        </w:rPr>
        <w:t>are unsecured</w:t>
      </w:r>
      <w:r w:rsidR="00B6568D">
        <w:rPr>
          <w:rFonts w:ascii="Arial" w:eastAsia="Arial Unicode MS" w:hAnsi="Arial" w:cs="Arial"/>
          <w:sz w:val="18"/>
          <w:szCs w:val="18"/>
          <w:lang w:val="en-GB"/>
        </w:rPr>
        <w:t>, with</w:t>
      </w:r>
      <w:r w:rsidR="00662C3A" w:rsidRPr="00AE1FA9">
        <w:rPr>
          <w:rFonts w:ascii="Arial" w:eastAsia="Arial Unicode MS" w:hAnsi="Arial" w:cs="Arial"/>
          <w:sz w:val="18"/>
          <w:szCs w:val="18"/>
          <w:lang w:val="en-GB"/>
        </w:rPr>
        <w:t xml:space="preserve"> Interest pay</w:t>
      </w:r>
      <w:r w:rsidR="00FC5D9B">
        <w:rPr>
          <w:rFonts w:ascii="Arial" w:eastAsia="Arial Unicode MS" w:hAnsi="Arial" w:cs="Arial"/>
          <w:sz w:val="18"/>
          <w:szCs w:val="18"/>
          <w:lang w:val="en-GB"/>
        </w:rPr>
        <w:t>ments</w:t>
      </w:r>
      <w:r w:rsidR="00535610">
        <w:rPr>
          <w:rFonts w:ascii="Arial" w:eastAsia="Arial Unicode MS" w:hAnsi="Arial" w:cs="Arial"/>
          <w:sz w:val="18"/>
          <w:szCs w:val="18"/>
          <w:lang w:val="en-GB"/>
        </w:rPr>
        <w:t xml:space="preserve"> due</w:t>
      </w:r>
      <w:r w:rsidR="00662C3A" w:rsidRPr="00AE1FA9">
        <w:rPr>
          <w:rFonts w:ascii="Arial" w:eastAsia="Arial Unicode MS" w:hAnsi="Arial" w:cs="Arial"/>
          <w:sz w:val="18"/>
          <w:szCs w:val="18"/>
          <w:lang w:val="en-GB"/>
        </w:rPr>
        <w:t xml:space="preserve"> monthly. </w:t>
      </w:r>
      <w:r w:rsidR="00EA5FCF">
        <w:rPr>
          <w:rFonts w:ascii="Arial" w:eastAsia="Arial Unicode MS" w:hAnsi="Arial" w:cs="Arial"/>
          <w:sz w:val="18"/>
          <w:szCs w:val="18"/>
          <w:lang w:val="en-GB"/>
        </w:rPr>
        <w:t>The principal</w:t>
      </w:r>
      <w:r w:rsidR="00D83AA8">
        <w:rPr>
          <w:rFonts w:ascii="Arial" w:eastAsia="Arial Unicode MS" w:hAnsi="Arial" w:cs="Arial"/>
          <w:sz w:val="18"/>
          <w:szCs w:val="18"/>
          <w:lang w:val="en-GB"/>
        </w:rPr>
        <w:t xml:space="preserve"> borrowing </w:t>
      </w:r>
      <w:r w:rsidR="00662C3A" w:rsidRPr="00AE1FA9">
        <w:rPr>
          <w:rFonts w:ascii="Arial" w:eastAsia="Arial Unicode MS" w:hAnsi="Arial" w:cs="Arial"/>
          <w:sz w:val="18"/>
          <w:szCs w:val="18"/>
          <w:lang w:val="en-GB"/>
        </w:rPr>
        <w:t xml:space="preserve">amount </w:t>
      </w:r>
      <w:r w:rsidR="00593837">
        <w:rPr>
          <w:rFonts w:ascii="Arial" w:eastAsia="Arial Unicode MS" w:hAnsi="Arial" w:cs="Arial"/>
          <w:sz w:val="18"/>
          <w:szCs w:val="18"/>
          <w:lang w:val="en-GB"/>
        </w:rPr>
        <w:t>of Baht</w:t>
      </w:r>
      <w:r w:rsidR="00662C3A" w:rsidRPr="00AE1FA9">
        <w:rPr>
          <w:rFonts w:ascii="Arial" w:eastAsia="Arial Unicode MS" w:hAnsi="Arial" w:cs="Arial"/>
          <w:sz w:val="18"/>
          <w:szCs w:val="18"/>
          <w:lang w:val="en-GB"/>
        </w:rPr>
        <w:t xml:space="preserve"> </w:t>
      </w:r>
      <w:r w:rsidR="00662C3A" w:rsidRPr="00AB7547">
        <w:rPr>
          <w:rFonts w:ascii="Arial" w:eastAsia="Arial Unicode MS" w:hAnsi="Arial" w:cs="Arial"/>
          <w:spacing w:val="-4"/>
          <w:sz w:val="18"/>
          <w:szCs w:val="18"/>
          <w:cs/>
          <w:lang w:val="en-GB"/>
        </w:rPr>
        <w:t xml:space="preserve">110 </w:t>
      </w:r>
      <w:r w:rsidR="00662C3A" w:rsidRPr="00AB7547">
        <w:rPr>
          <w:rFonts w:ascii="Arial" w:eastAsia="Arial Unicode MS" w:hAnsi="Arial" w:cs="Arial"/>
          <w:spacing w:val="-4"/>
          <w:sz w:val="18"/>
          <w:szCs w:val="18"/>
          <w:lang w:val="en-GB"/>
        </w:rPr>
        <w:t>million is due</w:t>
      </w:r>
      <w:r w:rsidR="004510A8" w:rsidRPr="00AB7547">
        <w:rPr>
          <w:rFonts w:ascii="Arial" w:eastAsia="Arial Unicode MS" w:hAnsi="Arial" w:cs="Arial"/>
          <w:spacing w:val="-4"/>
          <w:sz w:val="18"/>
          <w:szCs w:val="18"/>
          <w:lang w:val="en-GB"/>
        </w:rPr>
        <w:t xml:space="preserve"> in February 2027 or on call,</w:t>
      </w:r>
      <w:r w:rsidR="009A427B" w:rsidRPr="00AB7547">
        <w:rPr>
          <w:rFonts w:ascii="Arial" w:eastAsia="Arial Unicode MS" w:hAnsi="Arial" w:cs="Arial"/>
          <w:spacing w:val="-4"/>
          <w:sz w:val="18"/>
          <w:szCs w:val="18"/>
          <w:lang w:val="en-GB"/>
        </w:rPr>
        <w:t xml:space="preserve"> depending on lender</w:t>
      </w:r>
      <w:r w:rsidR="00904337" w:rsidRPr="00AB7547">
        <w:rPr>
          <w:rFonts w:ascii="Arial" w:eastAsia="Arial Unicode MS" w:hAnsi="Arial" w:cs="Arial"/>
          <w:spacing w:val="-4"/>
          <w:sz w:val="18"/>
          <w:szCs w:val="18"/>
          <w:lang w:val="en-GB"/>
        </w:rPr>
        <w:t>. Therefore,</w:t>
      </w:r>
      <w:r w:rsidR="00662C3A" w:rsidRPr="00AB7547" w:rsidDel="008464D3">
        <w:rPr>
          <w:rFonts w:ascii="Arial" w:eastAsia="Arial Unicode MS" w:hAnsi="Arial" w:cs="Arial"/>
          <w:spacing w:val="-4"/>
          <w:sz w:val="18"/>
          <w:szCs w:val="18"/>
          <w:lang w:val="en-GB"/>
        </w:rPr>
        <w:t xml:space="preserve"> </w:t>
      </w:r>
      <w:r w:rsidR="00662C3A" w:rsidRPr="00AB7547">
        <w:rPr>
          <w:rFonts w:ascii="Arial" w:eastAsia="Arial Unicode MS" w:hAnsi="Arial" w:cs="Arial"/>
          <w:spacing w:val="-4"/>
          <w:sz w:val="18"/>
          <w:szCs w:val="18"/>
          <w:lang w:val="en-GB"/>
        </w:rPr>
        <w:t>the Company classifies as</w:t>
      </w:r>
      <w:r w:rsidR="00662C3A" w:rsidRPr="00AB7547" w:rsidDel="00714A18">
        <w:rPr>
          <w:rFonts w:ascii="Arial" w:eastAsia="Arial Unicode MS" w:hAnsi="Arial" w:cs="Arial"/>
          <w:spacing w:val="-4"/>
          <w:sz w:val="18"/>
          <w:szCs w:val="18"/>
          <w:lang w:val="en-GB"/>
        </w:rPr>
        <w:t xml:space="preserve"> </w:t>
      </w:r>
      <w:r w:rsidR="00662C3A" w:rsidRPr="00AB7547">
        <w:rPr>
          <w:rFonts w:ascii="Arial" w:eastAsia="Arial Unicode MS" w:hAnsi="Arial" w:cs="Arial"/>
          <w:spacing w:val="-4"/>
          <w:sz w:val="18"/>
          <w:szCs w:val="18"/>
          <w:lang w:val="en-GB"/>
        </w:rPr>
        <w:t>current</w:t>
      </w:r>
      <w:r w:rsidR="00662C3A" w:rsidRPr="00AE1FA9">
        <w:rPr>
          <w:rFonts w:ascii="Arial" w:eastAsia="Arial Unicode MS" w:hAnsi="Arial" w:cs="Arial"/>
          <w:sz w:val="18"/>
          <w:szCs w:val="18"/>
          <w:lang w:val="en-GB"/>
        </w:rPr>
        <w:t xml:space="preserve"> </w:t>
      </w:r>
      <w:r w:rsidR="00662C3A" w:rsidRPr="00AB7547">
        <w:rPr>
          <w:rFonts w:ascii="Arial" w:eastAsia="Arial Unicode MS" w:hAnsi="Arial" w:cs="Arial"/>
          <w:spacing w:val="-4"/>
          <w:sz w:val="18"/>
          <w:szCs w:val="18"/>
          <w:lang w:val="en-GB"/>
        </w:rPr>
        <w:t xml:space="preserve">liability in the statement of financial position. The remaining long-term loan of THB </w:t>
      </w:r>
      <w:r w:rsidR="00662C3A" w:rsidRPr="00AB7547">
        <w:rPr>
          <w:rFonts w:ascii="Arial" w:eastAsia="Arial Unicode MS" w:hAnsi="Arial" w:cs="Arial"/>
          <w:spacing w:val="-4"/>
          <w:sz w:val="18"/>
          <w:szCs w:val="18"/>
          <w:cs/>
          <w:lang w:val="en-GB"/>
        </w:rPr>
        <w:t xml:space="preserve">450 </w:t>
      </w:r>
      <w:r w:rsidR="00662C3A" w:rsidRPr="00AB7547">
        <w:rPr>
          <w:rFonts w:ascii="Arial" w:eastAsia="Arial Unicode MS" w:hAnsi="Arial" w:cs="Arial"/>
          <w:spacing w:val="-4"/>
          <w:sz w:val="18"/>
          <w:szCs w:val="18"/>
          <w:lang w:val="en-GB"/>
        </w:rPr>
        <w:t>million is due for principal</w:t>
      </w:r>
      <w:r w:rsidR="00662C3A" w:rsidRPr="00AE1FA9">
        <w:rPr>
          <w:rFonts w:ascii="Arial" w:eastAsia="Arial Unicode MS" w:hAnsi="Arial" w:cs="Arial"/>
          <w:sz w:val="18"/>
          <w:szCs w:val="18"/>
          <w:lang w:val="en-GB"/>
        </w:rPr>
        <w:t xml:space="preserve"> repayment in October </w:t>
      </w:r>
      <w:r w:rsidR="00662C3A" w:rsidRPr="00AE1FA9">
        <w:rPr>
          <w:rFonts w:ascii="Arial" w:eastAsia="Arial Unicode MS" w:hAnsi="Arial" w:cs="Arial"/>
          <w:sz w:val="18"/>
          <w:szCs w:val="18"/>
          <w:cs/>
          <w:lang w:val="en-GB"/>
        </w:rPr>
        <w:t>2026.</w:t>
      </w:r>
    </w:p>
    <w:p w14:paraId="0AF9518C" w14:textId="77777777" w:rsidR="00662C3A" w:rsidRPr="00AE1FA9" w:rsidRDefault="00662C3A" w:rsidP="00662C3A">
      <w:pPr>
        <w:pStyle w:val="a"/>
        <w:ind w:left="540" w:right="0"/>
        <w:jc w:val="both"/>
        <w:rPr>
          <w:rFonts w:ascii="Arial" w:eastAsia="Arial Unicode MS" w:hAnsi="Arial" w:cs="Arial"/>
          <w:sz w:val="18"/>
          <w:szCs w:val="18"/>
          <w:lang w:val="en-GB"/>
        </w:rPr>
      </w:pPr>
    </w:p>
    <w:p w14:paraId="19BA296D" w14:textId="0273D226" w:rsidR="00662C3A" w:rsidRPr="00AE1FA9" w:rsidRDefault="00662C3A" w:rsidP="00662C3A">
      <w:pPr>
        <w:pStyle w:val="a"/>
        <w:ind w:left="540" w:right="0"/>
        <w:jc w:val="both"/>
        <w:rPr>
          <w:rFonts w:ascii="Arial" w:eastAsia="Arial Unicode MS" w:hAnsi="Arial" w:cs="Arial"/>
          <w:sz w:val="18"/>
          <w:szCs w:val="18"/>
          <w:lang w:val="en-GB"/>
        </w:rPr>
      </w:pPr>
      <w:r w:rsidRPr="00AE1FA9">
        <w:rPr>
          <w:rFonts w:ascii="Arial" w:eastAsia="Arial Unicode MS" w:hAnsi="Arial" w:cs="Arial"/>
          <w:sz w:val="18"/>
          <w:szCs w:val="18"/>
          <w:lang w:val="en-GB"/>
        </w:rPr>
        <w:t xml:space="preserve">The fair value of long-term </w:t>
      </w:r>
      <w:r w:rsidR="00E32D11">
        <w:rPr>
          <w:rFonts w:ascii="Arial" w:eastAsia="Arial Unicode MS" w:hAnsi="Arial" w:cs="Arial"/>
          <w:sz w:val="18"/>
          <w:szCs w:val="18"/>
          <w:lang w:val="en-GB"/>
        </w:rPr>
        <w:t>borrowing</w:t>
      </w:r>
      <w:r w:rsidRPr="00AE1FA9">
        <w:rPr>
          <w:rFonts w:ascii="Arial" w:eastAsia="Arial Unicode MS" w:hAnsi="Arial" w:cs="Arial"/>
          <w:sz w:val="18"/>
          <w:szCs w:val="18"/>
          <w:lang w:val="en-GB"/>
        </w:rPr>
        <w:t xml:space="preserve">s from related parties approximates their carrying amount because these loans carry floating interest rates, which are considered market rates, and are classified within Level 2 of the fair value hierarchy (note </w:t>
      </w:r>
      <w:r w:rsidRPr="00AE1FA9" w:rsidDel="007D6653">
        <w:rPr>
          <w:rFonts w:ascii="Arial" w:eastAsia="Arial Unicode MS" w:hAnsi="Arial" w:cs="Arial"/>
          <w:sz w:val="18"/>
          <w:szCs w:val="18"/>
          <w:lang w:val="en-GB"/>
        </w:rPr>
        <w:t>6</w:t>
      </w:r>
      <w:r w:rsidRPr="00AE1FA9">
        <w:rPr>
          <w:rFonts w:ascii="Arial" w:eastAsia="Arial Unicode MS" w:hAnsi="Arial" w:cs="Arial"/>
          <w:sz w:val="18"/>
          <w:szCs w:val="18"/>
          <w:lang w:val="en-GB"/>
        </w:rPr>
        <w:t>).</w:t>
      </w:r>
    </w:p>
    <w:p w14:paraId="15D3EB9B" w14:textId="77777777" w:rsidR="00662C3A" w:rsidRPr="006B7194" w:rsidRDefault="00662C3A" w:rsidP="00662C3A">
      <w:pPr>
        <w:tabs>
          <w:tab w:val="left" w:pos="540"/>
        </w:tabs>
        <w:ind w:left="540" w:hanging="540"/>
        <w:jc w:val="both"/>
        <w:rPr>
          <w:rFonts w:ascii="Arial" w:eastAsia="Arial Unicode MS" w:hAnsi="Arial" w:cs="Arial"/>
          <w:sz w:val="18"/>
          <w:szCs w:val="18"/>
          <w:lang w:bidi="th-TH"/>
        </w:rPr>
      </w:pPr>
    </w:p>
    <w:p w14:paraId="7E0244D7" w14:textId="77777777" w:rsidR="00662C3A" w:rsidRPr="00C7739F" w:rsidRDefault="00662C3A" w:rsidP="00662C3A">
      <w:pPr>
        <w:tabs>
          <w:tab w:val="left" w:pos="540"/>
        </w:tabs>
        <w:ind w:left="540" w:hanging="540"/>
        <w:jc w:val="both"/>
        <w:rPr>
          <w:rFonts w:ascii="Arial" w:eastAsia="Arial Unicode MS" w:hAnsi="Arial" w:cs="Arial"/>
          <w:b/>
          <w:bCs/>
          <w:sz w:val="18"/>
          <w:szCs w:val="18"/>
          <w:lang w:bidi="th-TH"/>
        </w:rPr>
      </w:pPr>
      <w:r w:rsidRPr="00C7739F">
        <w:rPr>
          <w:rFonts w:ascii="Arial" w:eastAsia="Arial Unicode MS" w:hAnsi="Arial" w:cs="Arial"/>
          <w:b/>
          <w:bCs/>
          <w:sz w:val="18"/>
          <w:szCs w:val="18"/>
          <w:lang w:bidi="th-TH"/>
        </w:rPr>
        <w:t>f)</w:t>
      </w:r>
      <w:r w:rsidRPr="00C7739F">
        <w:rPr>
          <w:rFonts w:ascii="Arial" w:eastAsia="Arial Unicode MS" w:hAnsi="Arial" w:cs="Arial"/>
          <w:b/>
          <w:bCs/>
          <w:sz w:val="18"/>
          <w:szCs w:val="18"/>
          <w:lang w:bidi="th-TH"/>
        </w:rPr>
        <w:tab/>
        <w:t>Key management compensation</w:t>
      </w:r>
    </w:p>
    <w:p w14:paraId="3817DA67" w14:textId="77777777" w:rsidR="00662C3A" w:rsidRPr="00C7739F" w:rsidRDefault="00662C3A" w:rsidP="00662C3A">
      <w:pPr>
        <w:pStyle w:val="a"/>
        <w:ind w:left="547" w:right="0"/>
        <w:jc w:val="both"/>
        <w:rPr>
          <w:rFonts w:ascii="Arial" w:eastAsia="Arial Unicode MS" w:hAnsi="Arial" w:cs="Arial"/>
          <w:sz w:val="18"/>
          <w:szCs w:val="18"/>
          <w:lang w:val="en-GB"/>
        </w:rPr>
      </w:pPr>
    </w:p>
    <w:p w14:paraId="06226349" w14:textId="00B7C91F" w:rsidR="00662C3A" w:rsidRPr="00C7739F" w:rsidRDefault="00662C3A" w:rsidP="00662C3A">
      <w:pPr>
        <w:pStyle w:val="a"/>
        <w:ind w:left="547" w:right="0"/>
        <w:jc w:val="both"/>
        <w:rPr>
          <w:rFonts w:ascii="Arial" w:hAnsi="Arial" w:cs="Arial"/>
          <w:sz w:val="18"/>
          <w:szCs w:val="18"/>
          <w:lang w:val="en-GB"/>
        </w:rPr>
      </w:pPr>
      <w:r w:rsidRPr="006B7194">
        <w:rPr>
          <w:rFonts w:ascii="Arial" w:hAnsi="Arial" w:cs="Arial"/>
          <w:spacing w:val="-4"/>
          <w:sz w:val="18"/>
          <w:szCs w:val="18"/>
          <w:lang w:val="en-GB"/>
        </w:rPr>
        <w:t xml:space="preserve">The compensation paid </w:t>
      </w:r>
      <w:r w:rsidRPr="00C7739F">
        <w:rPr>
          <w:rFonts w:ascii="Arial" w:hAnsi="Arial" w:cs="Arial"/>
          <w:sz w:val="18"/>
          <w:szCs w:val="18"/>
          <w:lang w:val="en-GB"/>
        </w:rPr>
        <w:t>to key management are as follows:</w:t>
      </w:r>
    </w:p>
    <w:bookmarkEnd w:id="24"/>
    <w:p w14:paraId="70478E08" w14:textId="77777777" w:rsidR="00662C3A" w:rsidRPr="00C7739F" w:rsidRDefault="00662C3A" w:rsidP="00662C3A">
      <w:pPr>
        <w:pStyle w:val="a"/>
        <w:ind w:left="547" w:right="0"/>
        <w:jc w:val="both"/>
        <w:rPr>
          <w:rFonts w:ascii="Arial" w:eastAsia="Arial Unicode MS" w:hAnsi="Arial" w:cs="Arial"/>
          <w:sz w:val="18"/>
          <w:szCs w:val="18"/>
          <w:lang w:val="en-GB"/>
        </w:rPr>
      </w:pPr>
    </w:p>
    <w:tbl>
      <w:tblPr>
        <w:tblW w:w="9018" w:type="dxa"/>
        <w:tblInd w:w="54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258"/>
        <w:gridCol w:w="1440"/>
        <w:gridCol w:w="1440"/>
        <w:gridCol w:w="1440"/>
        <w:gridCol w:w="1440"/>
      </w:tblGrid>
      <w:tr w:rsidR="00662C3A" w:rsidRPr="00C7739F" w14:paraId="64D937AA" w14:textId="77777777" w:rsidTr="00153DE0">
        <w:tc>
          <w:tcPr>
            <w:tcW w:w="3258" w:type="dxa"/>
            <w:tcBorders>
              <w:top w:val="nil"/>
              <w:left w:val="nil"/>
              <w:bottom w:val="nil"/>
              <w:right w:val="nil"/>
            </w:tcBorders>
          </w:tcPr>
          <w:p w14:paraId="0420B0B0" w14:textId="77777777" w:rsidR="00662C3A" w:rsidRPr="00C7739F" w:rsidRDefault="00662C3A" w:rsidP="00153DE0">
            <w:pPr>
              <w:jc w:val="both"/>
              <w:rPr>
                <w:rFonts w:ascii="Arial" w:eastAsia="Arial Unicode MS" w:hAnsi="Arial" w:cs="Arial"/>
                <w:sz w:val="18"/>
                <w:szCs w:val="18"/>
                <w:lang w:val="en-GB" w:bidi="th-TH"/>
              </w:rPr>
            </w:pPr>
          </w:p>
        </w:tc>
        <w:tc>
          <w:tcPr>
            <w:tcW w:w="2880" w:type="dxa"/>
            <w:gridSpan w:val="2"/>
            <w:tcBorders>
              <w:top w:val="nil"/>
              <w:left w:val="nil"/>
              <w:bottom w:val="single" w:sz="4" w:space="0" w:color="auto"/>
              <w:right w:val="nil"/>
            </w:tcBorders>
          </w:tcPr>
          <w:p w14:paraId="7526F313" w14:textId="77777777" w:rsidR="00662C3A" w:rsidRDefault="00662C3A" w:rsidP="00153DE0">
            <w:pPr>
              <w:ind w:left="-104" w:right="-72"/>
              <w:jc w:val="center"/>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bidi="th-TH"/>
              </w:rPr>
              <w:t xml:space="preserve">Consolidated </w:t>
            </w:r>
          </w:p>
          <w:p w14:paraId="7248275F" w14:textId="0139A5D4" w:rsidR="00662C3A" w:rsidRPr="00C7739F" w:rsidRDefault="00662C3A" w:rsidP="00153DE0">
            <w:pPr>
              <w:ind w:left="-104" w:right="-72"/>
              <w:jc w:val="center"/>
              <w:rPr>
                <w:rFonts w:ascii="Arial" w:eastAsia="Arial Unicode MS" w:hAnsi="Arial" w:cs="Arial"/>
                <w:b/>
                <w:bCs/>
                <w:spacing w:val="-2"/>
                <w:sz w:val="18"/>
                <w:szCs w:val="18"/>
                <w:lang w:bidi="th-TH"/>
              </w:rPr>
            </w:pPr>
            <w:r w:rsidRPr="00C7739F">
              <w:rPr>
                <w:rFonts w:ascii="Arial" w:eastAsia="Arial Unicode MS" w:hAnsi="Arial" w:cs="Arial"/>
                <w:b/>
                <w:bCs/>
                <w:spacing w:val="-2"/>
                <w:sz w:val="18"/>
                <w:szCs w:val="18"/>
                <w:lang w:val="en-GB" w:bidi="th-TH"/>
              </w:rPr>
              <w:t xml:space="preserve">financial </w:t>
            </w:r>
            <w:r w:rsidR="003D3AE0">
              <w:rPr>
                <w:rFonts w:ascii="Arial" w:eastAsia="Arial Unicode MS" w:hAnsi="Arial" w:cs="Arial"/>
                <w:b/>
                <w:bCs/>
                <w:spacing w:val="-2"/>
                <w:sz w:val="18"/>
                <w:szCs w:val="18"/>
                <w:lang w:val="en-GB" w:bidi="th-TH"/>
              </w:rPr>
              <w:t>statements</w:t>
            </w:r>
          </w:p>
        </w:tc>
        <w:tc>
          <w:tcPr>
            <w:tcW w:w="2880" w:type="dxa"/>
            <w:gridSpan w:val="2"/>
            <w:tcBorders>
              <w:top w:val="nil"/>
              <w:bottom w:val="single" w:sz="4" w:space="0" w:color="auto"/>
              <w:right w:val="nil"/>
            </w:tcBorders>
          </w:tcPr>
          <w:p w14:paraId="551B50EF" w14:textId="77777777" w:rsidR="00662C3A" w:rsidRDefault="00662C3A" w:rsidP="00153DE0">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 xml:space="preserve">Separate </w:t>
            </w:r>
          </w:p>
          <w:p w14:paraId="13FCD08C" w14:textId="77777777" w:rsidR="00662C3A" w:rsidRPr="00C7739F" w:rsidRDefault="00662C3A" w:rsidP="00153DE0">
            <w:pPr>
              <w:ind w:right="-72"/>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financial statements</w:t>
            </w:r>
          </w:p>
        </w:tc>
      </w:tr>
      <w:tr w:rsidR="00662C3A" w:rsidRPr="00C7739F" w14:paraId="282730E6" w14:textId="77777777" w:rsidTr="00153DE0">
        <w:tc>
          <w:tcPr>
            <w:tcW w:w="3258" w:type="dxa"/>
            <w:tcBorders>
              <w:top w:val="nil"/>
              <w:left w:val="nil"/>
              <w:bottom w:val="nil"/>
              <w:right w:val="nil"/>
            </w:tcBorders>
            <w:hideMark/>
          </w:tcPr>
          <w:p w14:paraId="7C39666C"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 </w:t>
            </w:r>
          </w:p>
        </w:tc>
        <w:tc>
          <w:tcPr>
            <w:tcW w:w="1440" w:type="dxa"/>
            <w:tcBorders>
              <w:top w:val="single" w:sz="4" w:space="0" w:color="auto"/>
              <w:left w:val="nil"/>
              <w:bottom w:val="nil"/>
              <w:right w:val="nil"/>
            </w:tcBorders>
            <w:hideMark/>
          </w:tcPr>
          <w:p w14:paraId="411B2C21"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b/>
                <w:bCs/>
                <w:sz w:val="18"/>
                <w:szCs w:val="18"/>
                <w:lang w:bidi="th-TH"/>
              </w:rPr>
              <w:t>2025</w:t>
            </w:r>
          </w:p>
        </w:tc>
        <w:tc>
          <w:tcPr>
            <w:tcW w:w="1440" w:type="dxa"/>
            <w:tcBorders>
              <w:top w:val="single" w:sz="4" w:space="0" w:color="auto"/>
              <w:left w:val="nil"/>
              <w:bottom w:val="nil"/>
              <w:right w:val="nil"/>
            </w:tcBorders>
            <w:hideMark/>
          </w:tcPr>
          <w:p w14:paraId="4A78C13C"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b/>
                <w:bCs/>
                <w:sz w:val="18"/>
                <w:szCs w:val="18"/>
                <w:lang w:bidi="th-TH"/>
              </w:rPr>
              <w:t>2024</w:t>
            </w:r>
          </w:p>
        </w:tc>
        <w:tc>
          <w:tcPr>
            <w:tcW w:w="1440" w:type="dxa"/>
            <w:tcBorders>
              <w:top w:val="single" w:sz="4" w:space="0" w:color="auto"/>
              <w:bottom w:val="nil"/>
            </w:tcBorders>
          </w:tcPr>
          <w:p w14:paraId="1599ED12" w14:textId="77777777" w:rsidR="00662C3A" w:rsidRPr="00C7739F"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2025</w:t>
            </w:r>
          </w:p>
        </w:tc>
        <w:tc>
          <w:tcPr>
            <w:tcW w:w="1440" w:type="dxa"/>
            <w:tcBorders>
              <w:top w:val="single" w:sz="4" w:space="0" w:color="auto"/>
              <w:bottom w:val="nil"/>
              <w:right w:val="nil"/>
            </w:tcBorders>
          </w:tcPr>
          <w:p w14:paraId="4D288FF3" w14:textId="77777777" w:rsidR="00662C3A" w:rsidRPr="00C7739F" w:rsidRDefault="00662C3A" w:rsidP="00153DE0">
            <w:pPr>
              <w:ind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2024</w:t>
            </w:r>
          </w:p>
        </w:tc>
      </w:tr>
      <w:tr w:rsidR="00662C3A" w:rsidRPr="00C7739F" w14:paraId="55BC79CA" w14:textId="77777777" w:rsidTr="00153DE0">
        <w:tc>
          <w:tcPr>
            <w:tcW w:w="3258" w:type="dxa"/>
            <w:tcBorders>
              <w:top w:val="nil"/>
              <w:left w:val="nil"/>
              <w:bottom w:val="nil"/>
              <w:right w:val="nil"/>
            </w:tcBorders>
            <w:hideMark/>
          </w:tcPr>
          <w:p w14:paraId="028BB64F" w14:textId="77777777" w:rsidR="00662C3A" w:rsidRPr="00C7739F" w:rsidRDefault="00662C3A" w:rsidP="00153DE0">
            <w:pPr>
              <w:jc w:val="both"/>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 </w:t>
            </w:r>
          </w:p>
        </w:tc>
        <w:tc>
          <w:tcPr>
            <w:tcW w:w="1440" w:type="dxa"/>
            <w:tcBorders>
              <w:top w:val="nil"/>
              <w:left w:val="nil"/>
              <w:bottom w:val="single" w:sz="6" w:space="0" w:color="auto"/>
              <w:right w:val="nil"/>
            </w:tcBorders>
            <w:hideMark/>
          </w:tcPr>
          <w:p w14:paraId="44DDA481" w14:textId="77777777" w:rsidR="00662C3A" w:rsidRPr="00C7739F" w:rsidRDefault="00662C3A" w:rsidP="00153DE0">
            <w:pPr>
              <w:ind w:left="-104"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c>
          <w:tcPr>
            <w:tcW w:w="1440" w:type="dxa"/>
            <w:tcBorders>
              <w:top w:val="nil"/>
              <w:left w:val="nil"/>
              <w:bottom w:val="single" w:sz="6" w:space="0" w:color="auto"/>
              <w:right w:val="nil"/>
            </w:tcBorders>
            <w:hideMark/>
          </w:tcPr>
          <w:p w14:paraId="05FCBE5D" w14:textId="77777777" w:rsidR="00662C3A" w:rsidRPr="00C7739F" w:rsidRDefault="00662C3A" w:rsidP="00153DE0">
            <w:pPr>
              <w:ind w:left="-104"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c>
          <w:tcPr>
            <w:tcW w:w="1440" w:type="dxa"/>
            <w:tcBorders>
              <w:top w:val="nil"/>
              <w:bottom w:val="single" w:sz="4" w:space="0" w:color="auto"/>
            </w:tcBorders>
          </w:tcPr>
          <w:p w14:paraId="4C1FA391" w14:textId="77777777" w:rsidR="00662C3A" w:rsidRPr="00C7739F" w:rsidRDefault="00662C3A" w:rsidP="00153DE0">
            <w:pPr>
              <w:ind w:left="-104"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c>
          <w:tcPr>
            <w:tcW w:w="1440" w:type="dxa"/>
            <w:tcBorders>
              <w:top w:val="nil"/>
              <w:bottom w:val="single" w:sz="4" w:space="0" w:color="auto"/>
              <w:right w:val="nil"/>
            </w:tcBorders>
          </w:tcPr>
          <w:p w14:paraId="74D2CAD6" w14:textId="77777777" w:rsidR="00662C3A" w:rsidRPr="00C7739F" w:rsidRDefault="00662C3A" w:rsidP="00153DE0">
            <w:pPr>
              <w:ind w:left="-104" w:right="-72"/>
              <w:jc w:val="right"/>
              <w:rPr>
                <w:rFonts w:ascii="Arial" w:eastAsia="Arial Unicode MS" w:hAnsi="Arial" w:cs="Arial"/>
                <w:b/>
                <w:bCs/>
                <w:sz w:val="18"/>
                <w:szCs w:val="18"/>
                <w:lang w:bidi="th-TH"/>
              </w:rPr>
            </w:pPr>
            <w:r w:rsidRPr="00C7739F">
              <w:rPr>
                <w:rFonts w:ascii="Arial" w:eastAsia="Arial Unicode MS" w:hAnsi="Arial" w:cs="Arial"/>
                <w:b/>
                <w:bCs/>
                <w:sz w:val="18"/>
                <w:szCs w:val="18"/>
                <w:lang w:bidi="th-TH"/>
              </w:rPr>
              <w:t>Thousand Baht</w:t>
            </w:r>
          </w:p>
        </w:tc>
      </w:tr>
      <w:tr w:rsidR="00662C3A" w:rsidRPr="00C7739F" w14:paraId="06E1C9D6" w14:textId="77777777" w:rsidTr="00153DE0">
        <w:tc>
          <w:tcPr>
            <w:tcW w:w="3258" w:type="dxa"/>
            <w:tcBorders>
              <w:top w:val="nil"/>
              <w:left w:val="nil"/>
              <w:bottom w:val="nil"/>
              <w:right w:val="nil"/>
            </w:tcBorders>
            <w:vAlign w:val="bottom"/>
          </w:tcPr>
          <w:p w14:paraId="3A991293" w14:textId="77777777" w:rsidR="00662C3A" w:rsidRPr="00C7739F" w:rsidRDefault="00662C3A" w:rsidP="00153DE0">
            <w:pPr>
              <w:ind w:right="-72"/>
              <w:jc w:val="both"/>
              <w:rPr>
                <w:rFonts w:ascii="Arial" w:eastAsia="Arial Unicode MS" w:hAnsi="Arial" w:cs="Arial"/>
                <w:sz w:val="18"/>
                <w:szCs w:val="18"/>
                <w:lang w:val="en-GB" w:bidi="th-TH"/>
              </w:rPr>
            </w:pPr>
          </w:p>
        </w:tc>
        <w:tc>
          <w:tcPr>
            <w:tcW w:w="1440" w:type="dxa"/>
            <w:tcBorders>
              <w:top w:val="nil"/>
              <w:left w:val="nil"/>
              <w:bottom w:val="nil"/>
              <w:right w:val="nil"/>
            </w:tcBorders>
            <w:vAlign w:val="bottom"/>
          </w:tcPr>
          <w:p w14:paraId="1D6A633A"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nil"/>
              <w:left w:val="nil"/>
              <w:bottom w:val="nil"/>
              <w:right w:val="nil"/>
            </w:tcBorders>
            <w:vAlign w:val="bottom"/>
          </w:tcPr>
          <w:p w14:paraId="156D6909"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21634441"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right w:val="nil"/>
            </w:tcBorders>
          </w:tcPr>
          <w:p w14:paraId="783E3E1D"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0D6EED9D" w14:textId="77777777" w:rsidTr="00153DE0">
        <w:tc>
          <w:tcPr>
            <w:tcW w:w="3258" w:type="dxa"/>
            <w:tcBorders>
              <w:top w:val="nil"/>
              <w:left w:val="nil"/>
              <w:bottom w:val="nil"/>
              <w:right w:val="nil"/>
            </w:tcBorders>
          </w:tcPr>
          <w:p w14:paraId="1F08CE6B" w14:textId="77777777" w:rsidR="00662C3A" w:rsidRPr="00C7739F" w:rsidRDefault="00662C3A" w:rsidP="00153DE0">
            <w:pPr>
              <w:ind w:right="-72"/>
              <w:jc w:val="both"/>
              <w:rPr>
                <w:rFonts w:ascii="Arial" w:eastAsia="Arial Unicode MS" w:hAnsi="Arial" w:cs="Arial"/>
                <w:sz w:val="18"/>
                <w:szCs w:val="18"/>
                <w:lang w:val="en-GB" w:bidi="th-TH"/>
              </w:rPr>
            </w:pPr>
            <w:r w:rsidRPr="00C7739F">
              <w:rPr>
                <w:rFonts w:ascii="Arial" w:eastAsia="Arial Unicode MS" w:hAnsi="Arial" w:cs="Arial"/>
                <w:sz w:val="18"/>
                <w:szCs w:val="18"/>
                <w:lang w:bidi="th-TH"/>
              </w:rPr>
              <w:t>Short-term employee benefits</w:t>
            </w:r>
          </w:p>
        </w:tc>
        <w:tc>
          <w:tcPr>
            <w:tcW w:w="1440" w:type="dxa"/>
            <w:tcBorders>
              <w:top w:val="nil"/>
              <w:left w:val="nil"/>
              <w:bottom w:val="nil"/>
              <w:right w:val="nil"/>
            </w:tcBorders>
          </w:tcPr>
          <w:p w14:paraId="2FE390C6" w14:textId="22BFF54D" w:rsidR="00662C3A" w:rsidRPr="00C7739F" w:rsidRDefault="00CD332A" w:rsidP="00153DE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35,517</w:t>
            </w:r>
          </w:p>
        </w:tc>
        <w:tc>
          <w:tcPr>
            <w:tcW w:w="1440" w:type="dxa"/>
            <w:tcBorders>
              <w:top w:val="nil"/>
              <w:left w:val="nil"/>
              <w:bottom w:val="nil"/>
              <w:right w:val="nil"/>
            </w:tcBorders>
          </w:tcPr>
          <w:p w14:paraId="4835D4B8"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bidi="th-TH"/>
              </w:rPr>
              <w:t>36,325</w:t>
            </w:r>
          </w:p>
        </w:tc>
        <w:tc>
          <w:tcPr>
            <w:tcW w:w="1440" w:type="dxa"/>
            <w:tcBorders>
              <w:bottom w:val="nil"/>
            </w:tcBorders>
          </w:tcPr>
          <w:p w14:paraId="542E7A0C" w14:textId="76720E36" w:rsidR="00662C3A" w:rsidRPr="00C7739F" w:rsidRDefault="00C542F6" w:rsidP="00153DE0">
            <w:pPr>
              <w:ind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16,614</w:t>
            </w:r>
          </w:p>
        </w:tc>
        <w:tc>
          <w:tcPr>
            <w:tcW w:w="1440" w:type="dxa"/>
            <w:tcBorders>
              <w:bottom w:val="nil"/>
              <w:right w:val="nil"/>
            </w:tcBorders>
          </w:tcPr>
          <w:p w14:paraId="160D0B15"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bidi="th-TH"/>
              </w:rPr>
              <w:t>17,723</w:t>
            </w:r>
          </w:p>
        </w:tc>
      </w:tr>
      <w:tr w:rsidR="00662C3A" w:rsidRPr="00C7739F" w14:paraId="51867F36" w14:textId="77777777" w:rsidTr="00153DE0">
        <w:tc>
          <w:tcPr>
            <w:tcW w:w="3258" w:type="dxa"/>
            <w:tcBorders>
              <w:top w:val="nil"/>
              <w:left w:val="nil"/>
              <w:bottom w:val="nil"/>
              <w:right w:val="nil"/>
            </w:tcBorders>
            <w:vAlign w:val="bottom"/>
          </w:tcPr>
          <w:p w14:paraId="739E505C" w14:textId="77777777" w:rsidR="00662C3A" w:rsidRPr="00C7739F" w:rsidRDefault="00662C3A" w:rsidP="00153DE0">
            <w:pPr>
              <w:jc w:val="both"/>
              <w:rPr>
                <w:rFonts w:ascii="Arial" w:eastAsia="Arial Unicode MS" w:hAnsi="Arial" w:cs="Arial"/>
                <w:sz w:val="18"/>
                <w:szCs w:val="18"/>
                <w:cs/>
                <w:lang w:bidi="th-TH"/>
              </w:rPr>
            </w:pPr>
            <w:r w:rsidRPr="00C7739F">
              <w:rPr>
                <w:rFonts w:ascii="Arial" w:eastAsia="Arial Unicode MS" w:hAnsi="Arial" w:cs="Arial"/>
                <w:sz w:val="18"/>
                <w:szCs w:val="18"/>
                <w:lang w:bidi="th-TH"/>
              </w:rPr>
              <w:t>Post-employment benefits</w:t>
            </w:r>
          </w:p>
        </w:tc>
        <w:tc>
          <w:tcPr>
            <w:tcW w:w="1440" w:type="dxa"/>
            <w:tcBorders>
              <w:top w:val="nil"/>
              <w:left w:val="nil"/>
              <w:bottom w:val="single" w:sz="4" w:space="0" w:color="auto"/>
              <w:right w:val="nil"/>
            </w:tcBorders>
            <w:vAlign w:val="bottom"/>
          </w:tcPr>
          <w:p w14:paraId="1B7DDFB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744</w:t>
            </w:r>
          </w:p>
        </w:tc>
        <w:tc>
          <w:tcPr>
            <w:tcW w:w="1440" w:type="dxa"/>
            <w:tcBorders>
              <w:top w:val="nil"/>
              <w:left w:val="nil"/>
              <w:bottom w:val="single" w:sz="4" w:space="0" w:color="auto"/>
              <w:right w:val="nil"/>
            </w:tcBorders>
          </w:tcPr>
          <w:p w14:paraId="46FB765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1,214</w:t>
            </w:r>
          </w:p>
        </w:tc>
        <w:tc>
          <w:tcPr>
            <w:tcW w:w="1440" w:type="dxa"/>
            <w:tcBorders>
              <w:top w:val="nil"/>
              <w:bottom w:val="single" w:sz="4" w:space="0" w:color="auto"/>
            </w:tcBorders>
            <w:vAlign w:val="bottom"/>
          </w:tcPr>
          <w:p w14:paraId="37F70CA5"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74</w:t>
            </w:r>
            <w:r w:rsidR="00C542F6">
              <w:rPr>
                <w:rFonts w:ascii="Arial" w:eastAsia="Arial Unicode MS" w:hAnsi="Arial" w:cs="Arial"/>
                <w:sz w:val="18"/>
                <w:szCs w:val="18"/>
                <w:lang w:val="en-GB" w:bidi="th-TH"/>
              </w:rPr>
              <w:t>4</w:t>
            </w:r>
          </w:p>
        </w:tc>
        <w:tc>
          <w:tcPr>
            <w:tcW w:w="1440" w:type="dxa"/>
            <w:tcBorders>
              <w:top w:val="nil"/>
              <w:bottom w:val="single" w:sz="4" w:space="0" w:color="auto"/>
              <w:right w:val="nil"/>
            </w:tcBorders>
          </w:tcPr>
          <w:p w14:paraId="1BACDC27"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1,214</w:t>
            </w:r>
          </w:p>
        </w:tc>
      </w:tr>
      <w:tr w:rsidR="00662C3A" w:rsidRPr="00C7739F" w14:paraId="171396F6" w14:textId="77777777" w:rsidTr="00153DE0">
        <w:tc>
          <w:tcPr>
            <w:tcW w:w="3258" w:type="dxa"/>
            <w:tcBorders>
              <w:top w:val="nil"/>
              <w:left w:val="nil"/>
              <w:bottom w:val="nil"/>
              <w:right w:val="nil"/>
            </w:tcBorders>
            <w:vAlign w:val="bottom"/>
          </w:tcPr>
          <w:p w14:paraId="2FCB198D" w14:textId="77777777" w:rsidR="00662C3A" w:rsidRPr="00C7739F" w:rsidRDefault="00662C3A" w:rsidP="00153DE0">
            <w:pPr>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vAlign w:val="bottom"/>
          </w:tcPr>
          <w:p w14:paraId="1DA01562"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left w:val="nil"/>
              <w:bottom w:val="nil"/>
              <w:right w:val="nil"/>
            </w:tcBorders>
          </w:tcPr>
          <w:p w14:paraId="21611E4E"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bottom w:val="nil"/>
            </w:tcBorders>
            <w:vAlign w:val="bottom"/>
          </w:tcPr>
          <w:p w14:paraId="25D457AD"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bottom w:val="nil"/>
              <w:right w:val="nil"/>
            </w:tcBorders>
          </w:tcPr>
          <w:p w14:paraId="5E344A4F"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4B46C0D6" w14:textId="77777777" w:rsidTr="00153DE0">
        <w:tc>
          <w:tcPr>
            <w:tcW w:w="3258" w:type="dxa"/>
            <w:tcBorders>
              <w:top w:val="nil"/>
              <w:left w:val="nil"/>
              <w:bottom w:val="nil"/>
              <w:right w:val="nil"/>
            </w:tcBorders>
            <w:vAlign w:val="bottom"/>
          </w:tcPr>
          <w:p w14:paraId="6593222C" w14:textId="77777777" w:rsidR="00662C3A" w:rsidRPr="00C7739F" w:rsidRDefault="00662C3A" w:rsidP="00153DE0">
            <w:pPr>
              <w:jc w:val="both"/>
              <w:rPr>
                <w:rFonts w:ascii="Arial" w:eastAsia="Arial Unicode MS" w:hAnsi="Arial" w:cs="Arial"/>
                <w:b/>
                <w:bCs/>
                <w:sz w:val="18"/>
                <w:szCs w:val="18"/>
                <w:lang w:val="en-GB" w:bidi="th-TH"/>
              </w:rPr>
            </w:pPr>
          </w:p>
        </w:tc>
        <w:tc>
          <w:tcPr>
            <w:tcW w:w="1440" w:type="dxa"/>
            <w:tcBorders>
              <w:top w:val="nil"/>
              <w:left w:val="nil"/>
              <w:bottom w:val="single" w:sz="4" w:space="0" w:color="auto"/>
              <w:right w:val="nil"/>
            </w:tcBorders>
            <w:vAlign w:val="bottom"/>
          </w:tcPr>
          <w:p w14:paraId="5892E4C6" w14:textId="5DEB54C6" w:rsidR="00662C3A" w:rsidRPr="00C7739F" w:rsidRDefault="00C542F6" w:rsidP="00153DE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36,261</w:t>
            </w:r>
          </w:p>
        </w:tc>
        <w:tc>
          <w:tcPr>
            <w:tcW w:w="1440" w:type="dxa"/>
            <w:tcBorders>
              <w:top w:val="nil"/>
              <w:left w:val="nil"/>
              <w:bottom w:val="single" w:sz="4" w:space="0" w:color="auto"/>
              <w:right w:val="nil"/>
            </w:tcBorders>
          </w:tcPr>
          <w:p w14:paraId="165F6443"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bidi="th-TH"/>
              </w:rPr>
              <w:t>37,539</w:t>
            </w:r>
          </w:p>
        </w:tc>
        <w:tc>
          <w:tcPr>
            <w:tcW w:w="1440" w:type="dxa"/>
            <w:tcBorders>
              <w:top w:val="nil"/>
              <w:bottom w:val="single" w:sz="4" w:space="0" w:color="auto"/>
            </w:tcBorders>
            <w:vAlign w:val="bottom"/>
          </w:tcPr>
          <w:p w14:paraId="64961A21" w14:textId="2300BF95" w:rsidR="00662C3A" w:rsidRPr="00C7739F" w:rsidRDefault="00C542F6" w:rsidP="00153DE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17,358</w:t>
            </w:r>
          </w:p>
        </w:tc>
        <w:tc>
          <w:tcPr>
            <w:tcW w:w="1440" w:type="dxa"/>
            <w:tcBorders>
              <w:top w:val="nil"/>
              <w:bottom w:val="single" w:sz="4" w:space="0" w:color="auto"/>
              <w:right w:val="nil"/>
            </w:tcBorders>
          </w:tcPr>
          <w:p w14:paraId="6D75623D"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bidi="th-TH"/>
              </w:rPr>
              <w:t>18,937</w:t>
            </w:r>
          </w:p>
        </w:tc>
      </w:tr>
    </w:tbl>
    <w:p w14:paraId="7460A330" w14:textId="77777777" w:rsidR="00662C3A" w:rsidRPr="00C7739F" w:rsidRDefault="00662C3A" w:rsidP="00662C3A">
      <w:pPr>
        <w:jc w:val="both"/>
        <w:rPr>
          <w:rFonts w:ascii="Arial" w:eastAsia="Arial Unicode MS" w:hAnsi="Arial" w:cs="Arial"/>
          <w:sz w:val="18"/>
          <w:szCs w:val="18"/>
          <w:lang w:val="en-GB" w:bidi="th-TH"/>
        </w:rPr>
      </w:pPr>
    </w:p>
    <w:p w14:paraId="3A615349" w14:textId="77777777" w:rsidR="00662C3A" w:rsidRPr="00C7739F" w:rsidRDefault="00662C3A" w:rsidP="00662C3A">
      <w:pPr>
        <w:tabs>
          <w:tab w:val="left" w:pos="540"/>
        </w:tabs>
        <w:ind w:left="540" w:hanging="540"/>
        <w:jc w:val="both"/>
        <w:rPr>
          <w:rFonts w:ascii="Arial" w:eastAsia="Arial Unicode MS" w:hAnsi="Arial" w:cs="Arial"/>
          <w:b/>
          <w:bCs/>
          <w:sz w:val="18"/>
          <w:szCs w:val="18"/>
          <w:lang w:bidi="th-TH"/>
        </w:rPr>
      </w:pPr>
      <w:r w:rsidRPr="00C7739F">
        <w:rPr>
          <w:rFonts w:ascii="Arial" w:eastAsia="Arial Unicode MS" w:hAnsi="Arial" w:cs="Arial"/>
          <w:b/>
          <w:bCs/>
          <w:sz w:val="18"/>
          <w:szCs w:val="18"/>
          <w:lang w:bidi="th-TH"/>
        </w:rPr>
        <w:t>g)</w:t>
      </w:r>
      <w:r w:rsidRPr="00C7739F">
        <w:rPr>
          <w:rFonts w:ascii="Arial" w:eastAsia="Arial Unicode MS" w:hAnsi="Arial" w:cs="Arial"/>
          <w:b/>
          <w:bCs/>
          <w:sz w:val="18"/>
          <w:szCs w:val="18"/>
          <w:lang w:bidi="th-TH"/>
        </w:rPr>
        <w:tab/>
        <w:t xml:space="preserve">Commitments and contingencies </w:t>
      </w:r>
    </w:p>
    <w:p w14:paraId="42C4F242" w14:textId="77777777" w:rsidR="00662C3A" w:rsidRPr="00C7739F" w:rsidRDefault="00662C3A" w:rsidP="00662C3A">
      <w:pPr>
        <w:ind w:left="540"/>
        <w:jc w:val="both"/>
        <w:rPr>
          <w:rFonts w:ascii="Arial" w:eastAsia="Arial Unicode MS" w:hAnsi="Arial" w:cs="Arial"/>
          <w:spacing w:val="-2"/>
          <w:sz w:val="18"/>
          <w:szCs w:val="18"/>
          <w:lang w:bidi="th-TH"/>
        </w:rPr>
      </w:pPr>
    </w:p>
    <w:p w14:paraId="188EA68B" w14:textId="3022945D" w:rsidR="00662C3A" w:rsidRPr="00EF2C29" w:rsidRDefault="00662C3A" w:rsidP="00662C3A">
      <w:pPr>
        <w:ind w:left="540"/>
        <w:jc w:val="both"/>
        <w:rPr>
          <w:rFonts w:ascii="Arial" w:eastAsia="Arial Unicode MS" w:hAnsi="Arial" w:cs="Arial"/>
          <w:spacing w:val="-4"/>
          <w:sz w:val="18"/>
          <w:szCs w:val="18"/>
          <w:cs/>
          <w:lang w:val="en-GB" w:bidi="th-TH"/>
        </w:rPr>
      </w:pPr>
      <w:r w:rsidRPr="00EF2C29">
        <w:rPr>
          <w:rFonts w:ascii="Arial" w:eastAsia="Arial Unicode MS" w:hAnsi="Arial" w:cs="Arial"/>
          <w:spacing w:val="-2"/>
          <w:sz w:val="18"/>
          <w:szCs w:val="18"/>
          <w:lang w:bidi="th-TH"/>
        </w:rPr>
        <w:t xml:space="preserve">The Company has outstanding guarantee obligations with its related party, as disclosed in Note </w:t>
      </w:r>
      <w:r w:rsidR="00484B64">
        <w:rPr>
          <w:rFonts w:ascii="Arial" w:eastAsia="Arial Unicode MS" w:hAnsi="Arial" w:cs="Arial"/>
          <w:spacing w:val="-2"/>
          <w:sz w:val="18"/>
          <w:szCs w:val="18"/>
          <w:lang w:bidi="th-TH"/>
        </w:rPr>
        <w:t>21</w:t>
      </w:r>
      <w:r w:rsidR="009B6F35">
        <w:rPr>
          <w:rFonts w:ascii="Arial" w:eastAsia="Arial Unicode MS" w:hAnsi="Arial" w:cs="Arial"/>
          <w:spacing w:val="-2"/>
          <w:sz w:val="18"/>
          <w:szCs w:val="18"/>
          <w:lang w:bidi="th-TH"/>
        </w:rPr>
        <w:t>.</w:t>
      </w:r>
    </w:p>
    <w:p w14:paraId="3397F0CC" w14:textId="77777777" w:rsidR="00662C3A" w:rsidRDefault="00662C3A" w:rsidP="00662C3A">
      <w:pPr>
        <w:jc w:val="both"/>
        <w:rPr>
          <w:rFonts w:ascii="Arial" w:eastAsia="Arial Unicode MS" w:hAnsi="Arial" w:cs="Arial"/>
          <w:sz w:val="18"/>
          <w:szCs w:val="18"/>
          <w:lang w:val="en-GB" w:bidi="th-TH"/>
        </w:rPr>
      </w:pPr>
    </w:p>
    <w:p w14:paraId="66FD94D4" w14:textId="36AF5FFC" w:rsidR="00662C3A" w:rsidRPr="00C7739F" w:rsidRDefault="00662C3A" w:rsidP="00662C3A">
      <w:pPr>
        <w:jc w:val="both"/>
        <w:rPr>
          <w:rFonts w:ascii="Arial" w:eastAsia="Arial Unicode MS" w:hAnsi="Arial" w:cs="Arial"/>
          <w:sz w:val="18"/>
          <w:szCs w:val="18"/>
          <w:lang w:val="en-GB" w:bidi="th-TH"/>
        </w:rPr>
      </w:pPr>
    </w:p>
    <w:tbl>
      <w:tblPr>
        <w:tblW w:w="9461" w:type="dxa"/>
        <w:tblInd w:w="108" w:type="dxa"/>
        <w:tblLayout w:type="fixed"/>
        <w:tblLook w:val="04A0" w:firstRow="1" w:lastRow="0" w:firstColumn="1" w:lastColumn="0" w:noHBand="0" w:noVBand="1"/>
      </w:tblPr>
      <w:tblGrid>
        <w:gridCol w:w="9461"/>
      </w:tblGrid>
      <w:tr w:rsidR="00662C3A" w:rsidRPr="00C7739F" w14:paraId="1C421A0E" w14:textId="77777777" w:rsidTr="00153DE0">
        <w:trPr>
          <w:trHeight w:val="386"/>
        </w:trPr>
        <w:tc>
          <w:tcPr>
            <w:tcW w:w="9461" w:type="dxa"/>
            <w:vAlign w:val="center"/>
          </w:tcPr>
          <w:p w14:paraId="2943773D" w14:textId="4D7C905D" w:rsidR="00662C3A" w:rsidRPr="00C7739F"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9B6F35">
              <w:rPr>
                <w:rFonts w:ascii="Arial" w:eastAsia="Arial Unicode MS" w:hAnsi="Arial" w:cs="Arial"/>
                <w:b/>
                <w:bCs/>
                <w:sz w:val="18"/>
                <w:szCs w:val="18"/>
                <w:lang w:val="en-GB" w:bidi="th-TH"/>
              </w:rPr>
              <w:t>3</w:t>
            </w:r>
            <w:r w:rsidR="00BF345B">
              <w:rPr>
                <w:rFonts w:ascii="Arial" w:eastAsia="Arial Unicode MS" w:hAnsi="Arial" w:cs="Arial"/>
                <w:b/>
                <w:bCs/>
                <w:sz w:val="18"/>
                <w:szCs w:val="18"/>
                <w:lang w:val="en-GB" w:bidi="th-TH"/>
              </w:rPr>
              <w:t>4</w:t>
            </w:r>
            <w:r w:rsidRPr="009B6F35">
              <w:rPr>
                <w:rFonts w:ascii="Arial" w:eastAsia="Arial Unicode MS" w:hAnsi="Arial" w:cs="Arial"/>
                <w:b/>
                <w:bCs/>
                <w:sz w:val="18"/>
                <w:szCs w:val="18"/>
                <w:lang w:val="en-GB"/>
              </w:rPr>
              <w:tab/>
              <w:t xml:space="preserve">Commitments and </w:t>
            </w:r>
            <w:r w:rsidRPr="009B6F35">
              <w:rPr>
                <w:rFonts w:ascii="Arial" w:eastAsia="Arial Unicode MS" w:hAnsi="Arial" w:cs="Arial"/>
                <w:b/>
                <w:bCs/>
                <w:sz w:val="18"/>
                <w:szCs w:val="18"/>
                <w:lang w:val="en-GB" w:bidi="th-TH"/>
              </w:rPr>
              <w:t>contingent liabilities</w:t>
            </w:r>
          </w:p>
        </w:tc>
      </w:tr>
    </w:tbl>
    <w:p w14:paraId="2EEE5C16" w14:textId="77777777" w:rsidR="00662C3A" w:rsidRPr="00AB7547" w:rsidRDefault="00662C3A" w:rsidP="00662C3A">
      <w:pPr>
        <w:jc w:val="both"/>
        <w:rPr>
          <w:rFonts w:ascii="Arial" w:eastAsia="Arial Unicode MS" w:hAnsi="Arial" w:cs="Arial"/>
          <w:sz w:val="18"/>
          <w:szCs w:val="18"/>
          <w:lang w:val="en-GB" w:bidi="th-TH"/>
        </w:rPr>
      </w:pPr>
    </w:p>
    <w:p w14:paraId="094F7909" w14:textId="77777777" w:rsidR="00662C3A" w:rsidRPr="00C7739F" w:rsidRDefault="00662C3A" w:rsidP="00662C3A">
      <w:pPr>
        <w:jc w:val="both"/>
        <w:rPr>
          <w:rFonts w:ascii="Arial" w:eastAsia="Arial Unicode MS" w:hAnsi="Arial" w:cs="Arial"/>
          <w:i/>
          <w:iCs/>
          <w:sz w:val="18"/>
          <w:szCs w:val="18"/>
          <w:lang w:bidi="th-TH"/>
        </w:rPr>
      </w:pPr>
      <w:r w:rsidRPr="00C7739F">
        <w:rPr>
          <w:rFonts w:ascii="Arial" w:eastAsia="Arial Unicode MS" w:hAnsi="Arial" w:cs="Arial"/>
          <w:i/>
          <w:iCs/>
          <w:sz w:val="18"/>
          <w:szCs w:val="18"/>
          <w:lang w:bidi="th-TH"/>
        </w:rPr>
        <w:t>Capital commitments</w:t>
      </w:r>
    </w:p>
    <w:p w14:paraId="48E2F4DB" w14:textId="77777777" w:rsidR="00662C3A" w:rsidRPr="00C7739F" w:rsidRDefault="00662C3A" w:rsidP="00662C3A">
      <w:pPr>
        <w:jc w:val="both"/>
        <w:rPr>
          <w:rFonts w:ascii="Arial" w:eastAsia="Arial Unicode MS" w:hAnsi="Arial" w:cs="Arial"/>
          <w:sz w:val="18"/>
          <w:szCs w:val="18"/>
          <w:lang w:val="en-GB" w:bidi="th-TH"/>
        </w:rPr>
      </w:pPr>
    </w:p>
    <w:p w14:paraId="45D8644D" w14:textId="601E7394" w:rsidR="00662C3A" w:rsidRPr="00AB7547" w:rsidRDefault="00662C3A" w:rsidP="00662C3A">
      <w:pPr>
        <w:jc w:val="both"/>
        <w:rPr>
          <w:rFonts w:ascii="Arial" w:eastAsia="Arial Unicode MS" w:hAnsi="Arial" w:cs="Arial"/>
          <w:sz w:val="18"/>
          <w:szCs w:val="18"/>
          <w:lang w:val="en-GB" w:bidi="th-TH"/>
        </w:rPr>
      </w:pPr>
      <w:r w:rsidRPr="00AB7547">
        <w:rPr>
          <w:rFonts w:ascii="Arial" w:eastAsia="Arial Unicode MS" w:hAnsi="Arial" w:cs="Arial"/>
          <w:sz w:val="18"/>
          <w:szCs w:val="18"/>
          <w:lang w:val="en-GB" w:bidi="th-TH"/>
        </w:rPr>
        <w:t>As at 31 December 2025, the subsidiaries had capital commitments of VND 621 billion</w:t>
      </w:r>
      <w:r w:rsidRPr="00AB7547">
        <w:rPr>
          <w:rFonts w:ascii="Arial" w:eastAsia="Arial Unicode MS" w:hAnsi="Arial" w:cstheme="minorBidi"/>
          <w:sz w:val="18"/>
          <w:szCs w:val="18"/>
          <w:lang w:val="en-GB" w:bidi="th-TH"/>
        </w:rPr>
        <w:t xml:space="preserve"> </w:t>
      </w:r>
      <w:r w:rsidR="009F1428" w:rsidRPr="00AB7547">
        <w:rPr>
          <w:rFonts w:ascii="Arial" w:eastAsia="Arial Unicode MS" w:hAnsi="Arial" w:cstheme="minorBidi"/>
          <w:sz w:val="18"/>
          <w:szCs w:val="18"/>
          <w:lang w:val="en-GB" w:bidi="th-TH"/>
        </w:rPr>
        <w:t xml:space="preserve">or approximately </w:t>
      </w:r>
      <w:r w:rsidR="00AB7547" w:rsidRPr="00AB7547">
        <w:rPr>
          <w:rFonts w:ascii="Arial" w:eastAsia="Arial Unicode MS" w:hAnsi="Arial" w:cstheme="minorBidi"/>
          <w:spacing w:val="-4"/>
          <w:sz w:val="18"/>
          <w:szCs w:val="18"/>
          <w:lang w:val="en-GB" w:bidi="th-TH"/>
        </w:rPr>
        <w:t>Baht</w:t>
      </w:r>
      <w:r w:rsidR="00AB7547" w:rsidRPr="00AB7547">
        <w:rPr>
          <w:rFonts w:ascii="Arial" w:eastAsia="Arial Unicode MS" w:hAnsi="Arial" w:cs="Arial"/>
          <w:spacing w:val="-4"/>
          <w:sz w:val="18"/>
          <w:szCs w:val="18"/>
          <w:lang w:val="en-GB" w:bidi="th-TH"/>
        </w:rPr>
        <w:t xml:space="preserve"> </w:t>
      </w:r>
      <w:r w:rsidR="009F1428" w:rsidRPr="00AB7547">
        <w:rPr>
          <w:rFonts w:ascii="Arial" w:eastAsia="Arial Unicode MS" w:hAnsi="Arial" w:cs="Cordia New"/>
          <w:spacing w:val="-4"/>
          <w:sz w:val="18"/>
          <w:szCs w:val="18"/>
          <w:lang w:val="en-GB" w:bidi="th-TH"/>
        </w:rPr>
        <w:t xml:space="preserve">746 </w:t>
      </w:r>
      <w:r w:rsidR="009F1428" w:rsidRPr="00AB7547">
        <w:rPr>
          <w:rFonts w:ascii="Arial" w:eastAsia="Arial Unicode MS" w:hAnsi="Arial" w:cstheme="minorBidi"/>
          <w:spacing w:val="-4"/>
          <w:sz w:val="18"/>
          <w:szCs w:val="18"/>
          <w:lang w:val="en-GB" w:bidi="th-TH"/>
        </w:rPr>
        <w:t xml:space="preserve">million </w:t>
      </w:r>
      <w:r w:rsidRPr="00AB7547">
        <w:rPr>
          <w:rFonts w:ascii="Arial" w:eastAsia="Arial Unicode MS" w:hAnsi="Arial" w:cs="Arial"/>
          <w:spacing w:val="-4"/>
          <w:sz w:val="18"/>
          <w:szCs w:val="18"/>
          <w:lang w:val="en-GB" w:bidi="th-TH"/>
        </w:rPr>
        <w:t>(2024: VND 623 billion</w:t>
      </w:r>
      <w:r w:rsidR="009F1428" w:rsidRPr="00AB7547">
        <w:rPr>
          <w:rFonts w:ascii="Arial" w:eastAsia="Arial Unicode MS" w:hAnsi="Arial" w:cs="Arial"/>
          <w:spacing w:val="-4"/>
          <w:sz w:val="18"/>
          <w:szCs w:val="18"/>
          <w:lang w:val="en-GB" w:bidi="th-TH"/>
        </w:rPr>
        <w:t xml:space="preserve"> or approximately </w:t>
      </w:r>
      <w:r w:rsidR="00AB7547">
        <w:rPr>
          <w:rFonts w:ascii="Arial" w:eastAsia="Arial Unicode MS" w:hAnsi="Arial" w:cs="Arial"/>
          <w:spacing w:val="-4"/>
          <w:sz w:val="18"/>
          <w:szCs w:val="18"/>
          <w:lang w:val="en-GB" w:bidi="th-TH"/>
        </w:rPr>
        <w:t>B</w:t>
      </w:r>
      <w:r w:rsidR="00AB7547" w:rsidRPr="00AB7547">
        <w:rPr>
          <w:rFonts w:ascii="Arial" w:eastAsia="Arial Unicode MS" w:hAnsi="Arial" w:cs="Arial"/>
          <w:spacing w:val="-4"/>
          <w:sz w:val="18"/>
          <w:szCs w:val="18"/>
          <w:lang w:val="en-GB" w:bidi="th-TH"/>
        </w:rPr>
        <w:t xml:space="preserve">aht </w:t>
      </w:r>
      <w:r w:rsidR="0071643C" w:rsidRPr="00AB7547">
        <w:rPr>
          <w:rFonts w:ascii="Arial" w:eastAsia="Arial Unicode MS" w:hAnsi="Arial" w:cs="Arial"/>
          <w:spacing w:val="-4"/>
          <w:sz w:val="18"/>
          <w:szCs w:val="18"/>
          <w:lang w:val="en-GB" w:bidi="th-TH"/>
        </w:rPr>
        <w:t>831</w:t>
      </w:r>
      <w:r w:rsidR="009F1428" w:rsidRPr="00AB7547">
        <w:rPr>
          <w:rFonts w:ascii="Arial" w:eastAsia="Arial Unicode MS" w:hAnsi="Arial" w:cs="Arial"/>
          <w:spacing w:val="-4"/>
          <w:sz w:val="18"/>
          <w:szCs w:val="18"/>
          <w:lang w:val="en-GB" w:bidi="th-TH"/>
        </w:rPr>
        <w:t xml:space="preserve"> million</w:t>
      </w:r>
      <w:r w:rsidRPr="00AB7547">
        <w:rPr>
          <w:rFonts w:ascii="Arial" w:eastAsia="Arial Unicode MS" w:hAnsi="Arial" w:cs="Arial"/>
          <w:spacing w:val="-4"/>
          <w:sz w:val="18"/>
          <w:szCs w:val="18"/>
          <w:lang w:val="en-GB" w:bidi="th-TH"/>
        </w:rPr>
        <w:t>), relating to the construction of utilities system.</w:t>
      </w:r>
    </w:p>
    <w:p w14:paraId="198CC9A6" w14:textId="77777777" w:rsidR="00662C3A" w:rsidRPr="00C7739F" w:rsidRDefault="00662C3A" w:rsidP="00662C3A">
      <w:pPr>
        <w:jc w:val="both"/>
        <w:rPr>
          <w:rFonts w:ascii="Arial" w:eastAsia="Arial Unicode MS" w:hAnsi="Arial" w:cs="Arial"/>
          <w:sz w:val="18"/>
          <w:szCs w:val="18"/>
          <w:cs/>
          <w:lang w:val="en-GB" w:bidi="th-TH"/>
        </w:rPr>
      </w:pPr>
    </w:p>
    <w:p w14:paraId="49209974" w14:textId="7AEA5F75" w:rsidR="00662C3A" w:rsidRPr="00C7739F" w:rsidRDefault="00662C3A" w:rsidP="00662C3A">
      <w:pPr>
        <w:jc w:val="both"/>
        <w:rPr>
          <w:rFonts w:ascii="Arial" w:eastAsia="Arial Unicode MS" w:hAnsi="Arial" w:cs="Arial"/>
          <w:sz w:val="18"/>
          <w:szCs w:val="18"/>
          <w:lang w:bidi="th-TH"/>
        </w:rPr>
      </w:pPr>
      <w:r w:rsidRPr="00C7739F">
        <w:rPr>
          <w:rFonts w:ascii="Arial" w:eastAsia="Arial Unicode MS" w:hAnsi="Arial" w:cs="Arial"/>
          <w:sz w:val="18"/>
          <w:szCs w:val="18"/>
          <w:lang w:bidi="th-TH"/>
        </w:rPr>
        <w:t>Commitments under lease agreements -</w:t>
      </w:r>
      <w:r w:rsidRPr="00C7739F">
        <w:rPr>
          <w:rFonts w:ascii="Arial" w:eastAsia="Arial Unicode MS" w:hAnsi="Arial" w:cs="Arial"/>
          <w:sz w:val="18"/>
          <w:szCs w:val="18"/>
          <w:cs/>
          <w:lang w:bidi="th-TH"/>
        </w:rPr>
        <w:t xml:space="preserve"> </w:t>
      </w:r>
      <w:r w:rsidRPr="00C7739F">
        <w:rPr>
          <w:rFonts w:ascii="Arial" w:eastAsia="Arial Unicode MS" w:hAnsi="Arial" w:cs="Arial"/>
          <w:sz w:val="18"/>
          <w:szCs w:val="18"/>
          <w:lang w:bidi="th-TH"/>
        </w:rPr>
        <w:t>The Group as a lessee</w:t>
      </w:r>
    </w:p>
    <w:p w14:paraId="02ABE12B" w14:textId="77777777" w:rsidR="00662C3A" w:rsidRPr="00C7739F" w:rsidRDefault="00662C3A" w:rsidP="00662C3A">
      <w:pPr>
        <w:jc w:val="both"/>
        <w:rPr>
          <w:rFonts w:ascii="Arial" w:eastAsia="Arial Unicode MS" w:hAnsi="Arial" w:cs="Arial"/>
          <w:sz w:val="18"/>
          <w:szCs w:val="18"/>
          <w:lang w:bidi="th-TH"/>
        </w:rPr>
      </w:pPr>
    </w:p>
    <w:p w14:paraId="16E9E2ED" w14:textId="77777777" w:rsidR="00662C3A" w:rsidRPr="00C7739F" w:rsidRDefault="00662C3A" w:rsidP="00662C3A">
      <w:pPr>
        <w:jc w:val="both"/>
        <w:rPr>
          <w:rFonts w:ascii="Arial" w:eastAsia="Arial Unicode MS" w:hAnsi="Arial" w:cs="Arial"/>
          <w:sz w:val="18"/>
          <w:szCs w:val="18"/>
          <w:lang w:bidi="th-TH"/>
        </w:rPr>
      </w:pPr>
      <w:r w:rsidRPr="006B7194">
        <w:rPr>
          <w:rFonts w:ascii="Arial" w:eastAsia="Arial Unicode MS" w:hAnsi="Arial" w:cs="Arial"/>
          <w:spacing w:val="-2"/>
          <w:sz w:val="18"/>
          <w:szCs w:val="18"/>
          <w:lang w:bidi="th-TH"/>
        </w:rPr>
        <w:t>The aggregate future minimum lease payments under non-cancellable short-term leases and leases of low-value assets</w:t>
      </w:r>
      <w:r w:rsidRPr="00C7739F">
        <w:rPr>
          <w:rFonts w:ascii="Arial" w:eastAsia="Arial Unicode MS" w:hAnsi="Arial" w:cs="Arial"/>
          <w:sz w:val="18"/>
          <w:szCs w:val="18"/>
          <w:lang w:bidi="th-TH"/>
        </w:rPr>
        <w:t xml:space="preserve"> are as follows:</w:t>
      </w:r>
    </w:p>
    <w:p w14:paraId="25B34956" w14:textId="77777777" w:rsidR="00662C3A" w:rsidRPr="00C7739F" w:rsidRDefault="00662C3A" w:rsidP="00662C3A">
      <w:pPr>
        <w:jc w:val="both"/>
        <w:rPr>
          <w:rFonts w:ascii="Arial" w:eastAsia="Arial Unicode MS" w:hAnsi="Arial" w:cs="Arial"/>
          <w:sz w:val="18"/>
          <w:szCs w:val="18"/>
          <w:lang w:bidi="th-TH"/>
        </w:rPr>
      </w:pPr>
    </w:p>
    <w:tbl>
      <w:tblPr>
        <w:tblW w:w="9423" w:type="dxa"/>
        <w:tblInd w:w="135" w:type="dxa"/>
        <w:tblLayout w:type="fixed"/>
        <w:tblLook w:val="04A0" w:firstRow="1" w:lastRow="0" w:firstColumn="1" w:lastColumn="0" w:noHBand="0" w:noVBand="1"/>
      </w:tblPr>
      <w:tblGrid>
        <w:gridCol w:w="6543"/>
        <w:gridCol w:w="1440"/>
        <w:gridCol w:w="1440"/>
      </w:tblGrid>
      <w:tr w:rsidR="00662C3A" w:rsidRPr="00C7739F" w14:paraId="6CD3B05E" w14:textId="77777777" w:rsidTr="00153DE0">
        <w:trPr>
          <w:trHeight w:val="20"/>
        </w:trPr>
        <w:tc>
          <w:tcPr>
            <w:tcW w:w="6543" w:type="dxa"/>
            <w:vAlign w:val="center"/>
          </w:tcPr>
          <w:p w14:paraId="6A112B4D" w14:textId="77777777" w:rsidR="00662C3A" w:rsidRPr="00C7739F" w:rsidRDefault="00662C3A" w:rsidP="00153DE0">
            <w:pPr>
              <w:ind w:left="-101"/>
              <w:rPr>
                <w:rFonts w:ascii="Arial" w:eastAsia="Arial Unicode MS" w:hAnsi="Arial" w:cs="Arial"/>
                <w:sz w:val="18"/>
                <w:szCs w:val="18"/>
                <w:cs/>
                <w:lang w:bidi="th-TH"/>
              </w:rPr>
            </w:pPr>
          </w:p>
        </w:tc>
        <w:tc>
          <w:tcPr>
            <w:tcW w:w="2880" w:type="dxa"/>
            <w:gridSpan w:val="2"/>
            <w:tcBorders>
              <w:bottom w:val="single" w:sz="4" w:space="0" w:color="auto"/>
            </w:tcBorders>
          </w:tcPr>
          <w:p w14:paraId="2FB7189E" w14:textId="77777777" w:rsidR="00662C3A" w:rsidRDefault="00662C3A" w:rsidP="00153DE0">
            <w:pPr>
              <w:jc w:val="center"/>
              <w:rPr>
                <w:rFonts w:ascii="Arial" w:eastAsia="Arial Unicode MS" w:hAnsi="Arial" w:cs="Arial"/>
                <w:b/>
                <w:bCs/>
                <w:sz w:val="18"/>
                <w:szCs w:val="18"/>
                <w:lang w:bidi="th-TH"/>
              </w:rPr>
            </w:pPr>
            <w:r w:rsidRPr="00C7739F">
              <w:rPr>
                <w:rFonts w:ascii="Arial" w:eastAsia="Arial Unicode MS" w:hAnsi="Arial" w:cs="Arial"/>
                <w:b/>
                <w:bCs/>
                <w:sz w:val="18"/>
                <w:szCs w:val="18"/>
                <w:lang w:bidi="th-TH"/>
              </w:rPr>
              <w:t xml:space="preserve">Consolidated </w:t>
            </w:r>
          </w:p>
          <w:p w14:paraId="1E38319A" w14:textId="31F491ED" w:rsidR="00662C3A" w:rsidRPr="00C7739F" w:rsidRDefault="00662C3A" w:rsidP="00153DE0">
            <w:pPr>
              <w:jc w:val="center"/>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 xml:space="preserve">Financial </w:t>
            </w:r>
            <w:r w:rsidR="003D3AE0">
              <w:rPr>
                <w:rFonts w:ascii="Arial" w:eastAsia="Arial Unicode MS" w:hAnsi="Arial" w:cs="Arial"/>
                <w:b/>
                <w:bCs/>
                <w:sz w:val="18"/>
                <w:szCs w:val="18"/>
                <w:lang w:bidi="th-TH"/>
              </w:rPr>
              <w:t>statements</w:t>
            </w:r>
          </w:p>
        </w:tc>
      </w:tr>
      <w:tr w:rsidR="00662C3A" w:rsidRPr="00C7739F" w14:paraId="13E82567" w14:textId="77777777" w:rsidTr="00153DE0">
        <w:trPr>
          <w:trHeight w:val="20"/>
        </w:trPr>
        <w:tc>
          <w:tcPr>
            <w:tcW w:w="6543" w:type="dxa"/>
            <w:vAlign w:val="center"/>
          </w:tcPr>
          <w:p w14:paraId="1021F4AC" w14:textId="77777777" w:rsidR="00662C3A" w:rsidRPr="00C7739F" w:rsidRDefault="00662C3A" w:rsidP="00153DE0">
            <w:pPr>
              <w:ind w:left="-101"/>
              <w:rPr>
                <w:rFonts w:ascii="Arial" w:eastAsia="Arial Unicode MS" w:hAnsi="Arial" w:cs="Arial"/>
                <w:sz w:val="18"/>
                <w:szCs w:val="18"/>
                <w:cs/>
                <w:lang w:bidi="th-TH"/>
              </w:rPr>
            </w:pPr>
          </w:p>
        </w:tc>
        <w:tc>
          <w:tcPr>
            <w:tcW w:w="1440" w:type="dxa"/>
            <w:tcBorders>
              <w:top w:val="single" w:sz="4" w:space="0" w:color="auto"/>
            </w:tcBorders>
          </w:tcPr>
          <w:p w14:paraId="01B41AF8" w14:textId="77777777" w:rsidR="00662C3A" w:rsidRPr="00C7739F" w:rsidRDefault="00662C3A" w:rsidP="00153DE0">
            <w:pPr>
              <w:ind w:right="-72"/>
              <w:jc w:val="right"/>
              <w:rPr>
                <w:rFonts w:ascii="Arial" w:eastAsia="Arial Unicode MS" w:hAnsi="Arial" w:cs="Arial"/>
                <w:b/>
                <w:bCs/>
                <w:sz w:val="18"/>
                <w:szCs w:val="18"/>
                <w:lang w:val="en-GB" w:bidi="th-TH"/>
              </w:rPr>
            </w:pPr>
            <w:r w:rsidRPr="00C7739F">
              <w:rPr>
                <w:rFonts w:ascii="Arial" w:eastAsia="Arial Unicode MS" w:hAnsi="Arial" w:cs="Arial"/>
                <w:b/>
                <w:bCs/>
                <w:sz w:val="18"/>
                <w:szCs w:val="18"/>
                <w:lang w:val="en-GB" w:bidi="th-TH"/>
              </w:rPr>
              <w:t>2025</w:t>
            </w:r>
          </w:p>
        </w:tc>
        <w:tc>
          <w:tcPr>
            <w:tcW w:w="1440" w:type="dxa"/>
            <w:tcBorders>
              <w:top w:val="single" w:sz="4" w:space="0" w:color="auto"/>
            </w:tcBorders>
          </w:tcPr>
          <w:p w14:paraId="757B3D36" w14:textId="77777777" w:rsidR="00662C3A" w:rsidRPr="00C7739F" w:rsidRDefault="00662C3A" w:rsidP="00153DE0">
            <w:pPr>
              <w:ind w:right="-72"/>
              <w:jc w:val="right"/>
              <w:rPr>
                <w:rFonts w:ascii="Arial" w:eastAsia="Arial Unicode MS" w:hAnsi="Arial" w:cs="Arial"/>
                <w:b/>
                <w:bCs/>
                <w:sz w:val="18"/>
                <w:szCs w:val="18"/>
                <w:cs/>
                <w:lang w:val="en-GB" w:bidi="th-TH"/>
              </w:rPr>
            </w:pPr>
            <w:r w:rsidRPr="00C7739F">
              <w:rPr>
                <w:rFonts w:ascii="Arial" w:eastAsia="Arial Unicode MS" w:hAnsi="Arial" w:cs="Arial"/>
                <w:b/>
                <w:bCs/>
                <w:sz w:val="18"/>
                <w:szCs w:val="18"/>
                <w:lang w:bidi="th-TH"/>
              </w:rPr>
              <w:t>2024</w:t>
            </w:r>
          </w:p>
        </w:tc>
      </w:tr>
      <w:tr w:rsidR="00662C3A" w:rsidRPr="00C7739F" w14:paraId="00D5FD58" w14:textId="77777777" w:rsidTr="00153DE0">
        <w:trPr>
          <w:trHeight w:val="20"/>
        </w:trPr>
        <w:tc>
          <w:tcPr>
            <w:tcW w:w="6543" w:type="dxa"/>
            <w:vAlign w:val="center"/>
          </w:tcPr>
          <w:p w14:paraId="4BEF904C" w14:textId="77777777" w:rsidR="00662C3A" w:rsidRPr="00C7739F" w:rsidRDefault="00662C3A" w:rsidP="00153DE0">
            <w:pPr>
              <w:ind w:left="-101"/>
              <w:rPr>
                <w:rFonts w:ascii="Arial" w:eastAsia="Arial Unicode MS" w:hAnsi="Arial" w:cs="Arial"/>
                <w:sz w:val="18"/>
                <w:szCs w:val="18"/>
                <w:cs/>
                <w:lang w:bidi="th-TH"/>
              </w:rPr>
            </w:pPr>
          </w:p>
        </w:tc>
        <w:tc>
          <w:tcPr>
            <w:tcW w:w="1440" w:type="dxa"/>
            <w:tcBorders>
              <w:bottom w:val="single" w:sz="4" w:space="0" w:color="auto"/>
            </w:tcBorders>
          </w:tcPr>
          <w:p w14:paraId="407F9012" w14:textId="77777777" w:rsidR="00662C3A" w:rsidRPr="00C7739F" w:rsidRDefault="00662C3A" w:rsidP="00153DE0">
            <w:pPr>
              <w:ind w:left="-104" w:right="-72"/>
              <w:jc w:val="right"/>
              <w:rPr>
                <w:rFonts w:ascii="Arial" w:eastAsia="Arial Unicode MS" w:hAnsi="Arial" w:cs="Arial"/>
                <w:b/>
                <w:bCs/>
                <w:sz w:val="18"/>
                <w:szCs w:val="18"/>
                <w:lang w:val="en-GB" w:bidi="th-TH"/>
              </w:rPr>
            </w:pPr>
            <w:r w:rsidRPr="00C7739F">
              <w:rPr>
                <w:rFonts w:ascii="Arial" w:eastAsia="Arial Unicode MS" w:hAnsi="Arial" w:cs="Arial"/>
                <w:b/>
                <w:bCs/>
                <w:sz w:val="18"/>
                <w:szCs w:val="18"/>
                <w:lang w:val="en-GB" w:bidi="th-TH"/>
              </w:rPr>
              <w:t xml:space="preserve">Thousand </w:t>
            </w:r>
            <w:r>
              <w:rPr>
                <w:rFonts w:ascii="Arial" w:eastAsia="Arial Unicode MS" w:hAnsi="Arial" w:cs="Arial"/>
                <w:b/>
                <w:bCs/>
                <w:sz w:val="18"/>
                <w:szCs w:val="18"/>
                <w:lang w:val="en-GB" w:bidi="th-TH"/>
              </w:rPr>
              <w:t>B</w:t>
            </w:r>
            <w:r w:rsidRPr="00C7739F">
              <w:rPr>
                <w:rFonts w:ascii="Arial" w:eastAsia="Arial Unicode MS" w:hAnsi="Arial" w:cs="Arial"/>
                <w:b/>
                <w:bCs/>
                <w:sz w:val="18"/>
                <w:szCs w:val="18"/>
                <w:lang w:val="en-GB" w:bidi="th-TH"/>
              </w:rPr>
              <w:t>aht</w:t>
            </w:r>
          </w:p>
        </w:tc>
        <w:tc>
          <w:tcPr>
            <w:tcW w:w="1440" w:type="dxa"/>
            <w:tcBorders>
              <w:bottom w:val="single" w:sz="4" w:space="0" w:color="auto"/>
            </w:tcBorders>
          </w:tcPr>
          <w:p w14:paraId="78C6E1EB" w14:textId="77777777" w:rsidR="00662C3A" w:rsidRPr="00C7739F" w:rsidRDefault="00662C3A" w:rsidP="00153DE0">
            <w:pPr>
              <w:ind w:left="-104" w:right="-72"/>
              <w:jc w:val="right"/>
              <w:rPr>
                <w:rFonts w:ascii="Arial" w:eastAsia="Arial Unicode MS" w:hAnsi="Arial" w:cs="Arial"/>
                <w:b/>
                <w:bCs/>
                <w:sz w:val="18"/>
                <w:szCs w:val="18"/>
                <w:cs/>
                <w:lang w:bidi="th-TH"/>
              </w:rPr>
            </w:pPr>
            <w:r w:rsidRPr="00C7739F">
              <w:rPr>
                <w:rFonts w:ascii="Arial" w:eastAsia="Arial Unicode MS" w:hAnsi="Arial" w:cs="Arial"/>
                <w:b/>
                <w:bCs/>
                <w:sz w:val="18"/>
                <w:szCs w:val="18"/>
                <w:lang w:bidi="th-TH"/>
              </w:rPr>
              <w:t xml:space="preserve">Thousand </w:t>
            </w:r>
            <w:r>
              <w:rPr>
                <w:rFonts w:ascii="Arial" w:eastAsia="Arial Unicode MS" w:hAnsi="Arial" w:cs="Arial"/>
                <w:b/>
                <w:bCs/>
                <w:sz w:val="18"/>
                <w:szCs w:val="18"/>
                <w:lang w:bidi="th-TH"/>
              </w:rPr>
              <w:t>B</w:t>
            </w:r>
            <w:r w:rsidRPr="00C7739F">
              <w:rPr>
                <w:rFonts w:ascii="Arial" w:eastAsia="Arial Unicode MS" w:hAnsi="Arial" w:cs="Arial"/>
                <w:b/>
                <w:bCs/>
                <w:sz w:val="18"/>
                <w:szCs w:val="18"/>
                <w:lang w:bidi="th-TH"/>
              </w:rPr>
              <w:t>aht</w:t>
            </w:r>
          </w:p>
        </w:tc>
      </w:tr>
      <w:tr w:rsidR="00662C3A" w:rsidRPr="00C7739F" w14:paraId="1183CA09" w14:textId="77777777" w:rsidTr="00153DE0">
        <w:trPr>
          <w:trHeight w:val="20"/>
        </w:trPr>
        <w:tc>
          <w:tcPr>
            <w:tcW w:w="6543" w:type="dxa"/>
            <w:vAlign w:val="center"/>
          </w:tcPr>
          <w:p w14:paraId="2C64CDF2" w14:textId="77777777" w:rsidR="00662C3A" w:rsidRPr="00C7739F" w:rsidRDefault="00662C3A" w:rsidP="00153DE0">
            <w:pPr>
              <w:ind w:left="-101"/>
              <w:rPr>
                <w:rFonts w:ascii="Arial" w:eastAsia="Arial Unicode MS" w:hAnsi="Arial" w:cs="Arial"/>
                <w:sz w:val="18"/>
                <w:szCs w:val="18"/>
                <w:cs/>
                <w:lang w:bidi="th-TH"/>
              </w:rPr>
            </w:pPr>
          </w:p>
        </w:tc>
        <w:tc>
          <w:tcPr>
            <w:tcW w:w="1440" w:type="dxa"/>
            <w:tcBorders>
              <w:top w:val="single" w:sz="4" w:space="0" w:color="auto"/>
            </w:tcBorders>
          </w:tcPr>
          <w:p w14:paraId="323D8080"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7C778DB1" w14:textId="77777777" w:rsidR="00662C3A" w:rsidRPr="00C7739F" w:rsidRDefault="00662C3A" w:rsidP="00153DE0">
            <w:pPr>
              <w:ind w:right="-72"/>
              <w:jc w:val="right"/>
              <w:rPr>
                <w:rFonts w:ascii="Arial" w:eastAsia="Arial Unicode MS" w:hAnsi="Arial" w:cs="Arial"/>
                <w:sz w:val="18"/>
                <w:szCs w:val="18"/>
                <w:cs/>
                <w:lang w:bidi="th-TH"/>
              </w:rPr>
            </w:pPr>
          </w:p>
        </w:tc>
      </w:tr>
      <w:tr w:rsidR="00662C3A" w:rsidRPr="00C7739F" w14:paraId="1C7CE976" w14:textId="77777777" w:rsidTr="00153DE0">
        <w:trPr>
          <w:trHeight w:val="20"/>
        </w:trPr>
        <w:tc>
          <w:tcPr>
            <w:tcW w:w="6543" w:type="dxa"/>
            <w:vAlign w:val="center"/>
          </w:tcPr>
          <w:p w14:paraId="07EA6768" w14:textId="77777777" w:rsidR="00662C3A" w:rsidRPr="00C7739F" w:rsidRDefault="00662C3A" w:rsidP="00153DE0">
            <w:pPr>
              <w:ind w:left="-101"/>
              <w:rPr>
                <w:rFonts w:ascii="Arial" w:eastAsia="Arial Unicode MS" w:hAnsi="Arial" w:cs="Arial"/>
                <w:sz w:val="18"/>
                <w:szCs w:val="18"/>
                <w:cs/>
                <w:lang w:val="en-GB" w:bidi="th-TH"/>
              </w:rPr>
            </w:pPr>
            <w:r w:rsidRPr="00C7739F">
              <w:rPr>
                <w:rFonts w:ascii="Arial" w:eastAsia="Arial Unicode MS" w:hAnsi="Arial" w:cs="Arial"/>
                <w:sz w:val="18"/>
                <w:szCs w:val="18"/>
                <w:lang w:bidi="th-TH"/>
              </w:rPr>
              <w:t>Within 1 year</w:t>
            </w:r>
          </w:p>
        </w:tc>
        <w:tc>
          <w:tcPr>
            <w:tcW w:w="1440" w:type="dxa"/>
          </w:tcPr>
          <w:p w14:paraId="468DB3BB"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3,083</w:t>
            </w:r>
          </w:p>
        </w:tc>
        <w:tc>
          <w:tcPr>
            <w:tcW w:w="1440" w:type="dxa"/>
          </w:tcPr>
          <w:p w14:paraId="4534FA8E" w14:textId="77777777" w:rsidR="00662C3A" w:rsidRPr="00C7739F" w:rsidRDefault="00662C3A" w:rsidP="00153DE0">
            <w:pPr>
              <w:ind w:right="-72"/>
              <w:jc w:val="right"/>
              <w:rPr>
                <w:rFonts w:ascii="Arial" w:eastAsia="Arial Unicode MS" w:hAnsi="Arial" w:cs="Arial"/>
                <w:sz w:val="18"/>
                <w:szCs w:val="18"/>
                <w:cs/>
                <w:lang w:bidi="th-TH"/>
              </w:rPr>
            </w:pPr>
            <w:r w:rsidRPr="00C7739F">
              <w:rPr>
                <w:rFonts w:ascii="Arial" w:eastAsia="Arial Unicode MS" w:hAnsi="Arial" w:cs="Arial"/>
                <w:sz w:val="18"/>
                <w:szCs w:val="18"/>
                <w:lang w:bidi="th-TH"/>
              </w:rPr>
              <w:t>4,437</w:t>
            </w:r>
          </w:p>
        </w:tc>
      </w:tr>
      <w:tr w:rsidR="00662C3A" w:rsidRPr="00C7739F" w14:paraId="12D8019D" w14:textId="77777777" w:rsidTr="00153DE0">
        <w:trPr>
          <w:trHeight w:val="20"/>
        </w:trPr>
        <w:tc>
          <w:tcPr>
            <w:tcW w:w="6543" w:type="dxa"/>
            <w:vAlign w:val="center"/>
          </w:tcPr>
          <w:p w14:paraId="7F151F77" w14:textId="77777777" w:rsidR="00662C3A" w:rsidRPr="00C7739F" w:rsidRDefault="00662C3A" w:rsidP="00153DE0">
            <w:pPr>
              <w:ind w:left="-101"/>
              <w:rPr>
                <w:rFonts w:ascii="Arial" w:eastAsia="Arial Unicode MS" w:hAnsi="Arial" w:cs="Arial"/>
                <w:sz w:val="18"/>
                <w:szCs w:val="18"/>
                <w:rtl/>
                <w:cs/>
                <w:lang w:val="en-GB" w:bidi="th-TH"/>
              </w:rPr>
            </w:pPr>
            <w:r w:rsidRPr="00C7739F">
              <w:rPr>
                <w:rFonts w:ascii="Arial" w:eastAsia="Arial Unicode MS" w:hAnsi="Arial" w:cs="Arial"/>
                <w:sz w:val="18"/>
                <w:szCs w:val="18"/>
                <w:lang w:bidi="th-TH"/>
              </w:rPr>
              <w:t>Over 1 and up to 5 years</w:t>
            </w:r>
          </w:p>
        </w:tc>
        <w:tc>
          <w:tcPr>
            <w:tcW w:w="1440" w:type="dxa"/>
            <w:tcBorders>
              <w:bottom w:val="single" w:sz="4" w:space="0" w:color="auto"/>
            </w:tcBorders>
          </w:tcPr>
          <w:p w14:paraId="686522FF"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400</w:t>
            </w:r>
          </w:p>
        </w:tc>
        <w:tc>
          <w:tcPr>
            <w:tcW w:w="1440" w:type="dxa"/>
            <w:tcBorders>
              <w:bottom w:val="single" w:sz="4" w:space="0" w:color="auto"/>
            </w:tcBorders>
          </w:tcPr>
          <w:p w14:paraId="0AFC79C4"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2,122</w:t>
            </w:r>
          </w:p>
        </w:tc>
      </w:tr>
      <w:tr w:rsidR="00662C3A" w:rsidRPr="00C7739F" w14:paraId="71A570DC" w14:textId="77777777" w:rsidTr="00153DE0">
        <w:trPr>
          <w:trHeight w:val="20"/>
        </w:trPr>
        <w:tc>
          <w:tcPr>
            <w:tcW w:w="6543" w:type="dxa"/>
            <w:vAlign w:val="center"/>
          </w:tcPr>
          <w:p w14:paraId="03C29A5D" w14:textId="77777777" w:rsidR="00662C3A" w:rsidRPr="00C7739F" w:rsidRDefault="00662C3A" w:rsidP="00153DE0">
            <w:pPr>
              <w:ind w:left="-101"/>
              <w:rPr>
                <w:rFonts w:ascii="Arial" w:eastAsia="Arial Unicode MS" w:hAnsi="Arial" w:cs="Arial"/>
                <w:sz w:val="18"/>
                <w:szCs w:val="18"/>
                <w:lang w:bidi="th-TH"/>
              </w:rPr>
            </w:pPr>
          </w:p>
        </w:tc>
        <w:tc>
          <w:tcPr>
            <w:tcW w:w="1440" w:type="dxa"/>
            <w:tcBorders>
              <w:top w:val="single" w:sz="4" w:space="0" w:color="auto"/>
            </w:tcBorders>
          </w:tcPr>
          <w:p w14:paraId="5BA88959" w14:textId="77777777" w:rsidR="00662C3A" w:rsidRPr="00C7739F" w:rsidRDefault="00662C3A" w:rsidP="00153DE0">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6BA9F192" w14:textId="77777777" w:rsidR="00662C3A" w:rsidRPr="00C7739F" w:rsidRDefault="00662C3A" w:rsidP="00153DE0">
            <w:pPr>
              <w:ind w:right="-72"/>
              <w:jc w:val="right"/>
              <w:rPr>
                <w:rFonts w:ascii="Arial" w:eastAsia="Arial Unicode MS" w:hAnsi="Arial" w:cs="Arial"/>
                <w:sz w:val="18"/>
                <w:szCs w:val="18"/>
                <w:lang w:val="en-GB" w:bidi="th-TH"/>
              </w:rPr>
            </w:pPr>
          </w:p>
        </w:tc>
      </w:tr>
      <w:tr w:rsidR="00662C3A" w:rsidRPr="00C7739F" w14:paraId="0B5D9D66" w14:textId="77777777" w:rsidTr="00153DE0">
        <w:trPr>
          <w:trHeight w:val="20"/>
        </w:trPr>
        <w:tc>
          <w:tcPr>
            <w:tcW w:w="6543" w:type="dxa"/>
            <w:vAlign w:val="center"/>
          </w:tcPr>
          <w:p w14:paraId="72E7ADD1" w14:textId="77777777" w:rsidR="00662C3A" w:rsidRPr="00C7739F" w:rsidRDefault="00662C3A" w:rsidP="00153DE0">
            <w:pPr>
              <w:ind w:left="-101"/>
              <w:rPr>
                <w:rFonts w:ascii="Arial" w:eastAsia="Arial Unicode MS" w:hAnsi="Arial" w:cs="Arial"/>
                <w:sz w:val="18"/>
                <w:szCs w:val="18"/>
                <w:cs/>
                <w:lang w:bidi="th-TH"/>
              </w:rPr>
            </w:pPr>
            <w:r w:rsidRPr="00C7739F">
              <w:rPr>
                <w:rFonts w:ascii="Arial" w:eastAsia="Arial Unicode MS" w:hAnsi="Arial" w:cs="Arial"/>
                <w:sz w:val="18"/>
                <w:szCs w:val="18"/>
                <w:lang w:bidi="th-TH"/>
              </w:rPr>
              <w:t>Total</w:t>
            </w:r>
          </w:p>
        </w:tc>
        <w:tc>
          <w:tcPr>
            <w:tcW w:w="1440" w:type="dxa"/>
            <w:tcBorders>
              <w:bottom w:val="single" w:sz="4" w:space="0" w:color="auto"/>
            </w:tcBorders>
          </w:tcPr>
          <w:p w14:paraId="3D041B8B"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3,483</w:t>
            </w:r>
          </w:p>
        </w:tc>
        <w:tc>
          <w:tcPr>
            <w:tcW w:w="1440" w:type="dxa"/>
            <w:tcBorders>
              <w:bottom w:val="single" w:sz="4" w:space="0" w:color="auto"/>
            </w:tcBorders>
          </w:tcPr>
          <w:p w14:paraId="61A17DA2" w14:textId="77777777" w:rsidR="00662C3A" w:rsidRPr="00C7739F" w:rsidRDefault="00662C3A" w:rsidP="00153DE0">
            <w:pPr>
              <w:ind w:right="-72"/>
              <w:jc w:val="right"/>
              <w:rPr>
                <w:rFonts w:ascii="Arial" w:eastAsia="Arial Unicode MS" w:hAnsi="Arial" w:cs="Arial"/>
                <w:sz w:val="18"/>
                <w:szCs w:val="18"/>
                <w:lang w:val="en-GB" w:bidi="th-TH"/>
              </w:rPr>
            </w:pPr>
            <w:r w:rsidRPr="00C7739F">
              <w:rPr>
                <w:rFonts w:ascii="Arial" w:eastAsia="Arial Unicode MS" w:hAnsi="Arial" w:cs="Arial"/>
                <w:sz w:val="18"/>
                <w:szCs w:val="18"/>
                <w:lang w:val="en-GB" w:bidi="th-TH"/>
              </w:rPr>
              <w:t>6,559</w:t>
            </w:r>
          </w:p>
        </w:tc>
      </w:tr>
    </w:tbl>
    <w:p w14:paraId="210B3ECE" w14:textId="20375522" w:rsidR="00E02B54" w:rsidRDefault="00E02B54" w:rsidP="00662C3A">
      <w:pPr>
        <w:pStyle w:val="a"/>
        <w:ind w:right="0"/>
        <w:jc w:val="both"/>
        <w:rPr>
          <w:rFonts w:ascii="Arial" w:eastAsia="Arial Unicode MS" w:hAnsi="Arial" w:cs="Arial"/>
          <w:sz w:val="18"/>
          <w:szCs w:val="18"/>
          <w:lang w:val="en-US"/>
        </w:rPr>
      </w:pPr>
    </w:p>
    <w:p w14:paraId="48091A00" w14:textId="77777777" w:rsidR="00E02B54" w:rsidRPr="00E70771" w:rsidRDefault="008D7A4A" w:rsidP="00662C3A">
      <w:pPr>
        <w:pStyle w:val="a"/>
        <w:ind w:right="0"/>
        <w:jc w:val="both"/>
        <w:rPr>
          <w:rFonts w:ascii="Arial" w:eastAsia="Arial Unicode MS" w:hAnsi="Arial" w:cs="Arial"/>
          <w:sz w:val="18"/>
          <w:szCs w:val="18"/>
          <w:lang w:val="en-US"/>
        </w:rPr>
      </w:pPr>
      <w:r>
        <w:rPr>
          <w:rFonts w:ascii="Arial" w:eastAsia="Arial Unicode MS" w:hAnsi="Arial" w:cs="Arial"/>
          <w:sz w:val="18"/>
          <w:szCs w:val="18"/>
          <w:lang w:val="en-US"/>
        </w:rPr>
        <w:br w:type="page"/>
      </w:r>
    </w:p>
    <w:p w14:paraId="369E9EDD" w14:textId="1D141529" w:rsidR="00E02B54" w:rsidRDefault="00E02B54" w:rsidP="00E02B54">
      <w:pPr>
        <w:pStyle w:val="a"/>
        <w:jc w:val="both"/>
        <w:rPr>
          <w:rFonts w:ascii="Arial" w:eastAsia="Arial Unicode MS" w:hAnsi="Arial" w:cs="Arial"/>
          <w:b/>
          <w:bCs/>
          <w:sz w:val="18"/>
          <w:szCs w:val="18"/>
          <w:lang w:val="en-US"/>
        </w:rPr>
      </w:pPr>
      <w:r w:rsidRPr="00E02B54">
        <w:rPr>
          <w:rFonts w:ascii="Arial" w:eastAsia="Arial Unicode MS" w:hAnsi="Arial" w:cs="Arial"/>
          <w:b/>
          <w:bCs/>
          <w:sz w:val="18"/>
          <w:szCs w:val="18"/>
          <w:lang w:val="en-US"/>
        </w:rPr>
        <w:t>Collateral Assets</w:t>
      </w:r>
    </w:p>
    <w:p w14:paraId="33CA5A4A" w14:textId="77777777" w:rsidR="0054490A" w:rsidRPr="00E70771" w:rsidRDefault="0054490A" w:rsidP="00E02B54">
      <w:pPr>
        <w:pStyle w:val="a"/>
        <w:jc w:val="both"/>
        <w:rPr>
          <w:rFonts w:ascii="Arial" w:eastAsia="Arial Unicode MS" w:hAnsi="Arial" w:cs="Arial"/>
          <w:sz w:val="18"/>
          <w:szCs w:val="18"/>
          <w:lang w:val="en-US"/>
        </w:rPr>
      </w:pPr>
    </w:p>
    <w:p w14:paraId="7E414D69" w14:textId="771F185C" w:rsidR="00E02B54" w:rsidRPr="00E02B54" w:rsidRDefault="00E02B54" w:rsidP="0054490A">
      <w:pPr>
        <w:jc w:val="both"/>
        <w:rPr>
          <w:rFonts w:ascii="Arial" w:eastAsia="Arial Unicode MS" w:hAnsi="Arial" w:cs="Arial"/>
          <w:sz w:val="18"/>
          <w:szCs w:val="18"/>
        </w:rPr>
      </w:pPr>
      <w:r w:rsidRPr="00E70771">
        <w:rPr>
          <w:rFonts w:ascii="Arial" w:eastAsia="Arial Unicode MS" w:hAnsi="Arial" w:cs="Arial"/>
          <w:sz w:val="18"/>
          <w:szCs w:val="18"/>
        </w:rPr>
        <w:t xml:space="preserve">As at 31 December 2025, certain land use rights held by the co-investors of the subsidiary have been pledged as </w:t>
      </w:r>
      <w:r w:rsidR="00240AC4" w:rsidRPr="00E70771">
        <w:rPr>
          <w:rFonts w:ascii="Arial" w:eastAsia="Arial Unicode MS" w:hAnsi="Arial" w:cs="Arial"/>
          <w:sz w:val="18"/>
          <w:szCs w:val="18"/>
        </w:rPr>
        <w:t>collateral</w:t>
      </w:r>
      <w:r w:rsidRPr="00E70771">
        <w:rPr>
          <w:rFonts w:ascii="Arial" w:eastAsia="Arial Unicode MS" w:hAnsi="Arial" w:cs="Arial"/>
          <w:sz w:val="18"/>
          <w:szCs w:val="18"/>
        </w:rPr>
        <w:t xml:space="preserve"> for long-term borrowings obtained from financial institutions to facilitate capital investment in the acquisition of joint </w:t>
      </w:r>
      <w:r w:rsidRPr="0054490A">
        <w:rPr>
          <w:rFonts w:ascii="Arial" w:eastAsia="Arial Unicode MS" w:hAnsi="Arial" w:cs="Arial"/>
          <w:spacing w:val="-2"/>
          <w:sz w:val="18"/>
          <w:szCs w:val="18"/>
          <w:lang w:bidi="th-TH"/>
        </w:rPr>
        <w:t>venture</w:t>
      </w:r>
      <w:r w:rsidRPr="00E70771">
        <w:rPr>
          <w:rFonts w:ascii="Arial" w:eastAsia="Arial Unicode MS" w:hAnsi="Arial" w:cs="Arial"/>
          <w:sz w:val="18"/>
          <w:szCs w:val="18"/>
        </w:rPr>
        <w:t xml:space="preserve"> shares. The pledged land use rights are proportionate to the respective equity interests held by the </w:t>
      </w:r>
      <w:r w:rsidR="0054490A">
        <w:rPr>
          <w:rFonts w:ascii="Arial" w:eastAsia="Arial Unicode MS" w:hAnsi="Arial" w:cs="Arial"/>
          <w:sz w:val="18"/>
          <w:szCs w:val="18"/>
        </w:rPr>
        <w:br/>
      </w:r>
      <w:r w:rsidRPr="00E70771">
        <w:rPr>
          <w:rFonts w:ascii="Arial" w:eastAsia="Arial Unicode MS" w:hAnsi="Arial" w:cs="Arial"/>
          <w:sz w:val="18"/>
          <w:szCs w:val="18"/>
        </w:rPr>
        <w:t>co-investors</w:t>
      </w:r>
      <w:r w:rsidR="00D543CA">
        <w:rPr>
          <w:rFonts w:ascii="Arial" w:eastAsia="Arial Unicode MS" w:hAnsi="Arial" w:cs="Arial"/>
          <w:sz w:val="18"/>
          <w:szCs w:val="18"/>
        </w:rPr>
        <w:t xml:space="preserve"> as disclose in Note 17</w:t>
      </w:r>
      <w:r w:rsidRPr="00E70771">
        <w:rPr>
          <w:rFonts w:ascii="Arial" w:eastAsia="Arial Unicode MS" w:hAnsi="Arial" w:cs="Arial"/>
          <w:sz w:val="18"/>
          <w:szCs w:val="18"/>
        </w:rPr>
        <w:t>.</w:t>
      </w:r>
    </w:p>
    <w:p w14:paraId="75ECDBCC" w14:textId="77777777" w:rsidR="00E02B54" w:rsidRPr="00C7739F" w:rsidRDefault="00E02B54" w:rsidP="00662C3A">
      <w:pPr>
        <w:pStyle w:val="a"/>
        <w:ind w:right="0"/>
        <w:jc w:val="both"/>
        <w:rPr>
          <w:rFonts w:ascii="Arial" w:eastAsia="Arial Unicode MS" w:hAnsi="Arial" w:cs="Arial"/>
          <w:sz w:val="18"/>
          <w:szCs w:val="18"/>
          <w:lang w:val="en-US"/>
        </w:rPr>
      </w:pPr>
    </w:p>
    <w:p w14:paraId="7C6F2642" w14:textId="4FD65F38" w:rsidR="00662C3A" w:rsidRPr="00C7739F" w:rsidRDefault="00662C3A" w:rsidP="00662C3A">
      <w:pPr>
        <w:jc w:val="both"/>
        <w:rPr>
          <w:rFonts w:ascii="Arial" w:eastAsia="Arial Unicode MS" w:hAnsi="Arial" w:cs="Arial"/>
          <w:sz w:val="18"/>
          <w:szCs w:val="18"/>
          <w:lang w:bidi="th-TH"/>
        </w:rPr>
      </w:pPr>
    </w:p>
    <w:tbl>
      <w:tblPr>
        <w:tblW w:w="9461" w:type="dxa"/>
        <w:tblInd w:w="108" w:type="dxa"/>
        <w:tblLayout w:type="fixed"/>
        <w:tblLook w:val="04A0" w:firstRow="1" w:lastRow="0" w:firstColumn="1" w:lastColumn="0" w:noHBand="0" w:noVBand="1"/>
      </w:tblPr>
      <w:tblGrid>
        <w:gridCol w:w="9461"/>
      </w:tblGrid>
      <w:tr w:rsidR="00662C3A" w:rsidRPr="00A441D2" w14:paraId="74B79EA5" w14:textId="77777777" w:rsidTr="00153DE0">
        <w:trPr>
          <w:trHeight w:val="386"/>
        </w:trPr>
        <w:tc>
          <w:tcPr>
            <w:tcW w:w="9461" w:type="dxa"/>
            <w:vAlign w:val="center"/>
          </w:tcPr>
          <w:p w14:paraId="4F1BB33A" w14:textId="3EBB313A" w:rsidR="00662C3A" w:rsidRPr="00A441D2" w:rsidRDefault="00662C3A" w:rsidP="00153DE0">
            <w:pPr>
              <w:widowControl w:val="0"/>
              <w:tabs>
                <w:tab w:val="left" w:pos="432"/>
              </w:tabs>
              <w:ind w:left="504" w:hanging="609"/>
              <w:jc w:val="both"/>
              <w:rPr>
                <w:rFonts w:ascii="Arial" w:eastAsia="Arial Unicode MS" w:hAnsi="Arial" w:cs="Arial"/>
                <w:b/>
                <w:bCs/>
                <w:sz w:val="18"/>
                <w:szCs w:val="18"/>
                <w:rtl/>
                <w:cs/>
                <w:lang w:val="en-GB" w:bidi="th-TH"/>
              </w:rPr>
            </w:pPr>
            <w:r w:rsidRPr="00A441D2">
              <w:rPr>
                <w:rFonts w:ascii="Arial" w:eastAsia="Arial Unicode MS" w:hAnsi="Arial" w:cs="Arial"/>
                <w:b/>
                <w:bCs/>
                <w:sz w:val="18"/>
                <w:szCs w:val="18"/>
                <w:lang w:val="en-GB" w:bidi="th-TH"/>
              </w:rPr>
              <w:t>3</w:t>
            </w:r>
            <w:r w:rsidR="005E34F2" w:rsidRPr="00A441D2">
              <w:rPr>
                <w:rFonts w:ascii="Arial" w:eastAsia="Arial Unicode MS" w:hAnsi="Arial" w:cs="Arial"/>
                <w:b/>
                <w:bCs/>
                <w:sz w:val="18"/>
                <w:szCs w:val="18"/>
                <w:lang w:val="en-GB" w:bidi="th-TH"/>
              </w:rPr>
              <w:t>5</w:t>
            </w:r>
            <w:r w:rsidRPr="00A441D2">
              <w:rPr>
                <w:rFonts w:ascii="Arial" w:eastAsia="Arial Unicode MS" w:hAnsi="Arial" w:cs="Arial"/>
                <w:b/>
                <w:bCs/>
                <w:sz w:val="18"/>
                <w:szCs w:val="18"/>
                <w:lang w:val="en-GB"/>
              </w:rPr>
              <w:tab/>
            </w:r>
            <w:r w:rsidR="00902419" w:rsidRPr="00A441D2">
              <w:rPr>
                <w:rFonts w:ascii="Arial" w:eastAsia="Arial Unicode MS" w:hAnsi="Arial" w:cs="Arial"/>
                <w:b/>
                <w:bCs/>
                <w:sz w:val="18"/>
                <w:szCs w:val="18"/>
                <w:lang w:val="en-GB" w:bidi="th-TH"/>
              </w:rPr>
              <w:t>Subsequent events</w:t>
            </w:r>
          </w:p>
        </w:tc>
      </w:tr>
    </w:tbl>
    <w:p w14:paraId="434E1355" w14:textId="77777777" w:rsidR="00662C3A" w:rsidRPr="00C7739F" w:rsidRDefault="00662C3A" w:rsidP="00662C3A">
      <w:pPr>
        <w:jc w:val="both"/>
        <w:rPr>
          <w:rFonts w:ascii="Arial" w:eastAsia="Arial Unicode MS" w:hAnsi="Arial" w:cs="Arial"/>
          <w:sz w:val="18"/>
          <w:szCs w:val="18"/>
          <w:lang w:bidi="th-TH"/>
        </w:rPr>
      </w:pPr>
    </w:p>
    <w:p w14:paraId="48D7BB2A" w14:textId="68879EC7" w:rsidR="00D05516" w:rsidRDefault="00D05516" w:rsidP="00D05516">
      <w:pPr>
        <w:jc w:val="both"/>
        <w:rPr>
          <w:rFonts w:ascii="Arial" w:eastAsia="Arial Unicode MS" w:hAnsi="Arial" w:cs="Arial"/>
          <w:sz w:val="18"/>
          <w:szCs w:val="18"/>
        </w:rPr>
      </w:pPr>
      <w:r w:rsidRPr="00586F8D">
        <w:rPr>
          <w:rFonts w:ascii="Arial" w:eastAsia="Arial Unicode MS" w:hAnsi="Arial" w:cs="Arial"/>
          <w:sz w:val="18"/>
          <w:szCs w:val="18"/>
        </w:rPr>
        <w:t xml:space="preserve">During the </w:t>
      </w:r>
      <w:r>
        <w:rPr>
          <w:rFonts w:ascii="Arial" w:eastAsia="Arial Unicode MS" w:hAnsi="Arial" w:cs="Arial"/>
          <w:sz w:val="18"/>
          <w:szCs w:val="18"/>
        </w:rPr>
        <w:t>4th</w:t>
      </w:r>
      <w:r w:rsidRPr="00586F8D">
        <w:rPr>
          <w:rFonts w:ascii="Arial" w:eastAsia="Arial Unicode MS" w:hAnsi="Arial" w:cs="Arial"/>
          <w:sz w:val="18"/>
          <w:szCs w:val="18"/>
        </w:rPr>
        <w:t xml:space="preserve"> quarter of 2025, the Group registered the incorporation of “Amata City Phu Tho Joint Stock Company (ACPT)” to engage in the development of an industrial estate in Phu Tho province under the name “Doan Hung Industrial Park”. The company is currently in the process of completing various transactions related to its establishment and this process is expected to be completed in the second quarter of 2026. Upon completion, ACPT will become a subsidiary of the Company, in which the Company will hold 99.99% of the shares.</w:t>
      </w:r>
    </w:p>
    <w:p w14:paraId="71898A82" w14:textId="77777777" w:rsidR="00D05516" w:rsidRPr="00586F8D" w:rsidRDefault="00D05516" w:rsidP="00D05516">
      <w:pPr>
        <w:jc w:val="both"/>
        <w:rPr>
          <w:rFonts w:ascii="Arial" w:eastAsia="Arial Unicode MS" w:hAnsi="Arial" w:cs="Arial"/>
          <w:sz w:val="18"/>
          <w:szCs w:val="18"/>
        </w:rPr>
      </w:pPr>
    </w:p>
    <w:p w14:paraId="365631A7" w14:textId="7F64B197" w:rsidR="003C356A" w:rsidRPr="00AB7547" w:rsidRDefault="003C356A" w:rsidP="00662C3A">
      <w:pPr>
        <w:jc w:val="both"/>
        <w:rPr>
          <w:rFonts w:ascii="Arial" w:eastAsia="Arial Unicode MS" w:hAnsi="Arial" w:cs="Arial"/>
          <w:sz w:val="18"/>
          <w:szCs w:val="18"/>
          <w:cs/>
          <w:lang w:bidi="th-TH"/>
        </w:rPr>
      </w:pPr>
    </w:p>
    <w:sectPr w:rsidR="003C356A" w:rsidRPr="00AB7547" w:rsidSect="002856D7">
      <w:pgSz w:w="11907" w:h="16840" w:code="9"/>
      <w:pgMar w:top="1440" w:right="720"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D870" w14:textId="77777777" w:rsidR="007E77A6" w:rsidRDefault="007E77A6" w:rsidP="00481735">
      <w:r>
        <w:separator/>
      </w:r>
    </w:p>
  </w:endnote>
  <w:endnote w:type="continuationSeparator" w:id="0">
    <w:p w14:paraId="1525AE41" w14:textId="77777777" w:rsidR="007E77A6" w:rsidRDefault="007E77A6" w:rsidP="00481735">
      <w:r>
        <w:continuationSeparator/>
      </w:r>
    </w:p>
  </w:endnote>
  <w:endnote w:type="continuationNotice" w:id="1">
    <w:p w14:paraId="05568B8A" w14:textId="77777777" w:rsidR="007E77A6" w:rsidRDefault="007E77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rush Script MT">
    <w:panose1 w:val="030608020404060703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D940" w14:textId="59CA2BB5" w:rsidR="006B7168" w:rsidRPr="00DD6A67" w:rsidRDefault="006B7168" w:rsidP="00631A10">
    <w:pPr>
      <w:pStyle w:val="Footer"/>
      <w:pBdr>
        <w:top w:val="single" w:sz="8" w:space="1" w:color="auto"/>
      </w:pBdr>
      <w:tabs>
        <w:tab w:val="clear" w:pos="4680"/>
        <w:tab w:val="clear" w:pos="9360"/>
      </w:tabs>
      <w:jc w:val="right"/>
      <w:rPr>
        <w:rFonts w:ascii="Arial" w:eastAsia="Arial Unicode MS" w:hAnsi="Arial" w:cs="Arial"/>
        <w:sz w:val="18"/>
        <w:szCs w:val="18"/>
        <w:lang w:val="en-GB"/>
      </w:rPr>
    </w:pPr>
    <w:r w:rsidRPr="00DD6A67">
      <w:rPr>
        <w:rFonts w:ascii="Arial" w:eastAsia="Arial Unicode MS" w:hAnsi="Arial" w:cs="Arial"/>
        <w:sz w:val="18"/>
        <w:szCs w:val="18"/>
        <w:lang w:val="en-GB"/>
      </w:rPr>
      <w:fldChar w:fldCharType="begin"/>
    </w:r>
    <w:r w:rsidRPr="00DD6A67">
      <w:rPr>
        <w:rFonts w:ascii="Arial" w:eastAsia="Arial Unicode MS" w:hAnsi="Arial" w:cs="Arial"/>
        <w:sz w:val="18"/>
        <w:szCs w:val="18"/>
        <w:lang w:val="en-GB"/>
      </w:rPr>
      <w:instrText xml:space="preserve"> PAGE   \* MERGEFORMAT </w:instrText>
    </w:r>
    <w:r w:rsidRPr="00DD6A67">
      <w:rPr>
        <w:rFonts w:ascii="Arial" w:eastAsia="Arial Unicode MS" w:hAnsi="Arial" w:cs="Arial"/>
        <w:sz w:val="18"/>
        <w:szCs w:val="18"/>
        <w:lang w:val="en-GB"/>
      </w:rPr>
      <w:fldChar w:fldCharType="separate"/>
    </w:r>
    <w:r w:rsidRPr="00DD6A67">
      <w:rPr>
        <w:rFonts w:ascii="Arial" w:eastAsia="Arial Unicode MS" w:hAnsi="Arial" w:cs="Arial"/>
        <w:noProof/>
        <w:sz w:val="18"/>
        <w:szCs w:val="18"/>
        <w:lang w:val="en-GB"/>
      </w:rPr>
      <w:t>34</w:t>
    </w:r>
    <w:r w:rsidRPr="00DD6A67">
      <w:rPr>
        <w:rFonts w:ascii="Arial" w:eastAsia="Arial Unicode MS"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B5DFE" w14:textId="77777777" w:rsidR="007E77A6" w:rsidRDefault="007E77A6" w:rsidP="00481735">
      <w:r>
        <w:separator/>
      </w:r>
    </w:p>
  </w:footnote>
  <w:footnote w:type="continuationSeparator" w:id="0">
    <w:p w14:paraId="262B60FD" w14:textId="77777777" w:rsidR="007E77A6" w:rsidRDefault="007E77A6" w:rsidP="00481735">
      <w:r>
        <w:continuationSeparator/>
      </w:r>
    </w:p>
  </w:footnote>
  <w:footnote w:type="continuationNotice" w:id="1">
    <w:p w14:paraId="2161469C" w14:textId="77777777" w:rsidR="007E77A6" w:rsidRDefault="007E77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907D" w14:textId="4EC74976" w:rsidR="00192164" w:rsidRPr="008E0B3C" w:rsidRDefault="00274559" w:rsidP="003A5DFC">
    <w:pPr>
      <w:spacing w:line="220" w:lineRule="atLeast"/>
      <w:ind w:right="-43"/>
      <w:rPr>
        <w:rFonts w:ascii="Arial" w:eastAsia="Arial Unicode MS" w:hAnsi="Arial" w:cs="Arial"/>
        <w:b/>
        <w:bCs/>
        <w:sz w:val="18"/>
        <w:szCs w:val="18"/>
        <w:lang w:val="en-GB" w:bidi="th-TH"/>
      </w:rPr>
    </w:pPr>
    <w:r w:rsidRPr="008E0B3C">
      <w:rPr>
        <w:rFonts w:ascii="Arial" w:eastAsia="Arial Unicode MS" w:hAnsi="Arial" w:cs="Arial"/>
        <w:b/>
        <w:bCs/>
        <w:sz w:val="18"/>
        <w:szCs w:val="18"/>
        <w:lang w:val="en-GB" w:bidi="th-TH"/>
      </w:rPr>
      <w:t>Amata VN Public Company Limited</w:t>
    </w:r>
    <w:r w:rsidR="00426A0E" w:rsidRPr="008E0B3C">
      <w:rPr>
        <w:rFonts w:ascii="Arial" w:eastAsia="Arial Unicode MS" w:hAnsi="Arial" w:cs="Arial"/>
        <w:b/>
        <w:bCs/>
        <w:sz w:val="18"/>
        <w:szCs w:val="18"/>
        <w:lang w:val="en-GB" w:bidi="th-TH"/>
      </w:rPr>
      <w:t xml:space="preserve"> </w:t>
    </w:r>
  </w:p>
  <w:p w14:paraId="03F88850" w14:textId="77777777" w:rsidR="00EB2655" w:rsidRPr="008E0B3C" w:rsidRDefault="00EB2655" w:rsidP="003A5DFC">
    <w:pPr>
      <w:pStyle w:val="Header"/>
      <w:pBdr>
        <w:bottom w:val="single" w:sz="8" w:space="1" w:color="auto"/>
      </w:pBdr>
      <w:spacing w:line="220" w:lineRule="atLeast"/>
      <w:rPr>
        <w:rFonts w:ascii="Arial" w:eastAsia="Arial Unicode MS" w:hAnsi="Arial" w:cs="Arial"/>
        <w:b/>
        <w:bCs/>
        <w:sz w:val="18"/>
        <w:szCs w:val="18"/>
        <w:lang w:val="en-GB" w:bidi="th-TH"/>
      </w:rPr>
    </w:pPr>
    <w:r w:rsidRPr="008E0B3C">
      <w:rPr>
        <w:rFonts w:ascii="Arial" w:eastAsia="Arial Unicode MS" w:hAnsi="Arial" w:cs="Arial"/>
        <w:b/>
        <w:bCs/>
        <w:sz w:val="18"/>
        <w:szCs w:val="18"/>
        <w:lang w:val="en-GB" w:bidi="th-TH"/>
      </w:rPr>
      <w:t>Notes to the consolidated and separate financial statements</w:t>
    </w:r>
  </w:p>
  <w:p w14:paraId="4BA345CA" w14:textId="709211DE" w:rsidR="006B7168" w:rsidRDefault="00EB2655" w:rsidP="003A5DFC">
    <w:pPr>
      <w:pStyle w:val="Header"/>
      <w:pBdr>
        <w:bottom w:val="single" w:sz="8" w:space="1" w:color="auto"/>
      </w:pBdr>
      <w:spacing w:line="220" w:lineRule="atLeast"/>
      <w:rPr>
        <w:rFonts w:ascii="Arial" w:eastAsia="Arial Unicode MS" w:hAnsi="Arial" w:cs="Arial"/>
        <w:b/>
        <w:bCs/>
        <w:sz w:val="18"/>
        <w:szCs w:val="18"/>
        <w:lang w:val="en-GB" w:bidi="th-TH"/>
      </w:rPr>
    </w:pPr>
    <w:r w:rsidRPr="008E0B3C">
      <w:rPr>
        <w:rFonts w:ascii="Arial" w:eastAsia="Arial Unicode MS" w:hAnsi="Arial" w:cs="Arial"/>
        <w:b/>
        <w:bCs/>
        <w:sz w:val="18"/>
        <w:szCs w:val="18"/>
        <w:lang w:val="en-GB" w:bidi="th-TH"/>
      </w:rPr>
      <w:t xml:space="preserve">For the year ended </w:t>
    </w:r>
    <w:r w:rsidRPr="008E0B3C">
      <w:rPr>
        <w:rFonts w:ascii="Arial" w:eastAsia="Arial Unicode MS" w:hAnsi="Arial" w:cs="Arial"/>
        <w:b/>
        <w:bCs/>
        <w:sz w:val="18"/>
        <w:szCs w:val="18"/>
        <w:cs/>
        <w:lang w:val="en-GB" w:bidi="th-TH"/>
      </w:rPr>
      <w:t xml:space="preserve">31 </w:t>
    </w:r>
    <w:r w:rsidRPr="008E0B3C">
      <w:rPr>
        <w:rFonts w:ascii="Arial" w:eastAsia="Arial Unicode MS" w:hAnsi="Arial" w:cs="Arial"/>
        <w:b/>
        <w:bCs/>
        <w:sz w:val="18"/>
        <w:szCs w:val="18"/>
        <w:lang w:val="en-GB" w:bidi="th-TH"/>
      </w:rPr>
      <w:t xml:space="preserve">December </w:t>
    </w:r>
    <w:r w:rsidRPr="008E0B3C">
      <w:rPr>
        <w:rFonts w:ascii="Arial" w:eastAsia="Arial Unicode MS" w:hAnsi="Arial" w:cs="Arial"/>
        <w:b/>
        <w:bCs/>
        <w:sz w:val="18"/>
        <w:szCs w:val="18"/>
        <w:cs/>
        <w:lang w:val="en-GB" w:bidi="th-TH"/>
      </w:rPr>
      <w:t>2025</w:t>
    </w:r>
  </w:p>
  <w:p w14:paraId="75ED4D52" w14:textId="77777777" w:rsidR="000C0913" w:rsidRPr="008E0B3C" w:rsidRDefault="000C0913" w:rsidP="000C0913">
    <w:pPr>
      <w:pStyle w:val="Header"/>
      <w:spacing w:line="220" w:lineRule="atLeast"/>
      <w:rPr>
        <w:rFonts w:ascii="Arial" w:eastAsia="Arial Unicode MS" w:hAnsi="Arial"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5C02" w14:textId="5FE725C5" w:rsidR="000844BA" w:rsidRPr="008E0B3C" w:rsidRDefault="000844BA" w:rsidP="00631A10">
    <w:pPr>
      <w:spacing w:line="220" w:lineRule="atLeast"/>
      <w:ind w:right="-43"/>
      <w:rPr>
        <w:rFonts w:ascii="Arial" w:eastAsia="Arial Unicode MS" w:hAnsi="Arial" w:cs="Arial"/>
        <w:b/>
        <w:bCs/>
        <w:sz w:val="18"/>
        <w:szCs w:val="18"/>
        <w:lang w:val="en-GB" w:bidi="th-TH"/>
      </w:rPr>
    </w:pPr>
    <w:r w:rsidRPr="008E0B3C">
      <w:rPr>
        <w:rFonts w:ascii="Arial" w:eastAsia="Arial Unicode MS" w:hAnsi="Arial" w:cs="Arial"/>
        <w:b/>
        <w:bCs/>
        <w:sz w:val="18"/>
        <w:szCs w:val="18"/>
        <w:lang w:val="en-GB" w:bidi="th-TH"/>
      </w:rPr>
      <w:t>Amata VN Public Company Limited</w:t>
    </w:r>
  </w:p>
  <w:p w14:paraId="59736DB3" w14:textId="77777777" w:rsidR="000844BA" w:rsidRPr="008E0B3C" w:rsidRDefault="000844BA" w:rsidP="00631A10">
    <w:pPr>
      <w:pStyle w:val="Header"/>
      <w:spacing w:line="220" w:lineRule="atLeast"/>
      <w:rPr>
        <w:rFonts w:ascii="Arial" w:eastAsia="Arial Unicode MS" w:hAnsi="Arial" w:cs="Arial"/>
        <w:b/>
        <w:bCs/>
        <w:sz w:val="18"/>
        <w:szCs w:val="18"/>
        <w:lang w:val="en-GB" w:bidi="th-TH"/>
      </w:rPr>
    </w:pPr>
    <w:r w:rsidRPr="008E0B3C">
      <w:rPr>
        <w:rFonts w:ascii="Arial" w:eastAsia="Arial Unicode MS" w:hAnsi="Arial" w:cs="Arial"/>
        <w:b/>
        <w:bCs/>
        <w:sz w:val="18"/>
        <w:szCs w:val="18"/>
        <w:lang w:val="en-GB" w:bidi="th-TH"/>
      </w:rPr>
      <w:t>Notes to the consolidated and separate financial statements</w:t>
    </w:r>
  </w:p>
  <w:p w14:paraId="3C4455FA" w14:textId="77777777" w:rsidR="000844BA" w:rsidRDefault="000844BA" w:rsidP="002856D7">
    <w:pPr>
      <w:pStyle w:val="Header"/>
      <w:pBdr>
        <w:bottom w:val="single" w:sz="8" w:space="1" w:color="auto"/>
      </w:pBdr>
      <w:spacing w:line="220" w:lineRule="atLeast"/>
      <w:rPr>
        <w:rFonts w:ascii="Arial" w:eastAsia="Arial Unicode MS" w:hAnsi="Arial" w:cstheme="minorBidi"/>
        <w:b/>
        <w:bCs/>
        <w:sz w:val="18"/>
        <w:szCs w:val="18"/>
        <w:lang w:val="en-GB" w:bidi="th-TH"/>
      </w:rPr>
    </w:pPr>
    <w:r w:rsidRPr="008E0B3C">
      <w:rPr>
        <w:rFonts w:ascii="Arial" w:eastAsia="Arial Unicode MS" w:hAnsi="Arial" w:cs="Arial"/>
        <w:b/>
        <w:bCs/>
        <w:sz w:val="18"/>
        <w:szCs w:val="18"/>
        <w:lang w:val="en-GB" w:bidi="th-TH"/>
      </w:rPr>
      <w:t xml:space="preserve">For the year ended </w:t>
    </w:r>
    <w:r w:rsidRPr="008E0B3C">
      <w:rPr>
        <w:rFonts w:ascii="Arial" w:eastAsia="Arial Unicode MS" w:hAnsi="Arial" w:cs="Arial"/>
        <w:b/>
        <w:bCs/>
        <w:sz w:val="18"/>
        <w:szCs w:val="18"/>
        <w:cs/>
        <w:lang w:val="en-GB" w:bidi="th-TH"/>
      </w:rPr>
      <w:t xml:space="preserve">31 </w:t>
    </w:r>
    <w:r w:rsidRPr="008E0B3C">
      <w:rPr>
        <w:rFonts w:ascii="Arial" w:eastAsia="Arial Unicode MS" w:hAnsi="Arial" w:cs="Arial"/>
        <w:b/>
        <w:bCs/>
        <w:sz w:val="18"/>
        <w:szCs w:val="18"/>
        <w:lang w:val="en-GB" w:bidi="th-TH"/>
      </w:rPr>
      <w:t xml:space="preserve">December </w:t>
    </w:r>
    <w:r w:rsidRPr="008E0B3C">
      <w:rPr>
        <w:rFonts w:ascii="Arial" w:eastAsia="Arial Unicode MS" w:hAnsi="Arial" w:cs="Arial"/>
        <w:b/>
        <w:bCs/>
        <w:sz w:val="18"/>
        <w:szCs w:val="18"/>
        <w:cs/>
        <w:lang w:val="en-GB" w:bidi="th-TH"/>
      </w:rPr>
      <w:t>2025</w:t>
    </w:r>
  </w:p>
  <w:p w14:paraId="1573FE35" w14:textId="77777777" w:rsidR="002856D7" w:rsidRPr="002856D7" w:rsidRDefault="002856D7" w:rsidP="002856D7">
    <w:pPr>
      <w:pStyle w:val="Header"/>
      <w:spacing w:line="220" w:lineRule="atLeast"/>
      <w:rPr>
        <w:rFonts w:ascii="Arial" w:eastAsia="Arial Unicode MS" w:hAnsi="Arial" w:cstheme="minorBidi"/>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84E"/>
    <w:multiLevelType w:val="hybridMultilevel"/>
    <w:tmpl w:val="0CB86C24"/>
    <w:lvl w:ilvl="0" w:tplc="01242244">
      <w:start w:val="1"/>
      <w:numFmt w:val="bullet"/>
      <w:lvlText w:val=""/>
      <w:lvlJc w:val="left"/>
      <w:pPr>
        <w:ind w:left="-64" w:hanging="360"/>
      </w:pPr>
      <w:rPr>
        <w:rFonts w:ascii="Symbol" w:hAnsi="Symbol" w:hint="default"/>
        <w:sz w:val="20"/>
        <w:szCs w:val="20"/>
      </w:rPr>
    </w:lvl>
    <w:lvl w:ilvl="1" w:tplc="08090003">
      <w:start w:val="1"/>
      <w:numFmt w:val="bullet"/>
      <w:lvlText w:val="o"/>
      <w:lvlJc w:val="left"/>
      <w:pPr>
        <w:ind w:left="656" w:hanging="360"/>
      </w:pPr>
      <w:rPr>
        <w:rFonts w:ascii="Courier New" w:hAnsi="Courier New" w:cs="Courier New" w:hint="default"/>
      </w:rPr>
    </w:lvl>
    <w:lvl w:ilvl="2" w:tplc="08090005">
      <w:start w:val="1"/>
      <w:numFmt w:val="bullet"/>
      <w:lvlText w:val=""/>
      <w:lvlJc w:val="left"/>
      <w:pPr>
        <w:ind w:left="1376" w:hanging="360"/>
      </w:pPr>
      <w:rPr>
        <w:rFonts w:ascii="Wingdings" w:hAnsi="Wingdings" w:hint="default"/>
      </w:rPr>
    </w:lvl>
    <w:lvl w:ilvl="3" w:tplc="08090001">
      <w:start w:val="1"/>
      <w:numFmt w:val="bullet"/>
      <w:lvlText w:val=""/>
      <w:lvlJc w:val="left"/>
      <w:pPr>
        <w:ind w:left="2096" w:hanging="360"/>
      </w:pPr>
      <w:rPr>
        <w:rFonts w:ascii="Symbol" w:hAnsi="Symbol" w:hint="default"/>
      </w:rPr>
    </w:lvl>
    <w:lvl w:ilvl="4" w:tplc="08090003">
      <w:start w:val="1"/>
      <w:numFmt w:val="bullet"/>
      <w:lvlText w:val="o"/>
      <w:lvlJc w:val="left"/>
      <w:pPr>
        <w:ind w:left="2816" w:hanging="360"/>
      </w:pPr>
      <w:rPr>
        <w:rFonts w:ascii="Courier New" w:hAnsi="Courier New" w:cs="Courier New" w:hint="default"/>
      </w:rPr>
    </w:lvl>
    <w:lvl w:ilvl="5" w:tplc="08090005">
      <w:start w:val="1"/>
      <w:numFmt w:val="bullet"/>
      <w:lvlText w:val=""/>
      <w:lvlJc w:val="left"/>
      <w:pPr>
        <w:ind w:left="3536" w:hanging="360"/>
      </w:pPr>
      <w:rPr>
        <w:rFonts w:ascii="Wingdings" w:hAnsi="Wingdings" w:hint="default"/>
      </w:rPr>
    </w:lvl>
    <w:lvl w:ilvl="6" w:tplc="08090001">
      <w:start w:val="1"/>
      <w:numFmt w:val="bullet"/>
      <w:lvlText w:val=""/>
      <w:lvlJc w:val="left"/>
      <w:pPr>
        <w:ind w:left="4256" w:hanging="360"/>
      </w:pPr>
      <w:rPr>
        <w:rFonts w:ascii="Symbol" w:hAnsi="Symbol" w:hint="default"/>
      </w:rPr>
    </w:lvl>
    <w:lvl w:ilvl="7" w:tplc="08090003">
      <w:start w:val="1"/>
      <w:numFmt w:val="bullet"/>
      <w:lvlText w:val="o"/>
      <w:lvlJc w:val="left"/>
      <w:pPr>
        <w:ind w:left="4976" w:hanging="360"/>
      </w:pPr>
      <w:rPr>
        <w:rFonts w:ascii="Courier New" w:hAnsi="Courier New" w:cs="Courier New" w:hint="default"/>
      </w:rPr>
    </w:lvl>
    <w:lvl w:ilvl="8" w:tplc="08090005">
      <w:start w:val="1"/>
      <w:numFmt w:val="bullet"/>
      <w:lvlText w:val=""/>
      <w:lvlJc w:val="left"/>
      <w:pPr>
        <w:ind w:left="5696" w:hanging="360"/>
      </w:pPr>
      <w:rPr>
        <w:rFonts w:ascii="Wingdings" w:hAnsi="Wingdings" w:hint="default"/>
      </w:rPr>
    </w:lvl>
  </w:abstractNum>
  <w:abstractNum w:abstractNumId="1" w15:restartNumberingAfterBreak="0">
    <w:nsid w:val="07F152AE"/>
    <w:multiLevelType w:val="hybridMultilevel"/>
    <w:tmpl w:val="D382D5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315867"/>
    <w:multiLevelType w:val="hybridMultilevel"/>
    <w:tmpl w:val="941C991E"/>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A3784"/>
    <w:multiLevelType w:val="hybridMultilevel"/>
    <w:tmpl w:val="5660219C"/>
    <w:lvl w:ilvl="0" w:tplc="801E82E6">
      <w:start w:val="5"/>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4378D3"/>
    <w:multiLevelType w:val="hybridMultilevel"/>
    <w:tmpl w:val="524482E6"/>
    <w:lvl w:ilvl="0" w:tplc="FE7A2B7A">
      <w:start w:val="1"/>
      <w:numFmt w:val="decimal"/>
      <w:lvlText w:val="%1-"/>
      <w:lvlJc w:val="left"/>
      <w:pPr>
        <w:ind w:left="1584" w:hanging="360"/>
      </w:pPr>
      <w:rPr>
        <w:rFonts w:hint="default"/>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5" w15:restartNumberingAfterBreak="0">
    <w:nsid w:val="119070A9"/>
    <w:multiLevelType w:val="multilevel"/>
    <w:tmpl w:val="AD82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102AE1"/>
    <w:multiLevelType w:val="hybridMultilevel"/>
    <w:tmpl w:val="026C3588"/>
    <w:lvl w:ilvl="0" w:tplc="04407722">
      <w:start w:val="1"/>
      <w:numFmt w:val="lowerLetter"/>
      <w:lvlText w:val="%1)"/>
      <w:lvlJc w:val="left"/>
      <w:pPr>
        <w:ind w:left="99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23E91"/>
    <w:multiLevelType w:val="multilevel"/>
    <w:tmpl w:val="1E26D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E227B8"/>
    <w:multiLevelType w:val="multilevel"/>
    <w:tmpl w:val="F7A05A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B42E0C"/>
    <w:multiLevelType w:val="hybridMultilevel"/>
    <w:tmpl w:val="3218544A"/>
    <w:lvl w:ilvl="0" w:tplc="08090017">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66EA"/>
    <w:multiLevelType w:val="hybridMultilevel"/>
    <w:tmpl w:val="6CD0E884"/>
    <w:lvl w:ilvl="0" w:tplc="7818D268">
      <w:start w:val="1"/>
      <w:numFmt w:val="thaiLetters"/>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34713C"/>
    <w:multiLevelType w:val="hybridMultilevel"/>
    <w:tmpl w:val="B12ECA6A"/>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start w:val="1"/>
      <w:numFmt w:val="bullet"/>
      <w:lvlText w:val=""/>
      <w:lvlJc w:val="left"/>
      <w:pPr>
        <w:ind w:left="2945" w:hanging="360"/>
      </w:pPr>
      <w:rPr>
        <w:rFonts w:ascii="Symbol" w:hAnsi="Symbol" w:hint="default"/>
      </w:rPr>
    </w:lvl>
    <w:lvl w:ilvl="4" w:tplc="08090003">
      <w:start w:val="1"/>
      <w:numFmt w:val="bullet"/>
      <w:lvlText w:val="o"/>
      <w:lvlJc w:val="left"/>
      <w:pPr>
        <w:ind w:left="3665" w:hanging="360"/>
      </w:pPr>
      <w:rPr>
        <w:rFonts w:ascii="Courier New" w:hAnsi="Courier New" w:cs="Courier New" w:hint="default"/>
      </w:rPr>
    </w:lvl>
    <w:lvl w:ilvl="5" w:tplc="08090005">
      <w:start w:val="1"/>
      <w:numFmt w:val="bullet"/>
      <w:lvlText w:val=""/>
      <w:lvlJc w:val="left"/>
      <w:pPr>
        <w:ind w:left="4385" w:hanging="360"/>
      </w:pPr>
      <w:rPr>
        <w:rFonts w:ascii="Wingdings" w:hAnsi="Wingdings" w:hint="default"/>
      </w:rPr>
    </w:lvl>
    <w:lvl w:ilvl="6" w:tplc="08090001">
      <w:start w:val="1"/>
      <w:numFmt w:val="bullet"/>
      <w:lvlText w:val=""/>
      <w:lvlJc w:val="left"/>
      <w:pPr>
        <w:ind w:left="5105" w:hanging="360"/>
      </w:pPr>
      <w:rPr>
        <w:rFonts w:ascii="Symbol" w:hAnsi="Symbol" w:hint="default"/>
      </w:rPr>
    </w:lvl>
    <w:lvl w:ilvl="7" w:tplc="08090003">
      <w:start w:val="1"/>
      <w:numFmt w:val="bullet"/>
      <w:lvlText w:val="o"/>
      <w:lvlJc w:val="left"/>
      <w:pPr>
        <w:ind w:left="5825" w:hanging="360"/>
      </w:pPr>
      <w:rPr>
        <w:rFonts w:ascii="Courier New" w:hAnsi="Courier New" w:cs="Courier New" w:hint="default"/>
      </w:rPr>
    </w:lvl>
    <w:lvl w:ilvl="8" w:tplc="08090005">
      <w:start w:val="1"/>
      <w:numFmt w:val="bullet"/>
      <w:lvlText w:val=""/>
      <w:lvlJc w:val="left"/>
      <w:pPr>
        <w:ind w:left="6545" w:hanging="360"/>
      </w:pPr>
      <w:rPr>
        <w:rFonts w:ascii="Wingdings" w:hAnsi="Wingdings" w:hint="default"/>
      </w:rPr>
    </w:lvl>
  </w:abstractNum>
  <w:abstractNum w:abstractNumId="13" w15:restartNumberingAfterBreak="0">
    <w:nsid w:val="399A1318"/>
    <w:multiLevelType w:val="hybridMultilevel"/>
    <w:tmpl w:val="6CD0E884"/>
    <w:lvl w:ilvl="0" w:tplc="FFFFFFFF">
      <w:start w:val="1"/>
      <w:numFmt w:val="thaiLetters"/>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C23594C"/>
    <w:multiLevelType w:val="hybridMultilevel"/>
    <w:tmpl w:val="FC02908E"/>
    <w:lvl w:ilvl="0" w:tplc="C5A865BA">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01A64E2"/>
    <w:multiLevelType w:val="hybridMultilevel"/>
    <w:tmpl w:val="9F249352"/>
    <w:lvl w:ilvl="0" w:tplc="C5D043AC">
      <w:start w:val="1"/>
      <w:numFmt w:val="decimal"/>
      <w:lvlText w:val="%1"/>
      <w:lvlJc w:val="left"/>
      <w:pPr>
        <w:ind w:left="1584" w:hanging="360"/>
      </w:pPr>
      <w:rPr>
        <w:rFonts w:hint="default"/>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16" w15:restartNumberingAfterBreak="0">
    <w:nsid w:val="4080282E"/>
    <w:multiLevelType w:val="hybridMultilevel"/>
    <w:tmpl w:val="402E8C6E"/>
    <w:lvl w:ilvl="0" w:tplc="B86A689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28A7D23"/>
    <w:multiLevelType w:val="hybridMultilevel"/>
    <w:tmpl w:val="E3EEC8EC"/>
    <w:lvl w:ilvl="0" w:tplc="FD28892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4390540"/>
    <w:multiLevelType w:val="hybridMultilevel"/>
    <w:tmpl w:val="28D2709E"/>
    <w:lvl w:ilvl="0" w:tplc="F2E4C780">
      <w:start w:val="1"/>
      <w:numFmt w:val="bullet"/>
      <w:lvlText w:val=""/>
      <w:lvlJc w:val="left"/>
      <w:pPr>
        <w:ind w:left="2367" w:hanging="360"/>
      </w:pPr>
      <w:rPr>
        <w:rFonts w:ascii="Symbol" w:hAnsi="Symbol" w:hint="default"/>
        <w:sz w:val="18"/>
        <w:szCs w:val="18"/>
      </w:rPr>
    </w:lvl>
    <w:lvl w:ilvl="1" w:tplc="FFFFFFFF" w:tentative="1">
      <w:start w:val="1"/>
      <w:numFmt w:val="bullet"/>
      <w:lvlText w:val="o"/>
      <w:lvlJc w:val="left"/>
      <w:pPr>
        <w:ind w:left="3087" w:hanging="360"/>
      </w:pPr>
      <w:rPr>
        <w:rFonts w:ascii="Courier New" w:hAnsi="Courier New" w:cs="Courier New" w:hint="default"/>
      </w:rPr>
    </w:lvl>
    <w:lvl w:ilvl="2" w:tplc="FFFFFFFF" w:tentative="1">
      <w:start w:val="1"/>
      <w:numFmt w:val="bullet"/>
      <w:lvlText w:val=""/>
      <w:lvlJc w:val="left"/>
      <w:pPr>
        <w:ind w:left="3807" w:hanging="360"/>
      </w:pPr>
      <w:rPr>
        <w:rFonts w:ascii="Wingdings" w:hAnsi="Wingdings" w:hint="default"/>
      </w:rPr>
    </w:lvl>
    <w:lvl w:ilvl="3" w:tplc="FFFFFFFF" w:tentative="1">
      <w:start w:val="1"/>
      <w:numFmt w:val="bullet"/>
      <w:lvlText w:val=""/>
      <w:lvlJc w:val="left"/>
      <w:pPr>
        <w:ind w:left="4527" w:hanging="360"/>
      </w:pPr>
      <w:rPr>
        <w:rFonts w:ascii="Symbol" w:hAnsi="Symbol" w:hint="default"/>
      </w:rPr>
    </w:lvl>
    <w:lvl w:ilvl="4" w:tplc="FFFFFFFF" w:tentative="1">
      <w:start w:val="1"/>
      <w:numFmt w:val="bullet"/>
      <w:lvlText w:val="o"/>
      <w:lvlJc w:val="left"/>
      <w:pPr>
        <w:ind w:left="5247" w:hanging="360"/>
      </w:pPr>
      <w:rPr>
        <w:rFonts w:ascii="Courier New" w:hAnsi="Courier New" w:cs="Courier New" w:hint="default"/>
      </w:rPr>
    </w:lvl>
    <w:lvl w:ilvl="5" w:tplc="FFFFFFFF" w:tentative="1">
      <w:start w:val="1"/>
      <w:numFmt w:val="bullet"/>
      <w:lvlText w:val=""/>
      <w:lvlJc w:val="left"/>
      <w:pPr>
        <w:ind w:left="5967" w:hanging="360"/>
      </w:pPr>
      <w:rPr>
        <w:rFonts w:ascii="Wingdings" w:hAnsi="Wingdings" w:hint="default"/>
      </w:rPr>
    </w:lvl>
    <w:lvl w:ilvl="6" w:tplc="FFFFFFFF" w:tentative="1">
      <w:start w:val="1"/>
      <w:numFmt w:val="bullet"/>
      <w:lvlText w:val=""/>
      <w:lvlJc w:val="left"/>
      <w:pPr>
        <w:ind w:left="6687" w:hanging="360"/>
      </w:pPr>
      <w:rPr>
        <w:rFonts w:ascii="Symbol" w:hAnsi="Symbol" w:hint="default"/>
      </w:rPr>
    </w:lvl>
    <w:lvl w:ilvl="7" w:tplc="FFFFFFFF" w:tentative="1">
      <w:start w:val="1"/>
      <w:numFmt w:val="bullet"/>
      <w:lvlText w:val="o"/>
      <w:lvlJc w:val="left"/>
      <w:pPr>
        <w:ind w:left="7407" w:hanging="360"/>
      </w:pPr>
      <w:rPr>
        <w:rFonts w:ascii="Courier New" w:hAnsi="Courier New" w:cs="Courier New" w:hint="default"/>
      </w:rPr>
    </w:lvl>
    <w:lvl w:ilvl="8" w:tplc="FFFFFFFF" w:tentative="1">
      <w:start w:val="1"/>
      <w:numFmt w:val="bullet"/>
      <w:lvlText w:val=""/>
      <w:lvlJc w:val="left"/>
      <w:pPr>
        <w:ind w:left="8127" w:hanging="360"/>
      </w:pPr>
      <w:rPr>
        <w:rFonts w:ascii="Wingdings" w:hAnsi="Wingdings" w:hint="default"/>
      </w:rPr>
    </w:lvl>
  </w:abstractNum>
  <w:abstractNum w:abstractNumId="19" w15:restartNumberingAfterBreak="0">
    <w:nsid w:val="450176F8"/>
    <w:multiLevelType w:val="multilevel"/>
    <w:tmpl w:val="D9B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7B6D33"/>
    <w:multiLevelType w:val="hybridMultilevel"/>
    <w:tmpl w:val="7B501850"/>
    <w:lvl w:ilvl="0" w:tplc="24B0D9C8">
      <w:numFmt w:val="bullet"/>
      <w:lvlText w:val="•"/>
      <w:lvlJc w:val="left"/>
      <w:pPr>
        <w:ind w:left="435" w:hanging="540"/>
      </w:pPr>
      <w:rPr>
        <w:rFonts w:ascii="Arial" w:eastAsia="Arial Unicode MS"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21" w15:restartNumberingAfterBreak="0">
    <w:nsid w:val="488F4841"/>
    <w:multiLevelType w:val="hybridMultilevel"/>
    <w:tmpl w:val="49BE64BE"/>
    <w:lvl w:ilvl="0" w:tplc="08090001">
      <w:start w:val="1"/>
      <w:numFmt w:val="bullet"/>
      <w:lvlText w:val=""/>
      <w:lvlJc w:val="left"/>
      <w:pPr>
        <w:ind w:left="615" w:hanging="360"/>
      </w:pPr>
      <w:rPr>
        <w:rFonts w:ascii="Symbol" w:hAnsi="Symbol" w:hint="default"/>
      </w:rPr>
    </w:lvl>
    <w:lvl w:ilvl="1" w:tplc="08090003" w:tentative="1">
      <w:start w:val="1"/>
      <w:numFmt w:val="bullet"/>
      <w:lvlText w:val="o"/>
      <w:lvlJc w:val="left"/>
      <w:pPr>
        <w:ind w:left="1335" w:hanging="360"/>
      </w:pPr>
      <w:rPr>
        <w:rFonts w:ascii="Courier New" w:hAnsi="Courier New" w:cs="Courier New" w:hint="default"/>
      </w:rPr>
    </w:lvl>
    <w:lvl w:ilvl="2" w:tplc="08090005" w:tentative="1">
      <w:start w:val="1"/>
      <w:numFmt w:val="bullet"/>
      <w:lvlText w:val=""/>
      <w:lvlJc w:val="left"/>
      <w:pPr>
        <w:ind w:left="2055" w:hanging="360"/>
      </w:pPr>
      <w:rPr>
        <w:rFonts w:ascii="Wingdings" w:hAnsi="Wingdings" w:hint="default"/>
      </w:rPr>
    </w:lvl>
    <w:lvl w:ilvl="3" w:tplc="08090001" w:tentative="1">
      <w:start w:val="1"/>
      <w:numFmt w:val="bullet"/>
      <w:lvlText w:val=""/>
      <w:lvlJc w:val="left"/>
      <w:pPr>
        <w:ind w:left="2775" w:hanging="360"/>
      </w:pPr>
      <w:rPr>
        <w:rFonts w:ascii="Symbol" w:hAnsi="Symbol" w:hint="default"/>
      </w:rPr>
    </w:lvl>
    <w:lvl w:ilvl="4" w:tplc="08090003" w:tentative="1">
      <w:start w:val="1"/>
      <w:numFmt w:val="bullet"/>
      <w:lvlText w:val="o"/>
      <w:lvlJc w:val="left"/>
      <w:pPr>
        <w:ind w:left="3495" w:hanging="360"/>
      </w:pPr>
      <w:rPr>
        <w:rFonts w:ascii="Courier New" w:hAnsi="Courier New" w:cs="Courier New" w:hint="default"/>
      </w:rPr>
    </w:lvl>
    <w:lvl w:ilvl="5" w:tplc="08090005" w:tentative="1">
      <w:start w:val="1"/>
      <w:numFmt w:val="bullet"/>
      <w:lvlText w:val=""/>
      <w:lvlJc w:val="left"/>
      <w:pPr>
        <w:ind w:left="4215" w:hanging="360"/>
      </w:pPr>
      <w:rPr>
        <w:rFonts w:ascii="Wingdings" w:hAnsi="Wingdings" w:hint="default"/>
      </w:rPr>
    </w:lvl>
    <w:lvl w:ilvl="6" w:tplc="08090001" w:tentative="1">
      <w:start w:val="1"/>
      <w:numFmt w:val="bullet"/>
      <w:lvlText w:val=""/>
      <w:lvlJc w:val="left"/>
      <w:pPr>
        <w:ind w:left="4935" w:hanging="360"/>
      </w:pPr>
      <w:rPr>
        <w:rFonts w:ascii="Symbol" w:hAnsi="Symbol" w:hint="default"/>
      </w:rPr>
    </w:lvl>
    <w:lvl w:ilvl="7" w:tplc="08090003" w:tentative="1">
      <w:start w:val="1"/>
      <w:numFmt w:val="bullet"/>
      <w:lvlText w:val="o"/>
      <w:lvlJc w:val="left"/>
      <w:pPr>
        <w:ind w:left="5655" w:hanging="360"/>
      </w:pPr>
      <w:rPr>
        <w:rFonts w:ascii="Courier New" w:hAnsi="Courier New" w:cs="Courier New" w:hint="default"/>
      </w:rPr>
    </w:lvl>
    <w:lvl w:ilvl="8" w:tplc="08090005" w:tentative="1">
      <w:start w:val="1"/>
      <w:numFmt w:val="bullet"/>
      <w:lvlText w:val=""/>
      <w:lvlJc w:val="left"/>
      <w:pPr>
        <w:ind w:left="6375" w:hanging="360"/>
      </w:pPr>
      <w:rPr>
        <w:rFonts w:ascii="Wingdings" w:hAnsi="Wingdings" w:hint="default"/>
      </w:rPr>
    </w:lvl>
  </w:abstractNum>
  <w:abstractNum w:abstractNumId="22"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C8B3862"/>
    <w:multiLevelType w:val="hybridMultilevel"/>
    <w:tmpl w:val="920E8A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E406CC"/>
    <w:multiLevelType w:val="hybridMultilevel"/>
    <w:tmpl w:val="A17CA43A"/>
    <w:lvl w:ilvl="0" w:tplc="FFFFFFFF">
      <w:start w:val="1"/>
      <w:numFmt w:val="lowerLetter"/>
      <w:lvlText w:val="%1)"/>
      <w:lvlJc w:val="left"/>
      <w:pPr>
        <w:ind w:left="907" w:hanging="360"/>
      </w:pPr>
      <w:rPr>
        <w:rFonts w:hint="default"/>
        <w:b/>
        <w:i w:val="0"/>
        <w:iCs w:val="0"/>
        <w:color w:val="auto"/>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5" w15:restartNumberingAfterBreak="0">
    <w:nsid w:val="4D405B7D"/>
    <w:multiLevelType w:val="multilevel"/>
    <w:tmpl w:val="3442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E6349"/>
    <w:multiLevelType w:val="hybridMultilevel"/>
    <w:tmpl w:val="C2D05C58"/>
    <w:lvl w:ilvl="0" w:tplc="FF1EB666">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7" w15:restartNumberingAfterBreak="0">
    <w:nsid w:val="51D0603F"/>
    <w:multiLevelType w:val="hybridMultilevel"/>
    <w:tmpl w:val="3934CE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43B2A1B"/>
    <w:multiLevelType w:val="hybridMultilevel"/>
    <w:tmpl w:val="EF18F132"/>
    <w:lvl w:ilvl="0" w:tplc="A38E04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5EC09EB"/>
    <w:multiLevelType w:val="multilevel"/>
    <w:tmpl w:val="63DC8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0C5129"/>
    <w:multiLevelType w:val="hybridMultilevel"/>
    <w:tmpl w:val="227C6A4C"/>
    <w:lvl w:ilvl="0" w:tplc="7E1091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28139FD"/>
    <w:multiLevelType w:val="hybridMultilevel"/>
    <w:tmpl w:val="C35E966A"/>
    <w:lvl w:ilvl="0" w:tplc="C332E71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0619AD"/>
    <w:multiLevelType w:val="hybridMultilevel"/>
    <w:tmpl w:val="F9A27C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4" w15:restartNumberingAfterBreak="0">
    <w:nsid w:val="70872D8E"/>
    <w:multiLevelType w:val="hybridMultilevel"/>
    <w:tmpl w:val="D1D8D88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0BA661B"/>
    <w:multiLevelType w:val="hybridMultilevel"/>
    <w:tmpl w:val="9082674C"/>
    <w:lvl w:ilvl="0" w:tplc="38EAEBA2">
      <w:start w:val="1"/>
      <w:numFmt w:val="bullet"/>
      <w:lvlText w:val=""/>
      <w:lvlJc w:val="left"/>
      <w:pPr>
        <w:ind w:left="1440" w:hanging="360"/>
      </w:pPr>
      <w:rPr>
        <w:rFonts w:ascii="Symbol" w:hAnsi="Symbol" w:hint="default"/>
        <w:sz w:val="18"/>
        <w:szCs w:val="1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756A2C2F"/>
    <w:multiLevelType w:val="multilevel"/>
    <w:tmpl w:val="8EA84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910D02"/>
    <w:multiLevelType w:val="hybridMultilevel"/>
    <w:tmpl w:val="78B2E776"/>
    <w:lvl w:ilvl="0" w:tplc="4BE85A22">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69168BA"/>
    <w:multiLevelType w:val="hybridMultilevel"/>
    <w:tmpl w:val="65D4C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65798">
    <w:abstractNumId w:val="37"/>
  </w:num>
  <w:num w:numId="2" w16cid:durableId="1180195530">
    <w:abstractNumId w:val="9"/>
  </w:num>
  <w:num w:numId="3" w16cid:durableId="1632008742">
    <w:abstractNumId w:val="24"/>
  </w:num>
  <w:num w:numId="4" w16cid:durableId="12195763">
    <w:abstractNumId w:val="34"/>
  </w:num>
  <w:num w:numId="5" w16cid:durableId="776363895">
    <w:abstractNumId w:val="22"/>
  </w:num>
  <w:num w:numId="6" w16cid:durableId="2040275802">
    <w:abstractNumId w:val="33"/>
  </w:num>
  <w:num w:numId="7" w16cid:durableId="1877883789">
    <w:abstractNumId w:val="18"/>
  </w:num>
  <w:num w:numId="8" w16cid:durableId="92940562">
    <w:abstractNumId w:val="21"/>
  </w:num>
  <w:num w:numId="9" w16cid:durableId="380830189">
    <w:abstractNumId w:val="20"/>
  </w:num>
  <w:num w:numId="10" w16cid:durableId="1740398191">
    <w:abstractNumId w:val="26"/>
  </w:num>
  <w:num w:numId="11" w16cid:durableId="245773416">
    <w:abstractNumId w:val="0"/>
  </w:num>
  <w:num w:numId="12" w16cid:durableId="1359620163">
    <w:abstractNumId w:val="11"/>
  </w:num>
  <w:num w:numId="13" w16cid:durableId="1003707026">
    <w:abstractNumId w:val="13"/>
  </w:num>
  <w:num w:numId="14" w16cid:durableId="1883201580">
    <w:abstractNumId w:val="31"/>
  </w:num>
  <w:num w:numId="15" w16cid:durableId="810557823">
    <w:abstractNumId w:val="10"/>
  </w:num>
  <w:num w:numId="16" w16cid:durableId="1305695580">
    <w:abstractNumId w:val="28"/>
  </w:num>
  <w:num w:numId="17" w16cid:durableId="477960539">
    <w:abstractNumId w:val="32"/>
  </w:num>
  <w:num w:numId="18" w16cid:durableId="481192215">
    <w:abstractNumId w:val="12"/>
  </w:num>
  <w:num w:numId="19" w16cid:durableId="813134357">
    <w:abstractNumId w:val="6"/>
  </w:num>
  <w:num w:numId="20" w16cid:durableId="536627663">
    <w:abstractNumId w:val="7"/>
  </w:num>
  <w:num w:numId="21" w16cid:durableId="1654680086">
    <w:abstractNumId w:val="29"/>
  </w:num>
  <w:num w:numId="22" w16cid:durableId="1101560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9189394">
    <w:abstractNumId w:val="16"/>
  </w:num>
  <w:num w:numId="24" w16cid:durableId="1428383723">
    <w:abstractNumId w:val="17"/>
  </w:num>
  <w:num w:numId="25" w16cid:durableId="217589163">
    <w:abstractNumId w:val="3"/>
  </w:num>
  <w:num w:numId="26" w16cid:durableId="1578662016">
    <w:abstractNumId w:val="35"/>
  </w:num>
  <w:num w:numId="27" w16cid:durableId="1988119392">
    <w:abstractNumId w:val="5"/>
  </w:num>
  <w:num w:numId="28" w16cid:durableId="551618442">
    <w:abstractNumId w:val="8"/>
  </w:num>
  <w:num w:numId="29" w16cid:durableId="982198195">
    <w:abstractNumId w:val="38"/>
  </w:num>
  <w:num w:numId="30" w16cid:durableId="2125996809">
    <w:abstractNumId w:val="2"/>
  </w:num>
  <w:num w:numId="31" w16cid:durableId="360478515">
    <w:abstractNumId w:val="19"/>
  </w:num>
  <w:num w:numId="32" w16cid:durableId="754014603">
    <w:abstractNumId w:val="36"/>
  </w:num>
  <w:num w:numId="33" w16cid:durableId="1500535539">
    <w:abstractNumId w:val="25"/>
  </w:num>
  <w:num w:numId="34" w16cid:durableId="476537456">
    <w:abstractNumId w:val="30"/>
  </w:num>
  <w:num w:numId="35" w16cid:durableId="1321426222">
    <w:abstractNumId w:val="4"/>
  </w:num>
  <w:num w:numId="36" w16cid:durableId="1721439105">
    <w:abstractNumId w:val="15"/>
  </w:num>
  <w:num w:numId="37" w16cid:durableId="2059279019">
    <w:abstractNumId w:val="27"/>
  </w:num>
  <w:num w:numId="38" w16cid:durableId="1446776925">
    <w:abstractNumId w:val="1"/>
  </w:num>
  <w:num w:numId="39" w16cid:durableId="213150758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en-US" w:vendorID="64" w:dllVersion="0" w:nlCheck="1" w:checkStyle="0"/>
  <w:activeWritingStyle w:appName="MSWord" w:lang="en-GB" w:vendorID="64" w:dllVersion="0" w:nlCheck="1" w:checkStyle="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1735"/>
    <w:rsid w:val="00000084"/>
    <w:rsid w:val="00000D15"/>
    <w:rsid w:val="00000D78"/>
    <w:rsid w:val="00000F0E"/>
    <w:rsid w:val="0000114E"/>
    <w:rsid w:val="00001160"/>
    <w:rsid w:val="00001321"/>
    <w:rsid w:val="0000147D"/>
    <w:rsid w:val="000018F2"/>
    <w:rsid w:val="00001A8E"/>
    <w:rsid w:val="00001C2C"/>
    <w:rsid w:val="000021F1"/>
    <w:rsid w:val="00002471"/>
    <w:rsid w:val="0000273F"/>
    <w:rsid w:val="0000281B"/>
    <w:rsid w:val="00002878"/>
    <w:rsid w:val="00002A1D"/>
    <w:rsid w:val="00002CCB"/>
    <w:rsid w:val="00002EB9"/>
    <w:rsid w:val="00002FF3"/>
    <w:rsid w:val="00003033"/>
    <w:rsid w:val="000032D2"/>
    <w:rsid w:val="00003673"/>
    <w:rsid w:val="00003803"/>
    <w:rsid w:val="00003871"/>
    <w:rsid w:val="00003898"/>
    <w:rsid w:val="00003920"/>
    <w:rsid w:val="00003966"/>
    <w:rsid w:val="0000403E"/>
    <w:rsid w:val="0000430B"/>
    <w:rsid w:val="00004AE1"/>
    <w:rsid w:val="00004CC4"/>
    <w:rsid w:val="00004CCD"/>
    <w:rsid w:val="00004F8B"/>
    <w:rsid w:val="0000512C"/>
    <w:rsid w:val="00005226"/>
    <w:rsid w:val="000055A3"/>
    <w:rsid w:val="00005659"/>
    <w:rsid w:val="000056DA"/>
    <w:rsid w:val="00005949"/>
    <w:rsid w:val="00005986"/>
    <w:rsid w:val="00005A69"/>
    <w:rsid w:val="00005B1A"/>
    <w:rsid w:val="000064D5"/>
    <w:rsid w:val="000066C4"/>
    <w:rsid w:val="000067A8"/>
    <w:rsid w:val="00006840"/>
    <w:rsid w:val="00006CE1"/>
    <w:rsid w:val="00006E83"/>
    <w:rsid w:val="00006FDD"/>
    <w:rsid w:val="0000710A"/>
    <w:rsid w:val="00007114"/>
    <w:rsid w:val="000071B4"/>
    <w:rsid w:val="00007A92"/>
    <w:rsid w:val="00007AD5"/>
    <w:rsid w:val="00007CBE"/>
    <w:rsid w:val="00007D39"/>
    <w:rsid w:val="00007F4E"/>
    <w:rsid w:val="0001000F"/>
    <w:rsid w:val="0001009F"/>
    <w:rsid w:val="000100A5"/>
    <w:rsid w:val="000101FB"/>
    <w:rsid w:val="0001097D"/>
    <w:rsid w:val="00010A7F"/>
    <w:rsid w:val="000110AC"/>
    <w:rsid w:val="000113B1"/>
    <w:rsid w:val="0001174B"/>
    <w:rsid w:val="00011775"/>
    <w:rsid w:val="00011B9D"/>
    <w:rsid w:val="00011C67"/>
    <w:rsid w:val="00012161"/>
    <w:rsid w:val="000122B9"/>
    <w:rsid w:val="00012584"/>
    <w:rsid w:val="00012814"/>
    <w:rsid w:val="0001283E"/>
    <w:rsid w:val="00012846"/>
    <w:rsid w:val="00012882"/>
    <w:rsid w:val="00012B8E"/>
    <w:rsid w:val="00012C76"/>
    <w:rsid w:val="00012E05"/>
    <w:rsid w:val="000130F1"/>
    <w:rsid w:val="00013133"/>
    <w:rsid w:val="000133A1"/>
    <w:rsid w:val="000134AF"/>
    <w:rsid w:val="00013622"/>
    <w:rsid w:val="000136B7"/>
    <w:rsid w:val="000136C3"/>
    <w:rsid w:val="00013867"/>
    <w:rsid w:val="00013AA6"/>
    <w:rsid w:val="00013C2D"/>
    <w:rsid w:val="00013D6B"/>
    <w:rsid w:val="00013E82"/>
    <w:rsid w:val="00013EC2"/>
    <w:rsid w:val="000142A1"/>
    <w:rsid w:val="00014454"/>
    <w:rsid w:val="000145AF"/>
    <w:rsid w:val="0001467E"/>
    <w:rsid w:val="0001477B"/>
    <w:rsid w:val="000149EC"/>
    <w:rsid w:val="0001519C"/>
    <w:rsid w:val="000151CF"/>
    <w:rsid w:val="0001523B"/>
    <w:rsid w:val="000152FF"/>
    <w:rsid w:val="0001537B"/>
    <w:rsid w:val="000153AC"/>
    <w:rsid w:val="00015496"/>
    <w:rsid w:val="00015666"/>
    <w:rsid w:val="00015691"/>
    <w:rsid w:val="00015B4B"/>
    <w:rsid w:val="00015D6C"/>
    <w:rsid w:val="00015DF8"/>
    <w:rsid w:val="00015E6C"/>
    <w:rsid w:val="00016161"/>
    <w:rsid w:val="000162C2"/>
    <w:rsid w:val="0001630E"/>
    <w:rsid w:val="000168A8"/>
    <w:rsid w:val="00016D5A"/>
    <w:rsid w:val="00016DD4"/>
    <w:rsid w:val="00016DE8"/>
    <w:rsid w:val="00016EB9"/>
    <w:rsid w:val="000174A9"/>
    <w:rsid w:val="0001763D"/>
    <w:rsid w:val="000176B0"/>
    <w:rsid w:val="000177DC"/>
    <w:rsid w:val="00017909"/>
    <w:rsid w:val="000179D6"/>
    <w:rsid w:val="00017ECA"/>
    <w:rsid w:val="00017F9A"/>
    <w:rsid w:val="000200DF"/>
    <w:rsid w:val="000200F7"/>
    <w:rsid w:val="00020182"/>
    <w:rsid w:val="00020221"/>
    <w:rsid w:val="000202D8"/>
    <w:rsid w:val="000203AB"/>
    <w:rsid w:val="000205BA"/>
    <w:rsid w:val="000205F6"/>
    <w:rsid w:val="0002069A"/>
    <w:rsid w:val="00020ADE"/>
    <w:rsid w:val="00020D16"/>
    <w:rsid w:val="00020D47"/>
    <w:rsid w:val="000211F1"/>
    <w:rsid w:val="0002121A"/>
    <w:rsid w:val="0002175B"/>
    <w:rsid w:val="000217F3"/>
    <w:rsid w:val="0002195A"/>
    <w:rsid w:val="00021A3B"/>
    <w:rsid w:val="00021AD4"/>
    <w:rsid w:val="00021B84"/>
    <w:rsid w:val="00021D3D"/>
    <w:rsid w:val="00021EF8"/>
    <w:rsid w:val="000221FB"/>
    <w:rsid w:val="000222AA"/>
    <w:rsid w:val="000223A5"/>
    <w:rsid w:val="00022403"/>
    <w:rsid w:val="00022644"/>
    <w:rsid w:val="0002265F"/>
    <w:rsid w:val="000226CB"/>
    <w:rsid w:val="00022BAF"/>
    <w:rsid w:val="00022BEC"/>
    <w:rsid w:val="00022C12"/>
    <w:rsid w:val="0002303B"/>
    <w:rsid w:val="000231C8"/>
    <w:rsid w:val="00023302"/>
    <w:rsid w:val="000237EE"/>
    <w:rsid w:val="00023864"/>
    <w:rsid w:val="00023BC3"/>
    <w:rsid w:val="0002409E"/>
    <w:rsid w:val="000240D8"/>
    <w:rsid w:val="0002460C"/>
    <w:rsid w:val="000248D2"/>
    <w:rsid w:val="00024967"/>
    <w:rsid w:val="00024C08"/>
    <w:rsid w:val="00024DDD"/>
    <w:rsid w:val="00025182"/>
    <w:rsid w:val="00025482"/>
    <w:rsid w:val="000255D2"/>
    <w:rsid w:val="000255EE"/>
    <w:rsid w:val="0002586A"/>
    <w:rsid w:val="00025AC1"/>
    <w:rsid w:val="00025B95"/>
    <w:rsid w:val="00025C99"/>
    <w:rsid w:val="00025DD1"/>
    <w:rsid w:val="000268BD"/>
    <w:rsid w:val="0002698C"/>
    <w:rsid w:val="00026A65"/>
    <w:rsid w:val="00026BDA"/>
    <w:rsid w:val="00026C2D"/>
    <w:rsid w:val="00027354"/>
    <w:rsid w:val="00027C80"/>
    <w:rsid w:val="00027CA6"/>
    <w:rsid w:val="00027D31"/>
    <w:rsid w:val="00027EBF"/>
    <w:rsid w:val="00030016"/>
    <w:rsid w:val="000300ED"/>
    <w:rsid w:val="00030124"/>
    <w:rsid w:val="000304D3"/>
    <w:rsid w:val="000305A0"/>
    <w:rsid w:val="000306A0"/>
    <w:rsid w:val="00030CFD"/>
    <w:rsid w:val="00030DE5"/>
    <w:rsid w:val="00031192"/>
    <w:rsid w:val="0003123E"/>
    <w:rsid w:val="00031296"/>
    <w:rsid w:val="0003152D"/>
    <w:rsid w:val="000315B6"/>
    <w:rsid w:val="00031677"/>
    <w:rsid w:val="000319BD"/>
    <w:rsid w:val="00031E38"/>
    <w:rsid w:val="00031E99"/>
    <w:rsid w:val="00031F2E"/>
    <w:rsid w:val="000320AB"/>
    <w:rsid w:val="00032419"/>
    <w:rsid w:val="00032458"/>
    <w:rsid w:val="0003252A"/>
    <w:rsid w:val="00032718"/>
    <w:rsid w:val="000328E2"/>
    <w:rsid w:val="00032A70"/>
    <w:rsid w:val="00032BC9"/>
    <w:rsid w:val="00032CD9"/>
    <w:rsid w:val="00032EFA"/>
    <w:rsid w:val="000330C3"/>
    <w:rsid w:val="000330DC"/>
    <w:rsid w:val="000330E8"/>
    <w:rsid w:val="000331C1"/>
    <w:rsid w:val="000333AA"/>
    <w:rsid w:val="00033457"/>
    <w:rsid w:val="00033573"/>
    <w:rsid w:val="0003360B"/>
    <w:rsid w:val="0003375F"/>
    <w:rsid w:val="00033B99"/>
    <w:rsid w:val="00033C77"/>
    <w:rsid w:val="00033D2E"/>
    <w:rsid w:val="00033EAA"/>
    <w:rsid w:val="00033EC3"/>
    <w:rsid w:val="00033FE5"/>
    <w:rsid w:val="0003409B"/>
    <w:rsid w:val="000340D0"/>
    <w:rsid w:val="000342FC"/>
    <w:rsid w:val="000343DC"/>
    <w:rsid w:val="000345C2"/>
    <w:rsid w:val="000345F2"/>
    <w:rsid w:val="000346D9"/>
    <w:rsid w:val="000346F9"/>
    <w:rsid w:val="0003473B"/>
    <w:rsid w:val="00034978"/>
    <w:rsid w:val="00034B3F"/>
    <w:rsid w:val="00034CB6"/>
    <w:rsid w:val="00034D5A"/>
    <w:rsid w:val="00034EC5"/>
    <w:rsid w:val="00035082"/>
    <w:rsid w:val="0003534E"/>
    <w:rsid w:val="000353B4"/>
    <w:rsid w:val="000355CA"/>
    <w:rsid w:val="00035642"/>
    <w:rsid w:val="000356B8"/>
    <w:rsid w:val="000359A3"/>
    <w:rsid w:val="00035C89"/>
    <w:rsid w:val="00035D08"/>
    <w:rsid w:val="00035DAA"/>
    <w:rsid w:val="00035E01"/>
    <w:rsid w:val="0003623D"/>
    <w:rsid w:val="000363CB"/>
    <w:rsid w:val="00036525"/>
    <w:rsid w:val="000367AF"/>
    <w:rsid w:val="00036AEE"/>
    <w:rsid w:val="00036C12"/>
    <w:rsid w:val="00036E04"/>
    <w:rsid w:val="00036E44"/>
    <w:rsid w:val="00036E7A"/>
    <w:rsid w:val="00036F1B"/>
    <w:rsid w:val="00036F61"/>
    <w:rsid w:val="00036F75"/>
    <w:rsid w:val="00036FC7"/>
    <w:rsid w:val="00036FE1"/>
    <w:rsid w:val="00037389"/>
    <w:rsid w:val="00037516"/>
    <w:rsid w:val="000377C9"/>
    <w:rsid w:val="00037EF2"/>
    <w:rsid w:val="00037F8D"/>
    <w:rsid w:val="000401D8"/>
    <w:rsid w:val="00040638"/>
    <w:rsid w:val="0004066F"/>
    <w:rsid w:val="0004070C"/>
    <w:rsid w:val="000407AE"/>
    <w:rsid w:val="000409FA"/>
    <w:rsid w:val="00040A89"/>
    <w:rsid w:val="00040E70"/>
    <w:rsid w:val="0004123C"/>
    <w:rsid w:val="00041344"/>
    <w:rsid w:val="000413EF"/>
    <w:rsid w:val="0004151E"/>
    <w:rsid w:val="00041A2B"/>
    <w:rsid w:val="00041F91"/>
    <w:rsid w:val="00042293"/>
    <w:rsid w:val="000422F7"/>
    <w:rsid w:val="0004234C"/>
    <w:rsid w:val="000423F9"/>
    <w:rsid w:val="00042511"/>
    <w:rsid w:val="00042657"/>
    <w:rsid w:val="0004274D"/>
    <w:rsid w:val="000429E6"/>
    <w:rsid w:val="00042BDF"/>
    <w:rsid w:val="00042D45"/>
    <w:rsid w:val="0004357F"/>
    <w:rsid w:val="00043699"/>
    <w:rsid w:val="0004376B"/>
    <w:rsid w:val="00043785"/>
    <w:rsid w:val="00043A53"/>
    <w:rsid w:val="00043B3C"/>
    <w:rsid w:val="00043DE9"/>
    <w:rsid w:val="00043FFA"/>
    <w:rsid w:val="000440C1"/>
    <w:rsid w:val="00044304"/>
    <w:rsid w:val="00044828"/>
    <w:rsid w:val="00044F63"/>
    <w:rsid w:val="0004503C"/>
    <w:rsid w:val="0004554A"/>
    <w:rsid w:val="00045981"/>
    <w:rsid w:val="00045B4F"/>
    <w:rsid w:val="00045B6C"/>
    <w:rsid w:val="000461A9"/>
    <w:rsid w:val="000466C8"/>
    <w:rsid w:val="00046918"/>
    <w:rsid w:val="00046ABE"/>
    <w:rsid w:val="00046B59"/>
    <w:rsid w:val="00046DCE"/>
    <w:rsid w:val="00046FF3"/>
    <w:rsid w:val="00047121"/>
    <w:rsid w:val="00047159"/>
    <w:rsid w:val="000471F7"/>
    <w:rsid w:val="0004741D"/>
    <w:rsid w:val="000475C7"/>
    <w:rsid w:val="0004778B"/>
    <w:rsid w:val="000479B9"/>
    <w:rsid w:val="00047C0C"/>
    <w:rsid w:val="00047D5C"/>
    <w:rsid w:val="00047F32"/>
    <w:rsid w:val="00047FD6"/>
    <w:rsid w:val="000500BD"/>
    <w:rsid w:val="0005018D"/>
    <w:rsid w:val="000503D6"/>
    <w:rsid w:val="000505F0"/>
    <w:rsid w:val="00050759"/>
    <w:rsid w:val="00050C22"/>
    <w:rsid w:val="00050C4D"/>
    <w:rsid w:val="00050E19"/>
    <w:rsid w:val="000510AC"/>
    <w:rsid w:val="000512F1"/>
    <w:rsid w:val="000513BB"/>
    <w:rsid w:val="000516CF"/>
    <w:rsid w:val="00051BBB"/>
    <w:rsid w:val="00051FB2"/>
    <w:rsid w:val="00051FFD"/>
    <w:rsid w:val="000520B3"/>
    <w:rsid w:val="000521D0"/>
    <w:rsid w:val="000523FC"/>
    <w:rsid w:val="00052860"/>
    <w:rsid w:val="00052A15"/>
    <w:rsid w:val="00052A4B"/>
    <w:rsid w:val="00052E3B"/>
    <w:rsid w:val="00052F2E"/>
    <w:rsid w:val="00052FF0"/>
    <w:rsid w:val="0005307F"/>
    <w:rsid w:val="0005315C"/>
    <w:rsid w:val="00053411"/>
    <w:rsid w:val="00053438"/>
    <w:rsid w:val="0005346E"/>
    <w:rsid w:val="000535D3"/>
    <w:rsid w:val="00053926"/>
    <w:rsid w:val="00053C8C"/>
    <w:rsid w:val="00053F88"/>
    <w:rsid w:val="00053FE1"/>
    <w:rsid w:val="0005408A"/>
    <w:rsid w:val="00054178"/>
    <w:rsid w:val="000545BD"/>
    <w:rsid w:val="00054747"/>
    <w:rsid w:val="000547B2"/>
    <w:rsid w:val="000549E6"/>
    <w:rsid w:val="00054A2A"/>
    <w:rsid w:val="00054B01"/>
    <w:rsid w:val="00054BBD"/>
    <w:rsid w:val="00055190"/>
    <w:rsid w:val="0005543F"/>
    <w:rsid w:val="00055781"/>
    <w:rsid w:val="00055794"/>
    <w:rsid w:val="0005580E"/>
    <w:rsid w:val="00055888"/>
    <w:rsid w:val="00055B76"/>
    <w:rsid w:val="00055BC0"/>
    <w:rsid w:val="00055FB9"/>
    <w:rsid w:val="00056035"/>
    <w:rsid w:val="000563A5"/>
    <w:rsid w:val="0005643B"/>
    <w:rsid w:val="00056552"/>
    <w:rsid w:val="00056B74"/>
    <w:rsid w:val="00056CBD"/>
    <w:rsid w:val="00056E2E"/>
    <w:rsid w:val="00056EE9"/>
    <w:rsid w:val="00056FDF"/>
    <w:rsid w:val="00057008"/>
    <w:rsid w:val="000570D6"/>
    <w:rsid w:val="00057229"/>
    <w:rsid w:val="000575A7"/>
    <w:rsid w:val="000575BC"/>
    <w:rsid w:val="00057768"/>
    <w:rsid w:val="00057922"/>
    <w:rsid w:val="00057962"/>
    <w:rsid w:val="00057BF3"/>
    <w:rsid w:val="00057D4B"/>
    <w:rsid w:val="000601E3"/>
    <w:rsid w:val="00060628"/>
    <w:rsid w:val="000608A1"/>
    <w:rsid w:val="000609BC"/>
    <w:rsid w:val="00060E1B"/>
    <w:rsid w:val="00060FA4"/>
    <w:rsid w:val="000616D8"/>
    <w:rsid w:val="00061B49"/>
    <w:rsid w:val="00061BDA"/>
    <w:rsid w:val="000621DA"/>
    <w:rsid w:val="00062434"/>
    <w:rsid w:val="000626E2"/>
    <w:rsid w:val="00062A23"/>
    <w:rsid w:val="00062C85"/>
    <w:rsid w:val="00062F87"/>
    <w:rsid w:val="000633A0"/>
    <w:rsid w:val="000636C1"/>
    <w:rsid w:val="00063EE2"/>
    <w:rsid w:val="00063FD9"/>
    <w:rsid w:val="00064270"/>
    <w:rsid w:val="0006428E"/>
    <w:rsid w:val="00064402"/>
    <w:rsid w:val="00064499"/>
    <w:rsid w:val="00064D08"/>
    <w:rsid w:val="000650CB"/>
    <w:rsid w:val="00065149"/>
    <w:rsid w:val="0006534D"/>
    <w:rsid w:val="00065456"/>
    <w:rsid w:val="0006574C"/>
    <w:rsid w:val="00065918"/>
    <w:rsid w:val="000659E9"/>
    <w:rsid w:val="00065BA5"/>
    <w:rsid w:val="00065BBC"/>
    <w:rsid w:val="00065C58"/>
    <w:rsid w:val="00065C68"/>
    <w:rsid w:val="00065CD0"/>
    <w:rsid w:val="00065DA0"/>
    <w:rsid w:val="00065E11"/>
    <w:rsid w:val="00065EC8"/>
    <w:rsid w:val="000662DC"/>
    <w:rsid w:val="000665EB"/>
    <w:rsid w:val="000668B4"/>
    <w:rsid w:val="000669EF"/>
    <w:rsid w:val="00066B68"/>
    <w:rsid w:val="000674CC"/>
    <w:rsid w:val="00067776"/>
    <w:rsid w:val="00067C5A"/>
    <w:rsid w:val="00067C72"/>
    <w:rsid w:val="00067EF1"/>
    <w:rsid w:val="000707E1"/>
    <w:rsid w:val="00070866"/>
    <w:rsid w:val="000708B3"/>
    <w:rsid w:val="00070A84"/>
    <w:rsid w:val="00070BA4"/>
    <w:rsid w:val="00071116"/>
    <w:rsid w:val="000712CE"/>
    <w:rsid w:val="0007146A"/>
    <w:rsid w:val="000718E3"/>
    <w:rsid w:val="00071ADC"/>
    <w:rsid w:val="00071CD0"/>
    <w:rsid w:val="00071CFA"/>
    <w:rsid w:val="00071E56"/>
    <w:rsid w:val="00071FFA"/>
    <w:rsid w:val="0007271D"/>
    <w:rsid w:val="0007273A"/>
    <w:rsid w:val="00072ACC"/>
    <w:rsid w:val="00073116"/>
    <w:rsid w:val="000733DD"/>
    <w:rsid w:val="000734EC"/>
    <w:rsid w:val="00073AA0"/>
    <w:rsid w:val="00073BBA"/>
    <w:rsid w:val="00073CCE"/>
    <w:rsid w:val="00073EC6"/>
    <w:rsid w:val="00074444"/>
    <w:rsid w:val="00074577"/>
    <w:rsid w:val="000747EF"/>
    <w:rsid w:val="00075166"/>
    <w:rsid w:val="000751D4"/>
    <w:rsid w:val="000751FE"/>
    <w:rsid w:val="0007526E"/>
    <w:rsid w:val="00075341"/>
    <w:rsid w:val="00075A5B"/>
    <w:rsid w:val="00075B43"/>
    <w:rsid w:val="00075DBD"/>
    <w:rsid w:val="00075F06"/>
    <w:rsid w:val="00076416"/>
    <w:rsid w:val="00076548"/>
    <w:rsid w:val="0007664C"/>
    <w:rsid w:val="000766D4"/>
    <w:rsid w:val="00076B0E"/>
    <w:rsid w:val="0007724E"/>
    <w:rsid w:val="000772E0"/>
    <w:rsid w:val="00077725"/>
    <w:rsid w:val="00077D00"/>
    <w:rsid w:val="00080129"/>
    <w:rsid w:val="000804F4"/>
    <w:rsid w:val="00080A4C"/>
    <w:rsid w:val="00080A9A"/>
    <w:rsid w:val="00080AC2"/>
    <w:rsid w:val="00080EA4"/>
    <w:rsid w:val="0008102D"/>
    <w:rsid w:val="0008112A"/>
    <w:rsid w:val="0008129B"/>
    <w:rsid w:val="00081442"/>
    <w:rsid w:val="000815B0"/>
    <w:rsid w:val="0008162B"/>
    <w:rsid w:val="00081642"/>
    <w:rsid w:val="00081813"/>
    <w:rsid w:val="00081D58"/>
    <w:rsid w:val="00081DA9"/>
    <w:rsid w:val="00081DB0"/>
    <w:rsid w:val="00081F6C"/>
    <w:rsid w:val="0008241A"/>
    <w:rsid w:val="00082645"/>
    <w:rsid w:val="0008267B"/>
    <w:rsid w:val="00082CF9"/>
    <w:rsid w:val="00082DBB"/>
    <w:rsid w:val="000832F8"/>
    <w:rsid w:val="00083435"/>
    <w:rsid w:val="000837A3"/>
    <w:rsid w:val="0008381E"/>
    <w:rsid w:val="00083857"/>
    <w:rsid w:val="00083D1C"/>
    <w:rsid w:val="00083E56"/>
    <w:rsid w:val="00083E79"/>
    <w:rsid w:val="00083F18"/>
    <w:rsid w:val="00084071"/>
    <w:rsid w:val="000843CD"/>
    <w:rsid w:val="000844BA"/>
    <w:rsid w:val="00084508"/>
    <w:rsid w:val="00084796"/>
    <w:rsid w:val="00084D25"/>
    <w:rsid w:val="00084D33"/>
    <w:rsid w:val="0008544B"/>
    <w:rsid w:val="00085465"/>
    <w:rsid w:val="0008549D"/>
    <w:rsid w:val="000859CC"/>
    <w:rsid w:val="00085D24"/>
    <w:rsid w:val="0008657E"/>
    <w:rsid w:val="00086667"/>
    <w:rsid w:val="000867B7"/>
    <w:rsid w:val="00086B6B"/>
    <w:rsid w:val="00086C81"/>
    <w:rsid w:val="00086D19"/>
    <w:rsid w:val="00087146"/>
    <w:rsid w:val="00087567"/>
    <w:rsid w:val="00087700"/>
    <w:rsid w:val="00087745"/>
    <w:rsid w:val="00087754"/>
    <w:rsid w:val="00087D53"/>
    <w:rsid w:val="00087F13"/>
    <w:rsid w:val="00087FF6"/>
    <w:rsid w:val="000901E5"/>
    <w:rsid w:val="000902D6"/>
    <w:rsid w:val="000906AF"/>
    <w:rsid w:val="00090725"/>
    <w:rsid w:val="000908B9"/>
    <w:rsid w:val="000909D0"/>
    <w:rsid w:val="00090A3E"/>
    <w:rsid w:val="00090B9F"/>
    <w:rsid w:val="000912B7"/>
    <w:rsid w:val="00091404"/>
    <w:rsid w:val="00091877"/>
    <w:rsid w:val="000918F4"/>
    <w:rsid w:val="00091934"/>
    <w:rsid w:val="000919BB"/>
    <w:rsid w:val="00091AA3"/>
    <w:rsid w:val="00091D98"/>
    <w:rsid w:val="00091DC9"/>
    <w:rsid w:val="00091ECA"/>
    <w:rsid w:val="00091F7C"/>
    <w:rsid w:val="000920FD"/>
    <w:rsid w:val="00092140"/>
    <w:rsid w:val="000922F5"/>
    <w:rsid w:val="0009239C"/>
    <w:rsid w:val="0009252E"/>
    <w:rsid w:val="00092AC4"/>
    <w:rsid w:val="00092BD6"/>
    <w:rsid w:val="000931F9"/>
    <w:rsid w:val="000932CE"/>
    <w:rsid w:val="0009366C"/>
    <w:rsid w:val="00093682"/>
    <w:rsid w:val="000938B2"/>
    <w:rsid w:val="00094332"/>
    <w:rsid w:val="00094364"/>
    <w:rsid w:val="000944D3"/>
    <w:rsid w:val="00094A2A"/>
    <w:rsid w:val="00094A7B"/>
    <w:rsid w:val="00094A97"/>
    <w:rsid w:val="00095134"/>
    <w:rsid w:val="00095143"/>
    <w:rsid w:val="00095218"/>
    <w:rsid w:val="000952FE"/>
    <w:rsid w:val="0009531C"/>
    <w:rsid w:val="0009551C"/>
    <w:rsid w:val="00095525"/>
    <w:rsid w:val="00095B73"/>
    <w:rsid w:val="00095BD9"/>
    <w:rsid w:val="00095F33"/>
    <w:rsid w:val="00096000"/>
    <w:rsid w:val="00096013"/>
    <w:rsid w:val="000961AC"/>
    <w:rsid w:val="000966AF"/>
    <w:rsid w:val="000967B1"/>
    <w:rsid w:val="000968FE"/>
    <w:rsid w:val="00096910"/>
    <w:rsid w:val="00096A72"/>
    <w:rsid w:val="00096D17"/>
    <w:rsid w:val="00096D41"/>
    <w:rsid w:val="00096DFB"/>
    <w:rsid w:val="00096EAB"/>
    <w:rsid w:val="00096ECB"/>
    <w:rsid w:val="00096F18"/>
    <w:rsid w:val="00096FC3"/>
    <w:rsid w:val="000975E2"/>
    <w:rsid w:val="00097724"/>
    <w:rsid w:val="000977A3"/>
    <w:rsid w:val="0009786E"/>
    <w:rsid w:val="000978A5"/>
    <w:rsid w:val="00097ACD"/>
    <w:rsid w:val="00097BE5"/>
    <w:rsid w:val="00097BFD"/>
    <w:rsid w:val="000A0040"/>
    <w:rsid w:val="000A0138"/>
    <w:rsid w:val="000A029B"/>
    <w:rsid w:val="000A04B8"/>
    <w:rsid w:val="000A05FA"/>
    <w:rsid w:val="000A0819"/>
    <w:rsid w:val="000A091E"/>
    <w:rsid w:val="000A09EB"/>
    <w:rsid w:val="000A0BFD"/>
    <w:rsid w:val="000A0D8B"/>
    <w:rsid w:val="000A0F5A"/>
    <w:rsid w:val="000A110E"/>
    <w:rsid w:val="000A1799"/>
    <w:rsid w:val="000A19E1"/>
    <w:rsid w:val="000A19E5"/>
    <w:rsid w:val="000A20CB"/>
    <w:rsid w:val="000A2340"/>
    <w:rsid w:val="000A2638"/>
    <w:rsid w:val="000A2800"/>
    <w:rsid w:val="000A290C"/>
    <w:rsid w:val="000A2996"/>
    <w:rsid w:val="000A2F6A"/>
    <w:rsid w:val="000A332A"/>
    <w:rsid w:val="000A3421"/>
    <w:rsid w:val="000A36FA"/>
    <w:rsid w:val="000A3DD7"/>
    <w:rsid w:val="000A3EE4"/>
    <w:rsid w:val="000A3F6E"/>
    <w:rsid w:val="000A3FBD"/>
    <w:rsid w:val="000A3FCB"/>
    <w:rsid w:val="000A3FEF"/>
    <w:rsid w:val="000A45BD"/>
    <w:rsid w:val="000A45C0"/>
    <w:rsid w:val="000A47B0"/>
    <w:rsid w:val="000A4A21"/>
    <w:rsid w:val="000A4B42"/>
    <w:rsid w:val="000A4C26"/>
    <w:rsid w:val="000A5215"/>
    <w:rsid w:val="000A567F"/>
    <w:rsid w:val="000A568C"/>
    <w:rsid w:val="000A572C"/>
    <w:rsid w:val="000A58AB"/>
    <w:rsid w:val="000A5905"/>
    <w:rsid w:val="000A5A6C"/>
    <w:rsid w:val="000A5B50"/>
    <w:rsid w:val="000A5DE5"/>
    <w:rsid w:val="000A6012"/>
    <w:rsid w:val="000A60A7"/>
    <w:rsid w:val="000A64DC"/>
    <w:rsid w:val="000A66E7"/>
    <w:rsid w:val="000A6A67"/>
    <w:rsid w:val="000A6B4F"/>
    <w:rsid w:val="000A6F32"/>
    <w:rsid w:val="000A7386"/>
    <w:rsid w:val="000A7564"/>
    <w:rsid w:val="000A7619"/>
    <w:rsid w:val="000A7B2F"/>
    <w:rsid w:val="000A7C0C"/>
    <w:rsid w:val="000A7C7B"/>
    <w:rsid w:val="000A7CA9"/>
    <w:rsid w:val="000A7DC9"/>
    <w:rsid w:val="000B00BC"/>
    <w:rsid w:val="000B010E"/>
    <w:rsid w:val="000B0C7B"/>
    <w:rsid w:val="000B104D"/>
    <w:rsid w:val="000B12AB"/>
    <w:rsid w:val="000B15BD"/>
    <w:rsid w:val="000B169F"/>
    <w:rsid w:val="000B17B6"/>
    <w:rsid w:val="000B191E"/>
    <w:rsid w:val="000B1DB5"/>
    <w:rsid w:val="000B1DE8"/>
    <w:rsid w:val="000B1EFE"/>
    <w:rsid w:val="000B1FAA"/>
    <w:rsid w:val="000B21BA"/>
    <w:rsid w:val="000B225C"/>
    <w:rsid w:val="000B2439"/>
    <w:rsid w:val="000B2869"/>
    <w:rsid w:val="000B2A1A"/>
    <w:rsid w:val="000B2B8A"/>
    <w:rsid w:val="000B2C1A"/>
    <w:rsid w:val="000B3247"/>
    <w:rsid w:val="000B334A"/>
    <w:rsid w:val="000B33B0"/>
    <w:rsid w:val="000B3706"/>
    <w:rsid w:val="000B3885"/>
    <w:rsid w:val="000B38DE"/>
    <w:rsid w:val="000B3A28"/>
    <w:rsid w:val="000B3BA7"/>
    <w:rsid w:val="000B3CD5"/>
    <w:rsid w:val="000B3FFA"/>
    <w:rsid w:val="000B40AC"/>
    <w:rsid w:val="000B4148"/>
    <w:rsid w:val="000B4154"/>
    <w:rsid w:val="000B4156"/>
    <w:rsid w:val="000B429A"/>
    <w:rsid w:val="000B4819"/>
    <w:rsid w:val="000B490D"/>
    <w:rsid w:val="000B49A0"/>
    <w:rsid w:val="000B4A5F"/>
    <w:rsid w:val="000B4AFF"/>
    <w:rsid w:val="000B4F11"/>
    <w:rsid w:val="000B4FA6"/>
    <w:rsid w:val="000B576F"/>
    <w:rsid w:val="000B5844"/>
    <w:rsid w:val="000B5BAC"/>
    <w:rsid w:val="000B5ED7"/>
    <w:rsid w:val="000B6484"/>
    <w:rsid w:val="000B681F"/>
    <w:rsid w:val="000B68A3"/>
    <w:rsid w:val="000B6A34"/>
    <w:rsid w:val="000B6A66"/>
    <w:rsid w:val="000B6EA0"/>
    <w:rsid w:val="000B7860"/>
    <w:rsid w:val="000B7C4F"/>
    <w:rsid w:val="000B7E4D"/>
    <w:rsid w:val="000B7E71"/>
    <w:rsid w:val="000B7FB7"/>
    <w:rsid w:val="000B7FC1"/>
    <w:rsid w:val="000C00A6"/>
    <w:rsid w:val="000C0301"/>
    <w:rsid w:val="000C0422"/>
    <w:rsid w:val="000C060E"/>
    <w:rsid w:val="000C06EB"/>
    <w:rsid w:val="000C0913"/>
    <w:rsid w:val="000C0914"/>
    <w:rsid w:val="000C0A96"/>
    <w:rsid w:val="000C0B82"/>
    <w:rsid w:val="000C0DEF"/>
    <w:rsid w:val="000C1374"/>
    <w:rsid w:val="000C15BA"/>
    <w:rsid w:val="000C1CF5"/>
    <w:rsid w:val="000C2130"/>
    <w:rsid w:val="000C228C"/>
    <w:rsid w:val="000C23B4"/>
    <w:rsid w:val="000C2456"/>
    <w:rsid w:val="000C2CC3"/>
    <w:rsid w:val="000C2D65"/>
    <w:rsid w:val="000C3182"/>
    <w:rsid w:val="000C332C"/>
    <w:rsid w:val="000C3487"/>
    <w:rsid w:val="000C366E"/>
    <w:rsid w:val="000C37D8"/>
    <w:rsid w:val="000C3832"/>
    <w:rsid w:val="000C3C20"/>
    <w:rsid w:val="000C3D4A"/>
    <w:rsid w:val="000C3EC8"/>
    <w:rsid w:val="000C3F23"/>
    <w:rsid w:val="000C4140"/>
    <w:rsid w:val="000C41BB"/>
    <w:rsid w:val="000C448A"/>
    <w:rsid w:val="000C44D0"/>
    <w:rsid w:val="000C48EB"/>
    <w:rsid w:val="000C507B"/>
    <w:rsid w:val="000C520E"/>
    <w:rsid w:val="000C53E9"/>
    <w:rsid w:val="000C5401"/>
    <w:rsid w:val="000C54FC"/>
    <w:rsid w:val="000C5575"/>
    <w:rsid w:val="000C5773"/>
    <w:rsid w:val="000C581A"/>
    <w:rsid w:val="000C591F"/>
    <w:rsid w:val="000C59D3"/>
    <w:rsid w:val="000C5C1E"/>
    <w:rsid w:val="000C61EA"/>
    <w:rsid w:val="000C630E"/>
    <w:rsid w:val="000C6344"/>
    <w:rsid w:val="000C6461"/>
    <w:rsid w:val="000C652F"/>
    <w:rsid w:val="000C6C46"/>
    <w:rsid w:val="000C6CCE"/>
    <w:rsid w:val="000C6CD7"/>
    <w:rsid w:val="000C7333"/>
    <w:rsid w:val="000C73C8"/>
    <w:rsid w:val="000C758F"/>
    <w:rsid w:val="000C769A"/>
    <w:rsid w:val="000C7865"/>
    <w:rsid w:val="000C7A1B"/>
    <w:rsid w:val="000C7A27"/>
    <w:rsid w:val="000C7A36"/>
    <w:rsid w:val="000C7CFC"/>
    <w:rsid w:val="000C7FA8"/>
    <w:rsid w:val="000D0193"/>
    <w:rsid w:val="000D03C8"/>
    <w:rsid w:val="000D0672"/>
    <w:rsid w:val="000D0686"/>
    <w:rsid w:val="000D06FC"/>
    <w:rsid w:val="000D07B5"/>
    <w:rsid w:val="000D0801"/>
    <w:rsid w:val="000D080C"/>
    <w:rsid w:val="000D0AF1"/>
    <w:rsid w:val="000D0B4D"/>
    <w:rsid w:val="000D0CF7"/>
    <w:rsid w:val="000D0D6A"/>
    <w:rsid w:val="000D1181"/>
    <w:rsid w:val="000D134B"/>
    <w:rsid w:val="000D1BBC"/>
    <w:rsid w:val="000D1C67"/>
    <w:rsid w:val="000D1CEF"/>
    <w:rsid w:val="000D1F26"/>
    <w:rsid w:val="000D1FAA"/>
    <w:rsid w:val="000D202F"/>
    <w:rsid w:val="000D2432"/>
    <w:rsid w:val="000D264D"/>
    <w:rsid w:val="000D29A4"/>
    <w:rsid w:val="000D2B84"/>
    <w:rsid w:val="000D2B97"/>
    <w:rsid w:val="000D3475"/>
    <w:rsid w:val="000D363F"/>
    <w:rsid w:val="000D3C7A"/>
    <w:rsid w:val="000D3FEE"/>
    <w:rsid w:val="000D40BE"/>
    <w:rsid w:val="000D42DF"/>
    <w:rsid w:val="000D4416"/>
    <w:rsid w:val="000D4490"/>
    <w:rsid w:val="000D4807"/>
    <w:rsid w:val="000D481C"/>
    <w:rsid w:val="000D4959"/>
    <w:rsid w:val="000D4BA2"/>
    <w:rsid w:val="000D4BC0"/>
    <w:rsid w:val="000D4C1E"/>
    <w:rsid w:val="000D4CB0"/>
    <w:rsid w:val="000D50BF"/>
    <w:rsid w:val="000D51C4"/>
    <w:rsid w:val="000D526F"/>
    <w:rsid w:val="000D5512"/>
    <w:rsid w:val="000D562C"/>
    <w:rsid w:val="000D5BEF"/>
    <w:rsid w:val="000D5C2D"/>
    <w:rsid w:val="000D5CF4"/>
    <w:rsid w:val="000D5E5B"/>
    <w:rsid w:val="000D5E77"/>
    <w:rsid w:val="000D5F3E"/>
    <w:rsid w:val="000D6299"/>
    <w:rsid w:val="000D67DE"/>
    <w:rsid w:val="000D6CAC"/>
    <w:rsid w:val="000D72F3"/>
    <w:rsid w:val="000D7612"/>
    <w:rsid w:val="000D764E"/>
    <w:rsid w:val="000D76F7"/>
    <w:rsid w:val="000D7968"/>
    <w:rsid w:val="000D7B6F"/>
    <w:rsid w:val="000D7B77"/>
    <w:rsid w:val="000D7FB4"/>
    <w:rsid w:val="000E004A"/>
    <w:rsid w:val="000E00F3"/>
    <w:rsid w:val="000E0213"/>
    <w:rsid w:val="000E0279"/>
    <w:rsid w:val="000E045A"/>
    <w:rsid w:val="000E07C0"/>
    <w:rsid w:val="000E07E5"/>
    <w:rsid w:val="000E08E2"/>
    <w:rsid w:val="000E0A95"/>
    <w:rsid w:val="000E0D29"/>
    <w:rsid w:val="000E0FF7"/>
    <w:rsid w:val="000E1474"/>
    <w:rsid w:val="000E1656"/>
    <w:rsid w:val="000E1716"/>
    <w:rsid w:val="000E1ACD"/>
    <w:rsid w:val="000E20FE"/>
    <w:rsid w:val="000E2437"/>
    <w:rsid w:val="000E249A"/>
    <w:rsid w:val="000E2672"/>
    <w:rsid w:val="000E28D5"/>
    <w:rsid w:val="000E2A61"/>
    <w:rsid w:val="000E2CFE"/>
    <w:rsid w:val="000E2D9A"/>
    <w:rsid w:val="000E2DB7"/>
    <w:rsid w:val="000E30D6"/>
    <w:rsid w:val="000E31B1"/>
    <w:rsid w:val="000E327D"/>
    <w:rsid w:val="000E33BA"/>
    <w:rsid w:val="000E35F6"/>
    <w:rsid w:val="000E373F"/>
    <w:rsid w:val="000E37AC"/>
    <w:rsid w:val="000E380E"/>
    <w:rsid w:val="000E3851"/>
    <w:rsid w:val="000E3897"/>
    <w:rsid w:val="000E39DC"/>
    <w:rsid w:val="000E3ACF"/>
    <w:rsid w:val="000E3C25"/>
    <w:rsid w:val="000E3D29"/>
    <w:rsid w:val="000E42E2"/>
    <w:rsid w:val="000E46BD"/>
    <w:rsid w:val="000E47DA"/>
    <w:rsid w:val="000E4882"/>
    <w:rsid w:val="000E4C53"/>
    <w:rsid w:val="000E4E0B"/>
    <w:rsid w:val="000E4E79"/>
    <w:rsid w:val="000E5111"/>
    <w:rsid w:val="000E51BE"/>
    <w:rsid w:val="000E52F2"/>
    <w:rsid w:val="000E5428"/>
    <w:rsid w:val="000E5715"/>
    <w:rsid w:val="000E65CC"/>
    <w:rsid w:val="000E692B"/>
    <w:rsid w:val="000E6D20"/>
    <w:rsid w:val="000E6F41"/>
    <w:rsid w:val="000E70AE"/>
    <w:rsid w:val="000E717A"/>
    <w:rsid w:val="000E72BD"/>
    <w:rsid w:val="000E72CF"/>
    <w:rsid w:val="000E73AD"/>
    <w:rsid w:val="000E7597"/>
    <w:rsid w:val="000E75AC"/>
    <w:rsid w:val="000E75EE"/>
    <w:rsid w:val="000E773A"/>
    <w:rsid w:val="000E7943"/>
    <w:rsid w:val="000E79A2"/>
    <w:rsid w:val="000E7A56"/>
    <w:rsid w:val="000F00B1"/>
    <w:rsid w:val="000F014A"/>
    <w:rsid w:val="000F0386"/>
    <w:rsid w:val="000F04D7"/>
    <w:rsid w:val="000F0615"/>
    <w:rsid w:val="000F09C7"/>
    <w:rsid w:val="000F1011"/>
    <w:rsid w:val="000F11A6"/>
    <w:rsid w:val="000F1430"/>
    <w:rsid w:val="000F15D6"/>
    <w:rsid w:val="000F1893"/>
    <w:rsid w:val="000F1D15"/>
    <w:rsid w:val="000F1EA3"/>
    <w:rsid w:val="000F1F7F"/>
    <w:rsid w:val="000F234C"/>
    <w:rsid w:val="000F2A66"/>
    <w:rsid w:val="000F2A7E"/>
    <w:rsid w:val="000F2B1D"/>
    <w:rsid w:val="000F2B51"/>
    <w:rsid w:val="000F2F2A"/>
    <w:rsid w:val="000F2FEC"/>
    <w:rsid w:val="000F34D9"/>
    <w:rsid w:val="000F3709"/>
    <w:rsid w:val="000F3B83"/>
    <w:rsid w:val="000F3C7D"/>
    <w:rsid w:val="000F3CFA"/>
    <w:rsid w:val="000F3D9E"/>
    <w:rsid w:val="000F4089"/>
    <w:rsid w:val="000F40A5"/>
    <w:rsid w:val="000F428B"/>
    <w:rsid w:val="000F4321"/>
    <w:rsid w:val="000F435B"/>
    <w:rsid w:val="000F4382"/>
    <w:rsid w:val="000F442B"/>
    <w:rsid w:val="000F4524"/>
    <w:rsid w:val="000F484E"/>
    <w:rsid w:val="000F49D7"/>
    <w:rsid w:val="000F4BD7"/>
    <w:rsid w:val="000F4D4C"/>
    <w:rsid w:val="000F4DE7"/>
    <w:rsid w:val="000F50FC"/>
    <w:rsid w:val="000F53C5"/>
    <w:rsid w:val="000F55CE"/>
    <w:rsid w:val="000F56E4"/>
    <w:rsid w:val="000F581C"/>
    <w:rsid w:val="000F5DFD"/>
    <w:rsid w:val="000F631B"/>
    <w:rsid w:val="000F648C"/>
    <w:rsid w:val="000F69C4"/>
    <w:rsid w:val="000F6CF5"/>
    <w:rsid w:val="000F777B"/>
    <w:rsid w:val="000F780E"/>
    <w:rsid w:val="000F7906"/>
    <w:rsid w:val="000F7BFD"/>
    <w:rsid w:val="000F7EE0"/>
    <w:rsid w:val="000F7FD9"/>
    <w:rsid w:val="0010020E"/>
    <w:rsid w:val="00100258"/>
    <w:rsid w:val="00100431"/>
    <w:rsid w:val="0010075C"/>
    <w:rsid w:val="00100A8C"/>
    <w:rsid w:val="00101011"/>
    <w:rsid w:val="0010188C"/>
    <w:rsid w:val="00101F4B"/>
    <w:rsid w:val="0010200B"/>
    <w:rsid w:val="0010250C"/>
    <w:rsid w:val="001025C6"/>
    <w:rsid w:val="00102727"/>
    <w:rsid w:val="001028BC"/>
    <w:rsid w:val="00102A51"/>
    <w:rsid w:val="00102B9D"/>
    <w:rsid w:val="00102D53"/>
    <w:rsid w:val="00102F01"/>
    <w:rsid w:val="0010329A"/>
    <w:rsid w:val="001034BE"/>
    <w:rsid w:val="00103534"/>
    <w:rsid w:val="0010397B"/>
    <w:rsid w:val="00103B2A"/>
    <w:rsid w:val="00103BE5"/>
    <w:rsid w:val="00103D0D"/>
    <w:rsid w:val="00103E63"/>
    <w:rsid w:val="00103F39"/>
    <w:rsid w:val="001042E9"/>
    <w:rsid w:val="00104412"/>
    <w:rsid w:val="00104F6C"/>
    <w:rsid w:val="00105067"/>
    <w:rsid w:val="001051FD"/>
    <w:rsid w:val="00105386"/>
    <w:rsid w:val="00105CFB"/>
    <w:rsid w:val="00106A16"/>
    <w:rsid w:val="00106C1E"/>
    <w:rsid w:val="00106EAC"/>
    <w:rsid w:val="00106F0D"/>
    <w:rsid w:val="00106F23"/>
    <w:rsid w:val="00106FA4"/>
    <w:rsid w:val="0010726C"/>
    <w:rsid w:val="0010758F"/>
    <w:rsid w:val="00107697"/>
    <w:rsid w:val="001076FA"/>
    <w:rsid w:val="001079AB"/>
    <w:rsid w:val="0011000C"/>
    <w:rsid w:val="00110082"/>
    <w:rsid w:val="001107AB"/>
    <w:rsid w:val="001108A5"/>
    <w:rsid w:val="001108F0"/>
    <w:rsid w:val="0011098C"/>
    <w:rsid w:val="001110C4"/>
    <w:rsid w:val="001113E5"/>
    <w:rsid w:val="00111406"/>
    <w:rsid w:val="00111410"/>
    <w:rsid w:val="00111489"/>
    <w:rsid w:val="001115A5"/>
    <w:rsid w:val="00111675"/>
    <w:rsid w:val="0011184D"/>
    <w:rsid w:val="0011199D"/>
    <w:rsid w:val="00111A60"/>
    <w:rsid w:val="0011218A"/>
    <w:rsid w:val="00112410"/>
    <w:rsid w:val="001125FE"/>
    <w:rsid w:val="0011292E"/>
    <w:rsid w:val="00112A3A"/>
    <w:rsid w:val="00112E3D"/>
    <w:rsid w:val="00112E4E"/>
    <w:rsid w:val="00113011"/>
    <w:rsid w:val="0011377C"/>
    <w:rsid w:val="001137F8"/>
    <w:rsid w:val="00113963"/>
    <w:rsid w:val="001139BB"/>
    <w:rsid w:val="0011404D"/>
    <w:rsid w:val="001141E1"/>
    <w:rsid w:val="001146E9"/>
    <w:rsid w:val="001147AA"/>
    <w:rsid w:val="0011492E"/>
    <w:rsid w:val="00114984"/>
    <w:rsid w:val="00114986"/>
    <w:rsid w:val="00114CE2"/>
    <w:rsid w:val="00114FE5"/>
    <w:rsid w:val="001152CF"/>
    <w:rsid w:val="00115404"/>
    <w:rsid w:val="001155AC"/>
    <w:rsid w:val="001155BB"/>
    <w:rsid w:val="0011571F"/>
    <w:rsid w:val="00115D53"/>
    <w:rsid w:val="00115E31"/>
    <w:rsid w:val="0011619C"/>
    <w:rsid w:val="0011628B"/>
    <w:rsid w:val="001164A3"/>
    <w:rsid w:val="00116635"/>
    <w:rsid w:val="0011674E"/>
    <w:rsid w:val="00116763"/>
    <w:rsid w:val="001168EA"/>
    <w:rsid w:val="00116A73"/>
    <w:rsid w:val="00116F4D"/>
    <w:rsid w:val="0011720C"/>
    <w:rsid w:val="0011732A"/>
    <w:rsid w:val="001173D7"/>
    <w:rsid w:val="001174E8"/>
    <w:rsid w:val="00117555"/>
    <w:rsid w:val="001178C7"/>
    <w:rsid w:val="00117A68"/>
    <w:rsid w:val="00117BDA"/>
    <w:rsid w:val="00117E7D"/>
    <w:rsid w:val="00117FF5"/>
    <w:rsid w:val="0012044D"/>
    <w:rsid w:val="0012058F"/>
    <w:rsid w:val="00120812"/>
    <w:rsid w:val="001208D3"/>
    <w:rsid w:val="00120E55"/>
    <w:rsid w:val="0012122D"/>
    <w:rsid w:val="00121272"/>
    <w:rsid w:val="00121363"/>
    <w:rsid w:val="001213AD"/>
    <w:rsid w:val="00121585"/>
    <w:rsid w:val="0012189F"/>
    <w:rsid w:val="001218E4"/>
    <w:rsid w:val="00121CB8"/>
    <w:rsid w:val="001221D5"/>
    <w:rsid w:val="00122249"/>
    <w:rsid w:val="00122258"/>
    <w:rsid w:val="00122584"/>
    <w:rsid w:val="00122596"/>
    <w:rsid w:val="00122BA8"/>
    <w:rsid w:val="00122FFC"/>
    <w:rsid w:val="00123063"/>
    <w:rsid w:val="0012326D"/>
    <w:rsid w:val="00123391"/>
    <w:rsid w:val="00123396"/>
    <w:rsid w:val="001233BD"/>
    <w:rsid w:val="00123677"/>
    <w:rsid w:val="00124686"/>
    <w:rsid w:val="00124723"/>
    <w:rsid w:val="00124EAE"/>
    <w:rsid w:val="0012516E"/>
    <w:rsid w:val="00125209"/>
    <w:rsid w:val="001255DF"/>
    <w:rsid w:val="0012579A"/>
    <w:rsid w:val="00125A24"/>
    <w:rsid w:val="00125B29"/>
    <w:rsid w:val="00125EF1"/>
    <w:rsid w:val="0012616B"/>
    <w:rsid w:val="001262F1"/>
    <w:rsid w:val="00126342"/>
    <w:rsid w:val="001264FB"/>
    <w:rsid w:val="00126559"/>
    <w:rsid w:val="00126727"/>
    <w:rsid w:val="00126791"/>
    <w:rsid w:val="001268ED"/>
    <w:rsid w:val="00126B82"/>
    <w:rsid w:val="00126CE9"/>
    <w:rsid w:val="00126F9B"/>
    <w:rsid w:val="00127111"/>
    <w:rsid w:val="00127269"/>
    <w:rsid w:val="00127722"/>
    <w:rsid w:val="001279AC"/>
    <w:rsid w:val="00127A0F"/>
    <w:rsid w:val="00127C47"/>
    <w:rsid w:val="001300E3"/>
    <w:rsid w:val="001304D0"/>
    <w:rsid w:val="0013073A"/>
    <w:rsid w:val="0013082B"/>
    <w:rsid w:val="001308B7"/>
    <w:rsid w:val="00130A7C"/>
    <w:rsid w:val="00130EB9"/>
    <w:rsid w:val="00131050"/>
    <w:rsid w:val="00131107"/>
    <w:rsid w:val="001313EE"/>
    <w:rsid w:val="001313F2"/>
    <w:rsid w:val="001315C3"/>
    <w:rsid w:val="00131609"/>
    <w:rsid w:val="001316D6"/>
    <w:rsid w:val="001319B4"/>
    <w:rsid w:val="00131E73"/>
    <w:rsid w:val="00132167"/>
    <w:rsid w:val="00132D51"/>
    <w:rsid w:val="00132D7F"/>
    <w:rsid w:val="00132E18"/>
    <w:rsid w:val="00133207"/>
    <w:rsid w:val="001332F4"/>
    <w:rsid w:val="00133B66"/>
    <w:rsid w:val="00133EFF"/>
    <w:rsid w:val="00134075"/>
    <w:rsid w:val="00134236"/>
    <w:rsid w:val="001342AB"/>
    <w:rsid w:val="0013436A"/>
    <w:rsid w:val="001345DF"/>
    <w:rsid w:val="00134646"/>
    <w:rsid w:val="0013464B"/>
    <w:rsid w:val="001347F1"/>
    <w:rsid w:val="00134B3E"/>
    <w:rsid w:val="00134CA0"/>
    <w:rsid w:val="00134DDF"/>
    <w:rsid w:val="00134F2F"/>
    <w:rsid w:val="00134F69"/>
    <w:rsid w:val="0013503D"/>
    <w:rsid w:val="001351C9"/>
    <w:rsid w:val="001352F7"/>
    <w:rsid w:val="001353AF"/>
    <w:rsid w:val="0013543F"/>
    <w:rsid w:val="001355B2"/>
    <w:rsid w:val="001356C3"/>
    <w:rsid w:val="001357FD"/>
    <w:rsid w:val="00135A92"/>
    <w:rsid w:val="00135A99"/>
    <w:rsid w:val="00135C9B"/>
    <w:rsid w:val="00135CCD"/>
    <w:rsid w:val="00135D4C"/>
    <w:rsid w:val="00135E47"/>
    <w:rsid w:val="00135F60"/>
    <w:rsid w:val="001364B8"/>
    <w:rsid w:val="001364CC"/>
    <w:rsid w:val="001366F1"/>
    <w:rsid w:val="0013693A"/>
    <w:rsid w:val="001369D9"/>
    <w:rsid w:val="00136A7D"/>
    <w:rsid w:val="00136CF0"/>
    <w:rsid w:val="00136D7E"/>
    <w:rsid w:val="00136ED2"/>
    <w:rsid w:val="0013710A"/>
    <w:rsid w:val="0013742C"/>
    <w:rsid w:val="001375FA"/>
    <w:rsid w:val="00137CAE"/>
    <w:rsid w:val="001401BC"/>
    <w:rsid w:val="001402BB"/>
    <w:rsid w:val="0014038E"/>
    <w:rsid w:val="001403F8"/>
    <w:rsid w:val="001404BC"/>
    <w:rsid w:val="00140516"/>
    <w:rsid w:val="001406EA"/>
    <w:rsid w:val="0014079D"/>
    <w:rsid w:val="00140861"/>
    <w:rsid w:val="0014123B"/>
    <w:rsid w:val="001414EE"/>
    <w:rsid w:val="001417D7"/>
    <w:rsid w:val="001418F7"/>
    <w:rsid w:val="00141A14"/>
    <w:rsid w:val="00141B75"/>
    <w:rsid w:val="00141CF9"/>
    <w:rsid w:val="00141D79"/>
    <w:rsid w:val="00141DCF"/>
    <w:rsid w:val="00142069"/>
    <w:rsid w:val="001420A8"/>
    <w:rsid w:val="00142134"/>
    <w:rsid w:val="00142160"/>
    <w:rsid w:val="00142319"/>
    <w:rsid w:val="00142737"/>
    <w:rsid w:val="00142A18"/>
    <w:rsid w:val="00142A73"/>
    <w:rsid w:val="00142B12"/>
    <w:rsid w:val="00142D18"/>
    <w:rsid w:val="00142D20"/>
    <w:rsid w:val="00142F51"/>
    <w:rsid w:val="00143071"/>
    <w:rsid w:val="001430A7"/>
    <w:rsid w:val="0014318D"/>
    <w:rsid w:val="00143203"/>
    <w:rsid w:val="00143616"/>
    <w:rsid w:val="001436FD"/>
    <w:rsid w:val="001439B1"/>
    <w:rsid w:val="00143D7F"/>
    <w:rsid w:val="00143FAC"/>
    <w:rsid w:val="0014412B"/>
    <w:rsid w:val="001441A4"/>
    <w:rsid w:val="001449C2"/>
    <w:rsid w:val="00144BCE"/>
    <w:rsid w:val="00144F50"/>
    <w:rsid w:val="001456F6"/>
    <w:rsid w:val="0014582F"/>
    <w:rsid w:val="00145892"/>
    <w:rsid w:val="00145A08"/>
    <w:rsid w:val="00145A1D"/>
    <w:rsid w:val="00145C52"/>
    <w:rsid w:val="00145E67"/>
    <w:rsid w:val="00145F2B"/>
    <w:rsid w:val="001464D8"/>
    <w:rsid w:val="00146586"/>
    <w:rsid w:val="001466DA"/>
    <w:rsid w:val="001467A5"/>
    <w:rsid w:val="00146810"/>
    <w:rsid w:val="001468E6"/>
    <w:rsid w:val="001468FA"/>
    <w:rsid w:val="00146BAA"/>
    <w:rsid w:val="00146BC6"/>
    <w:rsid w:val="001470C7"/>
    <w:rsid w:val="001474F8"/>
    <w:rsid w:val="00147502"/>
    <w:rsid w:val="001476D0"/>
    <w:rsid w:val="00147725"/>
    <w:rsid w:val="00147843"/>
    <w:rsid w:val="00147C29"/>
    <w:rsid w:val="00147D72"/>
    <w:rsid w:val="0015008F"/>
    <w:rsid w:val="001500D7"/>
    <w:rsid w:val="001500E9"/>
    <w:rsid w:val="00150172"/>
    <w:rsid w:val="00150B84"/>
    <w:rsid w:val="00150BC8"/>
    <w:rsid w:val="00150EE2"/>
    <w:rsid w:val="00151A2B"/>
    <w:rsid w:val="00151EEC"/>
    <w:rsid w:val="001520C8"/>
    <w:rsid w:val="001521BB"/>
    <w:rsid w:val="0015241E"/>
    <w:rsid w:val="0015261B"/>
    <w:rsid w:val="001526DE"/>
    <w:rsid w:val="00152D5D"/>
    <w:rsid w:val="00152EA4"/>
    <w:rsid w:val="001530CB"/>
    <w:rsid w:val="0015359A"/>
    <w:rsid w:val="00153750"/>
    <w:rsid w:val="0015389B"/>
    <w:rsid w:val="00153BC3"/>
    <w:rsid w:val="00153DE0"/>
    <w:rsid w:val="00153F85"/>
    <w:rsid w:val="0015421D"/>
    <w:rsid w:val="0015435E"/>
    <w:rsid w:val="00154AA4"/>
    <w:rsid w:val="00154C46"/>
    <w:rsid w:val="00154FB7"/>
    <w:rsid w:val="00155301"/>
    <w:rsid w:val="0015538E"/>
    <w:rsid w:val="0015565C"/>
    <w:rsid w:val="00155697"/>
    <w:rsid w:val="0015575D"/>
    <w:rsid w:val="00155849"/>
    <w:rsid w:val="00155B24"/>
    <w:rsid w:val="00155DC1"/>
    <w:rsid w:val="00155DD9"/>
    <w:rsid w:val="00155F8D"/>
    <w:rsid w:val="00156102"/>
    <w:rsid w:val="00156273"/>
    <w:rsid w:val="00156379"/>
    <w:rsid w:val="001565A4"/>
    <w:rsid w:val="001565C6"/>
    <w:rsid w:val="001565D5"/>
    <w:rsid w:val="00156681"/>
    <w:rsid w:val="001569EA"/>
    <w:rsid w:val="00156B87"/>
    <w:rsid w:val="00156D8E"/>
    <w:rsid w:val="001576C9"/>
    <w:rsid w:val="0015784E"/>
    <w:rsid w:val="00157986"/>
    <w:rsid w:val="00157D9C"/>
    <w:rsid w:val="00157EE7"/>
    <w:rsid w:val="001601A2"/>
    <w:rsid w:val="00160271"/>
    <w:rsid w:val="0016038E"/>
    <w:rsid w:val="00160E0E"/>
    <w:rsid w:val="001611B5"/>
    <w:rsid w:val="0016140D"/>
    <w:rsid w:val="00161599"/>
    <w:rsid w:val="00161638"/>
    <w:rsid w:val="00161939"/>
    <w:rsid w:val="00161C20"/>
    <w:rsid w:val="00161C35"/>
    <w:rsid w:val="00161D69"/>
    <w:rsid w:val="0016212A"/>
    <w:rsid w:val="00162480"/>
    <w:rsid w:val="001626C1"/>
    <w:rsid w:val="001630B9"/>
    <w:rsid w:val="0016389F"/>
    <w:rsid w:val="00164124"/>
    <w:rsid w:val="00164296"/>
    <w:rsid w:val="001644AD"/>
    <w:rsid w:val="001645E7"/>
    <w:rsid w:val="001648B7"/>
    <w:rsid w:val="001648D8"/>
    <w:rsid w:val="00164E02"/>
    <w:rsid w:val="001654C6"/>
    <w:rsid w:val="00165640"/>
    <w:rsid w:val="00165C8A"/>
    <w:rsid w:val="00165DC2"/>
    <w:rsid w:val="0016612F"/>
    <w:rsid w:val="00166313"/>
    <w:rsid w:val="00166362"/>
    <w:rsid w:val="001664B7"/>
    <w:rsid w:val="001665F5"/>
    <w:rsid w:val="001667C2"/>
    <w:rsid w:val="00166A25"/>
    <w:rsid w:val="00166A30"/>
    <w:rsid w:val="00166BEA"/>
    <w:rsid w:val="00166EAE"/>
    <w:rsid w:val="00166EDF"/>
    <w:rsid w:val="0016732E"/>
    <w:rsid w:val="0016755E"/>
    <w:rsid w:val="00167738"/>
    <w:rsid w:val="001677FB"/>
    <w:rsid w:val="0016786F"/>
    <w:rsid w:val="001678C1"/>
    <w:rsid w:val="00170883"/>
    <w:rsid w:val="001708CA"/>
    <w:rsid w:val="00170B4C"/>
    <w:rsid w:val="00170B78"/>
    <w:rsid w:val="00170C07"/>
    <w:rsid w:val="00170F33"/>
    <w:rsid w:val="00170F5B"/>
    <w:rsid w:val="00171014"/>
    <w:rsid w:val="001712F6"/>
    <w:rsid w:val="0017151C"/>
    <w:rsid w:val="00171540"/>
    <w:rsid w:val="0017171F"/>
    <w:rsid w:val="00171859"/>
    <w:rsid w:val="001718FF"/>
    <w:rsid w:val="00171F53"/>
    <w:rsid w:val="00171F5B"/>
    <w:rsid w:val="00172195"/>
    <w:rsid w:val="001724C0"/>
    <w:rsid w:val="00172693"/>
    <w:rsid w:val="00172839"/>
    <w:rsid w:val="001729EA"/>
    <w:rsid w:val="00172A7E"/>
    <w:rsid w:val="00172B9E"/>
    <w:rsid w:val="00172C90"/>
    <w:rsid w:val="00172EC3"/>
    <w:rsid w:val="00172F01"/>
    <w:rsid w:val="001730F7"/>
    <w:rsid w:val="001738C7"/>
    <w:rsid w:val="00173C48"/>
    <w:rsid w:val="00173F79"/>
    <w:rsid w:val="00174009"/>
    <w:rsid w:val="001741CE"/>
    <w:rsid w:val="001742FE"/>
    <w:rsid w:val="00174322"/>
    <w:rsid w:val="00174589"/>
    <w:rsid w:val="001745A9"/>
    <w:rsid w:val="00174644"/>
    <w:rsid w:val="00174736"/>
    <w:rsid w:val="001749B3"/>
    <w:rsid w:val="00174A81"/>
    <w:rsid w:val="00174AB5"/>
    <w:rsid w:val="00174B7D"/>
    <w:rsid w:val="00174BFF"/>
    <w:rsid w:val="00174C8F"/>
    <w:rsid w:val="00174CE0"/>
    <w:rsid w:val="00174D39"/>
    <w:rsid w:val="00174D96"/>
    <w:rsid w:val="00175002"/>
    <w:rsid w:val="001750B6"/>
    <w:rsid w:val="001752BC"/>
    <w:rsid w:val="001752CD"/>
    <w:rsid w:val="001753A7"/>
    <w:rsid w:val="00175485"/>
    <w:rsid w:val="001754FA"/>
    <w:rsid w:val="00175727"/>
    <w:rsid w:val="001758AB"/>
    <w:rsid w:val="00175FD5"/>
    <w:rsid w:val="0017632E"/>
    <w:rsid w:val="0017634A"/>
    <w:rsid w:val="001765A2"/>
    <w:rsid w:val="001767DB"/>
    <w:rsid w:val="00176885"/>
    <w:rsid w:val="001769F8"/>
    <w:rsid w:val="00176B62"/>
    <w:rsid w:val="00176FF0"/>
    <w:rsid w:val="00177350"/>
    <w:rsid w:val="001773F4"/>
    <w:rsid w:val="0017753B"/>
    <w:rsid w:val="0017755D"/>
    <w:rsid w:val="0017766D"/>
    <w:rsid w:val="0017768A"/>
    <w:rsid w:val="00177740"/>
    <w:rsid w:val="00177D25"/>
    <w:rsid w:val="00177E5D"/>
    <w:rsid w:val="00177E67"/>
    <w:rsid w:val="00177F49"/>
    <w:rsid w:val="001801C7"/>
    <w:rsid w:val="001803D1"/>
    <w:rsid w:val="00180619"/>
    <w:rsid w:val="0018068A"/>
    <w:rsid w:val="001807AD"/>
    <w:rsid w:val="00180870"/>
    <w:rsid w:val="00180B96"/>
    <w:rsid w:val="00180C3F"/>
    <w:rsid w:val="001810F1"/>
    <w:rsid w:val="001813F1"/>
    <w:rsid w:val="00181556"/>
    <w:rsid w:val="001817ED"/>
    <w:rsid w:val="00181806"/>
    <w:rsid w:val="00181E07"/>
    <w:rsid w:val="00181ECD"/>
    <w:rsid w:val="00181F2D"/>
    <w:rsid w:val="0018236C"/>
    <w:rsid w:val="001825EF"/>
    <w:rsid w:val="00182624"/>
    <w:rsid w:val="001827FD"/>
    <w:rsid w:val="0018297C"/>
    <w:rsid w:val="00182A38"/>
    <w:rsid w:val="00182CDE"/>
    <w:rsid w:val="00182DE8"/>
    <w:rsid w:val="0018315D"/>
    <w:rsid w:val="0018323B"/>
    <w:rsid w:val="001837F8"/>
    <w:rsid w:val="0018380D"/>
    <w:rsid w:val="0018380F"/>
    <w:rsid w:val="00183ABE"/>
    <w:rsid w:val="00183D7B"/>
    <w:rsid w:val="001840D8"/>
    <w:rsid w:val="00184180"/>
    <w:rsid w:val="00184305"/>
    <w:rsid w:val="001844E6"/>
    <w:rsid w:val="001846F4"/>
    <w:rsid w:val="00184771"/>
    <w:rsid w:val="001848D8"/>
    <w:rsid w:val="00184A6E"/>
    <w:rsid w:val="00184BC1"/>
    <w:rsid w:val="00184BF0"/>
    <w:rsid w:val="00184BFB"/>
    <w:rsid w:val="00184EA4"/>
    <w:rsid w:val="0018513F"/>
    <w:rsid w:val="001854B8"/>
    <w:rsid w:val="001855E1"/>
    <w:rsid w:val="0018583A"/>
    <w:rsid w:val="00185B78"/>
    <w:rsid w:val="00185C70"/>
    <w:rsid w:val="00185DB9"/>
    <w:rsid w:val="00186312"/>
    <w:rsid w:val="0018643C"/>
    <w:rsid w:val="00186609"/>
    <w:rsid w:val="0018669D"/>
    <w:rsid w:val="00186AF3"/>
    <w:rsid w:val="00186D1B"/>
    <w:rsid w:val="00187247"/>
    <w:rsid w:val="001874D9"/>
    <w:rsid w:val="00187D50"/>
    <w:rsid w:val="00187E76"/>
    <w:rsid w:val="00187F3F"/>
    <w:rsid w:val="00187F61"/>
    <w:rsid w:val="00190451"/>
    <w:rsid w:val="001909B3"/>
    <w:rsid w:val="00190B8F"/>
    <w:rsid w:val="00190BA4"/>
    <w:rsid w:val="00190BB7"/>
    <w:rsid w:val="00190C26"/>
    <w:rsid w:val="00191430"/>
    <w:rsid w:val="00191646"/>
    <w:rsid w:val="001917C8"/>
    <w:rsid w:val="001918A5"/>
    <w:rsid w:val="00191B47"/>
    <w:rsid w:val="00191BF4"/>
    <w:rsid w:val="00191C15"/>
    <w:rsid w:val="00191C33"/>
    <w:rsid w:val="001920E2"/>
    <w:rsid w:val="00192164"/>
    <w:rsid w:val="00192274"/>
    <w:rsid w:val="00192D09"/>
    <w:rsid w:val="00193011"/>
    <w:rsid w:val="0019314D"/>
    <w:rsid w:val="001934FF"/>
    <w:rsid w:val="0019353F"/>
    <w:rsid w:val="00193552"/>
    <w:rsid w:val="001936DB"/>
    <w:rsid w:val="00193BE0"/>
    <w:rsid w:val="0019449D"/>
    <w:rsid w:val="001944F6"/>
    <w:rsid w:val="00194B30"/>
    <w:rsid w:val="00195007"/>
    <w:rsid w:val="0019527E"/>
    <w:rsid w:val="00195479"/>
    <w:rsid w:val="00195577"/>
    <w:rsid w:val="001958E2"/>
    <w:rsid w:val="00195A43"/>
    <w:rsid w:val="00195B6C"/>
    <w:rsid w:val="00195CE7"/>
    <w:rsid w:val="00195F5A"/>
    <w:rsid w:val="00195F92"/>
    <w:rsid w:val="001963EB"/>
    <w:rsid w:val="001964C8"/>
    <w:rsid w:val="00196A18"/>
    <w:rsid w:val="00196E22"/>
    <w:rsid w:val="00196F5F"/>
    <w:rsid w:val="00197016"/>
    <w:rsid w:val="001971AD"/>
    <w:rsid w:val="00197307"/>
    <w:rsid w:val="0019738E"/>
    <w:rsid w:val="001976CA"/>
    <w:rsid w:val="001979FE"/>
    <w:rsid w:val="00197CE2"/>
    <w:rsid w:val="00197DAF"/>
    <w:rsid w:val="00197F48"/>
    <w:rsid w:val="001A049E"/>
    <w:rsid w:val="001A083C"/>
    <w:rsid w:val="001A09F4"/>
    <w:rsid w:val="001A0AB4"/>
    <w:rsid w:val="001A0B6C"/>
    <w:rsid w:val="001A0BED"/>
    <w:rsid w:val="001A0D81"/>
    <w:rsid w:val="001A0FB6"/>
    <w:rsid w:val="001A10BF"/>
    <w:rsid w:val="001A12E2"/>
    <w:rsid w:val="001A150A"/>
    <w:rsid w:val="001A1563"/>
    <w:rsid w:val="001A1E1B"/>
    <w:rsid w:val="001A1FC2"/>
    <w:rsid w:val="001A2750"/>
    <w:rsid w:val="001A28D9"/>
    <w:rsid w:val="001A28FA"/>
    <w:rsid w:val="001A29B9"/>
    <w:rsid w:val="001A2AE6"/>
    <w:rsid w:val="001A2F75"/>
    <w:rsid w:val="001A2F88"/>
    <w:rsid w:val="001A32A3"/>
    <w:rsid w:val="001A3531"/>
    <w:rsid w:val="001A360C"/>
    <w:rsid w:val="001A37A3"/>
    <w:rsid w:val="001A39BD"/>
    <w:rsid w:val="001A3DA5"/>
    <w:rsid w:val="001A3F3B"/>
    <w:rsid w:val="001A430A"/>
    <w:rsid w:val="001A4571"/>
    <w:rsid w:val="001A49A6"/>
    <w:rsid w:val="001A4F70"/>
    <w:rsid w:val="001A5079"/>
    <w:rsid w:val="001A531F"/>
    <w:rsid w:val="001A5AD1"/>
    <w:rsid w:val="001A5AD6"/>
    <w:rsid w:val="001A5D52"/>
    <w:rsid w:val="001A5ECB"/>
    <w:rsid w:val="001A61F4"/>
    <w:rsid w:val="001A6405"/>
    <w:rsid w:val="001A6463"/>
    <w:rsid w:val="001A64C9"/>
    <w:rsid w:val="001A674B"/>
    <w:rsid w:val="001A6A01"/>
    <w:rsid w:val="001A6CE8"/>
    <w:rsid w:val="001A7995"/>
    <w:rsid w:val="001A7B80"/>
    <w:rsid w:val="001A7BD7"/>
    <w:rsid w:val="001A7C48"/>
    <w:rsid w:val="001B01BD"/>
    <w:rsid w:val="001B040E"/>
    <w:rsid w:val="001B073E"/>
    <w:rsid w:val="001B075D"/>
    <w:rsid w:val="001B078C"/>
    <w:rsid w:val="001B08F3"/>
    <w:rsid w:val="001B0A32"/>
    <w:rsid w:val="001B1027"/>
    <w:rsid w:val="001B12A7"/>
    <w:rsid w:val="001B1793"/>
    <w:rsid w:val="001B184F"/>
    <w:rsid w:val="001B1A18"/>
    <w:rsid w:val="001B1A48"/>
    <w:rsid w:val="001B1A67"/>
    <w:rsid w:val="001B1B4C"/>
    <w:rsid w:val="001B1C5C"/>
    <w:rsid w:val="001B1F86"/>
    <w:rsid w:val="001B22B8"/>
    <w:rsid w:val="001B276E"/>
    <w:rsid w:val="001B2B20"/>
    <w:rsid w:val="001B2CA9"/>
    <w:rsid w:val="001B2D55"/>
    <w:rsid w:val="001B2E77"/>
    <w:rsid w:val="001B2E91"/>
    <w:rsid w:val="001B3025"/>
    <w:rsid w:val="001B33AD"/>
    <w:rsid w:val="001B366E"/>
    <w:rsid w:val="001B370F"/>
    <w:rsid w:val="001B381D"/>
    <w:rsid w:val="001B3B81"/>
    <w:rsid w:val="001B3BF4"/>
    <w:rsid w:val="001B3C60"/>
    <w:rsid w:val="001B3DA7"/>
    <w:rsid w:val="001B4021"/>
    <w:rsid w:val="001B4188"/>
    <w:rsid w:val="001B43BA"/>
    <w:rsid w:val="001B4D72"/>
    <w:rsid w:val="001B5128"/>
    <w:rsid w:val="001B5189"/>
    <w:rsid w:val="001B51DE"/>
    <w:rsid w:val="001B53A4"/>
    <w:rsid w:val="001B54F8"/>
    <w:rsid w:val="001B55E0"/>
    <w:rsid w:val="001B5617"/>
    <w:rsid w:val="001B57DD"/>
    <w:rsid w:val="001B58D3"/>
    <w:rsid w:val="001B59A2"/>
    <w:rsid w:val="001B5EFB"/>
    <w:rsid w:val="001B61A1"/>
    <w:rsid w:val="001B65B9"/>
    <w:rsid w:val="001B65D7"/>
    <w:rsid w:val="001B6870"/>
    <w:rsid w:val="001B68F3"/>
    <w:rsid w:val="001B6A68"/>
    <w:rsid w:val="001B6D9F"/>
    <w:rsid w:val="001B6F29"/>
    <w:rsid w:val="001B724E"/>
    <w:rsid w:val="001B76EF"/>
    <w:rsid w:val="001B7FF9"/>
    <w:rsid w:val="001C0419"/>
    <w:rsid w:val="001C0465"/>
    <w:rsid w:val="001C065C"/>
    <w:rsid w:val="001C076D"/>
    <w:rsid w:val="001C0A6A"/>
    <w:rsid w:val="001C0CE1"/>
    <w:rsid w:val="001C12BA"/>
    <w:rsid w:val="001C12FA"/>
    <w:rsid w:val="001C14BE"/>
    <w:rsid w:val="001C1543"/>
    <w:rsid w:val="001C16FA"/>
    <w:rsid w:val="001C17DA"/>
    <w:rsid w:val="001C1959"/>
    <w:rsid w:val="001C1A74"/>
    <w:rsid w:val="001C1C59"/>
    <w:rsid w:val="001C1DE3"/>
    <w:rsid w:val="001C1F68"/>
    <w:rsid w:val="001C2868"/>
    <w:rsid w:val="001C29A8"/>
    <w:rsid w:val="001C2AE4"/>
    <w:rsid w:val="001C318D"/>
    <w:rsid w:val="001C3251"/>
    <w:rsid w:val="001C34CA"/>
    <w:rsid w:val="001C3728"/>
    <w:rsid w:val="001C39A2"/>
    <w:rsid w:val="001C3BCA"/>
    <w:rsid w:val="001C3EB6"/>
    <w:rsid w:val="001C3FD0"/>
    <w:rsid w:val="001C3FF7"/>
    <w:rsid w:val="001C4035"/>
    <w:rsid w:val="001C4037"/>
    <w:rsid w:val="001C429D"/>
    <w:rsid w:val="001C430E"/>
    <w:rsid w:val="001C4808"/>
    <w:rsid w:val="001C490A"/>
    <w:rsid w:val="001C4951"/>
    <w:rsid w:val="001C4C15"/>
    <w:rsid w:val="001C5065"/>
    <w:rsid w:val="001C5328"/>
    <w:rsid w:val="001C5339"/>
    <w:rsid w:val="001C59DD"/>
    <w:rsid w:val="001C60CA"/>
    <w:rsid w:val="001C6169"/>
    <w:rsid w:val="001C61EA"/>
    <w:rsid w:val="001C64C0"/>
    <w:rsid w:val="001C6791"/>
    <w:rsid w:val="001C68C5"/>
    <w:rsid w:val="001C6929"/>
    <w:rsid w:val="001C7309"/>
    <w:rsid w:val="001C7459"/>
    <w:rsid w:val="001C7766"/>
    <w:rsid w:val="001C791B"/>
    <w:rsid w:val="001C7984"/>
    <w:rsid w:val="001C7BEE"/>
    <w:rsid w:val="001C7C47"/>
    <w:rsid w:val="001C7C79"/>
    <w:rsid w:val="001C7E19"/>
    <w:rsid w:val="001C7FEB"/>
    <w:rsid w:val="001D007A"/>
    <w:rsid w:val="001D03CF"/>
    <w:rsid w:val="001D045C"/>
    <w:rsid w:val="001D0729"/>
    <w:rsid w:val="001D0B25"/>
    <w:rsid w:val="001D0BF9"/>
    <w:rsid w:val="001D0CFF"/>
    <w:rsid w:val="001D122C"/>
    <w:rsid w:val="001D1268"/>
    <w:rsid w:val="001D15F3"/>
    <w:rsid w:val="001D1789"/>
    <w:rsid w:val="001D1BF8"/>
    <w:rsid w:val="001D1E35"/>
    <w:rsid w:val="001D2176"/>
    <w:rsid w:val="001D25C1"/>
    <w:rsid w:val="001D28F2"/>
    <w:rsid w:val="001D2ACA"/>
    <w:rsid w:val="001D2B82"/>
    <w:rsid w:val="001D2BAE"/>
    <w:rsid w:val="001D2E4D"/>
    <w:rsid w:val="001D31F9"/>
    <w:rsid w:val="001D34C6"/>
    <w:rsid w:val="001D3519"/>
    <w:rsid w:val="001D3A5D"/>
    <w:rsid w:val="001D4254"/>
    <w:rsid w:val="001D42E5"/>
    <w:rsid w:val="001D447C"/>
    <w:rsid w:val="001D4804"/>
    <w:rsid w:val="001D489E"/>
    <w:rsid w:val="001D4A52"/>
    <w:rsid w:val="001D4AE6"/>
    <w:rsid w:val="001D4C73"/>
    <w:rsid w:val="001D4E6B"/>
    <w:rsid w:val="001D53DD"/>
    <w:rsid w:val="001D5595"/>
    <w:rsid w:val="001D592D"/>
    <w:rsid w:val="001D597C"/>
    <w:rsid w:val="001D5BC6"/>
    <w:rsid w:val="001D5D4D"/>
    <w:rsid w:val="001D5D58"/>
    <w:rsid w:val="001D5EB0"/>
    <w:rsid w:val="001D5F37"/>
    <w:rsid w:val="001D6087"/>
    <w:rsid w:val="001D60E8"/>
    <w:rsid w:val="001D6197"/>
    <w:rsid w:val="001D6235"/>
    <w:rsid w:val="001D62E0"/>
    <w:rsid w:val="001D63D3"/>
    <w:rsid w:val="001D65BC"/>
    <w:rsid w:val="001D6719"/>
    <w:rsid w:val="001D69DA"/>
    <w:rsid w:val="001D6A63"/>
    <w:rsid w:val="001D6BF9"/>
    <w:rsid w:val="001D6C40"/>
    <w:rsid w:val="001D6D71"/>
    <w:rsid w:val="001D6FD4"/>
    <w:rsid w:val="001D75C7"/>
    <w:rsid w:val="001D7716"/>
    <w:rsid w:val="001D7743"/>
    <w:rsid w:val="001D780E"/>
    <w:rsid w:val="001D791C"/>
    <w:rsid w:val="001D7A72"/>
    <w:rsid w:val="001D7AD9"/>
    <w:rsid w:val="001D7C7A"/>
    <w:rsid w:val="001D7C7C"/>
    <w:rsid w:val="001D7F11"/>
    <w:rsid w:val="001E02A7"/>
    <w:rsid w:val="001E0921"/>
    <w:rsid w:val="001E0BBA"/>
    <w:rsid w:val="001E0C52"/>
    <w:rsid w:val="001E0C82"/>
    <w:rsid w:val="001E0D32"/>
    <w:rsid w:val="001E0DFE"/>
    <w:rsid w:val="001E0F8C"/>
    <w:rsid w:val="001E10C7"/>
    <w:rsid w:val="001E1612"/>
    <w:rsid w:val="001E1CA2"/>
    <w:rsid w:val="001E1D23"/>
    <w:rsid w:val="001E26A1"/>
    <w:rsid w:val="001E2A39"/>
    <w:rsid w:val="001E300C"/>
    <w:rsid w:val="001E3361"/>
    <w:rsid w:val="001E38B3"/>
    <w:rsid w:val="001E3A16"/>
    <w:rsid w:val="001E3A89"/>
    <w:rsid w:val="001E3D14"/>
    <w:rsid w:val="001E3FB4"/>
    <w:rsid w:val="001E43E6"/>
    <w:rsid w:val="001E468F"/>
    <w:rsid w:val="001E4A2B"/>
    <w:rsid w:val="001E4C60"/>
    <w:rsid w:val="001E4E02"/>
    <w:rsid w:val="001E4EC0"/>
    <w:rsid w:val="001E4F24"/>
    <w:rsid w:val="001E4F31"/>
    <w:rsid w:val="001E4FBD"/>
    <w:rsid w:val="001E4FBE"/>
    <w:rsid w:val="001E5050"/>
    <w:rsid w:val="001E50C3"/>
    <w:rsid w:val="001E5139"/>
    <w:rsid w:val="001E514E"/>
    <w:rsid w:val="001E51FE"/>
    <w:rsid w:val="001E5703"/>
    <w:rsid w:val="001E5704"/>
    <w:rsid w:val="001E581C"/>
    <w:rsid w:val="001E5909"/>
    <w:rsid w:val="001E592D"/>
    <w:rsid w:val="001E5A9C"/>
    <w:rsid w:val="001E5B27"/>
    <w:rsid w:val="001E5FF8"/>
    <w:rsid w:val="001E6155"/>
    <w:rsid w:val="001E6174"/>
    <w:rsid w:val="001E6388"/>
    <w:rsid w:val="001E6920"/>
    <w:rsid w:val="001E6AC9"/>
    <w:rsid w:val="001E6BAB"/>
    <w:rsid w:val="001E6E73"/>
    <w:rsid w:val="001E6EDE"/>
    <w:rsid w:val="001E7396"/>
    <w:rsid w:val="001E7AB5"/>
    <w:rsid w:val="001E7F2A"/>
    <w:rsid w:val="001E7FF6"/>
    <w:rsid w:val="001F007A"/>
    <w:rsid w:val="001F017A"/>
    <w:rsid w:val="001F01C7"/>
    <w:rsid w:val="001F03FE"/>
    <w:rsid w:val="001F0439"/>
    <w:rsid w:val="001F091A"/>
    <w:rsid w:val="001F096C"/>
    <w:rsid w:val="001F09D7"/>
    <w:rsid w:val="001F0DC4"/>
    <w:rsid w:val="001F0EBD"/>
    <w:rsid w:val="001F1393"/>
    <w:rsid w:val="001F13F7"/>
    <w:rsid w:val="001F158C"/>
    <w:rsid w:val="001F15D2"/>
    <w:rsid w:val="001F1A4B"/>
    <w:rsid w:val="001F1CA1"/>
    <w:rsid w:val="001F215D"/>
    <w:rsid w:val="001F2215"/>
    <w:rsid w:val="001F2545"/>
    <w:rsid w:val="001F2594"/>
    <w:rsid w:val="001F25AB"/>
    <w:rsid w:val="001F27AB"/>
    <w:rsid w:val="001F28F4"/>
    <w:rsid w:val="001F2C78"/>
    <w:rsid w:val="001F2E7E"/>
    <w:rsid w:val="001F2F25"/>
    <w:rsid w:val="001F2F84"/>
    <w:rsid w:val="001F3359"/>
    <w:rsid w:val="001F35A2"/>
    <w:rsid w:val="001F367C"/>
    <w:rsid w:val="001F3D5F"/>
    <w:rsid w:val="001F3F7E"/>
    <w:rsid w:val="001F4135"/>
    <w:rsid w:val="001F4E0B"/>
    <w:rsid w:val="001F4F12"/>
    <w:rsid w:val="001F5348"/>
    <w:rsid w:val="001F53A5"/>
    <w:rsid w:val="001F5595"/>
    <w:rsid w:val="001F57A3"/>
    <w:rsid w:val="001F5949"/>
    <w:rsid w:val="001F5B0B"/>
    <w:rsid w:val="001F5D14"/>
    <w:rsid w:val="001F5E0A"/>
    <w:rsid w:val="001F5EC0"/>
    <w:rsid w:val="001F600C"/>
    <w:rsid w:val="001F6020"/>
    <w:rsid w:val="001F6203"/>
    <w:rsid w:val="001F62F2"/>
    <w:rsid w:val="001F65A3"/>
    <w:rsid w:val="001F66ED"/>
    <w:rsid w:val="001F6805"/>
    <w:rsid w:val="001F6AEC"/>
    <w:rsid w:val="001F6F4D"/>
    <w:rsid w:val="001F6FE0"/>
    <w:rsid w:val="001F70B7"/>
    <w:rsid w:val="001F72A4"/>
    <w:rsid w:val="001F72EC"/>
    <w:rsid w:val="001F7711"/>
    <w:rsid w:val="001F79D3"/>
    <w:rsid w:val="001F7A06"/>
    <w:rsid w:val="001F7AFB"/>
    <w:rsid w:val="001F7CF7"/>
    <w:rsid w:val="00200145"/>
    <w:rsid w:val="002005D7"/>
    <w:rsid w:val="0020064A"/>
    <w:rsid w:val="0020079F"/>
    <w:rsid w:val="00200D8A"/>
    <w:rsid w:val="00200E77"/>
    <w:rsid w:val="002014AE"/>
    <w:rsid w:val="00201504"/>
    <w:rsid w:val="0020153C"/>
    <w:rsid w:val="00201921"/>
    <w:rsid w:val="00201A30"/>
    <w:rsid w:val="00201AF9"/>
    <w:rsid w:val="00201C11"/>
    <w:rsid w:val="00201D15"/>
    <w:rsid w:val="00201F68"/>
    <w:rsid w:val="002022B5"/>
    <w:rsid w:val="00202451"/>
    <w:rsid w:val="00202CF6"/>
    <w:rsid w:val="00202E9D"/>
    <w:rsid w:val="00203244"/>
    <w:rsid w:val="002036F7"/>
    <w:rsid w:val="00203703"/>
    <w:rsid w:val="002038CB"/>
    <w:rsid w:val="00203B5E"/>
    <w:rsid w:val="00203E3E"/>
    <w:rsid w:val="002040D8"/>
    <w:rsid w:val="002040DA"/>
    <w:rsid w:val="00204450"/>
    <w:rsid w:val="00204C7A"/>
    <w:rsid w:val="00204F06"/>
    <w:rsid w:val="00204F11"/>
    <w:rsid w:val="00205027"/>
    <w:rsid w:val="0020542D"/>
    <w:rsid w:val="00205458"/>
    <w:rsid w:val="0020549E"/>
    <w:rsid w:val="0020561A"/>
    <w:rsid w:val="002057A2"/>
    <w:rsid w:val="002058AB"/>
    <w:rsid w:val="00205CE3"/>
    <w:rsid w:val="00205DAE"/>
    <w:rsid w:val="00205DC2"/>
    <w:rsid w:val="00205E3B"/>
    <w:rsid w:val="002061F8"/>
    <w:rsid w:val="00206398"/>
    <w:rsid w:val="00206619"/>
    <w:rsid w:val="002067AD"/>
    <w:rsid w:val="00206955"/>
    <w:rsid w:val="00206D7F"/>
    <w:rsid w:val="00206F8D"/>
    <w:rsid w:val="00207172"/>
    <w:rsid w:val="00207197"/>
    <w:rsid w:val="00207318"/>
    <w:rsid w:val="0020794F"/>
    <w:rsid w:val="00207C9D"/>
    <w:rsid w:val="00207EED"/>
    <w:rsid w:val="00207F08"/>
    <w:rsid w:val="00207F38"/>
    <w:rsid w:val="00210091"/>
    <w:rsid w:val="0021036F"/>
    <w:rsid w:val="002104FB"/>
    <w:rsid w:val="00210622"/>
    <w:rsid w:val="00210781"/>
    <w:rsid w:val="00210A94"/>
    <w:rsid w:val="00210ABC"/>
    <w:rsid w:val="00211057"/>
    <w:rsid w:val="00211545"/>
    <w:rsid w:val="002116DD"/>
    <w:rsid w:val="00211A3D"/>
    <w:rsid w:val="00211C40"/>
    <w:rsid w:val="00211CAA"/>
    <w:rsid w:val="00211EFB"/>
    <w:rsid w:val="002120BA"/>
    <w:rsid w:val="002121B9"/>
    <w:rsid w:val="00212214"/>
    <w:rsid w:val="00212376"/>
    <w:rsid w:val="00212513"/>
    <w:rsid w:val="0021255F"/>
    <w:rsid w:val="00212683"/>
    <w:rsid w:val="00212780"/>
    <w:rsid w:val="00212927"/>
    <w:rsid w:val="00212990"/>
    <w:rsid w:val="00212C88"/>
    <w:rsid w:val="00212CED"/>
    <w:rsid w:val="0021342B"/>
    <w:rsid w:val="00213438"/>
    <w:rsid w:val="002134EB"/>
    <w:rsid w:val="00213727"/>
    <w:rsid w:val="002139BA"/>
    <w:rsid w:val="00213A5A"/>
    <w:rsid w:val="00213B81"/>
    <w:rsid w:val="00213CA4"/>
    <w:rsid w:val="00213E05"/>
    <w:rsid w:val="00214317"/>
    <w:rsid w:val="002145A3"/>
    <w:rsid w:val="00214660"/>
    <w:rsid w:val="00214A97"/>
    <w:rsid w:val="00214B9E"/>
    <w:rsid w:val="00214E6C"/>
    <w:rsid w:val="00214EA2"/>
    <w:rsid w:val="00215286"/>
    <w:rsid w:val="002152BA"/>
    <w:rsid w:val="00215347"/>
    <w:rsid w:val="00215353"/>
    <w:rsid w:val="00215A4E"/>
    <w:rsid w:val="00215AE0"/>
    <w:rsid w:val="00215B64"/>
    <w:rsid w:val="00215E05"/>
    <w:rsid w:val="002165BF"/>
    <w:rsid w:val="00216A5B"/>
    <w:rsid w:val="00216B4B"/>
    <w:rsid w:val="00216BA2"/>
    <w:rsid w:val="00216D6E"/>
    <w:rsid w:val="0021714D"/>
    <w:rsid w:val="0021749F"/>
    <w:rsid w:val="002175F0"/>
    <w:rsid w:val="002177EC"/>
    <w:rsid w:val="00217B5F"/>
    <w:rsid w:val="002200CA"/>
    <w:rsid w:val="00220152"/>
    <w:rsid w:val="00220195"/>
    <w:rsid w:val="0022026C"/>
    <w:rsid w:val="002207C4"/>
    <w:rsid w:val="00220A7F"/>
    <w:rsid w:val="00220AAD"/>
    <w:rsid w:val="00220B3F"/>
    <w:rsid w:val="00220BCD"/>
    <w:rsid w:val="00220D47"/>
    <w:rsid w:val="00220E1E"/>
    <w:rsid w:val="002215DC"/>
    <w:rsid w:val="002216EA"/>
    <w:rsid w:val="00221D59"/>
    <w:rsid w:val="00221D5B"/>
    <w:rsid w:val="00221D7E"/>
    <w:rsid w:val="00222042"/>
    <w:rsid w:val="00222349"/>
    <w:rsid w:val="00222399"/>
    <w:rsid w:val="002223BE"/>
    <w:rsid w:val="002228B1"/>
    <w:rsid w:val="002229DF"/>
    <w:rsid w:val="00222CA9"/>
    <w:rsid w:val="00222CBA"/>
    <w:rsid w:val="00222E17"/>
    <w:rsid w:val="00222E3D"/>
    <w:rsid w:val="00222FF7"/>
    <w:rsid w:val="00223053"/>
    <w:rsid w:val="002230B9"/>
    <w:rsid w:val="0022337C"/>
    <w:rsid w:val="00223668"/>
    <w:rsid w:val="00223689"/>
    <w:rsid w:val="0022382B"/>
    <w:rsid w:val="002238A2"/>
    <w:rsid w:val="00223971"/>
    <w:rsid w:val="00223C88"/>
    <w:rsid w:val="002244C0"/>
    <w:rsid w:val="00224667"/>
    <w:rsid w:val="0022466A"/>
    <w:rsid w:val="00224A71"/>
    <w:rsid w:val="002250FA"/>
    <w:rsid w:val="0022529A"/>
    <w:rsid w:val="002259EE"/>
    <w:rsid w:val="00225CC5"/>
    <w:rsid w:val="00225D66"/>
    <w:rsid w:val="00226663"/>
    <w:rsid w:val="00226F3A"/>
    <w:rsid w:val="00226F67"/>
    <w:rsid w:val="0022759C"/>
    <w:rsid w:val="0022783A"/>
    <w:rsid w:val="00227AE4"/>
    <w:rsid w:val="00227F6D"/>
    <w:rsid w:val="0023082C"/>
    <w:rsid w:val="0023087E"/>
    <w:rsid w:val="00230BE7"/>
    <w:rsid w:val="00230DC3"/>
    <w:rsid w:val="00231066"/>
    <w:rsid w:val="00231093"/>
    <w:rsid w:val="00231207"/>
    <w:rsid w:val="002312B9"/>
    <w:rsid w:val="00231337"/>
    <w:rsid w:val="00231356"/>
    <w:rsid w:val="00231597"/>
    <w:rsid w:val="0023168C"/>
    <w:rsid w:val="002316B0"/>
    <w:rsid w:val="002316C6"/>
    <w:rsid w:val="00231DDE"/>
    <w:rsid w:val="00231E27"/>
    <w:rsid w:val="00231F20"/>
    <w:rsid w:val="00231F22"/>
    <w:rsid w:val="00231F8E"/>
    <w:rsid w:val="00232066"/>
    <w:rsid w:val="00232220"/>
    <w:rsid w:val="002325DB"/>
    <w:rsid w:val="00232671"/>
    <w:rsid w:val="002326E6"/>
    <w:rsid w:val="002327B6"/>
    <w:rsid w:val="002329E9"/>
    <w:rsid w:val="00232A55"/>
    <w:rsid w:val="00232B8E"/>
    <w:rsid w:val="002330F1"/>
    <w:rsid w:val="00233601"/>
    <w:rsid w:val="00233699"/>
    <w:rsid w:val="00233775"/>
    <w:rsid w:val="00233892"/>
    <w:rsid w:val="00233940"/>
    <w:rsid w:val="00233E60"/>
    <w:rsid w:val="00234090"/>
    <w:rsid w:val="002342E8"/>
    <w:rsid w:val="00234369"/>
    <w:rsid w:val="00234541"/>
    <w:rsid w:val="00234575"/>
    <w:rsid w:val="00234611"/>
    <w:rsid w:val="0023486A"/>
    <w:rsid w:val="002348BB"/>
    <w:rsid w:val="00234A3A"/>
    <w:rsid w:val="002350FF"/>
    <w:rsid w:val="00235244"/>
    <w:rsid w:val="00235900"/>
    <w:rsid w:val="0023596B"/>
    <w:rsid w:val="00235A70"/>
    <w:rsid w:val="00235AEB"/>
    <w:rsid w:val="00235B5B"/>
    <w:rsid w:val="00235DDC"/>
    <w:rsid w:val="00235EF9"/>
    <w:rsid w:val="002367D3"/>
    <w:rsid w:val="002368E5"/>
    <w:rsid w:val="00236946"/>
    <w:rsid w:val="00236B47"/>
    <w:rsid w:val="00236C78"/>
    <w:rsid w:val="00236E1F"/>
    <w:rsid w:val="00236EE8"/>
    <w:rsid w:val="002371F0"/>
    <w:rsid w:val="00237819"/>
    <w:rsid w:val="0023784E"/>
    <w:rsid w:val="00237BAA"/>
    <w:rsid w:val="00237F97"/>
    <w:rsid w:val="0024030A"/>
    <w:rsid w:val="00240AC4"/>
    <w:rsid w:val="00240EF1"/>
    <w:rsid w:val="00240F0D"/>
    <w:rsid w:val="00241338"/>
    <w:rsid w:val="0024138E"/>
    <w:rsid w:val="002413E7"/>
    <w:rsid w:val="00241454"/>
    <w:rsid w:val="002414A3"/>
    <w:rsid w:val="00241766"/>
    <w:rsid w:val="00241815"/>
    <w:rsid w:val="002418BE"/>
    <w:rsid w:val="00241A74"/>
    <w:rsid w:val="00241C2F"/>
    <w:rsid w:val="00241E1E"/>
    <w:rsid w:val="00241E68"/>
    <w:rsid w:val="00241E93"/>
    <w:rsid w:val="00242110"/>
    <w:rsid w:val="002422A3"/>
    <w:rsid w:val="00242328"/>
    <w:rsid w:val="002427CA"/>
    <w:rsid w:val="00242834"/>
    <w:rsid w:val="002429E5"/>
    <w:rsid w:val="0024300C"/>
    <w:rsid w:val="00243200"/>
    <w:rsid w:val="00243233"/>
    <w:rsid w:val="0024395F"/>
    <w:rsid w:val="00243C39"/>
    <w:rsid w:val="00243E2E"/>
    <w:rsid w:val="00243F38"/>
    <w:rsid w:val="0024430B"/>
    <w:rsid w:val="0024434B"/>
    <w:rsid w:val="0024435D"/>
    <w:rsid w:val="00244939"/>
    <w:rsid w:val="00244A1D"/>
    <w:rsid w:val="00244F27"/>
    <w:rsid w:val="00244F36"/>
    <w:rsid w:val="002450C4"/>
    <w:rsid w:val="00245580"/>
    <w:rsid w:val="002455A0"/>
    <w:rsid w:val="002456D8"/>
    <w:rsid w:val="002459DC"/>
    <w:rsid w:val="002459EE"/>
    <w:rsid w:val="002460B1"/>
    <w:rsid w:val="0024681E"/>
    <w:rsid w:val="00247123"/>
    <w:rsid w:val="0024765B"/>
    <w:rsid w:val="0024785D"/>
    <w:rsid w:val="00247986"/>
    <w:rsid w:val="00247F2A"/>
    <w:rsid w:val="002502B1"/>
    <w:rsid w:val="002502F5"/>
    <w:rsid w:val="00250422"/>
    <w:rsid w:val="002505A8"/>
    <w:rsid w:val="00250671"/>
    <w:rsid w:val="00250BF2"/>
    <w:rsid w:val="00250E7E"/>
    <w:rsid w:val="00250E9E"/>
    <w:rsid w:val="002512F4"/>
    <w:rsid w:val="00251CFD"/>
    <w:rsid w:val="00251D8A"/>
    <w:rsid w:val="0025204C"/>
    <w:rsid w:val="00252100"/>
    <w:rsid w:val="002521E4"/>
    <w:rsid w:val="0025242A"/>
    <w:rsid w:val="002524AA"/>
    <w:rsid w:val="00252642"/>
    <w:rsid w:val="00252863"/>
    <w:rsid w:val="00252A6C"/>
    <w:rsid w:val="00252AAC"/>
    <w:rsid w:val="00252C21"/>
    <w:rsid w:val="00252E76"/>
    <w:rsid w:val="002533C9"/>
    <w:rsid w:val="00253603"/>
    <w:rsid w:val="0025372D"/>
    <w:rsid w:val="00253A5A"/>
    <w:rsid w:val="0025444B"/>
    <w:rsid w:val="002545CD"/>
    <w:rsid w:val="0025460E"/>
    <w:rsid w:val="0025464C"/>
    <w:rsid w:val="00254693"/>
    <w:rsid w:val="002548A8"/>
    <w:rsid w:val="002549E9"/>
    <w:rsid w:val="00254D12"/>
    <w:rsid w:val="0025525E"/>
    <w:rsid w:val="00255811"/>
    <w:rsid w:val="0025585F"/>
    <w:rsid w:val="0025590A"/>
    <w:rsid w:val="00255B20"/>
    <w:rsid w:val="00255DFA"/>
    <w:rsid w:val="00255E9D"/>
    <w:rsid w:val="0025644C"/>
    <w:rsid w:val="002564A7"/>
    <w:rsid w:val="002569CC"/>
    <w:rsid w:val="00256A0E"/>
    <w:rsid w:val="00256AC2"/>
    <w:rsid w:val="00256AC3"/>
    <w:rsid w:val="00256D0B"/>
    <w:rsid w:val="00257022"/>
    <w:rsid w:val="00257284"/>
    <w:rsid w:val="002572D8"/>
    <w:rsid w:val="00257395"/>
    <w:rsid w:val="002574F4"/>
    <w:rsid w:val="00257AE2"/>
    <w:rsid w:val="00257AFF"/>
    <w:rsid w:val="00257B86"/>
    <w:rsid w:val="00257B88"/>
    <w:rsid w:val="00257E10"/>
    <w:rsid w:val="00257FF1"/>
    <w:rsid w:val="00260165"/>
    <w:rsid w:val="00260235"/>
    <w:rsid w:val="0026044F"/>
    <w:rsid w:val="0026049E"/>
    <w:rsid w:val="002604A3"/>
    <w:rsid w:val="00260EBA"/>
    <w:rsid w:val="00260F17"/>
    <w:rsid w:val="0026107D"/>
    <w:rsid w:val="002613C5"/>
    <w:rsid w:val="002613F3"/>
    <w:rsid w:val="00261916"/>
    <w:rsid w:val="00261992"/>
    <w:rsid w:val="00261A6D"/>
    <w:rsid w:val="00261F5C"/>
    <w:rsid w:val="0026222F"/>
    <w:rsid w:val="00262288"/>
    <w:rsid w:val="002623FD"/>
    <w:rsid w:val="002628C4"/>
    <w:rsid w:val="00262917"/>
    <w:rsid w:val="00262AD9"/>
    <w:rsid w:val="00262E2F"/>
    <w:rsid w:val="00263029"/>
    <w:rsid w:val="0026313A"/>
    <w:rsid w:val="0026388B"/>
    <w:rsid w:val="00263C6C"/>
    <w:rsid w:val="00263F36"/>
    <w:rsid w:val="00264041"/>
    <w:rsid w:val="00264176"/>
    <w:rsid w:val="002644DC"/>
    <w:rsid w:val="00264529"/>
    <w:rsid w:val="00264BE0"/>
    <w:rsid w:val="00264CE6"/>
    <w:rsid w:val="00264D39"/>
    <w:rsid w:val="002652E4"/>
    <w:rsid w:val="00265416"/>
    <w:rsid w:val="0026542A"/>
    <w:rsid w:val="00265483"/>
    <w:rsid w:val="002654BC"/>
    <w:rsid w:val="00265513"/>
    <w:rsid w:val="00265B93"/>
    <w:rsid w:val="00265DCA"/>
    <w:rsid w:val="00265DDA"/>
    <w:rsid w:val="00265E2F"/>
    <w:rsid w:val="00265E71"/>
    <w:rsid w:val="002660D7"/>
    <w:rsid w:val="0026672B"/>
    <w:rsid w:val="002667CE"/>
    <w:rsid w:val="002668A7"/>
    <w:rsid w:val="00266912"/>
    <w:rsid w:val="00266C69"/>
    <w:rsid w:val="00266D91"/>
    <w:rsid w:val="00266F35"/>
    <w:rsid w:val="00266F91"/>
    <w:rsid w:val="00267262"/>
    <w:rsid w:val="00267341"/>
    <w:rsid w:val="00267764"/>
    <w:rsid w:val="002677EE"/>
    <w:rsid w:val="00267A19"/>
    <w:rsid w:val="00267CE9"/>
    <w:rsid w:val="00270103"/>
    <w:rsid w:val="002704C6"/>
    <w:rsid w:val="002707B7"/>
    <w:rsid w:val="002709E7"/>
    <w:rsid w:val="00270A63"/>
    <w:rsid w:val="00270C76"/>
    <w:rsid w:val="002712AB"/>
    <w:rsid w:val="00271479"/>
    <w:rsid w:val="0027181C"/>
    <w:rsid w:val="00271A97"/>
    <w:rsid w:val="00271DCC"/>
    <w:rsid w:val="00272129"/>
    <w:rsid w:val="0027261A"/>
    <w:rsid w:val="0027276D"/>
    <w:rsid w:val="00272E0C"/>
    <w:rsid w:val="00273097"/>
    <w:rsid w:val="002732E6"/>
    <w:rsid w:val="002735C5"/>
    <w:rsid w:val="00273678"/>
    <w:rsid w:val="00273848"/>
    <w:rsid w:val="00273EC1"/>
    <w:rsid w:val="00273F75"/>
    <w:rsid w:val="00274187"/>
    <w:rsid w:val="00274559"/>
    <w:rsid w:val="00274865"/>
    <w:rsid w:val="0027490A"/>
    <w:rsid w:val="00274E42"/>
    <w:rsid w:val="00274E54"/>
    <w:rsid w:val="00274F6D"/>
    <w:rsid w:val="00274F9C"/>
    <w:rsid w:val="002754A9"/>
    <w:rsid w:val="00275F0D"/>
    <w:rsid w:val="0027661F"/>
    <w:rsid w:val="00276CFB"/>
    <w:rsid w:val="00276D2A"/>
    <w:rsid w:val="002776B7"/>
    <w:rsid w:val="0027774D"/>
    <w:rsid w:val="002777CE"/>
    <w:rsid w:val="00277B43"/>
    <w:rsid w:val="00277B84"/>
    <w:rsid w:val="00277C69"/>
    <w:rsid w:val="00277CB6"/>
    <w:rsid w:val="00277D40"/>
    <w:rsid w:val="00280083"/>
    <w:rsid w:val="002803E3"/>
    <w:rsid w:val="00280480"/>
    <w:rsid w:val="00280AAB"/>
    <w:rsid w:val="00280CE1"/>
    <w:rsid w:val="00280EA9"/>
    <w:rsid w:val="00280FEE"/>
    <w:rsid w:val="0028172D"/>
    <w:rsid w:val="00281C6B"/>
    <w:rsid w:val="00281FF4"/>
    <w:rsid w:val="00282025"/>
    <w:rsid w:val="0028214B"/>
    <w:rsid w:val="002826E1"/>
    <w:rsid w:val="00282732"/>
    <w:rsid w:val="00282BAF"/>
    <w:rsid w:val="00282C24"/>
    <w:rsid w:val="00282E29"/>
    <w:rsid w:val="00282FFA"/>
    <w:rsid w:val="002835C0"/>
    <w:rsid w:val="00283763"/>
    <w:rsid w:val="002837D4"/>
    <w:rsid w:val="00283B9F"/>
    <w:rsid w:val="00283EB3"/>
    <w:rsid w:val="0028443E"/>
    <w:rsid w:val="00284476"/>
    <w:rsid w:val="0028450D"/>
    <w:rsid w:val="0028482F"/>
    <w:rsid w:val="00284994"/>
    <w:rsid w:val="00284B3F"/>
    <w:rsid w:val="00284DC7"/>
    <w:rsid w:val="00284FAA"/>
    <w:rsid w:val="00285017"/>
    <w:rsid w:val="00285584"/>
    <w:rsid w:val="002856D7"/>
    <w:rsid w:val="00285891"/>
    <w:rsid w:val="002858EA"/>
    <w:rsid w:val="002858FE"/>
    <w:rsid w:val="0028599B"/>
    <w:rsid w:val="00285B9A"/>
    <w:rsid w:val="002860DE"/>
    <w:rsid w:val="002865C6"/>
    <w:rsid w:val="002867AB"/>
    <w:rsid w:val="00286893"/>
    <w:rsid w:val="00286928"/>
    <w:rsid w:val="00286F8D"/>
    <w:rsid w:val="002870F9"/>
    <w:rsid w:val="002872FE"/>
    <w:rsid w:val="00287321"/>
    <w:rsid w:val="002873BA"/>
    <w:rsid w:val="002874A9"/>
    <w:rsid w:val="002875DF"/>
    <w:rsid w:val="002876BF"/>
    <w:rsid w:val="00287763"/>
    <w:rsid w:val="0028785B"/>
    <w:rsid w:val="002878E9"/>
    <w:rsid w:val="002879B2"/>
    <w:rsid w:val="00287C79"/>
    <w:rsid w:val="0029001D"/>
    <w:rsid w:val="0029009E"/>
    <w:rsid w:val="002900C3"/>
    <w:rsid w:val="0029071D"/>
    <w:rsid w:val="00290AA1"/>
    <w:rsid w:val="00290BCB"/>
    <w:rsid w:val="00291051"/>
    <w:rsid w:val="002910AF"/>
    <w:rsid w:val="002910E6"/>
    <w:rsid w:val="002913E9"/>
    <w:rsid w:val="00291443"/>
    <w:rsid w:val="002914CD"/>
    <w:rsid w:val="00291764"/>
    <w:rsid w:val="0029182F"/>
    <w:rsid w:val="002919E6"/>
    <w:rsid w:val="00291A56"/>
    <w:rsid w:val="00291AAA"/>
    <w:rsid w:val="00291BA3"/>
    <w:rsid w:val="00291CC5"/>
    <w:rsid w:val="00291D1F"/>
    <w:rsid w:val="002920DB"/>
    <w:rsid w:val="002921D7"/>
    <w:rsid w:val="002922B4"/>
    <w:rsid w:val="002922BD"/>
    <w:rsid w:val="00292863"/>
    <w:rsid w:val="00292A77"/>
    <w:rsid w:val="00292F4F"/>
    <w:rsid w:val="002932C3"/>
    <w:rsid w:val="0029345F"/>
    <w:rsid w:val="00293619"/>
    <w:rsid w:val="00293B59"/>
    <w:rsid w:val="00293FDB"/>
    <w:rsid w:val="0029438C"/>
    <w:rsid w:val="00294A99"/>
    <w:rsid w:val="00294CDB"/>
    <w:rsid w:val="00294D5A"/>
    <w:rsid w:val="00294EF7"/>
    <w:rsid w:val="0029513C"/>
    <w:rsid w:val="0029531E"/>
    <w:rsid w:val="00295331"/>
    <w:rsid w:val="002954E5"/>
    <w:rsid w:val="002956B9"/>
    <w:rsid w:val="00295AD7"/>
    <w:rsid w:val="00295AF9"/>
    <w:rsid w:val="00295DB8"/>
    <w:rsid w:val="00295F0C"/>
    <w:rsid w:val="00296289"/>
    <w:rsid w:val="0029640D"/>
    <w:rsid w:val="002964D9"/>
    <w:rsid w:val="0029657F"/>
    <w:rsid w:val="00296714"/>
    <w:rsid w:val="00296A7A"/>
    <w:rsid w:val="00296B54"/>
    <w:rsid w:val="00297000"/>
    <w:rsid w:val="00297114"/>
    <w:rsid w:val="00297289"/>
    <w:rsid w:val="00297317"/>
    <w:rsid w:val="0029756F"/>
    <w:rsid w:val="0029764C"/>
    <w:rsid w:val="00297683"/>
    <w:rsid w:val="00297A21"/>
    <w:rsid w:val="00297A31"/>
    <w:rsid w:val="00297A39"/>
    <w:rsid w:val="00297C01"/>
    <w:rsid w:val="00297EA7"/>
    <w:rsid w:val="00297EAE"/>
    <w:rsid w:val="00297FDD"/>
    <w:rsid w:val="002A0009"/>
    <w:rsid w:val="002A01F1"/>
    <w:rsid w:val="002A079E"/>
    <w:rsid w:val="002A0BE4"/>
    <w:rsid w:val="002A0DE4"/>
    <w:rsid w:val="002A11F7"/>
    <w:rsid w:val="002A1225"/>
    <w:rsid w:val="002A1332"/>
    <w:rsid w:val="002A1544"/>
    <w:rsid w:val="002A1BB0"/>
    <w:rsid w:val="002A2233"/>
    <w:rsid w:val="002A22B0"/>
    <w:rsid w:val="002A2775"/>
    <w:rsid w:val="002A2787"/>
    <w:rsid w:val="002A2BA1"/>
    <w:rsid w:val="002A2BB0"/>
    <w:rsid w:val="002A2EF9"/>
    <w:rsid w:val="002A3362"/>
    <w:rsid w:val="002A33CD"/>
    <w:rsid w:val="002A35CF"/>
    <w:rsid w:val="002A3A7E"/>
    <w:rsid w:val="002A3AD3"/>
    <w:rsid w:val="002A3AE5"/>
    <w:rsid w:val="002A40D3"/>
    <w:rsid w:val="002A4184"/>
    <w:rsid w:val="002A422C"/>
    <w:rsid w:val="002A4A44"/>
    <w:rsid w:val="002A4A82"/>
    <w:rsid w:val="002A4E18"/>
    <w:rsid w:val="002A4EA9"/>
    <w:rsid w:val="002A4FF3"/>
    <w:rsid w:val="002A5078"/>
    <w:rsid w:val="002A53A8"/>
    <w:rsid w:val="002A556B"/>
    <w:rsid w:val="002A5710"/>
    <w:rsid w:val="002A57B4"/>
    <w:rsid w:val="002A5B7D"/>
    <w:rsid w:val="002A5D22"/>
    <w:rsid w:val="002A5F0C"/>
    <w:rsid w:val="002A6304"/>
    <w:rsid w:val="002A65C0"/>
    <w:rsid w:val="002A682E"/>
    <w:rsid w:val="002A6942"/>
    <w:rsid w:val="002A6A55"/>
    <w:rsid w:val="002A6A5C"/>
    <w:rsid w:val="002A6AD7"/>
    <w:rsid w:val="002A6B9B"/>
    <w:rsid w:val="002A6BA2"/>
    <w:rsid w:val="002A6E6B"/>
    <w:rsid w:val="002A6F32"/>
    <w:rsid w:val="002A70D9"/>
    <w:rsid w:val="002A79D1"/>
    <w:rsid w:val="002A79DD"/>
    <w:rsid w:val="002A7A88"/>
    <w:rsid w:val="002A7ACA"/>
    <w:rsid w:val="002A7C42"/>
    <w:rsid w:val="002A7E88"/>
    <w:rsid w:val="002A7ECA"/>
    <w:rsid w:val="002A7F54"/>
    <w:rsid w:val="002B0285"/>
    <w:rsid w:val="002B0913"/>
    <w:rsid w:val="002B0981"/>
    <w:rsid w:val="002B113E"/>
    <w:rsid w:val="002B1644"/>
    <w:rsid w:val="002B175F"/>
    <w:rsid w:val="002B1942"/>
    <w:rsid w:val="002B1CA3"/>
    <w:rsid w:val="002B2090"/>
    <w:rsid w:val="002B244E"/>
    <w:rsid w:val="002B2717"/>
    <w:rsid w:val="002B273D"/>
    <w:rsid w:val="002B2898"/>
    <w:rsid w:val="002B2CC2"/>
    <w:rsid w:val="002B2CD1"/>
    <w:rsid w:val="002B2E4F"/>
    <w:rsid w:val="002B2FCB"/>
    <w:rsid w:val="002B305C"/>
    <w:rsid w:val="002B3678"/>
    <w:rsid w:val="002B36CF"/>
    <w:rsid w:val="002B373E"/>
    <w:rsid w:val="002B3C8C"/>
    <w:rsid w:val="002B3D8A"/>
    <w:rsid w:val="002B3EDD"/>
    <w:rsid w:val="002B3F9F"/>
    <w:rsid w:val="002B4410"/>
    <w:rsid w:val="002B450D"/>
    <w:rsid w:val="002B4517"/>
    <w:rsid w:val="002B4527"/>
    <w:rsid w:val="002B4697"/>
    <w:rsid w:val="002B469C"/>
    <w:rsid w:val="002B4790"/>
    <w:rsid w:val="002B47B5"/>
    <w:rsid w:val="002B4867"/>
    <w:rsid w:val="002B48F8"/>
    <w:rsid w:val="002B4941"/>
    <w:rsid w:val="002B4971"/>
    <w:rsid w:val="002B4CE3"/>
    <w:rsid w:val="002B4D0E"/>
    <w:rsid w:val="002B5038"/>
    <w:rsid w:val="002B5298"/>
    <w:rsid w:val="002B52A1"/>
    <w:rsid w:val="002B53E7"/>
    <w:rsid w:val="002B55FE"/>
    <w:rsid w:val="002B58F6"/>
    <w:rsid w:val="002B5A8D"/>
    <w:rsid w:val="002B5BF3"/>
    <w:rsid w:val="002B5E4C"/>
    <w:rsid w:val="002B6027"/>
    <w:rsid w:val="002B6115"/>
    <w:rsid w:val="002B66EB"/>
    <w:rsid w:val="002B6CDB"/>
    <w:rsid w:val="002B6E18"/>
    <w:rsid w:val="002B6E77"/>
    <w:rsid w:val="002B6E7D"/>
    <w:rsid w:val="002B6F3A"/>
    <w:rsid w:val="002B710A"/>
    <w:rsid w:val="002B7860"/>
    <w:rsid w:val="002B788A"/>
    <w:rsid w:val="002B78C1"/>
    <w:rsid w:val="002B7A68"/>
    <w:rsid w:val="002B7BCF"/>
    <w:rsid w:val="002B7C8A"/>
    <w:rsid w:val="002B7D17"/>
    <w:rsid w:val="002B7D6E"/>
    <w:rsid w:val="002B7DA9"/>
    <w:rsid w:val="002C0364"/>
    <w:rsid w:val="002C0499"/>
    <w:rsid w:val="002C0AFB"/>
    <w:rsid w:val="002C0E9A"/>
    <w:rsid w:val="002C1580"/>
    <w:rsid w:val="002C18AA"/>
    <w:rsid w:val="002C1A9A"/>
    <w:rsid w:val="002C1B5E"/>
    <w:rsid w:val="002C1F77"/>
    <w:rsid w:val="002C2202"/>
    <w:rsid w:val="002C238B"/>
    <w:rsid w:val="002C24BE"/>
    <w:rsid w:val="002C25A5"/>
    <w:rsid w:val="002C2B8E"/>
    <w:rsid w:val="002C2E0C"/>
    <w:rsid w:val="002C2EA5"/>
    <w:rsid w:val="002C35AE"/>
    <w:rsid w:val="002C398B"/>
    <w:rsid w:val="002C3C91"/>
    <w:rsid w:val="002C3CC1"/>
    <w:rsid w:val="002C3DE3"/>
    <w:rsid w:val="002C3F50"/>
    <w:rsid w:val="002C3F62"/>
    <w:rsid w:val="002C3F63"/>
    <w:rsid w:val="002C4161"/>
    <w:rsid w:val="002C416C"/>
    <w:rsid w:val="002C4586"/>
    <w:rsid w:val="002C4816"/>
    <w:rsid w:val="002C4988"/>
    <w:rsid w:val="002C4A74"/>
    <w:rsid w:val="002C4CBD"/>
    <w:rsid w:val="002C4FF2"/>
    <w:rsid w:val="002C5069"/>
    <w:rsid w:val="002C5242"/>
    <w:rsid w:val="002C52E8"/>
    <w:rsid w:val="002C5895"/>
    <w:rsid w:val="002C5E8C"/>
    <w:rsid w:val="002C5F9E"/>
    <w:rsid w:val="002C6235"/>
    <w:rsid w:val="002C62BE"/>
    <w:rsid w:val="002C63AE"/>
    <w:rsid w:val="002C651B"/>
    <w:rsid w:val="002C658F"/>
    <w:rsid w:val="002C664F"/>
    <w:rsid w:val="002C67CC"/>
    <w:rsid w:val="002C6BD9"/>
    <w:rsid w:val="002C6C19"/>
    <w:rsid w:val="002C72FC"/>
    <w:rsid w:val="002C731E"/>
    <w:rsid w:val="002C7427"/>
    <w:rsid w:val="002C75EB"/>
    <w:rsid w:val="002C7722"/>
    <w:rsid w:val="002C774E"/>
    <w:rsid w:val="002C784D"/>
    <w:rsid w:val="002C7CD1"/>
    <w:rsid w:val="002C7FF5"/>
    <w:rsid w:val="002D01B5"/>
    <w:rsid w:val="002D03B2"/>
    <w:rsid w:val="002D0A5A"/>
    <w:rsid w:val="002D0D70"/>
    <w:rsid w:val="002D0EDB"/>
    <w:rsid w:val="002D12CE"/>
    <w:rsid w:val="002D16D8"/>
    <w:rsid w:val="002D1ADE"/>
    <w:rsid w:val="002D1DFB"/>
    <w:rsid w:val="002D1F82"/>
    <w:rsid w:val="002D2276"/>
    <w:rsid w:val="002D2388"/>
    <w:rsid w:val="002D26C5"/>
    <w:rsid w:val="002D2795"/>
    <w:rsid w:val="002D27D4"/>
    <w:rsid w:val="002D27FB"/>
    <w:rsid w:val="002D2819"/>
    <w:rsid w:val="002D28F2"/>
    <w:rsid w:val="002D29F2"/>
    <w:rsid w:val="002D2A0E"/>
    <w:rsid w:val="002D2B16"/>
    <w:rsid w:val="002D2C28"/>
    <w:rsid w:val="002D2C2E"/>
    <w:rsid w:val="002D2F18"/>
    <w:rsid w:val="002D3152"/>
    <w:rsid w:val="002D366D"/>
    <w:rsid w:val="002D3838"/>
    <w:rsid w:val="002D384E"/>
    <w:rsid w:val="002D3DEB"/>
    <w:rsid w:val="002D4035"/>
    <w:rsid w:val="002D46CB"/>
    <w:rsid w:val="002D4753"/>
    <w:rsid w:val="002D486A"/>
    <w:rsid w:val="002D4966"/>
    <w:rsid w:val="002D4A00"/>
    <w:rsid w:val="002D4AA2"/>
    <w:rsid w:val="002D4AB8"/>
    <w:rsid w:val="002D4FA6"/>
    <w:rsid w:val="002D57C8"/>
    <w:rsid w:val="002D583E"/>
    <w:rsid w:val="002D5BD4"/>
    <w:rsid w:val="002D5C8A"/>
    <w:rsid w:val="002D5E56"/>
    <w:rsid w:val="002D5EE8"/>
    <w:rsid w:val="002D6045"/>
    <w:rsid w:val="002D604E"/>
    <w:rsid w:val="002D631B"/>
    <w:rsid w:val="002D6431"/>
    <w:rsid w:val="002D679E"/>
    <w:rsid w:val="002D6B8F"/>
    <w:rsid w:val="002D6D24"/>
    <w:rsid w:val="002D7123"/>
    <w:rsid w:val="002D745D"/>
    <w:rsid w:val="002D74C6"/>
    <w:rsid w:val="002D772E"/>
    <w:rsid w:val="002D77C4"/>
    <w:rsid w:val="002D7825"/>
    <w:rsid w:val="002E05B0"/>
    <w:rsid w:val="002E062F"/>
    <w:rsid w:val="002E0768"/>
    <w:rsid w:val="002E07C7"/>
    <w:rsid w:val="002E0981"/>
    <w:rsid w:val="002E0B3B"/>
    <w:rsid w:val="002E0BAF"/>
    <w:rsid w:val="002E0EF2"/>
    <w:rsid w:val="002E1183"/>
    <w:rsid w:val="002E12C2"/>
    <w:rsid w:val="002E13D0"/>
    <w:rsid w:val="002E1549"/>
    <w:rsid w:val="002E15F5"/>
    <w:rsid w:val="002E18A5"/>
    <w:rsid w:val="002E1FF8"/>
    <w:rsid w:val="002E21E8"/>
    <w:rsid w:val="002E22ED"/>
    <w:rsid w:val="002E22FC"/>
    <w:rsid w:val="002E2873"/>
    <w:rsid w:val="002E2C5E"/>
    <w:rsid w:val="002E2CEA"/>
    <w:rsid w:val="002E2E96"/>
    <w:rsid w:val="002E2FC7"/>
    <w:rsid w:val="002E2FFF"/>
    <w:rsid w:val="002E31F0"/>
    <w:rsid w:val="002E32F1"/>
    <w:rsid w:val="002E38BC"/>
    <w:rsid w:val="002E3C66"/>
    <w:rsid w:val="002E3C98"/>
    <w:rsid w:val="002E3E50"/>
    <w:rsid w:val="002E440D"/>
    <w:rsid w:val="002E45F8"/>
    <w:rsid w:val="002E46FC"/>
    <w:rsid w:val="002E48DF"/>
    <w:rsid w:val="002E49EB"/>
    <w:rsid w:val="002E51F1"/>
    <w:rsid w:val="002E59D6"/>
    <w:rsid w:val="002E5A2F"/>
    <w:rsid w:val="002E5CC6"/>
    <w:rsid w:val="002E5CC7"/>
    <w:rsid w:val="002E6094"/>
    <w:rsid w:val="002E61F9"/>
    <w:rsid w:val="002E6281"/>
    <w:rsid w:val="002E62C1"/>
    <w:rsid w:val="002E665D"/>
    <w:rsid w:val="002E6987"/>
    <w:rsid w:val="002E6C11"/>
    <w:rsid w:val="002E6EA6"/>
    <w:rsid w:val="002E6ED6"/>
    <w:rsid w:val="002E71DC"/>
    <w:rsid w:val="002E7423"/>
    <w:rsid w:val="002E745E"/>
    <w:rsid w:val="002E7831"/>
    <w:rsid w:val="002E7A88"/>
    <w:rsid w:val="002F0048"/>
    <w:rsid w:val="002F0BDD"/>
    <w:rsid w:val="002F1053"/>
    <w:rsid w:val="002F1146"/>
    <w:rsid w:val="002F1381"/>
    <w:rsid w:val="002F1801"/>
    <w:rsid w:val="002F1901"/>
    <w:rsid w:val="002F1CDA"/>
    <w:rsid w:val="002F22B8"/>
    <w:rsid w:val="002F233C"/>
    <w:rsid w:val="002F2439"/>
    <w:rsid w:val="002F248B"/>
    <w:rsid w:val="002F2626"/>
    <w:rsid w:val="002F2923"/>
    <w:rsid w:val="002F294B"/>
    <w:rsid w:val="002F3111"/>
    <w:rsid w:val="002F35F7"/>
    <w:rsid w:val="002F3615"/>
    <w:rsid w:val="002F3B9F"/>
    <w:rsid w:val="002F3BFF"/>
    <w:rsid w:val="002F3D43"/>
    <w:rsid w:val="002F3D76"/>
    <w:rsid w:val="002F3E28"/>
    <w:rsid w:val="002F40A8"/>
    <w:rsid w:val="002F40E9"/>
    <w:rsid w:val="002F4310"/>
    <w:rsid w:val="002F4685"/>
    <w:rsid w:val="002F4748"/>
    <w:rsid w:val="002F47F0"/>
    <w:rsid w:val="002F4B0D"/>
    <w:rsid w:val="002F4C9F"/>
    <w:rsid w:val="002F4E4A"/>
    <w:rsid w:val="002F4F55"/>
    <w:rsid w:val="002F5DF9"/>
    <w:rsid w:val="002F5E6D"/>
    <w:rsid w:val="002F6636"/>
    <w:rsid w:val="002F6692"/>
    <w:rsid w:val="002F6DDD"/>
    <w:rsid w:val="002F7125"/>
    <w:rsid w:val="002F71BE"/>
    <w:rsid w:val="002F7210"/>
    <w:rsid w:val="002F7518"/>
    <w:rsid w:val="002F7F98"/>
    <w:rsid w:val="003002AB"/>
    <w:rsid w:val="00300636"/>
    <w:rsid w:val="00300D03"/>
    <w:rsid w:val="00300E2A"/>
    <w:rsid w:val="00300F17"/>
    <w:rsid w:val="0030103E"/>
    <w:rsid w:val="0030163E"/>
    <w:rsid w:val="00301B67"/>
    <w:rsid w:val="00301BB1"/>
    <w:rsid w:val="00301D51"/>
    <w:rsid w:val="0030236B"/>
    <w:rsid w:val="003025E8"/>
    <w:rsid w:val="00302664"/>
    <w:rsid w:val="00302769"/>
    <w:rsid w:val="003029A2"/>
    <w:rsid w:val="00302B7E"/>
    <w:rsid w:val="00302C3B"/>
    <w:rsid w:val="00302F2E"/>
    <w:rsid w:val="00302F98"/>
    <w:rsid w:val="00303209"/>
    <w:rsid w:val="003037B5"/>
    <w:rsid w:val="003038BC"/>
    <w:rsid w:val="00303912"/>
    <w:rsid w:val="00303E96"/>
    <w:rsid w:val="003041CD"/>
    <w:rsid w:val="00304308"/>
    <w:rsid w:val="003045FC"/>
    <w:rsid w:val="003048BF"/>
    <w:rsid w:val="00305019"/>
    <w:rsid w:val="00305204"/>
    <w:rsid w:val="00305514"/>
    <w:rsid w:val="0030551A"/>
    <w:rsid w:val="003055AB"/>
    <w:rsid w:val="00305670"/>
    <w:rsid w:val="00305C11"/>
    <w:rsid w:val="00305E94"/>
    <w:rsid w:val="00305EEC"/>
    <w:rsid w:val="00305F0B"/>
    <w:rsid w:val="003060B5"/>
    <w:rsid w:val="003061DE"/>
    <w:rsid w:val="00306854"/>
    <w:rsid w:val="003069B3"/>
    <w:rsid w:val="00306E02"/>
    <w:rsid w:val="00306F18"/>
    <w:rsid w:val="0030704F"/>
    <w:rsid w:val="003077D6"/>
    <w:rsid w:val="0030787E"/>
    <w:rsid w:val="00307E7F"/>
    <w:rsid w:val="00307EBD"/>
    <w:rsid w:val="003100EC"/>
    <w:rsid w:val="0031010B"/>
    <w:rsid w:val="003102CE"/>
    <w:rsid w:val="0031043A"/>
    <w:rsid w:val="003105A8"/>
    <w:rsid w:val="003107BA"/>
    <w:rsid w:val="003108BE"/>
    <w:rsid w:val="00310C9D"/>
    <w:rsid w:val="00311178"/>
    <w:rsid w:val="0031122C"/>
    <w:rsid w:val="0031145D"/>
    <w:rsid w:val="003114B7"/>
    <w:rsid w:val="00311A56"/>
    <w:rsid w:val="00311F8A"/>
    <w:rsid w:val="003120BA"/>
    <w:rsid w:val="003124D9"/>
    <w:rsid w:val="00312A43"/>
    <w:rsid w:val="00312ADE"/>
    <w:rsid w:val="00312BDA"/>
    <w:rsid w:val="00312C58"/>
    <w:rsid w:val="00313035"/>
    <w:rsid w:val="003131B6"/>
    <w:rsid w:val="00313205"/>
    <w:rsid w:val="003132AA"/>
    <w:rsid w:val="00313312"/>
    <w:rsid w:val="00313629"/>
    <w:rsid w:val="003137EE"/>
    <w:rsid w:val="00313886"/>
    <w:rsid w:val="00313897"/>
    <w:rsid w:val="00313A87"/>
    <w:rsid w:val="00313AB4"/>
    <w:rsid w:val="00313B47"/>
    <w:rsid w:val="0031404F"/>
    <w:rsid w:val="00314178"/>
    <w:rsid w:val="003143FB"/>
    <w:rsid w:val="003145A4"/>
    <w:rsid w:val="003145D8"/>
    <w:rsid w:val="003147B1"/>
    <w:rsid w:val="00314D9F"/>
    <w:rsid w:val="0031512D"/>
    <w:rsid w:val="00315183"/>
    <w:rsid w:val="003153C7"/>
    <w:rsid w:val="0031549A"/>
    <w:rsid w:val="0031579C"/>
    <w:rsid w:val="003159C2"/>
    <w:rsid w:val="003159E4"/>
    <w:rsid w:val="00315A72"/>
    <w:rsid w:val="00315B41"/>
    <w:rsid w:val="00315DA7"/>
    <w:rsid w:val="00315DDE"/>
    <w:rsid w:val="00315E02"/>
    <w:rsid w:val="00316070"/>
    <w:rsid w:val="0031661D"/>
    <w:rsid w:val="00316A67"/>
    <w:rsid w:val="00316ADD"/>
    <w:rsid w:val="00316C28"/>
    <w:rsid w:val="00316D6D"/>
    <w:rsid w:val="00316E5A"/>
    <w:rsid w:val="00317021"/>
    <w:rsid w:val="00317463"/>
    <w:rsid w:val="003175B1"/>
    <w:rsid w:val="00317686"/>
    <w:rsid w:val="003176FF"/>
    <w:rsid w:val="0031782D"/>
    <w:rsid w:val="00317F23"/>
    <w:rsid w:val="0032007B"/>
    <w:rsid w:val="00320090"/>
    <w:rsid w:val="00320597"/>
    <w:rsid w:val="00320A0F"/>
    <w:rsid w:val="00320AB9"/>
    <w:rsid w:val="00320B4E"/>
    <w:rsid w:val="00320C7C"/>
    <w:rsid w:val="00320E94"/>
    <w:rsid w:val="00320FCF"/>
    <w:rsid w:val="0032109E"/>
    <w:rsid w:val="00321328"/>
    <w:rsid w:val="00321356"/>
    <w:rsid w:val="003219EE"/>
    <w:rsid w:val="00321A0A"/>
    <w:rsid w:val="00321A52"/>
    <w:rsid w:val="0032234A"/>
    <w:rsid w:val="00322364"/>
    <w:rsid w:val="00322657"/>
    <w:rsid w:val="00322693"/>
    <w:rsid w:val="003226F0"/>
    <w:rsid w:val="003227F8"/>
    <w:rsid w:val="003229E1"/>
    <w:rsid w:val="00322A14"/>
    <w:rsid w:val="00322E58"/>
    <w:rsid w:val="00323086"/>
    <w:rsid w:val="003234C0"/>
    <w:rsid w:val="00323515"/>
    <w:rsid w:val="003235ED"/>
    <w:rsid w:val="003237E8"/>
    <w:rsid w:val="00323809"/>
    <w:rsid w:val="0032389D"/>
    <w:rsid w:val="003239B1"/>
    <w:rsid w:val="00324421"/>
    <w:rsid w:val="003245B2"/>
    <w:rsid w:val="0032485C"/>
    <w:rsid w:val="00324C23"/>
    <w:rsid w:val="00324EDB"/>
    <w:rsid w:val="00324EDF"/>
    <w:rsid w:val="003250EE"/>
    <w:rsid w:val="0032516D"/>
    <w:rsid w:val="0032552C"/>
    <w:rsid w:val="00325718"/>
    <w:rsid w:val="003257A0"/>
    <w:rsid w:val="003257D3"/>
    <w:rsid w:val="00325854"/>
    <w:rsid w:val="00325AAD"/>
    <w:rsid w:val="00325B07"/>
    <w:rsid w:val="00325BDE"/>
    <w:rsid w:val="00325C1F"/>
    <w:rsid w:val="00325DD0"/>
    <w:rsid w:val="003263AE"/>
    <w:rsid w:val="003263FA"/>
    <w:rsid w:val="00326407"/>
    <w:rsid w:val="00326677"/>
    <w:rsid w:val="0032668B"/>
    <w:rsid w:val="00326865"/>
    <w:rsid w:val="00326C1D"/>
    <w:rsid w:val="00326DD1"/>
    <w:rsid w:val="00326EAA"/>
    <w:rsid w:val="00326EDB"/>
    <w:rsid w:val="00326F53"/>
    <w:rsid w:val="00326F68"/>
    <w:rsid w:val="00326F97"/>
    <w:rsid w:val="003276EB"/>
    <w:rsid w:val="00327847"/>
    <w:rsid w:val="00327941"/>
    <w:rsid w:val="00327F15"/>
    <w:rsid w:val="00327FD2"/>
    <w:rsid w:val="00330253"/>
    <w:rsid w:val="00330626"/>
    <w:rsid w:val="00330659"/>
    <w:rsid w:val="00330800"/>
    <w:rsid w:val="00330A84"/>
    <w:rsid w:val="00330AC6"/>
    <w:rsid w:val="00330B38"/>
    <w:rsid w:val="00331065"/>
    <w:rsid w:val="00331264"/>
    <w:rsid w:val="003315F0"/>
    <w:rsid w:val="003317A6"/>
    <w:rsid w:val="00331921"/>
    <w:rsid w:val="003319A5"/>
    <w:rsid w:val="003319DA"/>
    <w:rsid w:val="00331A30"/>
    <w:rsid w:val="00331A73"/>
    <w:rsid w:val="003324F4"/>
    <w:rsid w:val="00332690"/>
    <w:rsid w:val="00332815"/>
    <w:rsid w:val="0033283F"/>
    <w:rsid w:val="00332AC2"/>
    <w:rsid w:val="00332BC5"/>
    <w:rsid w:val="00332BE8"/>
    <w:rsid w:val="00332C2C"/>
    <w:rsid w:val="00332D97"/>
    <w:rsid w:val="00333457"/>
    <w:rsid w:val="003335E1"/>
    <w:rsid w:val="0033379A"/>
    <w:rsid w:val="00333A2B"/>
    <w:rsid w:val="00333BDC"/>
    <w:rsid w:val="00333DA0"/>
    <w:rsid w:val="00334577"/>
    <w:rsid w:val="00334698"/>
    <w:rsid w:val="00334764"/>
    <w:rsid w:val="00334A55"/>
    <w:rsid w:val="00334C79"/>
    <w:rsid w:val="00334CF5"/>
    <w:rsid w:val="0033502A"/>
    <w:rsid w:val="003351EE"/>
    <w:rsid w:val="0033540C"/>
    <w:rsid w:val="00335497"/>
    <w:rsid w:val="003354FA"/>
    <w:rsid w:val="0033554A"/>
    <w:rsid w:val="00335643"/>
    <w:rsid w:val="003357DF"/>
    <w:rsid w:val="00335A25"/>
    <w:rsid w:val="00335F29"/>
    <w:rsid w:val="00336040"/>
    <w:rsid w:val="0033610E"/>
    <w:rsid w:val="00336387"/>
    <w:rsid w:val="0033665A"/>
    <w:rsid w:val="0033666C"/>
    <w:rsid w:val="00336846"/>
    <w:rsid w:val="00336867"/>
    <w:rsid w:val="003368B3"/>
    <w:rsid w:val="00336AB2"/>
    <w:rsid w:val="00336E0F"/>
    <w:rsid w:val="00337093"/>
    <w:rsid w:val="0033716B"/>
    <w:rsid w:val="00337227"/>
    <w:rsid w:val="003374D0"/>
    <w:rsid w:val="00337670"/>
    <w:rsid w:val="00337C6F"/>
    <w:rsid w:val="00337E75"/>
    <w:rsid w:val="003400F6"/>
    <w:rsid w:val="00340620"/>
    <w:rsid w:val="003406B1"/>
    <w:rsid w:val="0034097B"/>
    <w:rsid w:val="003409D9"/>
    <w:rsid w:val="003409FA"/>
    <w:rsid w:val="00340AA5"/>
    <w:rsid w:val="00340F74"/>
    <w:rsid w:val="003411EB"/>
    <w:rsid w:val="00341B74"/>
    <w:rsid w:val="00341C10"/>
    <w:rsid w:val="00342877"/>
    <w:rsid w:val="003435CD"/>
    <w:rsid w:val="00343764"/>
    <w:rsid w:val="00343A7F"/>
    <w:rsid w:val="00343DB6"/>
    <w:rsid w:val="003440D7"/>
    <w:rsid w:val="003446E3"/>
    <w:rsid w:val="0034474E"/>
    <w:rsid w:val="00344955"/>
    <w:rsid w:val="0034496B"/>
    <w:rsid w:val="003449E7"/>
    <w:rsid w:val="00344CC9"/>
    <w:rsid w:val="00344EF0"/>
    <w:rsid w:val="00344F9C"/>
    <w:rsid w:val="00345318"/>
    <w:rsid w:val="003457FF"/>
    <w:rsid w:val="00346054"/>
    <w:rsid w:val="00346549"/>
    <w:rsid w:val="003467B7"/>
    <w:rsid w:val="00346A38"/>
    <w:rsid w:val="00346BB7"/>
    <w:rsid w:val="00346C8A"/>
    <w:rsid w:val="00346E28"/>
    <w:rsid w:val="003470C1"/>
    <w:rsid w:val="00347240"/>
    <w:rsid w:val="003472AA"/>
    <w:rsid w:val="003472E3"/>
    <w:rsid w:val="00347755"/>
    <w:rsid w:val="00347859"/>
    <w:rsid w:val="00347932"/>
    <w:rsid w:val="00347B81"/>
    <w:rsid w:val="00347FBF"/>
    <w:rsid w:val="0035031E"/>
    <w:rsid w:val="00350331"/>
    <w:rsid w:val="0035056B"/>
    <w:rsid w:val="003505B5"/>
    <w:rsid w:val="0035071B"/>
    <w:rsid w:val="00350854"/>
    <w:rsid w:val="00350B71"/>
    <w:rsid w:val="00350BE1"/>
    <w:rsid w:val="00350DD2"/>
    <w:rsid w:val="00350EB8"/>
    <w:rsid w:val="003510BA"/>
    <w:rsid w:val="003511C2"/>
    <w:rsid w:val="0035126C"/>
    <w:rsid w:val="003513AD"/>
    <w:rsid w:val="00351489"/>
    <w:rsid w:val="003514D1"/>
    <w:rsid w:val="003515A3"/>
    <w:rsid w:val="00351709"/>
    <w:rsid w:val="00351BA9"/>
    <w:rsid w:val="0035210A"/>
    <w:rsid w:val="003522CD"/>
    <w:rsid w:val="00352492"/>
    <w:rsid w:val="0035255D"/>
    <w:rsid w:val="00352590"/>
    <w:rsid w:val="003527B3"/>
    <w:rsid w:val="00352B31"/>
    <w:rsid w:val="00352EE0"/>
    <w:rsid w:val="0035327E"/>
    <w:rsid w:val="00353841"/>
    <w:rsid w:val="00353A37"/>
    <w:rsid w:val="00353B1E"/>
    <w:rsid w:val="00353C42"/>
    <w:rsid w:val="00353E67"/>
    <w:rsid w:val="0035401B"/>
    <w:rsid w:val="00354276"/>
    <w:rsid w:val="003543C3"/>
    <w:rsid w:val="003549F2"/>
    <w:rsid w:val="00354A8C"/>
    <w:rsid w:val="00354B52"/>
    <w:rsid w:val="0035509D"/>
    <w:rsid w:val="0035522F"/>
    <w:rsid w:val="003555F3"/>
    <w:rsid w:val="00355804"/>
    <w:rsid w:val="0035580B"/>
    <w:rsid w:val="00355A4C"/>
    <w:rsid w:val="00355A71"/>
    <w:rsid w:val="00355A9A"/>
    <w:rsid w:val="003565D0"/>
    <w:rsid w:val="003566BF"/>
    <w:rsid w:val="003566DA"/>
    <w:rsid w:val="00356AD2"/>
    <w:rsid w:val="00357041"/>
    <w:rsid w:val="00357068"/>
    <w:rsid w:val="0035716C"/>
    <w:rsid w:val="00357276"/>
    <w:rsid w:val="0035735B"/>
    <w:rsid w:val="003573A2"/>
    <w:rsid w:val="00357663"/>
    <w:rsid w:val="003576E4"/>
    <w:rsid w:val="00357B85"/>
    <w:rsid w:val="00357ED1"/>
    <w:rsid w:val="003600E4"/>
    <w:rsid w:val="003602D2"/>
    <w:rsid w:val="0036084A"/>
    <w:rsid w:val="00360A3B"/>
    <w:rsid w:val="00360B81"/>
    <w:rsid w:val="00360F77"/>
    <w:rsid w:val="0036109D"/>
    <w:rsid w:val="00361370"/>
    <w:rsid w:val="003614E1"/>
    <w:rsid w:val="00361A46"/>
    <w:rsid w:val="00361E20"/>
    <w:rsid w:val="0036209A"/>
    <w:rsid w:val="003620EA"/>
    <w:rsid w:val="00362181"/>
    <w:rsid w:val="00362196"/>
    <w:rsid w:val="00362297"/>
    <w:rsid w:val="003629A0"/>
    <w:rsid w:val="003629AA"/>
    <w:rsid w:val="00362A94"/>
    <w:rsid w:val="00362D6A"/>
    <w:rsid w:val="00362EA2"/>
    <w:rsid w:val="00363129"/>
    <w:rsid w:val="00363214"/>
    <w:rsid w:val="00363221"/>
    <w:rsid w:val="00363241"/>
    <w:rsid w:val="00363308"/>
    <w:rsid w:val="0036342F"/>
    <w:rsid w:val="00363984"/>
    <w:rsid w:val="00363A27"/>
    <w:rsid w:val="00363E85"/>
    <w:rsid w:val="00364468"/>
    <w:rsid w:val="0036455D"/>
    <w:rsid w:val="003645C8"/>
    <w:rsid w:val="003645EA"/>
    <w:rsid w:val="00364B83"/>
    <w:rsid w:val="00364D0D"/>
    <w:rsid w:val="00364D73"/>
    <w:rsid w:val="00364DC5"/>
    <w:rsid w:val="00364E25"/>
    <w:rsid w:val="003651D1"/>
    <w:rsid w:val="003651F3"/>
    <w:rsid w:val="003659A9"/>
    <w:rsid w:val="00365A38"/>
    <w:rsid w:val="00365D1D"/>
    <w:rsid w:val="00365D52"/>
    <w:rsid w:val="00365E01"/>
    <w:rsid w:val="0036619B"/>
    <w:rsid w:val="0036664B"/>
    <w:rsid w:val="00366735"/>
    <w:rsid w:val="003668B4"/>
    <w:rsid w:val="003674E4"/>
    <w:rsid w:val="00367765"/>
    <w:rsid w:val="00367A74"/>
    <w:rsid w:val="00367CB0"/>
    <w:rsid w:val="00367DCD"/>
    <w:rsid w:val="00370592"/>
    <w:rsid w:val="003708E2"/>
    <w:rsid w:val="00370983"/>
    <w:rsid w:val="00370988"/>
    <w:rsid w:val="00370A4D"/>
    <w:rsid w:val="00370A57"/>
    <w:rsid w:val="00370C07"/>
    <w:rsid w:val="003714FB"/>
    <w:rsid w:val="0037155D"/>
    <w:rsid w:val="00371D82"/>
    <w:rsid w:val="00371D84"/>
    <w:rsid w:val="00371E4C"/>
    <w:rsid w:val="00372017"/>
    <w:rsid w:val="003725AC"/>
    <w:rsid w:val="003725F9"/>
    <w:rsid w:val="00372664"/>
    <w:rsid w:val="0037271F"/>
    <w:rsid w:val="00372872"/>
    <w:rsid w:val="003729AD"/>
    <w:rsid w:val="00372A97"/>
    <w:rsid w:val="00372B88"/>
    <w:rsid w:val="00372C57"/>
    <w:rsid w:val="00372E57"/>
    <w:rsid w:val="00372F17"/>
    <w:rsid w:val="003731EC"/>
    <w:rsid w:val="00373676"/>
    <w:rsid w:val="0037383B"/>
    <w:rsid w:val="00373939"/>
    <w:rsid w:val="00373BFC"/>
    <w:rsid w:val="00373D62"/>
    <w:rsid w:val="00373F54"/>
    <w:rsid w:val="00374016"/>
    <w:rsid w:val="00374484"/>
    <w:rsid w:val="00374A1A"/>
    <w:rsid w:val="00374AAE"/>
    <w:rsid w:val="00374B87"/>
    <w:rsid w:val="003750A1"/>
    <w:rsid w:val="003752FA"/>
    <w:rsid w:val="00375488"/>
    <w:rsid w:val="003754BE"/>
    <w:rsid w:val="0037571A"/>
    <w:rsid w:val="00375A9B"/>
    <w:rsid w:val="00375BEA"/>
    <w:rsid w:val="0037608A"/>
    <w:rsid w:val="00376148"/>
    <w:rsid w:val="003762B1"/>
    <w:rsid w:val="00376312"/>
    <w:rsid w:val="00376437"/>
    <w:rsid w:val="00376C7B"/>
    <w:rsid w:val="00376FB6"/>
    <w:rsid w:val="00376FD1"/>
    <w:rsid w:val="00377206"/>
    <w:rsid w:val="003774C2"/>
    <w:rsid w:val="003776F3"/>
    <w:rsid w:val="0037783A"/>
    <w:rsid w:val="00377CF6"/>
    <w:rsid w:val="00377CF9"/>
    <w:rsid w:val="00377E9B"/>
    <w:rsid w:val="00377EEC"/>
    <w:rsid w:val="00380223"/>
    <w:rsid w:val="003806DE"/>
    <w:rsid w:val="00380756"/>
    <w:rsid w:val="0038079B"/>
    <w:rsid w:val="00380A5C"/>
    <w:rsid w:val="00380C54"/>
    <w:rsid w:val="0038134F"/>
    <w:rsid w:val="00381399"/>
    <w:rsid w:val="0038143A"/>
    <w:rsid w:val="00381784"/>
    <w:rsid w:val="003818DD"/>
    <w:rsid w:val="003818ED"/>
    <w:rsid w:val="00381B81"/>
    <w:rsid w:val="00381C3B"/>
    <w:rsid w:val="00381EF8"/>
    <w:rsid w:val="00382228"/>
    <w:rsid w:val="003822AE"/>
    <w:rsid w:val="0038259B"/>
    <w:rsid w:val="003825CD"/>
    <w:rsid w:val="003825D3"/>
    <w:rsid w:val="00382955"/>
    <w:rsid w:val="00382A1E"/>
    <w:rsid w:val="00382A24"/>
    <w:rsid w:val="00382ADF"/>
    <w:rsid w:val="00382DEE"/>
    <w:rsid w:val="00382F37"/>
    <w:rsid w:val="0038311D"/>
    <w:rsid w:val="0038338E"/>
    <w:rsid w:val="003835C2"/>
    <w:rsid w:val="00383852"/>
    <w:rsid w:val="00383E3B"/>
    <w:rsid w:val="00383E3D"/>
    <w:rsid w:val="00384089"/>
    <w:rsid w:val="003846A7"/>
    <w:rsid w:val="003848EC"/>
    <w:rsid w:val="00384B33"/>
    <w:rsid w:val="00384D78"/>
    <w:rsid w:val="00384F66"/>
    <w:rsid w:val="003852D8"/>
    <w:rsid w:val="003853B3"/>
    <w:rsid w:val="00385455"/>
    <w:rsid w:val="003857AC"/>
    <w:rsid w:val="00385801"/>
    <w:rsid w:val="00385A23"/>
    <w:rsid w:val="00385AC5"/>
    <w:rsid w:val="00385BC2"/>
    <w:rsid w:val="00385CBB"/>
    <w:rsid w:val="00385FE0"/>
    <w:rsid w:val="00386146"/>
    <w:rsid w:val="003861A1"/>
    <w:rsid w:val="003861A7"/>
    <w:rsid w:val="003861F2"/>
    <w:rsid w:val="00386642"/>
    <w:rsid w:val="0038681D"/>
    <w:rsid w:val="00386F73"/>
    <w:rsid w:val="0038724E"/>
    <w:rsid w:val="00387756"/>
    <w:rsid w:val="0038785C"/>
    <w:rsid w:val="00387F27"/>
    <w:rsid w:val="0039029D"/>
    <w:rsid w:val="003902CC"/>
    <w:rsid w:val="003902FE"/>
    <w:rsid w:val="0039052C"/>
    <w:rsid w:val="00391066"/>
    <w:rsid w:val="00391254"/>
    <w:rsid w:val="003912D3"/>
    <w:rsid w:val="00391696"/>
    <w:rsid w:val="0039197D"/>
    <w:rsid w:val="003919ED"/>
    <w:rsid w:val="00391A40"/>
    <w:rsid w:val="00391D15"/>
    <w:rsid w:val="00392202"/>
    <w:rsid w:val="003923B3"/>
    <w:rsid w:val="003923EB"/>
    <w:rsid w:val="003923EF"/>
    <w:rsid w:val="003926E6"/>
    <w:rsid w:val="003929D0"/>
    <w:rsid w:val="00393156"/>
    <w:rsid w:val="003934C8"/>
    <w:rsid w:val="003934DE"/>
    <w:rsid w:val="003937D0"/>
    <w:rsid w:val="00394495"/>
    <w:rsid w:val="00394572"/>
    <w:rsid w:val="003947A5"/>
    <w:rsid w:val="00394933"/>
    <w:rsid w:val="00394993"/>
    <w:rsid w:val="00394B1C"/>
    <w:rsid w:val="00394D63"/>
    <w:rsid w:val="0039536B"/>
    <w:rsid w:val="003953FC"/>
    <w:rsid w:val="003956AB"/>
    <w:rsid w:val="003956FF"/>
    <w:rsid w:val="00395721"/>
    <w:rsid w:val="00395F30"/>
    <w:rsid w:val="0039654E"/>
    <w:rsid w:val="003968CB"/>
    <w:rsid w:val="00396D33"/>
    <w:rsid w:val="00396E8C"/>
    <w:rsid w:val="00396F83"/>
    <w:rsid w:val="00397269"/>
    <w:rsid w:val="003972D2"/>
    <w:rsid w:val="00397569"/>
    <w:rsid w:val="00397845"/>
    <w:rsid w:val="00397916"/>
    <w:rsid w:val="00397C82"/>
    <w:rsid w:val="00397CEF"/>
    <w:rsid w:val="00397F64"/>
    <w:rsid w:val="003A0090"/>
    <w:rsid w:val="003A00B9"/>
    <w:rsid w:val="003A0949"/>
    <w:rsid w:val="003A099A"/>
    <w:rsid w:val="003A0B8A"/>
    <w:rsid w:val="003A0DA6"/>
    <w:rsid w:val="003A0F3D"/>
    <w:rsid w:val="003A0FF2"/>
    <w:rsid w:val="003A107F"/>
    <w:rsid w:val="003A113E"/>
    <w:rsid w:val="003A119F"/>
    <w:rsid w:val="003A11A0"/>
    <w:rsid w:val="003A1461"/>
    <w:rsid w:val="003A1540"/>
    <w:rsid w:val="003A1630"/>
    <w:rsid w:val="003A18FE"/>
    <w:rsid w:val="003A1A75"/>
    <w:rsid w:val="003A1B99"/>
    <w:rsid w:val="003A2274"/>
    <w:rsid w:val="003A2311"/>
    <w:rsid w:val="003A2502"/>
    <w:rsid w:val="003A27AD"/>
    <w:rsid w:val="003A2A0E"/>
    <w:rsid w:val="003A34B9"/>
    <w:rsid w:val="003A36EE"/>
    <w:rsid w:val="003A3B8F"/>
    <w:rsid w:val="003A3E1A"/>
    <w:rsid w:val="003A3E87"/>
    <w:rsid w:val="003A3F12"/>
    <w:rsid w:val="003A4042"/>
    <w:rsid w:val="003A410F"/>
    <w:rsid w:val="003A414B"/>
    <w:rsid w:val="003A4367"/>
    <w:rsid w:val="003A45A7"/>
    <w:rsid w:val="003A4730"/>
    <w:rsid w:val="003A48E2"/>
    <w:rsid w:val="003A4979"/>
    <w:rsid w:val="003A4C07"/>
    <w:rsid w:val="003A4D37"/>
    <w:rsid w:val="003A4F1B"/>
    <w:rsid w:val="003A4FFC"/>
    <w:rsid w:val="003A5125"/>
    <w:rsid w:val="003A519D"/>
    <w:rsid w:val="003A534E"/>
    <w:rsid w:val="003A53EF"/>
    <w:rsid w:val="003A54A2"/>
    <w:rsid w:val="003A55C7"/>
    <w:rsid w:val="003A55E5"/>
    <w:rsid w:val="003A5C04"/>
    <w:rsid w:val="003A5CE7"/>
    <w:rsid w:val="003A5DFC"/>
    <w:rsid w:val="003A5F94"/>
    <w:rsid w:val="003A5FC0"/>
    <w:rsid w:val="003A6094"/>
    <w:rsid w:val="003A60CA"/>
    <w:rsid w:val="003A616F"/>
    <w:rsid w:val="003A6270"/>
    <w:rsid w:val="003A654B"/>
    <w:rsid w:val="003A6702"/>
    <w:rsid w:val="003A68AD"/>
    <w:rsid w:val="003A6B96"/>
    <w:rsid w:val="003A72C6"/>
    <w:rsid w:val="003A73BC"/>
    <w:rsid w:val="003A743B"/>
    <w:rsid w:val="003A74B9"/>
    <w:rsid w:val="003A7537"/>
    <w:rsid w:val="003A794B"/>
    <w:rsid w:val="003A7D8A"/>
    <w:rsid w:val="003A7DB2"/>
    <w:rsid w:val="003A7DCA"/>
    <w:rsid w:val="003A7EFF"/>
    <w:rsid w:val="003B0106"/>
    <w:rsid w:val="003B0355"/>
    <w:rsid w:val="003B04F8"/>
    <w:rsid w:val="003B056F"/>
    <w:rsid w:val="003B06D4"/>
    <w:rsid w:val="003B0853"/>
    <w:rsid w:val="003B092A"/>
    <w:rsid w:val="003B100B"/>
    <w:rsid w:val="003B158A"/>
    <w:rsid w:val="003B19FB"/>
    <w:rsid w:val="003B1AA2"/>
    <w:rsid w:val="003B1ADB"/>
    <w:rsid w:val="003B1B81"/>
    <w:rsid w:val="003B1FD9"/>
    <w:rsid w:val="003B20DB"/>
    <w:rsid w:val="003B2145"/>
    <w:rsid w:val="003B2332"/>
    <w:rsid w:val="003B2345"/>
    <w:rsid w:val="003B239A"/>
    <w:rsid w:val="003B2504"/>
    <w:rsid w:val="003B2B2B"/>
    <w:rsid w:val="003B2CF7"/>
    <w:rsid w:val="003B3002"/>
    <w:rsid w:val="003B36F3"/>
    <w:rsid w:val="003B378E"/>
    <w:rsid w:val="003B3977"/>
    <w:rsid w:val="003B3BD9"/>
    <w:rsid w:val="003B3C6E"/>
    <w:rsid w:val="003B3CEE"/>
    <w:rsid w:val="003B3ED7"/>
    <w:rsid w:val="003B421A"/>
    <w:rsid w:val="003B4270"/>
    <w:rsid w:val="003B4314"/>
    <w:rsid w:val="003B43DF"/>
    <w:rsid w:val="003B4418"/>
    <w:rsid w:val="003B473D"/>
    <w:rsid w:val="003B4806"/>
    <w:rsid w:val="003B4990"/>
    <w:rsid w:val="003B49AC"/>
    <w:rsid w:val="003B4B8D"/>
    <w:rsid w:val="003B5370"/>
    <w:rsid w:val="003B543E"/>
    <w:rsid w:val="003B5ABA"/>
    <w:rsid w:val="003B5BD7"/>
    <w:rsid w:val="003B5C0C"/>
    <w:rsid w:val="003B5CE5"/>
    <w:rsid w:val="003B5DDF"/>
    <w:rsid w:val="003B66A5"/>
    <w:rsid w:val="003B66BF"/>
    <w:rsid w:val="003B66F4"/>
    <w:rsid w:val="003B687A"/>
    <w:rsid w:val="003B6907"/>
    <w:rsid w:val="003B6BE7"/>
    <w:rsid w:val="003B708B"/>
    <w:rsid w:val="003B76F4"/>
    <w:rsid w:val="003B7A28"/>
    <w:rsid w:val="003B7DE5"/>
    <w:rsid w:val="003C02B5"/>
    <w:rsid w:val="003C05C0"/>
    <w:rsid w:val="003C094E"/>
    <w:rsid w:val="003C0B80"/>
    <w:rsid w:val="003C0C78"/>
    <w:rsid w:val="003C0DED"/>
    <w:rsid w:val="003C0FD7"/>
    <w:rsid w:val="003C1377"/>
    <w:rsid w:val="003C1469"/>
    <w:rsid w:val="003C1564"/>
    <w:rsid w:val="003C1BB1"/>
    <w:rsid w:val="003C1DD4"/>
    <w:rsid w:val="003C249F"/>
    <w:rsid w:val="003C2741"/>
    <w:rsid w:val="003C2813"/>
    <w:rsid w:val="003C2939"/>
    <w:rsid w:val="003C2C23"/>
    <w:rsid w:val="003C302B"/>
    <w:rsid w:val="003C30B6"/>
    <w:rsid w:val="003C32FD"/>
    <w:rsid w:val="003C356A"/>
    <w:rsid w:val="003C3681"/>
    <w:rsid w:val="003C3740"/>
    <w:rsid w:val="003C3D4D"/>
    <w:rsid w:val="003C3E91"/>
    <w:rsid w:val="003C3ED3"/>
    <w:rsid w:val="003C3F6F"/>
    <w:rsid w:val="003C408E"/>
    <w:rsid w:val="003C4107"/>
    <w:rsid w:val="003C41A1"/>
    <w:rsid w:val="003C4276"/>
    <w:rsid w:val="003C43E0"/>
    <w:rsid w:val="003C44F2"/>
    <w:rsid w:val="003C4673"/>
    <w:rsid w:val="003C479B"/>
    <w:rsid w:val="003C486A"/>
    <w:rsid w:val="003C49FC"/>
    <w:rsid w:val="003C4AB2"/>
    <w:rsid w:val="003C4AD6"/>
    <w:rsid w:val="003C4AF9"/>
    <w:rsid w:val="003C4E43"/>
    <w:rsid w:val="003C4E45"/>
    <w:rsid w:val="003C533C"/>
    <w:rsid w:val="003C555E"/>
    <w:rsid w:val="003C5716"/>
    <w:rsid w:val="003C588A"/>
    <w:rsid w:val="003C58E0"/>
    <w:rsid w:val="003C5D42"/>
    <w:rsid w:val="003C5D91"/>
    <w:rsid w:val="003C5E18"/>
    <w:rsid w:val="003C5FDF"/>
    <w:rsid w:val="003C6091"/>
    <w:rsid w:val="003C620D"/>
    <w:rsid w:val="003C64B5"/>
    <w:rsid w:val="003C6521"/>
    <w:rsid w:val="003C65BD"/>
    <w:rsid w:val="003C65FA"/>
    <w:rsid w:val="003C66B0"/>
    <w:rsid w:val="003C69B6"/>
    <w:rsid w:val="003C6B03"/>
    <w:rsid w:val="003C6CE1"/>
    <w:rsid w:val="003C6CFF"/>
    <w:rsid w:val="003C6D0C"/>
    <w:rsid w:val="003C7002"/>
    <w:rsid w:val="003C74C7"/>
    <w:rsid w:val="003C7697"/>
    <w:rsid w:val="003C7E73"/>
    <w:rsid w:val="003D0043"/>
    <w:rsid w:val="003D060C"/>
    <w:rsid w:val="003D0B93"/>
    <w:rsid w:val="003D0D09"/>
    <w:rsid w:val="003D0D27"/>
    <w:rsid w:val="003D0E12"/>
    <w:rsid w:val="003D100F"/>
    <w:rsid w:val="003D101B"/>
    <w:rsid w:val="003D11C1"/>
    <w:rsid w:val="003D1212"/>
    <w:rsid w:val="003D17BB"/>
    <w:rsid w:val="003D17F4"/>
    <w:rsid w:val="003D18A3"/>
    <w:rsid w:val="003D19B9"/>
    <w:rsid w:val="003D1B95"/>
    <w:rsid w:val="003D1BEB"/>
    <w:rsid w:val="003D1C98"/>
    <w:rsid w:val="003D1E9C"/>
    <w:rsid w:val="003D1F73"/>
    <w:rsid w:val="003D2305"/>
    <w:rsid w:val="003D25ED"/>
    <w:rsid w:val="003D262F"/>
    <w:rsid w:val="003D26B9"/>
    <w:rsid w:val="003D28F1"/>
    <w:rsid w:val="003D2A44"/>
    <w:rsid w:val="003D2E2D"/>
    <w:rsid w:val="003D3017"/>
    <w:rsid w:val="003D30AD"/>
    <w:rsid w:val="003D3126"/>
    <w:rsid w:val="003D3235"/>
    <w:rsid w:val="003D3456"/>
    <w:rsid w:val="003D381E"/>
    <w:rsid w:val="003D3886"/>
    <w:rsid w:val="003D3AB7"/>
    <w:rsid w:val="003D3AE0"/>
    <w:rsid w:val="003D3C03"/>
    <w:rsid w:val="003D3EC5"/>
    <w:rsid w:val="003D3F5C"/>
    <w:rsid w:val="003D41C4"/>
    <w:rsid w:val="003D421F"/>
    <w:rsid w:val="003D42AD"/>
    <w:rsid w:val="003D4469"/>
    <w:rsid w:val="003D474D"/>
    <w:rsid w:val="003D48DC"/>
    <w:rsid w:val="003D4AA4"/>
    <w:rsid w:val="003D4B87"/>
    <w:rsid w:val="003D4C89"/>
    <w:rsid w:val="003D4E6A"/>
    <w:rsid w:val="003D5043"/>
    <w:rsid w:val="003D517F"/>
    <w:rsid w:val="003D530A"/>
    <w:rsid w:val="003D55B5"/>
    <w:rsid w:val="003D5722"/>
    <w:rsid w:val="003D5A06"/>
    <w:rsid w:val="003D5EB3"/>
    <w:rsid w:val="003D5EDD"/>
    <w:rsid w:val="003D6174"/>
    <w:rsid w:val="003D64DB"/>
    <w:rsid w:val="003D6978"/>
    <w:rsid w:val="003D6A70"/>
    <w:rsid w:val="003D6BDB"/>
    <w:rsid w:val="003D6CAD"/>
    <w:rsid w:val="003D6D84"/>
    <w:rsid w:val="003D6D8F"/>
    <w:rsid w:val="003D72B2"/>
    <w:rsid w:val="003D7329"/>
    <w:rsid w:val="003D7600"/>
    <w:rsid w:val="003D762B"/>
    <w:rsid w:val="003D7766"/>
    <w:rsid w:val="003D7877"/>
    <w:rsid w:val="003D79CC"/>
    <w:rsid w:val="003D7A18"/>
    <w:rsid w:val="003D7C43"/>
    <w:rsid w:val="003E0070"/>
    <w:rsid w:val="003E0697"/>
    <w:rsid w:val="003E0728"/>
    <w:rsid w:val="003E0B73"/>
    <w:rsid w:val="003E0BEF"/>
    <w:rsid w:val="003E0E63"/>
    <w:rsid w:val="003E0F18"/>
    <w:rsid w:val="003E0FD3"/>
    <w:rsid w:val="003E1260"/>
    <w:rsid w:val="003E176E"/>
    <w:rsid w:val="003E17CD"/>
    <w:rsid w:val="003E18C9"/>
    <w:rsid w:val="003E1973"/>
    <w:rsid w:val="003E1A12"/>
    <w:rsid w:val="003E1A13"/>
    <w:rsid w:val="003E1D1B"/>
    <w:rsid w:val="003E1D89"/>
    <w:rsid w:val="003E1EFE"/>
    <w:rsid w:val="003E2176"/>
    <w:rsid w:val="003E24EE"/>
    <w:rsid w:val="003E2D89"/>
    <w:rsid w:val="003E2DEE"/>
    <w:rsid w:val="003E3171"/>
    <w:rsid w:val="003E327B"/>
    <w:rsid w:val="003E3387"/>
    <w:rsid w:val="003E33DA"/>
    <w:rsid w:val="003E33DE"/>
    <w:rsid w:val="003E3789"/>
    <w:rsid w:val="003E3AB7"/>
    <w:rsid w:val="003E3CCD"/>
    <w:rsid w:val="003E3E2C"/>
    <w:rsid w:val="003E3F52"/>
    <w:rsid w:val="003E4134"/>
    <w:rsid w:val="003E4179"/>
    <w:rsid w:val="003E474F"/>
    <w:rsid w:val="003E4A47"/>
    <w:rsid w:val="003E4E25"/>
    <w:rsid w:val="003E53B9"/>
    <w:rsid w:val="003E543C"/>
    <w:rsid w:val="003E56C3"/>
    <w:rsid w:val="003E5980"/>
    <w:rsid w:val="003E5B01"/>
    <w:rsid w:val="003E6158"/>
    <w:rsid w:val="003E6221"/>
    <w:rsid w:val="003E635E"/>
    <w:rsid w:val="003E65D7"/>
    <w:rsid w:val="003E6B34"/>
    <w:rsid w:val="003E6F74"/>
    <w:rsid w:val="003E6FC7"/>
    <w:rsid w:val="003E7078"/>
    <w:rsid w:val="003E7253"/>
    <w:rsid w:val="003E7486"/>
    <w:rsid w:val="003E795D"/>
    <w:rsid w:val="003E7ADA"/>
    <w:rsid w:val="003E7B0D"/>
    <w:rsid w:val="003E7CE8"/>
    <w:rsid w:val="003E7EE5"/>
    <w:rsid w:val="003E7F7D"/>
    <w:rsid w:val="003E7FAC"/>
    <w:rsid w:val="003E7FD5"/>
    <w:rsid w:val="003F0168"/>
    <w:rsid w:val="003F02C4"/>
    <w:rsid w:val="003F0858"/>
    <w:rsid w:val="003F0C03"/>
    <w:rsid w:val="003F0E14"/>
    <w:rsid w:val="003F11FC"/>
    <w:rsid w:val="003F13AC"/>
    <w:rsid w:val="003F1626"/>
    <w:rsid w:val="003F16F1"/>
    <w:rsid w:val="003F1755"/>
    <w:rsid w:val="003F19CE"/>
    <w:rsid w:val="003F19D0"/>
    <w:rsid w:val="003F1B9F"/>
    <w:rsid w:val="003F1FF3"/>
    <w:rsid w:val="003F23DB"/>
    <w:rsid w:val="003F2586"/>
    <w:rsid w:val="003F26B7"/>
    <w:rsid w:val="003F297E"/>
    <w:rsid w:val="003F2DE5"/>
    <w:rsid w:val="003F32BF"/>
    <w:rsid w:val="003F3310"/>
    <w:rsid w:val="003F35A6"/>
    <w:rsid w:val="003F3DC3"/>
    <w:rsid w:val="003F3DE9"/>
    <w:rsid w:val="003F44A7"/>
    <w:rsid w:val="003F455F"/>
    <w:rsid w:val="003F4746"/>
    <w:rsid w:val="003F4F6E"/>
    <w:rsid w:val="003F4F78"/>
    <w:rsid w:val="003F4F7C"/>
    <w:rsid w:val="003F5087"/>
    <w:rsid w:val="003F5230"/>
    <w:rsid w:val="003F54DA"/>
    <w:rsid w:val="003F563A"/>
    <w:rsid w:val="003F56EC"/>
    <w:rsid w:val="003F5C3E"/>
    <w:rsid w:val="003F5F6F"/>
    <w:rsid w:val="003F5F80"/>
    <w:rsid w:val="003F6120"/>
    <w:rsid w:val="003F65DA"/>
    <w:rsid w:val="003F6646"/>
    <w:rsid w:val="003F69DA"/>
    <w:rsid w:val="003F6BCF"/>
    <w:rsid w:val="003F6C50"/>
    <w:rsid w:val="003F6C8B"/>
    <w:rsid w:val="003F6DE8"/>
    <w:rsid w:val="003F78F2"/>
    <w:rsid w:val="003F7951"/>
    <w:rsid w:val="003F797C"/>
    <w:rsid w:val="003F7982"/>
    <w:rsid w:val="003F7AAB"/>
    <w:rsid w:val="003F7B7E"/>
    <w:rsid w:val="003F7C32"/>
    <w:rsid w:val="003F7CF2"/>
    <w:rsid w:val="003F7F17"/>
    <w:rsid w:val="0040014C"/>
    <w:rsid w:val="004001A5"/>
    <w:rsid w:val="00400222"/>
    <w:rsid w:val="00400448"/>
    <w:rsid w:val="0040046D"/>
    <w:rsid w:val="004004DF"/>
    <w:rsid w:val="00400713"/>
    <w:rsid w:val="00400990"/>
    <w:rsid w:val="00400D59"/>
    <w:rsid w:val="00400DA6"/>
    <w:rsid w:val="004011AA"/>
    <w:rsid w:val="004011F3"/>
    <w:rsid w:val="00401A06"/>
    <w:rsid w:val="00401E7D"/>
    <w:rsid w:val="00401E9C"/>
    <w:rsid w:val="004022DA"/>
    <w:rsid w:val="00402350"/>
    <w:rsid w:val="004027E6"/>
    <w:rsid w:val="00402850"/>
    <w:rsid w:val="004028EA"/>
    <w:rsid w:val="00402A0B"/>
    <w:rsid w:val="00402E88"/>
    <w:rsid w:val="00402EAA"/>
    <w:rsid w:val="00402FDF"/>
    <w:rsid w:val="00403AE3"/>
    <w:rsid w:val="00403B76"/>
    <w:rsid w:val="00403D53"/>
    <w:rsid w:val="00403DDD"/>
    <w:rsid w:val="00403DE5"/>
    <w:rsid w:val="00403E44"/>
    <w:rsid w:val="00403F49"/>
    <w:rsid w:val="0040410D"/>
    <w:rsid w:val="0040449F"/>
    <w:rsid w:val="004044DF"/>
    <w:rsid w:val="0040499E"/>
    <w:rsid w:val="00404A93"/>
    <w:rsid w:val="00405105"/>
    <w:rsid w:val="00405217"/>
    <w:rsid w:val="00405223"/>
    <w:rsid w:val="00405306"/>
    <w:rsid w:val="004053D3"/>
    <w:rsid w:val="004059F6"/>
    <w:rsid w:val="00405DEB"/>
    <w:rsid w:val="0040683C"/>
    <w:rsid w:val="00406851"/>
    <w:rsid w:val="00406B04"/>
    <w:rsid w:val="00406CAB"/>
    <w:rsid w:val="00406D63"/>
    <w:rsid w:val="004070FF"/>
    <w:rsid w:val="00407148"/>
    <w:rsid w:val="0040716E"/>
    <w:rsid w:val="0040719A"/>
    <w:rsid w:val="004074C7"/>
    <w:rsid w:val="004075FA"/>
    <w:rsid w:val="004077EA"/>
    <w:rsid w:val="00407863"/>
    <w:rsid w:val="00410067"/>
    <w:rsid w:val="0041042A"/>
    <w:rsid w:val="004104A2"/>
    <w:rsid w:val="00410D58"/>
    <w:rsid w:val="00410EBC"/>
    <w:rsid w:val="00410FCE"/>
    <w:rsid w:val="004112AF"/>
    <w:rsid w:val="0041162D"/>
    <w:rsid w:val="004117A2"/>
    <w:rsid w:val="00411824"/>
    <w:rsid w:val="00411AD9"/>
    <w:rsid w:val="00411BB2"/>
    <w:rsid w:val="00411C4C"/>
    <w:rsid w:val="00411D3C"/>
    <w:rsid w:val="0041201F"/>
    <w:rsid w:val="004125F6"/>
    <w:rsid w:val="0041282D"/>
    <w:rsid w:val="00412B85"/>
    <w:rsid w:val="00412B92"/>
    <w:rsid w:val="00412C18"/>
    <w:rsid w:val="00412CFB"/>
    <w:rsid w:val="004132D1"/>
    <w:rsid w:val="00413599"/>
    <w:rsid w:val="004135F7"/>
    <w:rsid w:val="00413772"/>
    <w:rsid w:val="004137A1"/>
    <w:rsid w:val="004137FE"/>
    <w:rsid w:val="004139FD"/>
    <w:rsid w:val="00413AEF"/>
    <w:rsid w:val="00413CDF"/>
    <w:rsid w:val="004147C9"/>
    <w:rsid w:val="004148D0"/>
    <w:rsid w:val="004148D8"/>
    <w:rsid w:val="00414980"/>
    <w:rsid w:val="00414BB1"/>
    <w:rsid w:val="00414CA8"/>
    <w:rsid w:val="00414E3E"/>
    <w:rsid w:val="00414F9C"/>
    <w:rsid w:val="004152F2"/>
    <w:rsid w:val="00415832"/>
    <w:rsid w:val="004159AF"/>
    <w:rsid w:val="004159DD"/>
    <w:rsid w:val="00415D39"/>
    <w:rsid w:val="004160F4"/>
    <w:rsid w:val="00416C98"/>
    <w:rsid w:val="00416CF7"/>
    <w:rsid w:val="004171D3"/>
    <w:rsid w:val="004173A2"/>
    <w:rsid w:val="004176E9"/>
    <w:rsid w:val="00417757"/>
    <w:rsid w:val="00417BF3"/>
    <w:rsid w:val="00417C0A"/>
    <w:rsid w:val="00420218"/>
    <w:rsid w:val="00420859"/>
    <w:rsid w:val="00420D00"/>
    <w:rsid w:val="00420DF1"/>
    <w:rsid w:val="00420F23"/>
    <w:rsid w:val="004213C2"/>
    <w:rsid w:val="00421809"/>
    <w:rsid w:val="004218F7"/>
    <w:rsid w:val="00421946"/>
    <w:rsid w:val="00421B60"/>
    <w:rsid w:val="00421D74"/>
    <w:rsid w:val="0042203C"/>
    <w:rsid w:val="00422413"/>
    <w:rsid w:val="00422510"/>
    <w:rsid w:val="00422D4C"/>
    <w:rsid w:val="00423033"/>
    <w:rsid w:val="00423082"/>
    <w:rsid w:val="00423167"/>
    <w:rsid w:val="004234F6"/>
    <w:rsid w:val="004238C0"/>
    <w:rsid w:val="00423E4F"/>
    <w:rsid w:val="00424125"/>
    <w:rsid w:val="004241F4"/>
    <w:rsid w:val="00424220"/>
    <w:rsid w:val="004243BF"/>
    <w:rsid w:val="004245EF"/>
    <w:rsid w:val="004247C0"/>
    <w:rsid w:val="00424922"/>
    <w:rsid w:val="00424B43"/>
    <w:rsid w:val="00424D16"/>
    <w:rsid w:val="004250CD"/>
    <w:rsid w:val="0042538B"/>
    <w:rsid w:val="00425648"/>
    <w:rsid w:val="00425916"/>
    <w:rsid w:val="00425D30"/>
    <w:rsid w:val="00425F6B"/>
    <w:rsid w:val="00426047"/>
    <w:rsid w:val="004260BA"/>
    <w:rsid w:val="004261A0"/>
    <w:rsid w:val="004269C6"/>
    <w:rsid w:val="00426A0E"/>
    <w:rsid w:val="00426BC5"/>
    <w:rsid w:val="00426BE8"/>
    <w:rsid w:val="00426CE5"/>
    <w:rsid w:val="00426F36"/>
    <w:rsid w:val="00427239"/>
    <w:rsid w:val="0042728B"/>
    <w:rsid w:val="004277A6"/>
    <w:rsid w:val="00427924"/>
    <w:rsid w:val="004279BD"/>
    <w:rsid w:val="00427ED3"/>
    <w:rsid w:val="00427F3B"/>
    <w:rsid w:val="00427F8A"/>
    <w:rsid w:val="004300C5"/>
    <w:rsid w:val="004301AC"/>
    <w:rsid w:val="00430278"/>
    <w:rsid w:val="004309A6"/>
    <w:rsid w:val="00430B94"/>
    <w:rsid w:val="00430D65"/>
    <w:rsid w:val="00430E1B"/>
    <w:rsid w:val="00430EC4"/>
    <w:rsid w:val="00430FBF"/>
    <w:rsid w:val="00431032"/>
    <w:rsid w:val="004310C6"/>
    <w:rsid w:val="004311E4"/>
    <w:rsid w:val="004312A8"/>
    <w:rsid w:val="004312C4"/>
    <w:rsid w:val="00431469"/>
    <w:rsid w:val="0043169E"/>
    <w:rsid w:val="004317DC"/>
    <w:rsid w:val="00431804"/>
    <w:rsid w:val="00431B00"/>
    <w:rsid w:val="00431F39"/>
    <w:rsid w:val="00432099"/>
    <w:rsid w:val="00432325"/>
    <w:rsid w:val="004324A8"/>
    <w:rsid w:val="0043266E"/>
    <w:rsid w:val="004326DA"/>
    <w:rsid w:val="00432D11"/>
    <w:rsid w:val="00433000"/>
    <w:rsid w:val="00433495"/>
    <w:rsid w:val="0043364D"/>
    <w:rsid w:val="004336E5"/>
    <w:rsid w:val="00433AC0"/>
    <w:rsid w:val="00433C4B"/>
    <w:rsid w:val="00433F80"/>
    <w:rsid w:val="0043400D"/>
    <w:rsid w:val="004340E1"/>
    <w:rsid w:val="00434265"/>
    <w:rsid w:val="00434395"/>
    <w:rsid w:val="004343A6"/>
    <w:rsid w:val="0043467C"/>
    <w:rsid w:val="00434760"/>
    <w:rsid w:val="004347D4"/>
    <w:rsid w:val="0043482C"/>
    <w:rsid w:val="00434969"/>
    <w:rsid w:val="00434AAE"/>
    <w:rsid w:val="00434EDF"/>
    <w:rsid w:val="004355AD"/>
    <w:rsid w:val="00435625"/>
    <w:rsid w:val="00435647"/>
    <w:rsid w:val="00435785"/>
    <w:rsid w:val="004357FB"/>
    <w:rsid w:val="00435926"/>
    <w:rsid w:val="00435A1E"/>
    <w:rsid w:val="00435AC0"/>
    <w:rsid w:val="00435B7F"/>
    <w:rsid w:val="00435D5E"/>
    <w:rsid w:val="00435F3B"/>
    <w:rsid w:val="00436200"/>
    <w:rsid w:val="004365B5"/>
    <w:rsid w:val="00436B45"/>
    <w:rsid w:val="00436D0C"/>
    <w:rsid w:val="00436F88"/>
    <w:rsid w:val="00436FE7"/>
    <w:rsid w:val="004370BF"/>
    <w:rsid w:val="004371E1"/>
    <w:rsid w:val="00437315"/>
    <w:rsid w:val="004373CE"/>
    <w:rsid w:val="0043796F"/>
    <w:rsid w:val="00437B11"/>
    <w:rsid w:val="00437B19"/>
    <w:rsid w:val="00437BF9"/>
    <w:rsid w:val="00440072"/>
    <w:rsid w:val="00440505"/>
    <w:rsid w:val="00440662"/>
    <w:rsid w:val="00440DAB"/>
    <w:rsid w:val="00441822"/>
    <w:rsid w:val="00441948"/>
    <w:rsid w:val="00441A36"/>
    <w:rsid w:val="00441D1B"/>
    <w:rsid w:val="00441D4C"/>
    <w:rsid w:val="0044214B"/>
    <w:rsid w:val="00442151"/>
    <w:rsid w:val="004422CA"/>
    <w:rsid w:val="0044254A"/>
    <w:rsid w:val="0044262E"/>
    <w:rsid w:val="00442762"/>
    <w:rsid w:val="00442A50"/>
    <w:rsid w:val="00442C1C"/>
    <w:rsid w:val="00442C61"/>
    <w:rsid w:val="00442DA1"/>
    <w:rsid w:val="00442E22"/>
    <w:rsid w:val="0044313E"/>
    <w:rsid w:val="0044361D"/>
    <w:rsid w:val="00443906"/>
    <w:rsid w:val="00443AD4"/>
    <w:rsid w:val="00443AFC"/>
    <w:rsid w:val="00443C3A"/>
    <w:rsid w:val="00443CA6"/>
    <w:rsid w:val="00443D51"/>
    <w:rsid w:val="00443D9E"/>
    <w:rsid w:val="00443F17"/>
    <w:rsid w:val="004440E4"/>
    <w:rsid w:val="004445F3"/>
    <w:rsid w:val="0044477D"/>
    <w:rsid w:val="00444B6C"/>
    <w:rsid w:val="00444C11"/>
    <w:rsid w:val="00444E11"/>
    <w:rsid w:val="004450F4"/>
    <w:rsid w:val="004451ED"/>
    <w:rsid w:val="004452D6"/>
    <w:rsid w:val="00445A8D"/>
    <w:rsid w:val="00445B18"/>
    <w:rsid w:val="00445CDA"/>
    <w:rsid w:val="0044625D"/>
    <w:rsid w:val="0044625F"/>
    <w:rsid w:val="00446282"/>
    <w:rsid w:val="00446517"/>
    <w:rsid w:val="00446652"/>
    <w:rsid w:val="0044693A"/>
    <w:rsid w:val="00446956"/>
    <w:rsid w:val="00446B70"/>
    <w:rsid w:val="00446E2D"/>
    <w:rsid w:val="0044743E"/>
    <w:rsid w:val="00447694"/>
    <w:rsid w:val="00447752"/>
    <w:rsid w:val="0044777F"/>
    <w:rsid w:val="004477C1"/>
    <w:rsid w:val="0044780C"/>
    <w:rsid w:val="00447C0D"/>
    <w:rsid w:val="00450455"/>
    <w:rsid w:val="004506FB"/>
    <w:rsid w:val="004509BA"/>
    <w:rsid w:val="00450BE7"/>
    <w:rsid w:val="00450E4C"/>
    <w:rsid w:val="004510A8"/>
    <w:rsid w:val="0045110A"/>
    <w:rsid w:val="00451180"/>
    <w:rsid w:val="004512CC"/>
    <w:rsid w:val="0045191C"/>
    <w:rsid w:val="00451963"/>
    <w:rsid w:val="00451D60"/>
    <w:rsid w:val="00452324"/>
    <w:rsid w:val="0045255C"/>
    <w:rsid w:val="00452599"/>
    <w:rsid w:val="00452798"/>
    <w:rsid w:val="004528AF"/>
    <w:rsid w:val="00452B05"/>
    <w:rsid w:val="00452FFE"/>
    <w:rsid w:val="004531A7"/>
    <w:rsid w:val="0045330E"/>
    <w:rsid w:val="0045346A"/>
    <w:rsid w:val="00453683"/>
    <w:rsid w:val="00453BEF"/>
    <w:rsid w:val="00453D5E"/>
    <w:rsid w:val="00453DC5"/>
    <w:rsid w:val="00453EEF"/>
    <w:rsid w:val="00454449"/>
    <w:rsid w:val="004545E1"/>
    <w:rsid w:val="00454904"/>
    <w:rsid w:val="004549C5"/>
    <w:rsid w:val="00454A55"/>
    <w:rsid w:val="00454A87"/>
    <w:rsid w:val="00454B79"/>
    <w:rsid w:val="00454EAE"/>
    <w:rsid w:val="0045519B"/>
    <w:rsid w:val="004552A5"/>
    <w:rsid w:val="0045532B"/>
    <w:rsid w:val="0045557D"/>
    <w:rsid w:val="00455745"/>
    <w:rsid w:val="00455B4E"/>
    <w:rsid w:val="00455B6B"/>
    <w:rsid w:val="00455C1E"/>
    <w:rsid w:val="00455E32"/>
    <w:rsid w:val="00455F32"/>
    <w:rsid w:val="004563CC"/>
    <w:rsid w:val="00456744"/>
    <w:rsid w:val="00456899"/>
    <w:rsid w:val="00456B53"/>
    <w:rsid w:val="00456C5A"/>
    <w:rsid w:val="00456D21"/>
    <w:rsid w:val="00456DD3"/>
    <w:rsid w:val="00456F58"/>
    <w:rsid w:val="00457299"/>
    <w:rsid w:val="00457335"/>
    <w:rsid w:val="004575BA"/>
    <w:rsid w:val="004577F7"/>
    <w:rsid w:val="00457A67"/>
    <w:rsid w:val="00457E7E"/>
    <w:rsid w:val="00457EA6"/>
    <w:rsid w:val="004601C8"/>
    <w:rsid w:val="0046083C"/>
    <w:rsid w:val="0046088E"/>
    <w:rsid w:val="00460FFA"/>
    <w:rsid w:val="004611D5"/>
    <w:rsid w:val="004613CE"/>
    <w:rsid w:val="00461C5B"/>
    <w:rsid w:val="00461F8D"/>
    <w:rsid w:val="00462127"/>
    <w:rsid w:val="0046233A"/>
    <w:rsid w:val="0046257C"/>
    <w:rsid w:val="00462D36"/>
    <w:rsid w:val="00462E60"/>
    <w:rsid w:val="00463660"/>
    <w:rsid w:val="00463785"/>
    <w:rsid w:val="004638EF"/>
    <w:rsid w:val="00463A03"/>
    <w:rsid w:val="00463BDC"/>
    <w:rsid w:val="00463F80"/>
    <w:rsid w:val="00463FE2"/>
    <w:rsid w:val="00464193"/>
    <w:rsid w:val="00464466"/>
    <w:rsid w:val="004644D9"/>
    <w:rsid w:val="004645C5"/>
    <w:rsid w:val="00464652"/>
    <w:rsid w:val="004646CF"/>
    <w:rsid w:val="004647B0"/>
    <w:rsid w:val="004647BE"/>
    <w:rsid w:val="00464AB4"/>
    <w:rsid w:val="00464BA8"/>
    <w:rsid w:val="0046589F"/>
    <w:rsid w:val="00465A7D"/>
    <w:rsid w:val="00466D47"/>
    <w:rsid w:val="00467130"/>
    <w:rsid w:val="00467D7C"/>
    <w:rsid w:val="00467DC1"/>
    <w:rsid w:val="00470174"/>
    <w:rsid w:val="0047024A"/>
    <w:rsid w:val="00470486"/>
    <w:rsid w:val="004706B6"/>
    <w:rsid w:val="00470A2C"/>
    <w:rsid w:val="00470E65"/>
    <w:rsid w:val="00470EBE"/>
    <w:rsid w:val="0047138A"/>
    <w:rsid w:val="004715BF"/>
    <w:rsid w:val="00471714"/>
    <w:rsid w:val="00471DE0"/>
    <w:rsid w:val="00471E33"/>
    <w:rsid w:val="00471F3F"/>
    <w:rsid w:val="00471F96"/>
    <w:rsid w:val="00471FFE"/>
    <w:rsid w:val="00472098"/>
    <w:rsid w:val="0047266B"/>
    <w:rsid w:val="00472851"/>
    <w:rsid w:val="0047290A"/>
    <w:rsid w:val="00472969"/>
    <w:rsid w:val="00472B54"/>
    <w:rsid w:val="00472F5B"/>
    <w:rsid w:val="00473451"/>
    <w:rsid w:val="00473798"/>
    <w:rsid w:val="00473B61"/>
    <w:rsid w:val="00473C23"/>
    <w:rsid w:val="00473F40"/>
    <w:rsid w:val="00473FA7"/>
    <w:rsid w:val="00474228"/>
    <w:rsid w:val="0047427B"/>
    <w:rsid w:val="004743BC"/>
    <w:rsid w:val="00474696"/>
    <w:rsid w:val="00474798"/>
    <w:rsid w:val="00474A66"/>
    <w:rsid w:val="00474C32"/>
    <w:rsid w:val="00474D87"/>
    <w:rsid w:val="00474E57"/>
    <w:rsid w:val="00474E68"/>
    <w:rsid w:val="00475093"/>
    <w:rsid w:val="004753A1"/>
    <w:rsid w:val="004755A6"/>
    <w:rsid w:val="004755AC"/>
    <w:rsid w:val="0047562A"/>
    <w:rsid w:val="0047575D"/>
    <w:rsid w:val="00475952"/>
    <w:rsid w:val="004759F7"/>
    <w:rsid w:val="00475B65"/>
    <w:rsid w:val="00475E0A"/>
    <w:rsid w:val="00475FA0"/>
    <w:rsid w:val="00476085"/>
    <w:rsid w:val="004760C1"/>
    <w:rsid w:val="00476162"/>
    <w:rsid w:val="00476278"/>
    <w:rsid w:val="004764BF"/>
    <w:rsid w:val="004765EB"/>
    <w:rsid w:val="0047671F"/>
    <w:rsid w:val="00476AE5"/>
    <w:rsid w:val="00476CCB"/>
    <w:rsid w:val="00476E42"/>
    <w:rsid w:val="00476EE7"/>
    <w:rsid w:val="00476FE4"/>
    <w:rsid w:val="004770E8"/>
    <w:rsid w:val="004772BC"/>
    <w:rsid w:val="00477383"/>
    <w:rsid w:val="00477D07"/>
    <w:rsid w:val="00477F76"/>
    <w:rsid w:val="00480079"/>
    <w:rsid w:val="004800C8"/>
    <w:rsid w:val="004802D9"/>
    <w:rsid w:val="0048048A"/>
    <w:rsid w:val="00480511"/>
    <w:rsid w:val="00480682"/>
    <w:rsid w:val="004809E6"/>
    <w:rsid w:val="00480B11"/>
    <w:rsid w:val="00480ED0"/>
    <w:rsid w:val="0048113B"/>
    <w:rsid w:val="004813DA"/>
    <w:rsid w:val="004813E5"/>
    <w:rsid w:val="0048158B"/>
    <w:rsid w:val="00481646"/>
    <w:rsid w:val="00481735"/>
    <w:rsid w:val="004818F0"/>
    <w:rsid w:val="00481D85"/>
    <w:rsid w:val="00481F08"/>
    <w:rsid w:val="00481FAC"/>
    <w:rsid w:val="004820EF"/>
    <w:rsid w:val="00482428"/>
    <w:rsid w:val="004824B9"/>
    <w:rsid w:val="004825D8"/>
    <w:rsid w:val="0048272E"/>
    <w:rsid w:val="0048275C"/>
    <w:rsid w:val="004828A8"/>
    <w:rsid w:val="004828E3"/>
    <w:rsid w:val="004828FC"/>
    <w:rsid w:val="00482AAF"/>
    <w:rsid w:val="00482D0B"/>
    <w:rsid w:val="00482D60"/>
    <w:rsid w:val="00482FE8"/>
    <w:rsid w:val="00483156"/>
    <w:rsid w:val="004834E4"/>
    <w:rsid w:val="0048353A"/>
    <w:rsid w:val="00483979"/>
    <w:rsid w:val="00483A61"/>
    <w:rsid w:val="00483BB2"/>
    <w:rsid w:val="00483BEA"/>
    <w:rsid w:val="00483E08"/>
    <w:rsid w:val="00484001"/>
    <w:rsid w:val="00484638"/>
    <w:rsid w:val="0048473B"/>
    <w:rsid w:val="00484873"/>
    <w:rsid w:val="00484B64"/>
    <w:rsid w:val="00484B82"/>
    <w:rsid w:val="00485149"/>
    <w:rsid w:val="0048523D"/>
    <w:rsid w:val="004853F9"/>
    <w:rsid w:val="00485710"/>
    <w:rsid w:val="00485815"/>
    <w:rsid w:val="004858D4"/>
    <w:rsid w:val="004858E1"/>
    <w:rsid w:val="00485FEB"/>
    <w:rsid w:val="00486013"/>
    <w:rsid w:val="00486103"/>
    <w:rsid w:val="0048654D"/>
    <w:rsid w:val="0048680E"/>
    <w:rsid w:val="004868DD"/>
    <w:rsid w:val="00486E41"/>
    <w:rsid w:val="00487061"/>
    <w:rsid w:val="00487424"/>
    <w:rsid w:val="00487506"/>
    <w:rsid w:val="004875DE"/>
    <w:rsid w:val="00487684"/>
    <w:rsid w:val="004877B8"/>
    <w:rsid w:val="004878FD"/>
    <w:rsid w:val="00487B07"/>
    <w:rsid w:val="00487B66"/>
    <w:rsid w:val="0049012F"/>
    <w:rsid w:val="00490221"/>
    <w:rsid w:val="004903D4"/>
    <w:rsid w:val="0049086B"/>
    <w:rsid w:val="004908B3"/>
    <w:rsid w:val="004908C3"/>
    <w:rsid w:val="00490AC0"/>
    <w:rsid w:val="00490F00"/>
    <w:rsid w:val="00490F2C"/>
    <w:rsid w:val="00490F2D"/>
    <w:rsid w:val="0049101E"/>
    <w:rsid w:val="004910B6"/>
    <w:rsid w:val="00491184"/>
    <w:rsid w:val="004915CE"/>
    <w:rsid w:val="004915DE"/>
    <w:rsid w:val="0049194E"/>
    <w:rsid w:val="004919C1"/>
    <w:rsid w:val="00491BA8"/>
    <w:rsid w:val="00491E79"/>
    <w:rsid w:val="00491F51"/>
    <w:rsid w:val="00492158"/>
    <w:rsid w:val="004922DA"/>
    <w:rsid w:val="0049243D"/>
    <w:rsid w:val="00492461"/>
    <w:rsid w:val="004924B7"/>
    <w:rsid w:val="0049253D"/>
    <w:rsid w:val="004925EF"/>
    <w:rsid w:val="00492D2E"/>
    <w:rsid w:val="00492F0A"/>
    <w:rsid w:val="00493072"/>
    <w:rsid w:val="00493349"/>
    <w:rsid w:val="00493551"/>
    <w:rsid w:val="004935C2"/>
    <w:rsid w:val="0049380E"/>
    <w:rsid w:val="00493B80"/>
    <w:rsid w:val="00493C7C"/>
    <w:rsid w:val="00493D57"/>
    <w:rsid w:val="00493E06"/>
    <w:rsid w:val="00493EE9"/>
    <w:rsid w:val="0049402E"/>
    <w:rsid w:val="004942D0"/>
    <w:rsid w:val="00494497"/>
    <w:rsid w:val="00494B76"/>
    <w:rsid w:val="00494DFA"/>
    <w:rsid w:val="0049500F"/>
    <w:rsid w:val="004953D3"/>
    <w:rsid w:val="004954ED"/>
    <w:rsid w:val="004959C4"/>
    <w:rsid w:val="00495C73"/>
    <w:rsid w:val="00495DDC"/>
    <w:rsid w:val="00496101"/>
    <w:rsid w:val="004961DC"/>
    <w:rsid w:val="004961F8"/>
    <w:rsid w:val="004963A9"/>
    <w:rsid w:val="0049652D"/>
    <w:rsid w:val="0049663B"/>
    <w:rsid w:val="00496958"/>
    <w:rsid w:val="00496A16"/>
    <w:rsid w:val="00496A70"/>
    <w:rsid w:val="0049729B"/>
    <w:rsid w:val="00497339"/>
    <w:rsid w:val="0049741E"/>
    <w:rsid w:val="00497566"/>
    <w:rsid w:val="0049760A"/>
    <w:rsid w:val="00497686"/>
    <w:rsid w:val="0049790E"/>
    <w:rsid w:val="00497AE1"/>
    <w:rsid w:val="00497CAC"/>
    <w:rsid w:val="00497DF1"/>
    <w:rsid w:val="00497EC9"/>
    <w:rsid w:val="004A0048"/>
    <w:rsid w:val="004A0294"/>
    <w:rsid w:val="004A038F"/>
    <w:rsid w:val="004A0485"/>
    <w:rsid w:val="004A04D0"/>
    <w:rsid w:val="004A0633"/>
    <w:rsid w:val="004A06D1"/>
    <w:rsid w:val="004A08C5"/>
    <w:rsid w:val="004A0CF4"/>
    <w:rsid w:val="004A0EF2"/>
    <w:rsid w:val="004A10CB"/>
    <w:rsid w:val="004A113D"/>
    <w:rsid w:val="004A1260"/>
    <w:rsid w:val="004A142E"/>
    <w:rsid w:val="004A15B5"/>
    <w:rsid w:val="004A15C1"/>
    <w:rsid w:val="004A15CE"/>
    <w:rsid w:val="004A15D0"/>
    <w:rsid w:val="004A17FE"/>
    <w:rsid w:val="004A1A10"/>
    <w:rsid w:val="004A1EFA"/>
    <w:rsid w:val="004A24D8"/>
    <w:rsid w:val="004A27EF"/>
    <w:rsid w:val="004A289A"/>
    <w:rsid w:val="004A293E"/>
    <w:rsid w:val="004A294D"/>
    <w:rsid w:val="004A2BCB"/>
    <w:rsid w:val="004A2F4D"/>
    <w:rsid w:val="004A30F6"/>
    <w:rsid w:val="004A3425"/>
    <w:rsid w:val="004A342A"/>
    <w:rsid w:val="004A37A8"/>
    <w:rsid w:val="004A3A29"/>
    <w:rsid w:val="004A3B5C"/>
    <w:rsid w:val="004A3BC3"/>
    <w:rsid w:val="004A401C"/>
    <w:rsid w:val="004A4228"/>
    <w:rsid w:val="004A43EC"/>
    <w:rsid w:val="004A461C"/>
    <w:rsid w:val="004A49EE"/>
    <w:rsid w:val="004A4AF3"/>
    <w:rsid w:val="004A4CB7"/>
    <w:rsid w:val="004A515F"/>
    <w:rsid w:val="004A52C8"/>
    <w:rsid w:val="004A57E0"/>
    <w:rsid w:val="004A5A51"/>
    <w:rsid w:val="004A5AB9"/>
    <w:rsid w:val="004A5C46"/>
    <w:rsid w:val="004A5F7D"/>
    <w:rsid w:val="004A62B9"/>
    <w:rsid w:val="004A640B"/>
    <w:rsid w:val="004A6554"/>
    <w:rsid w:val="004A65C1"/>
    <w:rsid w:val="004A67A9"/>
    <w:rsid w:val="004A6836"/>
    <w:rsid w:val="004A6922"/>
    <w:rsid w:val="004A692D"/>
    <w:rsid w:val="004A6984"/>
    <w:rsid w:val="004A6B8C"/>
    <w:rsid w:val="004A6B96"/>
    <w:rsid w:val="004A6CA8"/>
    <w:rsid w:val="004A7417"/>
    <w:rsid w:val="004A7868"/>
    <w:rsid w:val="004A7B5F"/>
    <w:rsid w:val="004A7C04"/>
    <w:rsid w:val="004A7ED5"/>
    <w:rsid w:val="004B0002"/>
    <w:rsid w:val="004B003F"/>
    <w:rsid w:val="004B0221"/>
    <w:rsid w:val="004B0363"/>
    <w:rsid w:val="004B0541"/>
    <w:rsid w:val="004B0EA6"/>
    <w:rsid w:val="004B140D"/>
    <w:rsid w:val="004B178F"/>
    <w:rsid w:val="004B1877"/>
    <w:rsid w:val="004B1B56"/>
    <w:rsid w:val="004B1BED"/>
    <w:rsid w:val="004B1DB3"/>
    <w:rsid w:val="004B2201"/>
    <w:rsid w:val="004B2461"/>
    <w:rsid w:val="004B2593"/>
    <w:rsid w:val="004B267D"/>
    <w:rsid w:val="004B279D"/>
    <w:rsid w:val="004B27B6"/>
    <w:rsid w:val="004B28C3"/>
    <w:rsid w:val="004B2B9A"/>
    <w:rsid w:val="004B2C0B"/>
    <w:rsid w:val="004B2D6F"/>
    <w:rsid w:val="004B319B"/>
    <w:rsid w:val="004B33B8"/>
    <w:rsid w:val="004B3BAE"/>
    <w:rsid w:val="004B3C0A"/>
    <w:rsid w:val="004B3D57"/>
    <w:rsid w:val="004B4029"/>
    <w:rsid w:val="004B4082"/>
    <w:rsid w:val="004B40CE"/>
    <w:rsid w:val="004B42D7"/>
    <w:rsid w:val="004B44C6"/>
    <w:rsid w:val="004B4959"/>
    <w:rsid w:val="004B53EF"/>
    <w:rsid w:val="004B54E7"/>
    <w:rsid w:val="004B5517"/>
    <w:rsid w:val="004B68E7"/>
    <w:rsid w:val="004B6A0B"/>
    <w:rsid w:val="004B6BD0"/>
    <w:rsid w:val="004B6BF2"/>
    <w:rsid w:val="004B6F6D"/>
    <w:rsid w:val="004B7197"/>
    <w:rsid w:val="004B7401"/>
    <w:rsid w:val="004B763A"/>
    <w:rsid w:val="004B77EC"/>
    <w:rsid w:val="004B79DC"/>
    <w:rsid w:val="004B7CCB"/>
    <w:rsid w:val="004B7D2F"/>
    <w:rsid w:val="004B7D3E"/>
    <w:rsid w:val="004C0152"/>
    <w:rsid w:val="004C01EE"/>
    <w:rsid w:val="004C02F1"/>
    <w:rsid w:val="004C03F9"/>
    <w:rsid w:val="004C05F9"/>
    <w:rsid w:val="004C074C"/>
    <w:rsid w:val="004C0754"/>
    <w:rsid w:val="004C0A27"/>
    <w:rsid w:val="004C1408"/>
    <w:rsid w:val="004C1810"/>
    <w:rsid w:val="004C18F5"/>
    <w:rsid w:val="004C1AD7"/>
    <w:rsid w:val="004C1B2F"/>
    <w:rsid w:val="004C1B99"/>
    <w:rsid w:val="004C1E25"/>
    <w:rsid w:val="004C2019"/>
    <w:rsid w:val="004C218E"/>
    <w:rsid w:val="004C2211"/>
    <w:rsid w:val="004C2367"/>
    <w:rsid w:val="004C2590"/>
    <w:rsid w:val="004C2625"/>
    <w:rsid w:val="004C27D9"/>
    <w:rsid w:val="004C286B"/>
    <w:rsid w:val="004C28A2"/>
    <w:rsid w:val="004C28B6"/>
    <w:rsid w:val="004C29A6"/>
    <w:rsid w:val="004C2C2A"/>
    <w:rsid w:val="004C2C45"/>
    <w:rsid w:val="004C2EDD"/>
    <w:rsid w:val="004C2F5E"/>
    <w:rsid w:val="004C31D4"/>
    <w:rsid w:val="004C36D0"/>
    <w:rsid w:val="004C3BA7"/>
    <w:rsid w:val="004C3C6E"/>
    <w:rsid w:val="004C3DEC"/>
    <w:rsid w:val="004C449E"/>
    <w:rsid w:val="004C46A0"/>
    <w:rsid w:val="004C49F7"/>
    <w:rsid w:val="004C4A6C"/>
    <w:rsid w:val="004C4C20"/>
    <w:rsid w:val="004C4CE2"/>
    <w:rsid w:val="004C5387"/>
    <w:rsid w:val="004C5505"/>
    <w:rsid w:val="004C5E4D"/>
    <w:rsid w:val="004C5F54"/>
    <w:rsid w:val="004C60AF"/>
    <w:rsid w:val="004C629E"/>
    <w:rsid w:val="004C63A3"/>
    <w:rsid w:val="004C64AB"/>
    <w:rsid w:val="004C67DE"/>
    <w:rsid w:val="004C68A2"/>
    <w:rsid w:val="004C69A2"/>
    <w:rsid w:val="004C7149"/>
    <w:rsid w:val="004C7283"/>
    <w:rsid w:val="004C77E8"/>
    <w:rsid w:val="004C7836"/>
    <w:rsid w:val="004C7A05"/>
    <w:rsid w:val="004C7A60"/>
    <w:rsid w:val="004C7CEE"/>
    <w:rsid w:val="004C7E3A"/>
    <w:rsid w:val="004C7F91"/>
    <w:rsid w:val="004D00ED"/>
    <w:rsid w:val="004D01DE"/>
    <w:rsid w:val="004D04F9"/>
    <w:rsid w:val="004D084C"/>
    <w:rsid w:val="004D087C"/>
    <w:rsid w:val="004D08FD"/>
    <w:rsid w:val="004D091B"/>
    <w:rsid w:val="004D1541"/>
    <w:rsid w:val="004D16DC"/>
    <w:rsid w:val="004D17D5"/>
    <w:rsid w:val="004D181A"/>
    <w:rsid w:val="004D18A8"/>
    <w:rsid w:val="004D1986"/>
    <w:rsid w:val="004D1AAD"/>
    <w:rsid w:val="004D1BBF"/>
    <w:rsid w:val="004D1F56"/>
    <w:rsid w:val="004D1FDA"/>
    <w:rsid w:val="004D205E"/>
    <w:rsid w:val="004D20CA"/>
    <w:rsid w:val="004D248D"/>
    <w:rsid w:val="004D249A"/>
    <w:rsid w:val="004D24EB"/>
    <w:rsid w:val="004D251C"/>
    <w:rsid w:val="004D26EC"/>
    <w:rsid w:val="004D26FB"/>
    <w:rsid w:val="004D2786"/>
    <w:rsid w:val="004D2850"/>
    <w:rsid w:val="004D2B78"/>
    <w:rsid w:val="004D2FF7"/>
    <w:rsid w:val="004D3017"/>
    <w:rsid w:val="004D305A"/>
    <w:rsid w:val="004D307E"/>
    <w:rsid w:val="004D31F0"/>
    <w:rsid w:val="004D32BB"/>
    <w:rsid w:val="004D34E7"/>
    <w:rsid w:val="004D3523"/>
    <w:rsid w:val="004D3958"/>
    <w:rsid w:val="004D3CD2"/>
    <w:rsid w:val="004D43A5"/>
    <w:rsid w:val="004D4918"/>
    <w:rsid w:val="004D4A0A"/>
    <w:rsid w:val="004D4A5B"/>
    <w:rsid w:val="004D4B2A"/>
    <w:rsid w:val="004D4B62"/>
    <w:rsid w:val="004D4CAE"/>
    <w:rsid w:val="004D4D05"/>
    <w:rsid w:val="004D5248"/>
    <w:rsid w:val="004D52A8"/>
    <w:rsid w:val="004D52D9"/>
    <w:rsid w:val="004D55BA"/>
    <w:rsid w:val="004D5606"/>
    <w:rsid w:val="004D5651"/>
    <w:rsid w:val="004D6068"/>
    <w:rsid w:val="004D6159"/>
    <w:rsid w:val="004D61E0"/>
    <w:rsid w:val="004D669D"/>
    <w:rsid w:val="004D69D9"/>
    <w:rsid w:val="004D6AE5"/>
    <w:rsid w:val="004D6B46"/>
    <w:rsid w:val="004D6DBB"/>
    <w:rsid w:val="004D6DC3"/>
    <w:rsid w:val="004D6E86"/>
    <w:rsid w:val="004D6F7A"/>
    <w:rsid w:val="004D7108"/>
    <w:rsid w:val="004D7159"/>
    <w:rsid w:val="004D717E"/>
    <w:rsid w:val="004D71F4"/>
    <w:rsid w:val="004D73C2"/>
    <w:rsid w:val="004D750E"/>
    <w:rsid w:val="004D79A4"/>
    <w:rsid w:val="004D7A37"/>
    <w:rsid w:val="004D7E83"/>
    <w:rsid w:val="004D7E93"/>
    <w:rsid w:val="004E03D5"/>
    <w:rsid w:val="004E0A29"/>
    <w:rsid w:val="004E0A89"/>
    <w:rsid w:val="004E0D73"/>
    <w:rsid w:val="004E0F29"/>
    <w:rsid w:val="004E0F5E"/>
    <w:rsid w:val="004E1070"/>
    <w:rsid w:val="004E1124"/>
    <w:rsid w:val="004E1643"/>
    <w:rsid w:val="004E1CF0"/>
    <w:rsid w:val="004E23C4"/>
    <w:rsid w:val="004E2425"/>
    <w:rsid w:val="004E24AB"/>
    <w:rsid w:val="004E298F"/>
    <w:rsid w:val="004E2E33"/>
    <w:rsid w:val="004E2EA5"/>
    <w:rsid w:val="004E3013"/>
    <w:rsid w:val="004E3279"/>
    <w:rsid w:val="004E32B8"/>
    <w:rsid w:val="004E3345"/>
    <w:rsid w:val="004E3409"/>
    <w:rsid w:val="004E35B4"/>
    <w:rsid w:val="004E384F"/>
    <w:rsid w:val="004E38D6"/>
    <w:rsid w:val="004E3B68"/>
    <w:rsid w:val="004E4085"/>
    <w:rsid w:val="004E40D3"/>
    <w:rsid w:val="004E4104"/>
    <w:rsid w:val="004E4375"/>
    <w:rsid w:val="004E43F0"/>
    <w:rsid w:val="004E48C9"/>
    <w:rsid w:val="004E49C8"/>
    <w:rsid w:val="004E4DDB"/>
    <w:rsid w:val="004E4FED"/>
    <w:rsid w:val="004E501C"/>
    <w:rsid w:val="004E5893"/>
    <w:rsid w:val="004E5C00"/>
    <w:rsid w:val="004E5D1F"/>
    <w:rsid w:val="004E5E26"/>
    <w:rsid w:val="004E624A"/>
    <w:rsid w:val="004E6389"/>
    <w:rsid w:val="004E6782"/>
    <w:rsid w:val="004E6834"/>
    <w:rsid w:val="004E6B01"/>
    <w:rsid w:val="004E6C90"/>
    <w:rsid w:val="004E6CEB"/>
    <w:rsid w:val="004E6E0C"/>
    <w:rsid w:val="004E6ED2"/>
    <w:rsid w:val="004E6FC0"/>
    <w:rsid w:val="004E7255"/>
    <w:rsid w:val="004E7605"/>
    <w:rsid w:val="004E7909"/>
    <w:rsid w:val="004E7A8B"/>
    <w:rsid w:val="004E7CF1"/>
    <w:rsid w:val="004E7D1F"/>
    <w:rsid w:val="004F004C"/>
    <w:rsid w:val="004F0060"/>
    <w:rsid w:val="004F0169"/>
    <w:rsid w:val="004F0211"/>
    <w:rsid w:val="004F02CA"/>
    <w:rsid w:val="004F033A"/>
    <w:rsid w:val="004F039B"/>
    <w:rsid w:val="004F04DA"/>
    <w:rsid w:val="004F0A16"/>
    <w:rsid w:val="004F0A81"/>
    <w:rsid w:val="004F0BBD"/>
    <w:rsid w:val="004F0D77"/>
    <w:rsid w:val="004F0F8E"/>
    <w:rsid w:val="004F1286"/>
    <w:rsid w:val="004F148E"/>
    <w:rsid w:val="004F1550"/>
    <w:rsid w:val="004F15C9"/>
    <w:rsid w:val="004F1667"/>
    <w:rsid w:val="004F1836"/>
    <w:rsid w:val="004F19E5"/>
    <w:rsid w:val="004F1E56"/>
    <w:rsid w:val="004F20B3"/>
    <w:rsid w:val="004F24EC"/>
    <w:rsid w:val="004F2748"/>
    <w:rsid w:val="004F2FF7"/>
    <w:rsid w:val="004F3966"/>
    <w:rsid w:val="004F3AE8"/>
    <w:rsid w:val="004F3F78"/>
    <w:rsid w:val="004F402D"/>
    <w:rsid w:val="004F4AAC"/>
    <w:rsid w:val="004F4C55"/>
    <w:rsid w:val="004F4C97"/>
    <w:rsid w:val="004F4CB7"/>
    <w:rsid w:val="004F4D46"/>
    <w:rsid w:val="004F5083"/>
    <w:rsid w:val="004F5196"/>
    <w:rsid w:val="004F520F"/>
    <w:rsid w:val="004F5443"/>
    <w:rsid w:val="004F549B"/>
    <w:rsid w:val="004F58D6"/>
    <w:rsid w:val="004F5ADB"/>
    <w:rsid w:val="004F62CC"/>
    <w:rsid w:val="004F6629"/>
    <w:rsid w:val="004F69A2"/>
    <w:rsid w:val="004F69D9"/>
    <w:rsid w:val="004F6C96"/>
    <w:rsid w:val="004F6F89"/>
    <w:rsid w:val="004F72F0"/>
    <w:rsid w:val="004F7404"/>
    <w:rsid w:val="004F75BA"/>
    <w:rsid w:val="004F7912"/>
    <w:rsid w:val="004F7A3A"/>
    <w:rsid w:val="004F7E9C"/>
    <w:rsid w:val="004F7EE5"/>
    <w:rsid w:val="00500093"/>
    <w:rsid w:val="0050022F"/>
    <w:rsid w:val="00500A9D"/>
    <w:rsid w:val="00500BFD"/>
    <w:rsid w:val="00500C0A"/>
    <w:rsid w:val="00500D07"/>
    <w:rsid w:val="00500D90"/>
    <w:rsid w:val="00500E0C"/>
    <w:rsid w:val="00500F93"/>
    <w:rsid w:val="0050148C"/>
    <w:rsid w:val="005015BA"/>
    <w:rsid w:val="00501C72"/>
    <w:rsid w:val="00501C82"/>
    <w:rsid w:val="00501CD4"/>
    <w:rsid w:val="00502056"/>
    <w:rsid w:val="0050219A"/>
    <w:rsid w:val="005026C7"/>
    <w:rsid w:val="00502797"/>
    <w:rsid w:val="00502C4B"/>
    <w:rsid w:val="00502E9C"/>
    <w:rsid w:val="005030FB"/>
    <w:rsid w:val="0050323D"/>
    <w:rsid w:val="005034F3"/>
    <w:rsid w:val="005035C2"/>
    <w:rsid w:val="00503683"/>
    <w:rsid w:val="0050368E"/>
    <w:rsid w:val="005036C0"/>
    <w:rsid w:val="00503A0C"/>
    <w:rsid w:val="00503CA3"/>
    <w:rsid w:val="00503F1E"/>
    <w:rsid w:val="00504126"/>
    <w:rsid w:val="00504289"/>
    <w:rsid w:val="005045A1"/>
    <w:rsid w:val="005045ED"/>
    <w:rsid w:val="00504604"/>
    <w:rsid w:val="00504D87"/>
    <w:rsid w:val="00504FF9"/>
    <w:rsid w:val="0050523F"/>
    <w:rsid w:val="00505533"/>
    <w:rsid w:val="0050554C"/>
    <w:rsid w:val="005058E3"/>
    <w:rsid w:val="00505980"/>
    <w:rsid w:val="00505AF3"/>
    <w:rsid w:val="00505F22"/>
    <w:rsid w:val="00506195"/>
    <w:rsid w:val="0050656A"/>
    <w:rsid w:val="00506709"/>
    <w:rsid w:val="00506921"/>
    <w:rsid w:val="00506CEB"/>
    <w:rsid w:val="00506D7F"/>
    <w:rsid w:val="00506E56"/>
    <w:rsid w:val="00507010"/>
    <w:rsid w:val="0050734A"/>
    <w:rsid w:val="005073B0"/>
    <w:rsid w:val="0050749C"/>
    <w:rsid w:val="005075F8"/>
    <w:rsid w:val="0050774C"/>
    <w:rsid w:val="00507846"/>
    <w:rsid w:val="00507B95"/>
    <w:rsid w:val="00507BBD"/>
    <w:rsid w:val="00507DDC"/>
    <w:rsid w:val="00507DEE"/>
    <w:rsid w:val="005101B7"/>
    <w:rsid w:val="005101EE"/>
    <w:rsid w:val="0051022F"/>
    <w:rsid w:val="0051056C"/>
    <w:rsid w:val="00510583"/>
    <w:rsid w:val="005106C1"/>
    <w:rsid w:val="005107C4"/>
    <w:rsid w:val="0051087D"/>
    <w:rsid w:val="00510C7E"/>
    <w:rsid w:val="00510DE6"/>
    <w:rsid w:val="00510E10"/>
    <w:rsid w:val="005110DC"/>
    <w:rsid w:val="00511340"/>
    <w:rsid w:val="00511377"/>
    <w:rsid w:val="0051176A"/>
    <w:rsid w:val="005119EC"/>
    <w:rsid w:val="00511F44"/>
    <w:rsid w:val="00512085"/>
    <w:rsid w:val="005120C8"/>
    <w:rsid w:val="0051211E"/>
    <w:rsid w:val="0051245E"/>
    <w:rsid w:val="00512534"/>
    <w:rsid w:val="005125DF"/>
    <w:rsid w:val="005129B1"/>
    <w:rsid w:val="00512E0B"/>
    <w:rsid w:val="00512EDB"/>
    <w:rsid w:val="00512FD7"/>
    <w:rsid w:val="00513033"/>
    <w:rsid w:val="0051312D"/>
    <w:rsid w:val="005134CB"/>
    <w:rsid w:val="0051356C"/>
    <w:rsid w:val="0051372B"/>
    <w:rsid w:val="0051385B"/>
    <w:rsid w:val="00513870"/>
    <w:rsid w:val="005139E3"/>
    <w:rsid w:val="00513EF9"/>
    <w:rsid w:val="0051422C"/>
    <w:rsid w:val="005145ED"/>
    <w:rsid w:val="00514645"/>
    <w:rsid w:val="00514681"/>
    <w:rsid w:val="00514787"/>
    <w:rsid w:val="005149D3"/>
    <w:rsid w:val="00514CC2"/>
    <w:rsid w:val="00514F83"/>
    <w:rsid w:val="00515507"/>
    <w:rsid w:val="0051566B"/>
    <w:rsid w:val="0051572A"/>
    <w:rsid w:val="005157C7"/>
    <w:rsid w:val="005157E5"/>
    <w:rsid w:val="005158DD"/>
    <w:rsid w:val="00515A81"/>
    <w:rsid w:val="00515C42"/>
    <w:rsid w:val="005160CF"/>
    <w:rsid w:val="005161C3"/>
    <w:rsid w:val="005168EF"/>
    <w:rsid w:val="00516B1B"/>
    <w:rsid w:val="00516E04"/>
    <w:rsid w:val="00516F1D"/>
    <w:rsid w:val="00516F2D"/>
    <w:rsid w:val="00517046"/>
    <w:rsid w:val="00517196"/>
    <w:rsid w:val="00517919"/>
    <w:rsid w:val="00517A2B"/>
    <w:rsid w:val="0052015D"/>
    <w:rsid w:val="00520638"/>
    <w:rsid w:val="005208D0"/>
    <w:rsid w:val="00520D1A"/>
    <w:rsid w:val="00520D2E"/>
    <w:rsid w:val="00520D5F"/>
    <w:rsid w:val="00520DC6"/>
    <w:rsid w:val="005210C9"/>
    <w:rsid w:val="00521257"/>
    <w:rsid w:val="005214F9"/>
    <w:rsid w:val="00521B61"/>
    <w:rsid w:val="00521D11"/>
    <w:rsid w:val="00521D2F"/>
    <w:rsid w:val="0052225F"/>
    <w:rsid w:val="00522335"/>
    <w:rsid w:val="00522988"/>
    <w:rsid w:val="005229FF"/>
    <w:rsid w:val="00522B84"/>
    <w:rsid w:val="00522DD4"/>
    <w:rsid w:val="005234FD"/>
    <w:rsid w:val="0052359A"/>
    <w:rsid w:val="005238E8"/>
    <w:rsid w:val="00523B0D"/>
    <w:rsid w:val="00523B9F"/>
    <w:rsid w:val="00523DB8"/>
    <w:rsid w:val="005241B0"/>
    <w:rsid w:val="00524271"/>
    <w:rsid w:val="0052430C"/>
    <w:rsid w:val="00524815"/>
    <w:rsid w:val="00524C3E"/>
    <w:rsid w:val="00524CB8"/>
    <w:rsid w:val="00525055"/>
    <w:rsid w:val="00525327"/>
    <w:rsid w:val="005253E5"/>
    <w:rsid w:val="00525598"/>
    <w:rsid w:val="0052569A"/>
    <w:rsid w:val="005258DA"/>
    <w:rsid w:val="0052612A"/>
    <w:rsid w:val="00526533"/>
    <w:rsid w:val="005265AF"/>
    <w:rsid w:val="00526773"/>
    <w:rsid w:val="00526B45"/>
    <w:rsid w:val="00526CBB"/>
    <w:rsid w:val="00526D12"/>
    <w:rsid w:val="00527226"/>
    <w:rsid w:val="005272DF"/>
    <w:rsid w:val="005276B8"/>
    <w:rsid w:val="005277BF"/>
    <w:rsid w:val="00527B93"/>
    <w:rsid w:val="00527D7D"/>
    <w:rsid w:val="00527DDA"/>
    <w:rsid w:val="00527DE8"/>
    <w:rsid w:val="00527E3F"/>
    <w:rsid w:val="00530210"/>
    <w:rsid w:val="00530333"/>
    <w:rsid w:val="00530342"/>
    <w:rsid w:val="005303C8"/>
    <w:rsid w:val="005303DB"/>
    <w:rsid w:val="0053054A"/>
    <w:rsid w:val="0053055A"/>
    <w:rsid w:val="00530F17"/>
    <w:rsid w:val="00530FF9"/>
    <w:rsid w:val="00531414"/>
    <w:rsid w:val="0053153E"/>
    <w:rsid w:val="0053165D"/>
    <w:rsid w:val="00531662"/>
    <w:rsid w:val="0053172C"/>
    <w:rsid w:val="00531877"/>
    <w:rsid w:val="00531B49"/>
    <w:rsid w:val="00531C1D"/>
    <w:rsid w:val="00531C7F"/>
    <w:rsid w:val="00531CD1"/>
    <w:rsid w:val="00532011"/>
    <w:rsid w:val="0053248E"/>
    <w:rsid w:val="00532649"/>
    <w:rsid w:val="00532800"/>
    <w:rsid w:val="005328D0"/>
    <w:rsid w:val="00532B20"/>
    <w:rsid w:val="00532B46"/>
    <w:rsid w:val="00532E94"/>
    <w:rsid w:val="0053325E"/>
    <w:rsid w:val="00533362"/>
    <w:rsid w:val="00533565"/>
    <w:rsid w:val="00533885"/>
    <w:rsid w:val="00533BD1"/>
    <w:rsid w:val="00533C1F"/>
    <w:rsid w:val="00533EC2"/>
    <w:rsid w:val="00534163"/>
    <w:rsid w:val="00534375"/>
    <w:rsid w:val="005344FB"/>
    <w:rsid w:val="00534691"/>
    <w:rsid w:val="00534917"/>
    <w:rsid w:val="00534B37"/>
    <w:rsid w:val="00535092"/>
    <w:rsid w:val="00535265"/>
    <w:rsid w:val="00535610"/>
    <w:rsid w:val="00535858"/>
    <w:rsid w:val="00535B8B"/>
    <w:rsid w:val="00535BC3"/>
    <w:rsid w:val="00535BE6"/>
    <w:rsid w:val="00535CDD"/>
    <w:rsid w:val="00535F2F"/>
    <w:rsid w:val="00536054"/>
    <w:rsid w:val="005362A9"/>
    <w:rsid w:val="00536611"/>
    <w:rsid w:val="00536833"/>
    <w:rsid w:val="00536923"/>
    <w:rsid w:val="00536CBA"/>
    <w:rsid w:val="005370E0"/>
    <w:rsid w:val="005374F6"/>
    <w:rsid w:val="00537894"/>
    <w:rsid w:val="00537B7B"/>
    <w:rsid w:val="00537BC2"/>
    <w:rsid w:val="00537EC3"/>
    <w:rsid w:val="005401E4"/>
    <w:rsid w:val="005401EB"/>
    <w:rsid w:val="00540238"/>
    <w:rsid w:val="00540376"/>
    <w:rsid w:val="00540597"/>
    <w:rsid w:val="005407E3"/>
    <w:rsid w:val="0054082B"/>
    <w:rsid w:val="00541165"/>
    <w:rsid w:val="005411CC"/>
    <w:rsid w:val="00541370"/>
    <w:rsid w:val="005415E8"/>
    <w:rsid w:val="00541621"/>
    <w:rsid w:val="005416A1"/>
    <w:rsid w:val="005416AF"/>
    <w:rsid w:val="00541703"/>
    <w:rsid w:val="00541CE0"/>
    <w:rsid w:val="00541CEC"/>
    <w:rsid w:val="00541DB8"/>
    <w:rsid w:val="00541E47"/>
    <w:rsid w:val="0054205B"/>
    <w:rsid w:val="0054225E"/>
    <w:rsid w:val="005422C1"/>
    <w:rsid w:val="00542401"/>
    <w:rsid w:val="0054242E"/>
    <w:rsid w:val="005426D8"/>
    <w:rsid w:val="00542983"/>
    <w:rsid w:val="005429FF"/>
    <w:rsid w:val="00542D33"/>
    <w:rsid w:val="00542E74"/>
    <w:rsid w:val="005435C9"/>
    <w:rsid w:val="005437EA"/>
    <w:rsid w:val="00543BC4"/>
    <w:rsid w:val="00543C30"/>
    <w:rsid w:val="00543EED"/>
    <w:rsid w:val="0054477B"/>
    <w:rsid w:val="0054479A"/>
    <w:rsid w:val="005447D2"/>
    <w:rsid w:val="00544811"/>
    <w:rsid w:val="0054490A"/>
    <w:rsid w:val="00544C9C"/>
    <w:rsid w:val="00544CE7"/>
    <w:rsid w:val="00544CFC"/>
    <w:rsid w:val="00544E15"/>
    <w:rsid w:val="00545268"/>
    <w:rsid w:val="00545454"/>
    <w:rsid w:val="0054590E"/>
    <w:rsid w:val="00545934"/>
    <w:rsid w:val="00545C09"/>
    <w:rsid w:val="00545E95"/>
    <w:rsid w:val="00546233"/>
    <w:rsid w:val="005462D0"/>
    <w:rsid w:val="005464C6"/>
    <w:rsid w:val="005464D7"/>
    <w:rsid w:val="00546533"/>
    <w:rsid w:val="00546990"/>
    <w:rsid w:val="00546B84"/>
    <w:rsid w:val="00546E1E"/>
    <w:rsid w:val="00547069"/>
    <w:rsid w:val="00547078"/>
    <w:rsid w:val="0054717E"/>
    <w:rsid w:val="00547374"/>
    <w:rsid w:val="00547587"/>
    <w:rsid w:val="005477B2"/>
    <w:rsid w:val="005478A4"/>
    <w:rsid w:val="00547991"/>
    <w:rsid w:val="00547ABC"/>
    <w:rsid w:val="00547E96"/>
    <w:rsid w:val="00547EA1"/>
    <w:rsid w:val="00547F1F"/>
    <w:rsid w:val="00550298"/>
    <w:rsid w:val="005502CF"/>
    <w:rsid w:val="0055077A"/>
    <w:rsid w:val="00550C73"/>
    <w:rsid w:val="00550DB1"/>
    <w:rsid w:val="00550DF8"/>
    <w:rsid w:val="0055100B"/>
    <w:rsid w:val="0055133A"/>
    <w:rsid w:val="0055135F"/>
    <w:rsid w:val="0055147F"/>
    <w:rsid w:val="0055165F"/>
    <w:rsid w:val="00551B26"/>
    <w:rsid w:val="00551BF6"/>
    <w:rsid w:val="00551C0A"/>
    <w:rsid w:val="00551C6B"/>
    <w:rsid w:val="00552383"/>
    <w:rsid w:val="00552821"/>
    <w:rsid w:val="00552860"/>
    <w:rsid w:val="005528C6"/>
    <w:rsid w:val="00552947"/>
    <w:rsid w:val="00552E97"/>
    <w:rsid w:val="00552F09"/>
    <w:rsid w:val="00552FE3"/>
    <w:rsid w:val="00553A72"/>
    <w:rsid w:val="00553A9A"/>
    <w:rsid w:val="00553EAC"/>
    <w:rsid w:val="00553F33"/>
    <w:rsid w:val="00553FDE"/>
    <w:rsid w:val="00554081"/>
    <w:rsid w:val="0055429B"/>
    <w:rsid w:val="00554342"/>
    <w:rsid w:val="0055440B"/>
    <w:rsid w:val="005546B8"/>
    <w:rsid w:val="005548C8"/>
    <w:rsid w:val="005549E8"/>
    <w:rsid w:val="00554D50"/>
    <w:rsid w:val="00554DE4"/>
    <w:rsid w:val="00554E9E"/>
    <w:rsid w:val="00554F47"/>
    <w:rsid w:val="0055503C"/>
    <w:rsid w:val="0055598C"/>
    <w:rsid w:val="00556849"/>
    <w:rsid w:val="00556A7C"/>
    <w:rsid w:val="00556A82"/>
    <w:rsid w:val="00556B09"/>
    <w:rsid w:val="00556B9E"/>
    <w:rsid w:val="00556E48"/>
    <w:rsid w:val="00557228"/>
    <w:rsid w:val="00557380"/>
    <w:rsid w:val="00557463"/>
    <w:rsid w:val="0055757F"/>
    <w:rsid w:val="0055784D"/>
    <w:rsid w:val="0055785C"/>
    <w:rsid w:val="005600B4"/>
    <w:rsid w:val="00560517"/>
    <w:rsid w:val="005607D5"/>
    <w:rsid w:val="005608D0"/>
    <w:rsid w:val="005609DB"/>
    <w:rsid w:val="00560AAC"/>
    <w:rsid w:val="00560AE5"/>
    <w:rsid w:val="00560D6F"/>
    <w:rsid w:val="00560D84"/>
    <w:rsid w:val="00560F97"/>
    <w:rsid w:val="0056140D"/>
    <w:rsid w:val="00561591"/>
    <w:rsid w:val="00561701"/>
    <w:rsid w:val="00561878"/>
    <w:rsid w:val="00561941"/>
    <w:rsid w:val="00561A8E"/>
    <w:rsid w:val="00561CBF"/>
    <w:rsid w:val="00561DAB"/>
    <w:rsid w:val="005621AC"/>
    <w:rsid w:val="005628A5"/>
    <w:rsid w:val="005628AE"/>
    <w:rsid w:val="00562AB0"/>
    <w:rsid w:val="00562B26"/>
    <w:rsid w:val="00562EF2"/>
    <w:rsid w:val="00562F99"/>
    <w:rsid w:val="00563068"/>
    <w:rsid w:val="00563370"/>
    <w:rsid w:val="00563986"/>
    <w:rsid w:val="00563B2B"/>
    <w:rsid w:val="00563C2A"/>
    <w:rsid w:val="00563DE3"/>
    <w:rsid w:val="005640CD"/>
    <w:rsid w:val="00564151"/>
    <w:rsid w:val="005646A0"/>
    <w:rsid w:val="00564A68"/>
    <w:rsid w:val="00564BAA"/>
    <w:rsid w:val="00564D28"/>
    <w:rsid w:val="00564D51"/>
    <w:rsid w:val="005651E8"/>
    <w:rsid w:val="005654A4"/>
    <w:rsid w:val="00565623"/>
    <w:rsid w:val="0056591B"/>
    <w:rsid w:val="00565AD6"/>
    <w:rsid w:val="00565E4E"/>
    <w:rsid w:val="00565FBF"/>
    <w:rsid w:val="00566354"/>
    <w:rsid w:val="0056679C"/>
    <w:rsid w:val="00566809"/>
    <w:rsid w:val="005669D4"/>
    <w:rsid w:val="00566D99"/>
    <w:rsid w:val="00566EAB"/>
    <w:rsid w:val="005670C2"/>
    <w:rsid w:val="0056728E"/>
    <w:rsid w:val="005674B3"/>
    <w:rsid w:val="0056760A"/>
    <w:rsid w:val="00567BF8"/>
    <w:rsid w:val="00567D4C"/>
    <w:rsid w:val="00567F10"/>
    <w:rsid w:val="00567FE6"/>
    <w:rsid w:val="0057019E"/>
    <w:rsid w:val="00570384"/>
    <w:rsid w:val="00570946"/>
    <w:rsid w:val="00570F8F"/>
    <w:rsid w:val="005711A7"/>
    <w:rsid w:val="00571938"/>
    <w:rsid w:val="00571AA5"/>
    <w:rsid w:val="00571ABE"/>
    <w:rsid w:val="00572151"/>
    <w:rsid w:val="0057217B"/>
    <w:rsid w:val="005722F0"/>
    <w:rsid w:val="0057299A"/>
    <w:rsid w:val="00572BA6"/>
    <w:rsid w:val="00572C4B"/>
    <w:rsid w:val="00572CCA"/>
    <w:rsid w:val="00572CDC"/>
    <w:rsid w:val="00572FAD"/>
    <w:rsid w:val="005730C1"/>
    <w:rsid w:val="005732C5"/>
    <w:rsid w:val="00573622"/>
    <w:rsid w:val="005738EA"/>
    <w:rsid w:val="00573AC0"/>
    <w:rsid w:val="00573F07"/>
    <w:rsid w:val="00574177"/>
    <w:rsid w:val="00574278"/>
    <w:rsid w:val="005744E2"/>
    <w:rsid w:val="005745A1"/>
    <w:rsid w:val="005745E7"/>
    <w:rsid w:val="005746F3"/>
    <w:rsid w:val="00574ADA"/>
    <w:rsid w:val="00574B8A"/>
    <w:rsid w:val="00574EDC"/>
    <w:rsid w:val="005750ED"/>
    <w:rsid w:val="005751EF"/>
    <w:rsid w:val="0057521C"/>
    <w:rsid w:val="0057525F"/>
    <w:rsid w:val="00575547"/>
    <w:rsid w:val="00575758"/>
    <w:rsid w:val="0057575A"/>
    <w:rsid w:val="00575795"/>
    <w:rsid w:val="00575A1C"/>
    <w:rsid w:val="00575A88"/>
    <w:rsid w:val="00575C6C"/>
    <w:rsid w:val="00575DBA"/>
    <w:rsid w:val="00576566"/>
    <w:rsid w:val="00576727"/>
    <w:rsid w:val="00576810"/>
    <w:rsid w:val="00576B38"/>
    <w:rsid w:val="00576E99"/>
    <w:rsid w:val="005770F9"/>
    <w:rsid w:val="00577326"/>
    <w:rsid w:val="00577468"/>
    <w:rsid w:val="005778F6"/>
    <w:rsid w:val="005779B5"/>
    <w:rsid w:val="00577AE2"/>
    <w:rsid w:val="00577D52"/>
    <w:rsid w:val="00577DB4"/>
    <w:rsid w:val="00577DFB"/>
    <w:rsid w:val="00577E48"/>
    <w:rsid w:val="005801E0"/>
    <w:rsid w:val="005802B7"/>
    <w:rsid w:val="00580595"/>
    <w:rsid w:val="005807BA"/>
    <w:rsid w:val="00580901"/>
    <w:rsid w:val="00580960"/>
    <w:rsid w:val="0058148D"/>
    <w:rsid w:val="005814A0"/>
    <w:rsid w:val="00581E04"/>
    <w:rsid w:val="00581F73"/>
    <w:rsid w:val="005821D9"/>
    <w:rsid w:val="005825A8"/>
    <w:rsid w:val="0058266C"/>
    <w:rsid w:val="0058280E"/>
    <w:rsid w:val="00582831"/>
    <w:rsid w:val="0058283F"/>
    <w:rsid w:val="0058293B"/>
    <w:rsid w:val="00582B76"/>
    <w:rsid w:val="00582BC5"/>
    <w:rsid w:val="00582C2C"/>
    <w:rsid w:val="00582C83"/>
    <w:rsid w:val="005832D6"/>
    <w:rsid w:val="005833C2"/>
    <w:rsid w:val="005836A4"/>
    <w:rsid w:val="00583827"/>
    <w:rsid w:val="00583A40"/>
    <w:rsid w:val="00583B62"/>
    <w:rsid w:val="00583B9F"/>
    <w:rsid w:val="00583CA6"/>
    <w:rsid w:val="00583F66"/>
    <w:rsid w:val="00583FAF"/>
    <w:rsid w:val="0058448D"/>
    <w:rsid w:val="005847F8"/>
    <w:rsid w:val="00584A67"/>
    <w:rsid w:val="00584AFA"/>
    <w:rsid w:val="00584CBC"/>
    <w:rsid w:val="00584E2D"/>
    <w:rsid w:val="00584ED9"/>
    <w:rsid w:val="005857BC"/>
    <w:rsid w:val="005857E5"/>
    <w:rsid w:val="00585A9E"/>
    <w:rsid w:val="0058605D"/>
    <w:rsid w:val="0058616B"/>
    <w:rsid w:val="00586403"/>
    <w:rsid w:val="005864FD"/>
    <w:rsid w:val="00586542"/>
    <w:rsid w:val="00586564"/>
    <w:rsid w:val="0058695D"/>
    <w:rsid w:val="00586A2A"/>
    <w:rsid w:val="00586B08"/>
    <w:rsid w:val="00586E6A"/>
    <w:rsid w:val="00586F8D"/>
    <w:rsid w:val="005878DB"/>
    <w:rsid w:val="00587A15"/>
    <w:rsid w:val="00587AE3"/>
    <w:rsid w:val="00587FBB"/>
    <w:rsid w:val="005908E5"/>
    <w:rsid w:val="00590D3D"/>
    <w:rsid w:val="00590FD7"/>
    <w:rsid w:val="0059102A"/>
    <w:rsid w:val="0059141B"/>
    <w:rsid w:val="005914F8"/>
    <w:rsid w:val="00591686"/>
    <w:rsid w:val="00591D15"/>
    <w:rsid w:val="00591DD6"/>
    <w:rsid w:val="00591E30"/>
    <w:rsid w:val="00591E6F"/>
    <w:rsid w:val="0059244A"/>
    <w:rsid w:val="00592BAC"/>
    <w:rsid w:val="0059308B"/>
    <w:rsid w:val="005935B2"/>
    <w:rsid w:val="00593837"/>
    <w:rsid w:val="0059429B"/>
    <w:rsid w:val="00594313"/>
    <w:rsid w:val="00594BA3"/>
    <w:rsid w:val="00594CC5"/>
    <w:rsid w:val="005951C0"/>
    <w:rsid w:val="00595208"/>
    <w:rsid w:val="00595406"/>
    <w:rsid w:val="0059573F"/>
    <w:rsid w:val="00595B62"/>
    <w:rsid w:val="00595C76"/>
    <w:rsid w:val="00595E77"/>
    <w:rsid w:val="0059605A"/>
    <w:rsid w:val="00596411"/>
    <w:rsid w:val="00596AA2"/>
    <w:rsid w:val="00596C11"/>
    <w:rsid w:val="00596D6E"/>
    <w:rsid w:val="00596DC5"/>
    <w:rsid w:val="00596EE2"/>
    <w:rsid w:val="00596F6B"/>
    <w:rsid w:val="00596FED"/>
    <w:rsid w:val="005970A5"/>
    <w:rsid w:val="00597519"/>
    <w:rsid w:val="005977C2"/>
    <w:rsid w:val="0059781F"/>
    <w:rsid w:val="00597835"/>
    <w:rsid w:val="0059786B"/>
    <w:rsid w:val="00597C56"/>
    <w:rsid w:val="00597CB2"/>
    <w:rsid w:val="00597E8F"/>
    <w:rsid w:val="00597FC8"/>
    <w:rsid w:val="00597FF3"/>
    <w:rsid w:val="005A0075"/>
    <w:rsid w:val="005A008B"/>
    <w:rsid w:val="005A01C3"/>
    <w:rsid w:val="005A03C1"/>
    <w:rsid w:val="005A042E"/>
    <w:rsid w:val="005A044E"/>
    <w:rsid w:val="005A0C0F"/>
    <w:rsid w:val="005A0C11"/>
    <w:rsid w:val="005A123B"/>
    <w:rsid w:val="005A1496"/>
    <w:rsid w:val="005A1A66"/>
    <w:rsid w:val="005A1BDE"/>
    <w:rsid w:val="005A1CC6"/>
    <w:rsid w:val="005A1F2D"/>
    <w:rsid w:val="005A21D0"/>
    <w:rsid w:val="005A2412"/>
    <w:rsid w:val="005A2421"/>
    <w:rsid w:val="005A29CC"/>
    <w:rsid w:val="005A29D9"/>
    <w:rsid w:val="005A2A94"/>
    <w:rsid w:val="005A2AB9"/>
    <w:rsid w:val="005A2D6F"/>
    <w:rsid w:val="005A33B1"/>
    <w:rsid w:val="005A35BF"/>
    <w:rsid w:val="005A3664"/>
    <w:rsid w:val="005A3907"/>
    <w:rsid w:val="005A39E8"/>
    <w:rsid w:val="005A454B"/>
    <w:rsid w:val="005A466B"/>
    <w:rsid w:val="005A4734"/>
    <w:rsid w:val="005A5683"/>
    <w:rsid w:val="005A5776"/>
    <w:rsid w:val="005A591F"/>
    <w:rsid w:val="005A5A96"/>
    <w:rsid w:val="005A5BEF"/>
    <w:rsid w:val="005A5E62"/>
    <w:rsid w:val="005A605A"/>
    <w:rsid w:val="005A614B"/>
    <w:rsid w:val="005A69D9"/>
    <w:rsid w:val="005A6B8B"/>
    <w:rsid w:val="005A6EF9"/>
    <w:rsid w:val="005A6F07"/>
    <w:rsid w:val="005A70DB"/>
    <w:rsid w:val="005A7375"/>
    <w:rsid w:val="005A74A1"/>
    <w:rsid w:val="005A75BB"/>
    <w:rsid w:val="005A77E4"/>
    <w:rsid w:val="005A7861"/>
    <w:rsid w:val="005A7C72"/>
    <w:rsid w:val="005A7DA0"/>
    <w:rsid w:val="005A7E21"/>
    <w:rsid w:val="005B07C8"/>
    <w:rsid w:val="005B084D"/>
    <w:rsid w:val="005B088C"/>
    <w:rsid w:val="005B0BC5"/>
    <w:rsid w:val="005B0E1A"/>
    <w:rsid w:val="005B1488"/>
    <w:rsid w:val="005B14E1"/>
    <w:rsid w:val="005B1583"/>
    <w:rsid w:val="005B16E0"/>
    <w:rsid w:val="005B1E5C"/>
    <w:rsid w:val="005B2717"/>
    <w:rsid w:val="005B280D"/>
    <w:rsid w:val="005B2E06"/>
    <w:rsid w:val="005B2EA2"/>
    <w:rsid w:val="005B31F9"/>
    <w:rsid w:val="005B333B"/>
    <w:rsid w:val="005B339F"/>
    <w:rsid w:val="005B3472"/>
    <w:rsid w:val="005B35E0"/>
    <w:rsid w:val="005B3847"/>
    <w:rsid w:val="005B3DB0"/>
    <w:rsid w:val="005B3FB3"/>
    <w:rsid w:val="005B4458"/>
    <w:rsid w:val="005B44C9"/>
    <w:rsid w:val="005B47A2"/>
    <w:rsid w:val="005B4E53"/>
    <w:rsid w:val="005B59BB"/>
    <w:rsid w:val="005B5F08"/>
    <w:rsid w:val="005B5FF9"/>
    <w:rsid w:val="005B6508"/>
    <w:rsid w:val="005B65A9"/>
    <w:rsid w:val="005B69F5"/>
    <w:rsid w:val="005B6B17"/>
    <w:rsid w:val="005B6DD5"/>
    <w:rsid w:val="005B6EEC"/>
    <w:rsid w:val="005B6F54"/>
    <w:rsid w:val="005B72DC"/>
    <w:rsid w:val="005B767F"/>
    <w:rsid w:val="005B7CED"/>
    <w:rsid w:val="005B7DC7"/>
    <w:rsid w:val="005B7EB7"/>
    <w:rsid w:val="005C00DD"/>
    <w:rsid w:val="005C0185"/>
    <w:rsid w:val="005C0306"/>
    <w:rsid w:val="005C0368"/>
    <w:rsid w:val="005C046A"/>
    <w:rsid w:val="005C04A2"/>
    <w:rsid w:val="005C0934"/>
    <w:rsid w:val="005C0A98"/>
    <w:rsid w:val="005C0E43"/>
    <w:rsid w:val="005C0F99"/>
    <w:rsid w:val="005C12FF"/>
    <w:rsid w:val="005C142A"/>
    <w:rsid w:val="005C1617"/>
    <w:rsid w:val="005C162D"/>
    <w:rsid w:val="005C1FAE"/>
    <w:rsid w:val="005C1FF0"/>
    <w:rsid w:val="005C20ED"/>
    <w:rsid w:val="005C274E"/>
    <w:rsid w:val="005C27BF"/>
    <w:rsid w:val="005C3287"/>
    <w:rsid w:val="005C3674"/>
    <w:rsid w:val="005C36C4"/>
    <w:rsid w:val="005C3A1E"/>
    <w:rsid w:val="005C3C62"/>
    <w:rsid w:val="005C3E74"/>
    <w:rsid w:val="005C3EAD"/>
    <w:rsid w:val="005C3F78"/>
    <w:rsid w:val="005C42DA"/>
    <w:rsid w:val="005C47DE"/>
    <w:rsid w:val="005C4883"/>
    <w:rsid w:val="005C4BBA"/>
    <w:rsid w:val="005C4E80"/>
    <w:rsid w:val="005C4EA6"/>
    <w:rsid w:val="005C4F7E"/>
    <w:rsid w:val="005C560F"/>
    <w:rsid w:val="005C59B9"/>
    <w:rsid w:val="005C5A99"/>
    <w:rsid w:val="005C5B4E"/>
    <w:rsid w:val="005C5C9A"/>
    <w:rsid w:val="005C5D07"/>
    <w:rsid w:val="005C6115"/>
    <w:rsid w:val="005C61A7"/>
    <w:rsid w:val="005C61B0"/>
    <w:rsid w:val="005C627D"/>
    <w:rsid w:val="005C69E5"/>
    <w:rsid w:val="005C69F6"/>
    <w:rsid w:val="005C6A98"/>
    <w:rsid w:val="005C6E38"/>
    <w:rsid w:val="005C71A2"/>
    <w:rsid w:val="005C71F5"/>
    <w:rsid w:val="005C72EE"/>
    <w:rsid w:val="005C7372"/>
    <w:rsid w:val="005C7404"/>
    <w:rsid w:val="005C7494"/>
    <w:rsid w:val="005C7A87"/>
    <w:rsid w:val="005D053C"/>
    <w:rsid w:val="005D0A37"/>
    <w:rsid w:val="005D0B3B"/>
    <w:rsid w:val="005D1280"/>
    <w:rsid w:val="005D1323"/>
    <w:rsid w:val="005D139B"/>
    <w:rsid w:val="005D17FB"/>
    <w:rsid w:val="005D1AC2"/>
    <w:rsid w:val="005D1B7A"/>
    <w:rsid w:val="005D1BB9"/>
    <w:rsid w:val="005D1C76"/>
    <w:rsid w:val="005D1D3F"/>
    <w:rsid w:val="005D1DBE"/>
    <w:rsid w:val="005D20A4"/>
    <w:rsid w:val="005D2609"/>
    <w:rsid w:val="005D2835"/>
    <w:rsid w:val="005D29AC"/>
    <w:rsid w:val="005D2BE0"/>
    <w:rsid w:val="005D2C00"/>
    <w:rsid w:val="005D3053"/>
    <w:rsid w:val="005D362D"/>
    <w:rsid w:val="005D36F4"/>
    <w:rsid w:val="005D388C"/>
    <w:rsid w:val="005D3B3B"/>
    <w:rsid w:val="005D3BD1"/>
    <w:rsid w:val="005D4231"/>
    <w:rsid w:val="005D46FA"/>
    <w:rsid w:val="005D489B"/>
    <w:rsid w:val="005D4BE5"/>
    <w:rsid w:val="005D4D23"/>
    <w:rsid w:val="005D4DC3"/>
    <w:rsid w:val="005D4F5D"/>
    <w:rsid w:val="005D50B4"/>
    <w:rsid w:val="005D5303"/>
    <w:rsid w:val="005D54B6"/>
    <w:rsid w:val="005D568D"/>
    <w:rsid w:val="005D578F"/>
    <w:rsid w:val="005D5CC3"/>
    <w:rsid w:val="005D62EA"/>
    <w:rsid w:val="005D63B1"/>
    <w:rsid w:val="005D64C4"/>
    <w:rsid w:val="005D64D3"/>
    <w:rsid w:val="005D65B9"/>
    <w:rsid w:val="005D6B56"/>
    <w:rsid w:val="005D6DC6"/>
    <w:rsid w:val="005D6E14"/>
    <w:rsid w:val="005D6F03"/>
    <w:rsid w:val="005D6FF9"/>
    <w:rsid w:val="005D706E"/>
    <w:rsid w:val="005D70F1"/>
    <w:rsid w:val="005D7268"/>
    <w:rsid w:val="005D762A"/>
    <w:rsid w:val="005D7676"/>
    <w:rsid w:val="005D794A"/>
    <w:rsid w:val="005D7954"/>
    <w:rsid w:val="005D7B2E"/>
    <w:rsid w:val="005D7C79"/>
    <w:rsid w:val="005D7E85"/>
    <w:rsid w:val="005D7E96"/>
    <w:rsid w:val="005E0147"/>
    <w:rsid w:val="005E0433"/>
    <w:rsid w:val="005E05DC"/>
    <w:rsid w:val="005E0B27"/>
    <w:rsid w:val="005E0BD6"/>
    <w:rsid w:val="005E0EF6"/>
    <w:rsid w:val="005E0F9A"/>
    <w:rsid w:val="005E11F4"/>
    <w:rsid w:val="005E13A1"/>
    <w:rsid w:val="005E1627"/>
    <w:rsid w:val="005E167D"/>
    <w:rsid w:val="005E185E"/>
    <w:rsid w:val="005E1951"/>
    <w:rsid w:val="005E195A"/>
    <w:rsid w:val="005E1BC1"/>
    <w:rsid w:val="005E1C14"/>
    <w:rsid w:val="005E20A2"/>
    <w:rsid w:val="005E23AE"/>
    <w:rsid w:val="005E2998"/>
    <w:rsid w:val="005E2AD0"/>
    <w:rsid w:val="005E2C65"/>
    <w:rsid w:val="005E3395"/>
    <w:rsid w:val="005E34F2"/>
    <w:rsid w:val="005E38A3"/>
    <w:rsid w:val="005E38D7"/>
    <w:rsid w:val="005E3DEF"/>
    <w:rsid w:val="005E40C5"/>
    <w:rsid w:val="005E41FD"/>
    <w:rsid w:val="005E4636"/>
    <w:rsid w:val="005E4792"/>
    <w:rsid w:val="005E4B8F"/>
    <w:rsid w:val="005E4CBE"/>
    <w:rsid w:val="005E4D70"/>
    <w:rsid w:val="005E4E2A"/>
    <w:rsid w:val="005E4E59"/>
    <w:rsid w:val="005E4F77"/>
    <w:rsid w:val="005E4F7B"/>
    <w:rsid w:val="005E5207"/>
    <w:rsid w:val="005E5236"/>
    <w:rsid w:val="005E57B3"/>
    <w:rsid w:val="005E5A5A"/>
    <w:rsid w:val="005E5BA1"/>
    <w:rsid w:val="005E5E7D"/>
    <w:rsid w:val="005E6467"/>
    <w:rsid w:val="005E6560"/>
    <w:rsid w:val="005E6565"/>
    <w:rsid w:val="005E669E"/>
    <w:rsid w:val="005E6855"/>
    <w:rsid w:val="005E6926"/>
    <w:rsid w:val="005E6967"/>
    <w:rsid w:val="005E6A6C"/>
    <w:rsid w:val="005E6B02"/>
    <w:rsid w:val="005E6D13"/>
    <w:rsid w:val="005E6D51"/>
    <w:rsid w:val="005E74AA"/>
    <w:rsid w:val="005E795A"/>
    <w:rsid w:val="005E7BBA"/>
    <w:rsid w:val="005E7CE6"/>
    <w:rsid w:val="005E7F32"/>
    <w:rsid w:val="005E7F59"/>
    <w:rsid w:val="005F01EF"/>
    <w:rsid w:val="005F043C"/>
    <w:rsid w:val="005F04F6"/>
    <w:rsid w:val="005F059A"/>
    <w:rsid w:val="005F07B5"/>
    <w:rsid w:val="005F0A88"/>
    <w:rsid w:val="005F0CAE"/>
    <w:rsid w:val="005F1311"/>
    <w:rsid w:val="005F164D"/>
    <w:rsid w:val="005F19C6"/>
    <w:rsid w:val="005F1B31"/>
    <w:rsid w:val="005F1FFC"/>
    <w:rsid w:val="005F2010"/>
    <w:rsid w:val="005F2039"/>
    <w:rsid w:val="005F237D"/>
    <w:rsid w:val="005F25D0"/>
    <w:rsid w:val="005F28F6"/>
    <w:rsid w:val="005F2B2E"/>
    <w:rsid w:val="005F2BAE"/>
    <w:rsid w:val="005F2CED"/>
    <w:rsid w:val="005F2FF6"/>
    <w:rsid w:val="005F3229"/>
    <w:rsid w:val="005F35C5"/>
    <w:rsid w:val="005F3929"/>
    <w:rsid w:val="005F39A2"/>
    <w:rsid w:val="005F3AA9"/>
    <w:rsid w:val="005F3F18"/>
    <w:rsid w:val="005F43D4"/>
    <w:rsid w:val="005F43DD"/>
    <w:rsid w:val="005F4519"/>
    <w:rsid w:val="005F4731"/>
    <w:rsid w:val="005F4940"/>
    <w:rsid w:val="005F4A28"/>
    <w:rsid w:val="005F5307"/>
    <w:rsid w:val="005F5457"/>
    <w:rsid w:val="005F5624"/>
    <w:rsid w:val="005F5AD6"/>
    <w:rsid w:val="005F5BD3"/>
    <w:rsid w:val="005F5C12"/>
    <w:rsid w:val="005F5C1F"/>
    <w:rsid w:val="005F5C3E"/>
    <w:rsid w:val="005F5D4F"/>
    <w:rsid w:val="005F5F51"/>
    <w:rsid w:val="005F649F"/>
    <w:rsid w:val="005F64DE"/>
    <w:rsid w:val="005F68C2"/>
    <w:rsid w:val="005F6A25"/>
    <w:rsid w:val="005F6CE4"/>
    <w:rsid w:val="005F6D2F"/>
    <w:rsid w:val="005F6DF6"/>
    <w:rsid w:val="005F6F7E"/>
    <w:rsid w:val="005F70D4"/>
    <w:rsid w:val="005F7172"/>
    <w:rsid w:val="005F7293"/>
    <w:rsid w:val="005F7316"/>
    <w:rsid w:val="005F7461"/>
    <w:rsid w:val="005F7A59"/>
    <w:rsid w:val="006000EB"/>
    <w:rsid w:val="006001F5"/>
    <w:rsid w:val="006009E7"/>
    <w:rsid w:val="00600B36"/>
    <w:rsid w:val="0060173C"/>
    <w:rsid w:val="006019FF"/>
    <w:rsid w:val="00601A8C"/>
    <w:rsid w:val="00601ADB"/>
    <w:rsid w:val="00601E75"/>
    <w:rsid w:val="006020C7"/>
    <w:rsid w:val="006020FA"/>
    <w:rsid w:val="00602241"/>
    <w:rsid w:val="006023AE"/>
    <w:rsid w:val="00602589"/>
    <w:rsid w:val="00602830"/>
    <w:rsid w:val="006029E2"/>
    <w:rsid w:val="006029F8"/>
    <w:rsid w:val="00602D07"/>
    <w:rsid w:val="00602F8E"/>
    <w:rsid w:val="0060321F"/>
    <w:rsid w:val="006033A1"/>
    <w:rsid w:val="00603456"/>
    <w:rsid w:val="006038F8"/>
    <w:rsid w:val="00603AF4"/>
    <w:rsid w:val="00603B08"/>
    <w:rsid w:val="00603CC5"/>
    <w:rsid w:val="0060411B"/>
    <w:rsid w:val="0060435B"/>
    <w:rsid w:val="006043DD"/>
    <w:rsid w:val="00604499"/>
    <w:rsid w:val="006045B5"/>
    <w:rsid w:val="00604ABF"/>
    <w:rsid w:val="0060536D"/>
    <w:rsid w:val="006053B8"/>
    <w:rsid w:val="0060548E"/>
    <w:rsid w:val="006057B2"/>
    <w:rsid w:val="00605917"/>
    <w:rsid w:val="006059C9"/>
    <w:rsid w:val="006061AB"/>
    <w:rsid w:val="006061D8"/>
    <w:rsid w:val="0060668E"/>
    <w:rsid w:val="0060672D"/>
    <w:rsid w:val="00606B9F"/>
    <w:rsid w:val="0060704F"/>
    <w:rsid w:val="006071E6"/>
    <w:rsid w:val="006072C7"/>
    <w:rsid w:val="0060745D"/>
    <w:rsid w:val="006076A9"/>
    <w:rsid w:val="006078D7"/>
    <w:rsid w:val="00607CC4"/>
    <w:rsid w:val="00610353"/>
    <w:rsid w:val="006104DB"/>
    <w:rsid w:val="006104E7"/>
    <w:rsid w:val="0061067D"/>
    <w:rsid w:val="00610935"/>
    <w:rsid w:val="00610A55"/>
    <w:rsid w:val="00610BBA"/>
    <w:rsid w:val="00611347"/>
    <w:rsid w:val="00611351"/>
    <w:rsid w:val="00611556"/>
    <w:rsid w:val="00611607"/>
    <w:rsid w:val="00611967"/>
    <w:rsid w:val="00611A0C"/>
    <w:rsid w:val="00611A11"/>
    <w:rsid w:val="00611A16"/>
    <w:rsid w:val="00611AD7"/>
    <w:rsid w:val="006120AD"/>
    <w:rsid w:val="0061235C"/>
    <w:rsid w:val="00612B2E"/>
    <w:rsid w:val="00612B46"/>
    <w:rsid w:val="00612E71"/>
    <w:rsid w:val="00612EC7"/>
    <w:rsid w:val="00613000"/>
    <w:rsid w:val="00613013"/>
    <w:rsid w:val="00613879"/>
    <w:rsid w:val="00613AA3"/>
    <w:rsid w:val="00613B4E"/>
    <w:rsid w:val="00613EE8"/>
    <w:rsid w:val="00614048"/>
    <w:rsid w:val="00614294"/>
    <w:rsid w:val="006142AE"/>
    <w:rsid w:val="0061433B"/>
    <w:rsid w:val="00614687"/>
    <w:rsid w:val="0061471E"/>
    <w:rsid w:val="006148EC"/>
    <w:rsid w:val="006149A4"/>
    <w:rsid w:val="006149B1"/>
    <w:rsid w:val="00614FF0"/>
    <w:rsid w:val="00615304"/>
    <w:rsid w:val="00615372"/>
    <w:rsid w:val="00615544"/>
    <w:rsid w:val="0061556C"/>
    <w:rsid w:val="00615582"/>
    <w:rsid w:val="00615672"/>
    <w:rsid w:val="0061581E"/>
    <w:rsid w:val="00615B53"/>
    <w:rsid w:val="00615BEB"/>
    <w:rsid w:val="00615CAA"/>
    <w:rsid w:val="00615CD4"/>
    <w:rsid w:val="00615E4C"/>
    <w:rsid w:val="0061687C"/>
    <w:rsid w:val="00616ADC"/>
    <w:rsid w:val="0061704F"/>
    <w:rsid w:val="0061709C"/>
    <w:rsid w:val="006175B5"/>
    <w:rsid w:val="006178C8"/>
    <w:rsid w:val="0061797E"/>
    <w:rsid w:val="00617D96"/>
    <w:rsid w:val="00620309"/>
    <w:rsid w:val="0062053B"/>
    <w:rsid w:val="0062058A"/>
    <w:rsid w:val="006205EB"/>
    <w:rsid w:val="00620A6B"/>
    <w:rsid w:val="00620E48"/>
    <w:rsid w:val="00621000"/>
    <w:rsid w:val="0062167B"/>
    <w:rsid w:val="00621B24"/>
    <w:rsid w:val="00621B2B"/>
    <w:rsid w:val="00621CF0"/>
    <w:rsid w:val="0062200E"/>
    <w:rsid w:val="006220F7"/>
    <w:rsid w:val="006229A6"/>
    <w:rsid w:val="00622FE7"/>
    <w:rsid w:val="00623052"/>
    <w:rsid w:val="00623A82"/>
    <w:rsid w:val="00623B3F"/>
    <w:rsid w:val="00623D73"/>
    <w:rsid w:val="00624068"/>
    <w:rsid w:val="006242D0"/>
    <w:rsid w:val="00624349"/>
    <w:rsid w:val="006244A8"/>
    <w:rsid w:val="00624B25"/>
    <w:rsid w:val="00624B31"/>
    <w:rsid w:val="00624C85"/>
    <w:rsid w:val="00624E14"/>
    <w:rsid w:val="00624FFC"/>
    <w:rsid w:val="00625132"/>
    <w:rsid w:val="00625305"/>
    <w:rsid w:val="006253CA"/>
    <w:rsid w:val="00625492"/>
    <w:rsid w:val="006258F9"/>
    <w:rsid w:val="00625937"/>
    <w:rsid w:val="00625B57"/>
    <w:rsid w:val="00625C42"/>
    <w:rsid w:val="006261D2"/>
    <w:rsid w:val="006262E0"/>
    <w:rsid w:val="00626324"/>
    <w:rsid w:val="006266FD"/>
    <w:rsid w:val="00626A98"/>
    <w:rsid w:val="00626B8D"/>
    <w:rsid w:val="00626D7A"/>
    <w:rsid w:val="00627017"/>
    <w:rsid w:val="00627B75"/>
    <w:rsid w:val="00627C43"/>
    <w:rsid w:val="00627E4F"/>
    <w:rsid w:val="0063026E"/>
    <w:rsid w:val="006303A7"/>
    <w:rsid w:val="006307CF"/>
    <w:rsid w:val="00630921"/>
    <w:rsid w:val="00630A90"/>
    <w:rsid w:val="00630AC7"/>
    <w:rsid w:val="00630C64"/>
    <w:rsid w:val="00630D2C"/>
    <w:rsid w:val="00630DF1"/>
    <w:rsid w:val="00630E0B"/>
    <w:rsid w:val="00630F18"/>
    <w:rsid w:val="006315DC"/>
    <w:rsid w:val="00631933"/>
    <w:rsid w:val="00631A10"/>
    <w:rsid w:val="00631E78"/>
    <w:rsid w:val="00631EA9"/>
    <w:rsid w:val="00631EE8"/>
    <w:rsid w:val="00631F4D"/>
    <w:rsid w:val="00631FE6"/>
    <w:rsid w:val="00632038"/>
    <w:rsid w:val="00632052"/>
    <w:rsid w:val="0063209B"/>
    <w:rsid w:val="00632527"/>
    <w:rsid w:val="0063265D"/>
    <w:rsid w:val="006326A2"/>
    <w:rsid w:val="00632915"/>
    <w:rsid w:val="00632E6D"/>
    <w:rsid w:val="00632F7F"/>
    <w:rsid w:val="00633275"/>
    <w:rsid w:val="00633277"/>
    <w:rsid w:val="00633B2B"/>
    <w:rsid w:val="00633B83"/>
    <w:rsid w:val="00633DA9"/>
    <w:rsid w:val="00633EBA"/>
    <w:rsid w:val="00633FFA"/>
    <w:rsid w:val="00634061"/>
    <w:rsid w:val="00634459"/>
    <w:rsid w:val="00634569"/>
    <w:rsid w:val="00634583"/>
    <w:rsid w:val="006347D1"/>
    <w:rsid w:val="00634959"/>
    <w:rsid w:val="00634A54"/>
    <w:rsid w:val="00634B84"/>
    <w:rsid w:val="00634C56"/>
    <w:rsid w:val="00635876"/>
    <w:rsid w:val="00635879"/>
    <w:rsid w:val="006359A0"/>
    <w:rsid w:val="00635AC0"/>
    <w:rsid w:val="00635D1F"/>
    <w:rsid w:val="00635D36"/>
    <w:rsid w:val="00635D4C"/>
    <w:rsid w:val="00635F43"/>
    <w:rsid w:val="0063612F"/>
    <w:rsid w:val="0063624A"/>
    <w:rsid w:val="00636925"/>
    <w:rsid w:val="006369B8"/>
    <w:rsid w:val="00636DA7"/>
    <w:rsid w:val="00636DAD"/>
    <w:rsid w:val="00636E9B"/>
    <w:rsid w:val="006376E9"/>
    <w:rsid w:val="00637855"/>
    <w:rsid w:val="00637904"/>
    <w:rsid w:val="00637963"/>
    <w:rsid w:val="006379F9"/>
    <w:rsid w:val="00637AB3"/>
    <w:rsid w:val="00637C3C"/>
    <w:rsid w:val="00637D76"/>
    <w:rsid w:val="00637DD1"/>
    <w:rsid w:val="00640358"/>
    <w:rsid w:val="006403A2"/>
    <w:rsid w:val="00640981"/>
    <w:rsid w:val="006409C5"/>
    <w:rsid w:val="00640DED"/>
    <w:rsid w:val="00640DF5"/>
    <w:rsid w:val="00640DFF"/>
    <w:rsid w:val="00640F40"/>
    <w:rsid w:val="0064113F"/>
    <w:rsid w:val="006411E7"/>
    <w:rsid w:val="00641251"/>
    <w:rsid w:val="0064139E"/>
    <w:rsid w:val="00641DBC"/>
    <w:rsid w:val="00641EC6"/>
    <w:rsid w:val="00641F02"/>
    <w:rsid w:val="00641F04"/>
    <w:rsid w:val="0064215B"/>
    <w:rsid w:val="00642672"/>
    <w:rsid w:val="006428F3"/>
    <w:rsid w:val="00642AD8"/>
    <w:rsid w:val="00642D29"/>
    <w:rsid w:val="00642EC1"/>
    <w:rsid w:val="00642EF7"/>
    <w:rsid w:val="00642EFF"/>
    <w:rsid w:val="0064356D"/>
    <w:rsid w:val="0064392F"/>
    <w:rsid w:val="00643A38"/>
    <w:rsid w:val="00643A77"/>
    <w:rsid w:val="00643D03"/>
    <w:rsid w:val="00643E6D"/>
    <w:rsid w:val="0064412C"/>
    <w:rsid w:val="0064453D"/>
    <w:rsid w:val="00644780"/>
    <w:rsid w:val="0064490E"/>
    <w:rsid w:val="00644B09"/>
    <w:rsid w:val="00644CAF"/>
    <w:rsid w:val="00644E94"/>
    <w:rsid w:val="0064505C"/>
    <w:rsid w:val="0064521B"/>
    <w:rsid w:val="00645441"/>
    <w:rsid w:val="006454EF"/>
    <w:rsid w:val="00645A3D"/>
    <w:rsid w:val="00645B7D"/>
    <w:rsid w:val="00645DE4"/>
    <w:rsid w:val="00645E8E"/>
    <w:rsid w:val="00646069"/>
    <w:rsid w:val="006465FF"/>
    <w:rsid w:val="006466E7"/>
    <w:rsid w:val="00646BB5"/>
    <w:rsid w:val="00647268"/>
    <w:rsid w:val="00647289"/>
    <w:rsid w:val="0064736E"/>
    <w:rsid w:val="0064738F"/>
    <w:rsid w:val="006473EC"/>
    <w:rsid w:val="00647A39"/>
    <w:rsid w:val="00647A98"/>
    <w:rsid w:val="00647B20"/>
    <w:rsid w:val="0065011A"/>
    <w:rsid w:val="00650746"/>
    <w:rsid w:val="006508C2"/>
    <w:rsid w:val="00650B14"/>
    <w:rsid w:val="00650B49"/>
    <w:rsid w:val="00650CC9"/>
    <w:rsid w:val="00650DEC"/>
    <w:rsid w:val="00650E6D"/>
    <w:rsid w:val="006511CD"/>
    <w:rsid w:val="0065183D"/>
    <w:rsid w:val="00651A9A"/>
    <w:rsid w:val="00651D7F"/>
    <w:rsid w:val="00652237"/>
    <w:rsid w:val="006522FC"/>
    <w:rsid w:val="00652308"/>
    <w:rsid w:val="006523E1"/>
    <w:rsid w:val="0065243C"/>
    <w:rsid w:val="006524CD"/>
    <w:rsid w:val="0065277E"/>
    <w:rsid w:val="00652838"/>
    <w:rsid w:val="00652909"/>
    <w:rsid w:val="0065295C"/>
    <w:rsid w:val="00652A79"/>
    <w:rsid w:val="00652BD4"/>
    <w:rsid w:val="00652C1D"/>
    <w:rsid w:val="00652F66"/>
    <w:rsid w:val="00653344"/>
    <w:rsid w:val="0065346C"/>
    <w:rsid w:val="00653482"/>
    <w:rsid w:val="006534DC"/>
    <w:rsid w:val="0065350C"/>
    <w:rsid w:val="006536A0"/>
    <w:rsid w:val="00653B51"/>
    <w:rsid w:val="00653C09"/>
    <w:rsid w:val="00653D8A"/>
    <w:rsid w:val="006541E6"/>
    <w:rsid w:val="0065448D"/>
    <w:rsid w:val="006547DF"/>
    <w:rsid w:val="00654938"/>
    <w:rsid w:val="0065498D"/>
    <w:rsid w:val="00654E9F"/>
    <w:rsid w:val="006550B6"/>
    <w:rsid w:val="006550B7"/>
    <w:rsid w:val="0065553F"/>
    <w:rsid w:val="00655587"/>
    <w:rsid w:val="006557AD"/>
    <w:rsid w:val="0065583F"/>
    <w:rsid w:val="006559DB"/>
    <w:rsid w:val="00655C4C"/>
    <w:rsid w:val="00655C99"/>
    <w:rsid w:val="00655D3C"/>
    <w:rsid w:val="00656391"/>
    <w:rsid w:val="00656E1C"/>
    <w:rsid w:val="006570E1"/>
    <w:rsid w:val="006572AC"/>
    <w:rsid w:val="006576BC"/>
    <w:rsid w:val="006576DF"/>
    <w:rsid w:val="006577C0"/>
    <w:rsid w:val="006577FC"/>
    <w:rsid w:val="00657992"/>
    <w:rsid w:val="00657A34"/>
    <w:rsid w:val="00657BCF"/>
    <w:rsid w:val="00657EE5"/>
    <w:rsid w:val="00657F9E"/>
    <w:rsid w:val="006601F4"/>
    <w:rsid w:val="00660466"/>
    <w:rsid w:val="006604FD"/>
    <w:rsid w:val="00660562"/>
    <w:rsid w:val="006606D4"/>
    <w:rsid w:val="00660B38"/>
    <w:rsid w:val="00661208"/>
    <w:rsid w:val="006613ED"/>
    <w:rsid w:val="0066145A"/>
    <w:rsid w:val="006616B2"/>
    <w:rsid w:val="00661C93"/>
    <w:rsid w:val="00661FE3"/>
    <w:rsid w:val="006623E4"/>
    <w:rsid w:val="006626BD"/>
    <w:rsid w:val="00662834"/>
    <w:rsid w:val="00662842"/>
    <w:rsid w:val="00662C3A"/>
    <w:rsid w:val="00662D43"/>
    <w:rsid w:val="00662ED9"/>
    <w:rsid w:val="0066315D"/>
    <w:rsid w:val="00663341"/>
    <w:rsid w:val="006633D1"/>
    <w:rsid w:val="00663445"/>
    <w:rsid w:val="006634EA"/>
    <w:rsid w:val="00663550"/>
    <w:rsid w:val="00663684"/>
    <w:rsid w:val="006636EE"/>
    <w:rsid w:val="00663833"/>
    <w:rsid w:val="00663AE8"/>
    <w:rsid w:val="00663B07"/>
    <w:rsid w:val="00663CF3"/>
    <w:rsid w:val="00663E2A"/>
    <w:rsid w:val="00664221"/>
    <w:rsid w:val="00664237"/>
    <w:rsid w:val="00664368"/>
    <w:rsid w:val="00664424"/>
    <w:rsid w:val="00664429"/>
    <w:rsid w:val="00664523"/>
    <w:rsid w:val="00664A36"/>
    <w:rsid w:val="00664C8B"/>
    <w:rsid w:val="00664D98"/>
    <w:rsid w:val="00664E95"/>
    <w:rsid w:val="00665061"/>
    <w:rsid w:val="006650E5"/>
    <w:rsid w:val="0066563D"/>
    <w:rsid w:val="0066576A"/>
    <w:rsid w:val="00665B9F"/>
    <w:rsid w:val="00665D0D"/>
    <w:rsid w:val="00665D2D"/>
    <w:rsid w:val="00665D4C"/>
    <w:rsid w:val="00665D8B"/>
    <w:rsid w:val="0066603C"/>
    <w:rsid w:val="006661BD"/>
    <w:rsid w:val="006661D0"/>
    <w:rsid w:val="0066627C"/>
    <w:rsid w:val="00666348"/>
    <w:rsid w:val="006663C5"/>
    <w:rsid w:val="00666653"/>
    <w:rsid w:val="006669B3"/>
    <w:rsid w:val="00666A02"/>
    <w:rsid w:val="00666A9D"/>
    <w:rsid w:val="00666B5C"/>
    <w:rsid w:val="00666E01"/>
    <w:rsid w:val="0066777A"/>
    <w:rsid w:val="0066780E"/>
    <w:rsid w:val="00667E1E"/>
    <w:rsid w:val="00667EEB"/>
    <w:rsid w:val="00667FB7"/>
    <w:rsid w:val="00670344"/>
    <w:rsid w:val="00670CB6"/>
    <w:rsid w:val="00670CE4"/>
    <w:rsid w:val="00670EA7"/>
    <w:rsid w:val="00670FB3"/>
    <w:rsid w:val="0067102D"/>
    <w:rsid w:val="00671203"/>
    <w:rsid w:val="0067121F"/>
    <w:rsid w:val="00671313"/>
    <w:rsid w:val="00671431"/>
    <w:rsid w:val="00671573"/>
    <w:rsid w:val="00671669"/>
    <w:rsid w:val="0067187D"/>
    <w:rsid w:val="00671898"/>
    <w:rsid w:val="00672070"/>
    <w:rsid w:val="00672157"/>
    <w:rsid w:val="00672383"/>
    <w:rsid w:val="00672741"/>
    <w:rsid w:val="006728DD"/>
    <w:rsid w:val="00672962"/>
    <w:rsid w:val="00672992"/>
    <w:rsid w:val="00672A28"/>
    <w:rsid w:val="00672A8C"/>
    <w:rsid w:val="006730EE"/>
    <w:rsid w:val="0067340C"/>
    <w:rsid w:val="00673FBA"/>
    <w:rsid w:val="0067427D"/>
    <w:rsid w:val="006742E1"/>
    <w:rsid w:val="00674570"/>
    <w:rsid w:val="006745C3"/>
    <w:rsid w:val="00674756"/>
    <w:rsid w:val="00674B29"/>
    <w:rsid w:val="00674DFB"/>
    <w:rsid w:val="00674F0F"/>
    <w:rsid w:val="00675247"/>
    <w:rsid w:val="00675667"/>
    <w:rsid w:val="00675721"/>
    <w:rsid w:val="0067583C"/>
    <w:rsid w:val="0067598A"/>
    <w:rsid w:val="00675B31"/>
    <w:rsid w:val="00675B4E"/>
    <w:rsid w:val="00675C1B"/>
    <w:rsid w:val="00675EC7"/>
    <w:rsid w:val="00675FE7"/>
    <w:rsid w:val="00676193"/>
    <w:rsid w:val="00676291"/>
    <w:rsid w:val="00676561"/>
    <w:rsid w:val="006766B0"/>
    <w:rsid w:val="00676AE5"/>
    <w:rsid w:val="0067706E"/>
    <w:rsid w:val="006770B1"/>
    <w:rsid w:val="006772FE"/>
    <w:rsid w:val="0067753A"/>
    <w:rsid w:val="00677640"/>
    <w:rsid w:val="006777DB"/>
    <w:rsid w:val="006778B1"/>
    <w:rsid w:val="006805C0"/>
    <w:rsid w:val="006807C7"/>
    <w:rsid w:val="00680C91"/>
    <w:rsid w:val="00680EB3"/>
    <w:rsid w:val="00680FEC"/>
    <w:rsid w:val="0068114D"/>
    <w:rsid w:val="006816F6"/>
    <w:rsid w:val="0068196A"/>
    <w:rsid w:val="00681B26"/>
    <w:rsid w:val="00681BA8"/>
    <w:rsid w:val="00681EE3"/>
    <w:rsid w:val="00681F70"/>
    <w:rsid w:val="006821B3"/>
    <w:rsid w:val="006821E9"/>
    <w:rsid w:val="0068222F"/>
    <w:rsid w:val="006822D6"/>
    <w:rsid w:val="00682539"/>
    <w:rsid w:val="00682A1A"/>
    <w:rsid w:val="00682B15"/>
    <w:rsid w:val="006832D1"/>
    <w:rsid w:val="00683391"/>
    <w:rsid w:val="0068351A"/>
    <w:rsid w:val="00683610"/>
    <w:rsid w:val="006836F7"/>
    <w:rsid w:val="0068390F"/>
    <w:rsid w:val="00683B07"/>
    <w:rsid w:val="00683B2F"/>
    <w:rsid w:val="00683BF0"/>
    <w:rsid w:val="00683FB6"/>
    <w:rsid w:val="00684008"/>
    <w:rsid w:val="006843AC"/>
    <w:rsid w:val="006843CA"/>
    <w:rsid w:val="0068453D"/>
    <w:rsid w:val="00684568"/>
    <w:rsid w:val="00684733"/>
    <w:rsid w:val="0068476B"/>
    <w:rsid w:val="006849A1"/>
    <w:rsid w:val="006849D0"/>
    <w:rsid w:val="00684A90"/>
    <w:rsid w:val="00684AE3"/>
    <w:rsid w:val="00684EBC"/>
    <w:rsid w:val="0068524E"/>
    <w:rsid w:val="006852E7"/>
    <w:rsid w:val="00685518"/>
    <w:rsid w:val="006859D0"/>
    <w:rsid w:val="00685A01"/>
    <w:rsid w:val="00685A56"/>
    <w:rsid w:val="00685F76"/>
    <w:rsid w:val="00686077"/>
    <w:rsid w:val="006860DB"/>
    <w:rsid w:val="00686118"/>
    <w:rsid w:val="00686512"/>
    <w:rsid w:val="006865BB"/>
    <w:rsid w:val="006865BC"/>
    <w:rsid w:val="0068691A"/>
    <w:rsid w:val="00686AD8"/>
    <w:rsid w:val="00686B5D"/>
    <w:rsid w:val="00686C53"/>
    <w:rsid w:val="00686D76"/>
    <w:rsid w:val="0068717B"/>
    <w:rsid w:val="00687438"/>
    <w:rsid w:val="0068781D"/>
    <w:rsid w:val="00687AD0"/>
    <w:rsid w:val="00687AEC"/>
    <w:rsid w:val="00687C4C"/>
    <w:rsid w:val="00687FEF"/>
    <w:rsid w:val="00690159"/>
    <w:rsid w:val="00690233"/>
    <w:rsid w:val="0069056F"/>
    <w:rsid w:val="006905BB"/>
    <w:rsid w:val="0069079A"/>
    <w:rsid w:val="00690D0E"/>
    <w:rsid w:val="006911AB"/>
    <w:rsid w:val="006914FA"/>
    <w:rsid w:val="006915FA"/>
    <w:rsid w:val="006918A5"/>
    <w:rsid w:val="00691929"/>
    <w:rsid w:val="00691CF2"/>
    <w:rsid w:val="00691D82"/>
    <w:rsid w:val="00691E1D"/>
    <w:rsid w:val="00691E2B"/>
    <w:rsid w:val="00691FE9"/>
    <w:rsid w:val="006926BD"/>
    <w:rsid w:val="00692819"/>
    <w:rsid w:val="00692C07"/>
    <w:rsid w:val="00692D17"/>
    <w:rsid w:val="00692D1A"/>
    <w:rsid w:val="00692FF3"/>
    <w:rsid w:val="00693123"/>
    <w:rsid w:val="006931DE"/>
    <w:rsid w:val="006932A3"/>
    <w:rsid w:val="00693487"/>
    <w:rsid w:val="00693530"/>
    <w:rsid w:val="00693657"/>
    <w:rsid w:val="006937CE"/>
    <w:rsid w:val="00693848"/>
    <w:rsid w:val="006938E4"/>
    <w:rsid w:val="006939EA"/>
    <w:rsid w:val="00693B6D"/>
    <w:rsid w:val="00693C7D"/>
    <w:rsid w:val="00693D11"/>
    <w:rsid w:val="00693DE5"/>
    <w:rsid w:val="00693F62"/>
    <w:rsid w:val="006940D2"/>
    <w:rsid w:val="0069425D"/>
    <w:rsid w:val="00694977"/>
    <w:rsid w:val="00694BC8"/>
    <w:rsid w:val="00694C25"/>
    <w:rsid w:val="00694DC6"/>
    <w:rsid w:val="00694EE7"/>
    <w:rsid w:val="00695058"/>
    <w:rsid w:val="006950BD"/>
    <w:rsid w:val="0069519A"/>
    <w:rsid w:val="006951EE"/>
    <w:rsid w:val="006951FD"/>
    <w:rsid w:val="00695293"/>
    <w:rsid w:val="00695314"/>
    <w:rsid w:val="0069557F"/>
    <w:rsid w:val="00696459"/>
    <w:rsid w:val="00696476"/>
    <w:rsid w:val="006966FA"/>
    <w:rsid w:val="00696797"/>
    <w:rsid w:val="006969C8"/>
    <w:rsid w:val="00696ACA"/>
    <w:rsid w:val="00696BA3"/>
    <w:rsid w:val="00696BD3"/>
    <w:rsid w:val="00696D6B"/>
    <w:rsid w:val="00696DD3"/>
    <w:rsid w:val="00696FF7"/>
    <w:rsid w:val="006971B5"/>
    <w:rsid w:val="0069765C"/>
    <w:rsid w:val="00697974"/>
    <w:rsid w:val="00697BEB"/>
    <w:rsid w:val="006A0912"/>
    <w:rsid w:val="006A0A37"/>
    <w:rsid w:val="006A0C7E"/>
    <w:rsid w:val="006A0E36"/>
    <w:rsid w:val="006A114E"/>
    <w:rsid w:val="006A14EF"/>
    <w:rsid w:val="006A1548"/>
    <w:rsid w:val="006A189A"/>
    <w:rsid w:val="006A18A3"/>
    <w:rsid w:val="006A18A4"/>
    <w:rsid w:val="006A1A84"/>
    <w:rsid w:val="006A1B4A"/>
    <w:rsid w:val="006A1C6A"/>
    <w:rsid w:val="006A204D"/>
    <w:rsid w:val="006A2583"/>
    <w:rsid w:val="006A275B"/>
    <w:rsid w:val="006A289C"/>
    <w:rsid w:val="006A2BC4"/>
    <w:rsid w:val="006A2D64"/>
    <w:rsid w:val="006A3247"/>
    <w:rsid w:val="006A34BF"/>
    <w:rsid w:val="006A3654"/>
    <w:rsid w:val="006A3B66"/>
    <w:rsid w:val="006A3DF1"/>
    <w:rsid w:val="006A42DF"/>
    <w:rsid w:val="006A445B"/>
    <w:rsid w:val="006A445C"/>
    <w:rsid w:val="006A496E"/>
    <w:rsid w:val="006A4BBC"/>
    <w:rsid w:val="006A4C79"/>
    <w:rsid w:val="006A4D3B"/>
    <w:rsid w:val="006A5475"/>
    <w:rsid w:val="006A54BE"/>
    <w:rsid w:val="006A5606"/>
    <w:rsid w:val="006A57A1"/>
    <w:rsid w:val="006A5923"/>
    <w:rsid w:val="006A5982"/>
    <w:rsid w:val="006A5B0E"/>
    <w:rsid w:val="006A5E7C"/>
    <w:rsid w:val="006A6078"/>
    <w:rsid w:val="006A61B1"/>
    <w:rsid w:val="006A624A"/>
    <w:rsid w:val="006A6382"/>
    <w:rsid w:val="006A649A"/>
    <w:rsid w:val="006A64D8"/>
    <w:rsid w:val="006A68E0"/>
    <w:rsid w:val="006A697E"/>
    <w:rsid w:val="006A6AFF"/>
    <w:rsid w:val="006A6B56"/>
    <w:rsid w:val="006A6BDE"/>
    <w:rsid w:val="006A70F8"/>
    <w:rsid w:val="006A7150"/>
    <w:rsid w:val="006A736D"/>
    <w:rsid w:val="006A73D1"/>
    <w:rsid w:val="006A7CE4"/>
    <w:rsid w:val="006A7D20"/>
    <w:rsid w:val="006A7E03"/>
    <w:rsid w:val="006A7EC4"/>
    <w:rsid w:val="006A7F92"/>
    <w:rsid w:val="006B001E"/>
    <w:rsid w:val="006B05F9"/>
    <w:rsid w:val="006B0622"/>
    <w:rsid w:val="006B06E0"/>
    <w:rsid w:val="006B090F"/>
    <w:rsid w:val="006B0CEF"/>
    <w:rsid w:val="006B15D0"/>
    <w:rsid w:val="006B1A7D"/>
    <w:rsid w:val="006B1C36"/>
    <w:rsid w:val="006B1C40"/>
    <w:rsid w:val="006B20DF"/>
    <w:rsid w:val="006B2217"/>
    <w:rsid w:val="006B2258"/>
    <w:rsid w:val="006B270C"/>
    <w:rsid w:val="006B2855"/>
    <w:rsid w:val="006B28F7"/>
    <w:rsid w:val="006B2ADA"/>
    <w:rsid w:val="006B2CFB"/>
    <w:rsid w:val="006B2D12"/>
    <w:rsid w:val="006B2DEB"/>
    <w:rsid w:val="006B30E1"/>
    <w:rsid w:val="006B3232"/>
    <w:rsid w:val="006B3236"/>
    <w:rsid w:val="006B333E"/>
    <w:rsid w:val="006B3397"/>
    <w:rsid w:val="006B3597"/>
    <w:rsid w:val="006B391A"/>
    <w:rsid w:val="006B4554"/>
    <w:rsid w:val="006B459D"/>
    <w:rsid w:val="006B484F"/>
    <w:rsid w:val="006B4B12"/>
    <w:rsid w:val="006B4BB1"/>
    <w:rsid w:val="006B4CD8"/>
    <w:rsid w:val="006B533D"/>
    <w:rsid w:val="006B562C"/>
    <w:rsid w:val="006B5D09"/>
    <w:rsid w:val="006B5D84"/>
    <w:rsid w:val="006B5F45"/>
    <w:rsid w:val="006B66D3"/>
    <w:rsid w:val="006B6700"/>
    <w:rsid w:val="006B69F1"/>
    <w:rsid w:val="006B6B98"/>
    <w:rsid w:val="006B6D9A"/>
    <w:rsid w:val="006B7168"/>
    <w:rsid w:val="006B7201"/>
    <w:rsid w:val="006B7903"/>
    <w:rsid w:val="006B793F"/>
    <w:rsid w:val="006B79D7"/>
    <w:rsid w:val="006B7C29"/>
    <w:rsid w:val="006B7E40"/>
    <w:rsid w:val="006B7EED"/>
    <w:rsid w:val="006C0479"/>
    <w:rsid w:val="006C0633"/>
    <w:rsid w:val="006C06FD"/>
    <w:rsid w:val="006C0E52"/>
    <w:rsid w:val="006C138C"/>
    <w:rsid w:val="006C170A"/>
    <w:rsid w:val="006C1834"/>
    <w:rsid w:val="006C1BC5"/>
    <w:rsid w:val="006C1D66"/>
    <w:rsid w:val="006C1E9B"/>
    <w:rsid w:val="006C1FFE"/>
    <w:rsid w:val="006C200D"/>
    <w:rsid w:val="006C20ED"/>
    <w:rsid w:val="006C213E"/>
    <w:rsid w:val="006C224B"/>
    <w:rsid w:val="006C22AB"/>
    <w:rsid w:val="006C251D"/>
    <w:rsid w:val="006C2820"/>
    <w:rsid w:val="006C28D2"/>
    <w:rsid w:val="006C2968"/>
    <w:rsid w:val="006C2BEA"/>
    <w:rsid w:val="006C2DDF"/>
    <w:rsid w:val="006C3016"/>
    <w:rsid w:val="006C3621"/>
    <w:rsid w:val="006C3B48"/>
    <w:rsid w:val="006C3F8E"/>
    <w:rsid w:val="006C4433"/>
    <w:rsid w:val="006C44E9"/>
    <w:rsid w:val="006C4556"/>
    <w:rsid w:val="006C4EB2"/>
    <w:rsid w:val="006C4F89"/>
    <w:rsid w:val="006C4FDB"/>
    <w:rsid w:val="006C5460"/>
    <w:rsid w:val="006C5558"/>
    <w:rsid w:val="006C558F"/>
    <w:rsid w:val="006C5787"/>
    <w:rsid w:val="006C57AC"/>
    <w:rsid w:val="006C5A05"/>
    <w:rsid w:val="006C5D84"/>
    <w:rsid w:val="006C5DE3"/>
    <w:rsid w:val="006C5E1F"/>
    <w:rsid w:val="006C60A3"/>
    <w:rsid w:val="006C60BC"/>
    <w:rsid w:val="006C61D8"/>
    <w:rsid w:val="006C63B7"/>
    <w:rsid w:val="006C6ACA"/>
    <w:rsid w:val="006C6B3C"/>
    <w:rsid w:val="006C6BAB"/>
    <w:rsid w:val="006C6C22"/>
    <w:rsid w:val="006C7439"/>
    <w:rsid w:val="006C7E14"/>
    <w:rsid w:val="006D00B1"/>
    <w:rsid w:val="006D02F1"/>
    <w:rsid w:val="006D04EF"/>
    <w:rsid w:val="006D059E"/>
    <w:rsid w:val="006D07B9"/>
    <w:rsid w:val="006D0833"/>
    <w:rsid w:val="006D0992"/>
    <w:rsid w:val="006D0B79"/>
    <w:rsid w:val="006D1097"/>
    <w:rsid w:val="006D1105"/>
    <w:rsid w:val="006D114A"/>
    <w:rsid w:val="006D13C5"/>
    <w:rsid w:val="006D13CF"/>
    <w:rsid w:val="006D13F5"/>
    <w:rsid w:val="006D14A1"/>
    <w:rsid w:val="006D158D"/>
    <w:rsid w:val="006D1A46"/>
    <w:rsid w:val="006D1AE5"/>
    <w:rsid w:val="006D1D8C"/>
    <w:rsid w:val="006D1EBB"/>
    <w:rsid w:val="006D2054"/>
    <w:rsid w:val="006D261F"/>
    <w:rsid w:val="006D29B8"/>
    <w:rsid w:val="006D2AC5"/>
    <w:rsid w:val="006D2B4B"/>
    <w:rsid w:val="006D2B82"/>
    <w:rsid w:val="006D2CC4"/>
    <w:rsid w:val="006D2CF7"/>
    <w:rsid w:val="006D2F3F"/>
    <w:rsid w:val="006D345D"/>
    <w:rsid w:val="006D36F2"/>
    <w:rsid w:val="006D3BA3"/>
    <w:rsid w:val="006D3CB7"/>
    <w:rsid w:val="006D3D20"/>
    <w:rsid w:val="006D409A"/>
    <w:rsid w:val="006D4225"/>
    <w:rsid w:val="006D4C91"/>
    <w:rsid w:val="006D4F07"/>
    <w:rsid w:val="006D4F14"/>
    <w:rsid w:val="006D4F70"/>
    <w:rsid w:val="006D51B2"/>
    <w:rsid w:val="006D52BD"/>
    <w:rsid w:val="006D55F3"/>
    <w:rsid w:val="006D585C"/>
    <w:rsid w:val="006D5D69"/>
    <w:rsid w:val="006D5DF9"/>
    <w:rsid w:val="006D5E59"/>
    <w:rsid w:val="006D5E5E"/>
    <w:rsid w:val="006D5E76"/>
    <w:rsid w:val="006D5EA2"/>
    <w:rsid w:val="006D5FB6"/>
    <w:rsid w:val="006D621A"/>
    <w:rsid w:val="006D63B7"/>
    <w:rsid w:val="006D6573"/>
    <w:rsid w:val="006D69A6"/>
    <w:rsid w:val="006D6A00"/>
    <w:rsid w:val="006D6AD5"/>
    <w:rsid w:val="006D6E94"/>
    <w:rsid w:val="006D6EB8"/>
    <w:rsid w:val="006D6F65"/>
    <w:rsid w:val="006D76D8"/>
    <w:rsid w:val="006D790D"/>
    <w:rsid w:val="006D7EA9"/>
    <w:rsid w:val="006D7EB4"/>
    <w:rsid w:val="006D7F4C"/>
    <w:rsid w:val="006E00F0"/>
    <w:rsid w:val="006E012A"/>
    <w:rsid w:val="006E01D3"/>
    <w:rsid w:val="006E03BE"/>
    <w:rsid w:val="006E0AB8"/>
    <w:rsid w:val="006E0CCA"/>
    <w:rsid w:val="006E0DF0"/>
    <w:rsid w:val="006E0EE6"/>
    <w:rsid w:val="006E0F41"/>
    <w:rsid w:val="006E11E5"/>
    <w:rsid w:val="006E11F3"/>
    <w:rsid w:val="006E1374"/>
    <w:rsid w:val="006E13C9"/>
    <w:rsid w:val="006E16C5"/>
    <w:rsid w:val="006E1C74"/>
    <w:rsid w:val="006E1C7F"/>
    <w:rsid w:val="006E1D43"/>
    <w:rsid w:val="006E1DB6"/>
    <w:rsid w:val="006E1FBB"/>
    <w:rsid w:val="006E20D0"/>
    <w:rsid w:val="006E2213"/>
    <w:rsid w:val="006E23F3"/>
    <w:rsid w:val="006E2B4F"/>
    <w:rsid w:val="006E2DDB"/>
    <w:rsid w:val="006E2EFE"/>
    <w:rsid w:val="006E425D"/>
    <w:rsid w:val="006E42F3"/>
    <w:rsid w:val="006E4571"/>
    <w:rsid w:val="006E45B6"/>
    <w:rsid w:val="006E4A5F"/>
    <w:rsid w:val="006E5143"/>
    <w:rsid w:val="006E52A9"/>
    <w:rsid w:val="006E5383"/>
    <w:rsid w:val="006E5666"/>
    <w:rsid w:val="006E56BB"/>
    <w:rsid w:val="006E59B4"/>
    <w:rsid w:val="006E5B1A"/>
    <w:rsid w:val="006E5BF1"/>
    <w:rsid w:val="006E5C1D"/>
    <w:rsid w:val="006E5DC1"/>
    <w:rsid w:val="006E63ED"/>
    <w:rsid w:val="006E64EA"/>
    <w:rsid w:val="006E6673"/>
    <w:rsid w:val="006E6B6D"/>
    <w:rsid w:val="006E6EC3"/>
    <w:rsid w:val="006E6ECF"/>
    <w:rsid w:val="006E7099"/>
    <w:rsid w:val="006E719F"/>
    <w:rsid w:val="006E76C9"/>
    <w:rsid w:val="006E784A"/>
    <w:rsid w:val="006E7962"/>
    <w:rsid w:val="006E7A20"/>
    <w:rsid w:val="006E7C96"/>
    <w:rsid w:val="006E7D64"/>
    <w:rsid w:val="006E7EC7"/>
    <w:rsid w:val="006F0232"/>
    <w:rsid w:val="006F0596"/>
    <w:rsid w:val="006F07C7"/>
    <w:rsid w:val="006F0817"/>
    <w:rsid w:val="006F0AD4"/>
    <w:rsid w:val="006F0F9C"/>
    <w:rsid w:val="006F11BF"/>
    <w:rsid w:val="006F1295"/>
    <w:rsid w:val="006F187D"/>
    <w:rsid w:val="006F1B50"/>
    <w:rsid w:val="006F1B5A"/>
    <w:rsid w:val="006F1CA4"/>
    <w:rsid w:val="006F1D3C"/>
    <w:rsid w:val="006F1EA5"/>
    <w:rsid w:val="006F2383"/>
    <w:rsid w:val="006F23D5"/>
    <w:rsid w:val="006F24E0"/>
    <w:rsid w:val="006F26A4"/>
    <w:rsid w:val="006F2A66"/>
    <w:rsid w:val="006F2B2E"/>
    <w:rsid w:val="006F2C26"/>
    <w:rsid w:val="006F2E2B"/>
    <w:rsid w:val="006F2E4A"/>
    <w:rsid w:val="006F2FD9"/>
    <w:rsid w:val="006F32CB"/>
    <w:rsid w:val="006F36DC"/>
    <w:rsid w:val="006F3832"/>
    <w:rsid w:val="006F39D1"/>
    <w:rsid w:val="006F3DB7"/>
    <w:rsid w:val="006F3E67"/>
    <w:rsid w:val="006F3E9E"/>
    <w:rsid w:val="006F40CE"/>
    <w:rsid w:val="006F4348"/>
    <w:rsid w:val="006F467D"/>
    <w:rsid w:val="006F470F"/>
    <w:rsid w:val="006F5086"/>
    <w:rsid w:val="006F511B"/>
    <w:rsid w:val="006F5298"/>
    <w:rsid w:val="006F5837"/>
    <w:rsid w:val="006F5AFE"/>
    <w:rsid w:val="006F5CF6"/>
    <w:rsid w:val="006F5D6B"/>
    <w:rsid w:val="006F6348"/>
    <w:rsid w:val="006F66F1"/>
    <w:rsid w:val="006F6884"/>
    <w:rsid w:val="006F6C83"/>
    <w:rsid w:val="006F703D"/>
    <w:rsid w:val="006F75BE"/>
    <w:rsid w:val="006F77A8"/>
    <w:rsid w:val="006F7A7A"/>
    <w:rsid w:val="006F7C07"/>
    <w:rsid w:val="006F7E48"/>
    <w:rsid w:val="00700035"/>
    <w:rsid w:val="0070018F"/>
    <w:rsid w:val="0070058F"/>
    <w:rsid w:val="007006AD"/>
    <w:rsid w:val="00700717"/>
    <w:rsid w:val="00700840"/>
    <w:rsid w:val="007009E0"/>
    <w:rsid w:val="00700C72"/>
    <w:rsid w:val="007012B2"/>
    <w:rsid w:val="007014A9"/>
    <w:rsid w:val="0070165C"/>
    <w:rsid w:val="007016E7"/>
    <w:rsid w:val="0070173B"/>
    <w:rsid w:val="007019D2"/>
    <w:rsid w:val="00701B38"/>
    <w:rsid w:val="00701D2C"/>
    <w:rsid w:val="00701EEE"/>
    <w:rsid w:val="00701F95"/>
    <w:rsid w:val="00701FFF"/>
    <w:rsid w:val="00702031"/>
    <w:rsid w:val="007021CE"/>
    <w:rsid w:val="007028FE"/>
    <w:rsid w:val="0070294C"/>
    <w:rsid w:val="00703A03"/>
    <w:rsid w:val="00703D9C"/>
    <w:rsid w:val="00703F74"/>
    <w:rsid w:val="00703FFB"/>
    <w:rsid w:val="00704180"/>
    <w:rsid w:val="007045B8"/>
    <w:rsid w:val="00705219"/>
    <w:rsid w:val="00705292"/>
    <w:rsid w:val="00705477"/>
    <w:rsid w:val="007054A7"/>
    <w:rsid w:val="00705619"/>
    <w:rsid w:val="00705826"/>
    <w:rsid w:val="0070593B"/>
    <w:rsid w:val="00705C67"/>
    <w:rsid w:val="00705E81"/>
    <w:rsid w:val="00705EB0"/>
    <w:rsid w:val="007060DA"/>
    <w:rsid w:val="00706119"/>
    <w:rsid w:val="00706890"/>
    <w:rsid w:val="007068AF"/>
    <w:rsid w:val="007068B0"/>
    <w:rsid w:val="0070693C"/>
    <w:rsid w:val="00706963"/>
    <w:rsid w:val="00706C6E"/>
    <w:rsid w:val="0070700B"/>
    <w:rsid w:val="007070AF"/>
    <w:rsid w:val="007070E1"/>
    <w:rsid w:val="007071CF"/>
    <w:rsid w:val="0070737A"/>
    <w:rsid w:val="0070762A"/>
    <w:rsid w:val="00707C51"/>
    <w:rsid w:val="00707F52"/>
    <w:rsid w:val="00707F60"/>
    <w:rsid w:val="007100C2"/>
    <w:rsid w:val="007109F8"/>
    <w:rsid w:val="00710A44"/>
    <w:rsid w:val="00710CA2"/>
    <w:rsid w:val="00710D0A"/>
    <w:rsid w:val="00710DA2"/>
    <w:rsid w:val="007110C3"/>
    <w:rsid w:val="007111F1"/>
    <w:rsid w:val="0071131A"/>
    <w:rsid w:val="00711369"/>
    <w:rsid w:val="007115C7"/>
    <w:rsid w:val="0071164D"/>
    <w:rsid w:val="00711717"/>
    <w:rsid w:val="007117E4"/>
    <w:rsid w:val="00711AE3"/>
    <w:rsid w:val="00711E4E"/>
    <w:rsid w:val="00711FA9"/>
    <w:rsid w:val="00712266"/>
    <w:rsid w:val="007122B2"/>
    <w:rsid w:val="007122C2"/>
    <w:rsid w:val="00712323"/>
    <w:rsid w:val="007126C5"/>
    <w:rsid w:val="00712904"/>
    <w:rsid w:val="00712CE7"/>
    <w:rsid w:val="00712FE9"/>
    <w:rsid w:val="00713238"/>
    <w:rsid w:val="007132E0"/>
    <w:rsid w:val="007134DC"/>
    <w:rsid w:val="0071375E"/>
    <w:rsid w:val="00713905"/>
    <w:rsid w:val="00713F55"/>
    <w:rsid w:val="007140EB"/>
    <w:rsid w:val="007141B1"/>
    <w:rsid w:val="00714464"/>
    <w:rsid w:val="007148FB"/>
    <w:rsid w:val="00714A18"/>
    <w:rsid w:val="00714AF1"/>
    <w:rsid w:val="00714B1D"/>
    <w:rsid w:val="00714B9C"/>
    <w:rsid w:val="00714D09"/>
    <w:rsid w:val="007150F6"/>
    <w:rsid w:val="00715253"/>
    <w:rsid w:val="00715331"/>
    <w:rsid w:val="007153F3"/>
    <w:rsid w:val="00715424"/>
    <w:rsid w:val="0071542B"/>
    <w:rsid w:val="00715503"/>
    <w:rsid w:val="00715653"/>
    <w:rsid w:val="00715665"/>
    <w:rsid w:val="007158D4"/>
    <w:rsid w:val="00715B0C"/>
    <w:rsid w:val="00715D17"/>
    <w:rsid w:val="00715DC4"/>
    <w:rsid w:val="0071643C"/>
    <w:rsid w:val="00716696"/>
    <w:rsid w:val="007167BD"/>
    <w:rsid w:val="00716810"/>
    <w:rsid w:val="0071683A"/>
    <w:rsid w:val="00716CEB"/>
    <w:rsid w:val="00716DFB"/>
    <w:rsid w:val="00716FCE"/>
    <w:rsid w:val="0071715D"/>
    <w:rsid w:val="00717302"/>
    <w:rsid w:val="007173CE"/>
    <w:rsid w:val="00717498"/>
    <w:rsid w:val="00717A88"/>
    <w:rsid w:val="00717C68"/>
    <w:rsid w:val="00717F4D"/>
    <w:rsid w:val="00717F75"/>
    <w:rsid w:val="00720169"/>
    <w:rsid w:val="00720349"/>
    <w:rsid w:val="00720451"/>
    <w:rsid w:val="00720E72"/>
    <w:rsid w:val="00720ED9"/>
    <w:rsid w:val="00721378"/>
    <w:rsid w:val="0072161E"/>
    <w:rsid w:val="00721876"/>
    <w:rsid w:val="00721C5B"/>
    <w:rsid w:val="00721C93"/>
    <w:rsid w:val="00721FCB"/>
    <w:rsid w:val="00722025"/>
    <w:rsid w:val="007220F8"/>
    <w:rsid w:val="00722284"/>
    <w:rsid w:val="00722823"/>
    <w:rsid w:val="00722859"/>
    <w:rsid w:val="007229AE"/>
    <w:rsid w:val="00722CD9"/>
    <w:rsid w:val="00722E27"/>
    <w:rsid w:val="00722E72"/>
    <w:rsid w:val="007233D0"/>
    <w:rsid w:val="007235E9"/>
    <w:rsid w:val="007236F6"/>
    <w:rsid w:val="00723869"/>
    <w:rsid w:val="007238F8"/>
    <w:rsid w:val="00723930"/>
    <w:rsid w:val="00723A3F"/>
    <w:rsid w:val="00723B69"/>
    <w:rsid w:val="00723CC2"/>
    <w:rsid w:val="00723CE8"/>
    <w:rsid w:val="00723ED7"/>
    <w:rsid w:val="007249BE"/>
    <w:rsid w:val="00724A62"/>
    <w:rsid w:val="00724B12"/>
    <w:rsid w:val="00724BE6"/>
    <w:rsid w:val="00724C1A"/>
    <w:rsid w:val="00724CD2"/>
    <w:rsid w:val="00724D52"/>
    <w:rsid w:val="00724DE0"/>
    <w:rsid w:val="00724F3E"/>
    <w:rsid w:val="007250CE"/>
    <w:rsid w:val="00725168"/>
    <w:rsid w:val="0072523E"/>
    <w:rsid w:val="0072545D"/>
    <w:rsid w:val="007254C3"/>
    <w:rsid w:val="00725601"/>
    <w:rsid w:val="00725709"/>
    <w:rsid w:val="00725AB7"/>
    <w:rsid w:val="00725CB6"/>
    <w:rsid w:val="00725CCC"/>
    <w:rsid w:val="007261FF"/>
    <w:rsid w:val="00726472"/>
    <w:rsid w:val="007264E6"/>
    <w:rsid w:val="007265AD"/>
    <w:rsid w:val="007266D5"/>
    <w:rsid w:val="00726716"/>
    <w:rsid w:val="00726DA9"/>
    <w:rsid w:val="007272E9"/>
    <w:rsid w:val="00727509"/>
    <w:rsid w:val="007279F5"/>
    <w:rsid w:val="00727AF0"/>
    <w:rsid w:val="00727B28"/>
    <w:rsid w:val="00727BAB"/>
    <w:rsid w:val="00727D4B"/>
    <w:rsid w:val="00727ED5"/>
    <w:rsid w:val="00727F23"/>
    <w:rsid w:val="00730109"/>
    <w:rsid w:val="00730775"/>
    <w:rsid w:val="00730902"/>
    <w:rsid w:val="00730A43"/>
    <w:rsid w:val="00730AFC"/>
    <w:rsid w:val="00730C54"/>
    <w:rsid w:val="00730E99"/>
    <w:rsid w:val="00730F2A"/>
    <w:rsid w:val="007310C1"/>
    <w:rsid w:val="0073162C"/>
    <w:rsid w:val="007317E8"/>
    <w:rsid w:val="00731952"/>
    <w:rsid w:val="0073199F"/>
    <w:rsid w:val="00731A6F"/>
    <w:rsid w:val="00731AD7"/>
    <w:rsid w:val="00731AE6"/>
    <w:rsid w:val="00731D5D"/>
    <w:rsid w:val="00731F31"/>
    <w:rsid w:val="0073209A"/>
    <w:rsid w:val="0073215E"/>
    <w:rsid w:val="0073254E"/>
    <w:rsid w:val="00732827"/>
    <w:rsid w:val="007329CD"/>
    <w:rsid w:val="00732B7F"/>
    <w:rsid w:val="00732C7C"/>
    <w:rsid w:val="00732D2F"/>
    <w:rsid w:val="00732F43"/>
    <w:rsid w:val="00732FF5"/>
    <w:rsid w:val="00733158"/>
    <w:rsid w:val="00733250"/>
    <w:rsid w:val="00733451"/>
    <w:rsid w:val="00733595"/>
    <w:rsid w:val="007335A9"/>
    <w:rsid w:val="007337C5"/>
    <w:rsid w:val="00733825"/>
    <w:rsid w:val="00733884"/>
    <w:rsid w:val="00733BA2"/>
    <w:rsid w:val="00733D08"/>
    <w:rsid w:val="00733D53"/>
    <w:rsid w:val="00733D64"/>
    <w:rsid w:val="00733E5B"/>
    <w:rsid w:val="007342EE"/>
    <w:rsid w:val="00734391"/>
    <w:rsid w:val="00734405"/>
    <w:rsid w:val="00734804"/>
    <w:rsid w:val="00734F29"/>
    <w:rsid w:val="00734FC4"/>
    <w:rsid w:val="007353E1"/>
    <w:rsid w:val="007353F9"/>
    <w:rsid w:val="0073559A"/>
    <w:rsid w:val="007355EB"/>
    <w:rsid w:val="00735621"/>
    <w:rsid w:val="0073587A"/>
    <w:rsid w:val="007359AF"/>
    <w:rsid w:val="007359E3"/>
    <w:rsid w:val="00735AF6"/>
    <w:rsid w:val="00736358"/>
    <w:rsid w:val="007364CF"/>
    <w:rsid w:val="00736571"/>
    <w:rsid w:val="00736936"/>
    <w:rsid w:val="007369E8"/>
    <w:rsid w:val="00736A7F"/>
    <w:rsid w:val="0073746C"/>
    <w:rsid w:val="00737A27"/>
    <w:rsid w:val="00737B4B"/>
    <w:rsid w:val="007401D5"/>
    <w:rsid w:val="00740535"/>
    <w:rsid w:val="00740571"/>
    <w:rsid w:val="00740965"/>
    <w:rsid w:val="00740980"/>
    <w:rsid w:val="00740CAF"/>
    <w:rsid w:val="00740F2F"/>
    <w:rsid w:val="0074107D"/>
    <w:rsid w:val="00741392"/>
    <w:rsid w:val="007416DF"/>
    <w:rsid w:val="007418BB"/>
    <w:rsid w:val="007418BD"/>
    <w:rsid w:val="007419B8"/>
    <w:rsid w:val="007419C9"/>
    <w:rsid w:val="00741A0F"/>
    <w:rsid w:val="00741F5C"/>
    <w:rsid w:val="0074201A"/>
    <w:rsid w:val="00742480"/>
    <w:rsid w:val="00742580"/>
    <w:rsid w:val="007427BC"/>
    <w:rsid w:val="00742BE5"/>
    <w:rsid w:val="00742C1F"/>
    <w:rsid w:val="00742D4D"/>
    <w:rsid w:val="00742E3A"/>
    <w:rsid w:val="00742EFF"/>
    <w:rsid w:val="00742F14"/>
    <w:rsid w:val="00742F66"/>
    <w:rsid w:val="00742FE0"/>
    <w:rsid w:val="00742FF9"/>
    <w:rsid w:val="00743006"/>
    <w:rsid w:val="007437B4"/>
    <w:rsid w:val="00743B69"/>
    <w:rsid w:val="00743C48"/>
    <w:rsid w:val="00743E28"/>
    <w:rsid w:val="00743E5F"/>
    <w:rsid w:val="00743F68"/>
    <w:rsid w:val="00743FF0"/>
    <w:rsid w:val="007448BC"/>
    <w:rsid w:val="007448C3"/>
    <w:rsid w:val="00744AA8"/>
    <w:rsid w:val="00744C72"/>
    <w:rsid w:val="00744CCB"/>
    <w:rsid w:val="00744EBD"/>
    <w:rsid w:val="00744F83"/>
    <w:rsid w:val="0074537E"/>
    <w:rsid w:val="00745571"/>
    <w:rsid w:val="00745756"/>
    <w:rsid w:val="0074576A"/>
    <w:rsid w:val="00745806"/>
    <w:rsid w:val="00745998"/>
    <w:rsid w:val="00745AC6"/>
    <w:rsid w:val="00745B1F"/>
    <w:rsid w:val="00745B54"/>
    <w:rsid w:val="00746020"/>
    <w:rsid w:val="00746129"/>
    <w:rsid w:val="0074624D"/>
    <w:rsid w:val="00746315"/>
    <w:rsid w:val="00746585"/>
    <w:rsid w:val="00746602"/>
    <w:rsid w:val="00746745"/>
    <w:rsid w:val="0074678C"/>
    <w:rsid w:val="00746A39"/>
    <w:rsid w:val="00746C71"/>
    <w:rsid w:val="00746CAC"/>
    <w:rsid w:val="007470B7"/>
    <w:rsid w:val="00747164"/>
    <w:rsid w:val="007471E9"/>
    <w:rsid w:val="007472B3"/>
    <w:rsid w:val="007472EC"/>
    <w:rsid w:val="0074743D"/>
    <w:rsid w:val="00747446"/>
    <w:rsid w:val="00747462"/>
    <w:rsid w:val="00747630"/>
    <w:rsid w:val="007478B2"/>
    <w:rsid w:val="00747999"/>
    <w:rsid w:val="00747A93"/>
    <w:rsid w:val="00747B19"/>
    <w:rsid w:val="00747BBC"/>
    <w:rsid w:val="00747CF5"/>
    <w:rsid w:val="00747FB0"/>
    <w:rsid w:val="00750105"/>
    <w:rsid w:val="007502EA"/>
    <w:rsid w:val="007503DD"/>
    <w:rsid w:val="00750650"/>
    <w:rsid w:val="00750AF5"/>
    <w:rsid w:val="00750EA9"/>
    <w:rsid w:val="00750ED3"/>
    <w:rsid w:val="00750EFE"/>
    <w:rsid w:val="00751026"/>
    <w:rsid w:val="00751499"/>
    <w:rsid w:val="00751C73"/>
    <w:rsid w:val="00751D23"/>
    <w:rsid w:val="00751FEA"/>
    <w:rsid w:val="00752275"/>
    <w:rsid w:val="007522B4"/>
    <w:rsid w:val="007524FC"/>
    <w:rsid w:val="0075264F"/>
    <w:rsid w:val="007526E4"/>
    <w:rsid w:val="007526FF"/>
    <w:rsid w:val="00752858"/>
    <w:rsid w:val="007529FD"/>
    <w:rsid w:val="00752AC9"/>
    <w:rsid w:val="00752D48"/>
    <w:rsid w:val="00752F22"/>
    <w:rsid w:val="0075303B"/>
    <w:rsid w:val="007530C3"/>
    <w:rsid w:val="00753334"/>
    <w:rsid w:val="007533F3"/>
    <w:rsid w:val="007535B9"/>
    <w:rsid w:val="00753687"/>
    <w:rsid w:val="00753712"/>
    <w:rsid w:val="00753BDF"/>
    <w:rsid w:val="00753BE1"/>
    <w:rsid w:val="00753D94"/>
    <w:rsid w:val="00753E00"/>
    <w:rsid w:val="00753F95"/>
    <w:rsid w:val="0075410E"/>
    <w:rsid w:val="0075447B"/>
    <w:rsid w:val="007544CA"/>
    <w:rsid w:val="0075452C"/>
    <w:rsid w:val="0075455E"/>
    <w:rsid w:val="00754681"/>
    <w:rsid w:val="0075474F"/>
    <w:rsid w:val="00754A95"/>
    <w:rsid w:val="00754AA6"/>
    <w:rsid w:val="00754AF5"/>
    <w:rsid w:val="00754B26"/>
    <w:rsid w:val="00754CE3"/>
    <w:rsid w:val="00754D37"/>
    <w:rsid w:val="00754D76"/>
    <w:rsid w:val="00754F6F"/>
    <w:rsid w:val="00755154"/>
    <w:rsid w:val="00755198"/>
    <w:rsid w:val="0075579E"/>
    <w:rsid w:val="00755870"/>
    <w:rsid w:val="00755A78"/>
    <w:rsid w:val="00755B6C"/>
    <w:rsid w:val="00755B80"/>
    <w:rsid w:val="00755BA2"/>
    <w:rsid w:val="00755C64"/>
    <w:rsid w:val="00755E55"/>
    <w:rsid w:val="00755EA6"/>
    <w:rsid w:val="007561A8"/>
    <w:rsid w:val="007561C0"/>
    <w:rsid w:val="0075620A"/>
    <w:rsid w:val="00756291"/>
    <w:rsid w:val="00756502"/>
    <w:rsid w:val="0075656E"/>
    <w:rsid w:val="00756B3F"/>
    <w:rsid w:val="00756BEC"/>
    <w:rsid w:val="00756D41"/>
    <w:rsid w:val="00756D62"/>
    <w:rsid w:val="00756FB9"/>
    <w:rsid w:val="00756FC9"/>
    <w:rsid w:val="00757107"/>
    <w:rsid w:val="0075713C"/>
    <w:rsid w:val="007571DF"/>
    <w:rsid w:val="007573DA"/>
    <w:rsid w:val="0075774E"/>
    <w:rsid w:val="007578E2"/>
    <w:rsid w:val="00757A1E"/>
    <w:rsid w:val="00757AA9"/>
    <w:rsid w:val="00757DAB"/>
    <w:rsid w:val="00757EDD"/>
    <w:rsid w:val="00760747"/>
    <w:rsid w:val="007609A9"/>
    <w:rsid w:val="007609ED"/>
    <w:rsid w:val="00761309"/>
    <w:rsid w:val="00761717"/>
    <w:rsid w:val="00761D52"/>
    <w:rsid w:val="00761FA1"/>
    <w:rsid w:val="00761FCD"/>
    <w:rsid w:val="00762421"/>
    <w:rsid w:val="00762526"/>
    <w:rsid w:val="007625D7"/>
    <w:rsid w:val="0076287C"/>
    <w:rsid w:val="0076287E"/>
    <w:rsid w:val="007628F9"/>
    <w:rsid w:val="00762D69"/>
    <w:rsid w:val="00762ED4"/>
    <w:rsid w:val="00762F26"/>
    <w:rsid w:val="00762FCD"/>
    <w:rsid w:val="0076333E"/>
    <w:rsid w:val="0076346A"/>
    <w:rsid w:val="0076346E"/>
    <w:rsid w:val="007636CB"/>
    <w:rsid w:val="00763A5D"/>
    <w:rsid w:val="00764233"/>
    <w:rsid w:val="0076429E"/>
    <w:rsid w:val="007642B0"/>
    <w:rsid w:val="00764328"/>
    <w:rsid w:val="007643D6"/>
    <w:rsid w:val="007644CB"/>
    <w:rsid w:val="00764781"/>
    <w:rsid w:val="0076480D"/>
    <w:rsid w:val="007649BA"/>
    <w:rsid w:val="00764B44"/>
    <w:rsid w:val="00764C5C"/>
    <w:rsid w:val="0076527D"/>
    <w:rsid w:val="00765366"/>
    <w:rsid w:val="007653C3"/>
    <w:rsid w:val="0076585B"/>
    <w:rsid w:val="007659FA"/>
    <w:rsid w:val="00765E90"/>
    <w:rsid w:val="00765E9F"/>
    <w:rsid w:val="00765FE1"/>
    <w:rsid w:val="00766637"/>
    <w:rsid w:val="00766691"/>
    <w:rsid w:val="00766C86"/>
    <w:rsid w:val="00766E55"/>
    <w:rsid w:val="00766EEE"/>
    <w:rsid w:val="00767022"/>
    <w:rsid w:val="007671C5"/>
    <w:rsid w:val="0076751F"/>
    <w:rsid w:val="00767745"/>
    <w:rsid w:val="007678BE"/>
    <w:rsid w:val="00767A2E"/>
    <w:rsid w:val="00767C80"/>
    <w:rsid w:val="00767D18"/>
    <w:rsid w:val="00767F33"/>
    <w:rsid w:val="00767F49"/>
    <w:rsid w:val="00767FFD"/>
    <w:rsid w:val="00770081"/>
    <w:rsid w:val="007703A5"/>
    <w:rsid w:val="00770628"/>
    <w:rsid w:val="007708E4"/>
    <w:rsid w:val="00770FDD"/>
    <w:rsid w:val="00771476"/>
    <w:rsid w:val="007716B2"/>
    <w:rsid w:val="00771F0E"/>
    <w:rsid w:val="00771FEA"/>
    <w:rsid w:val="007723C5"/>
    <w:rsid w:val="00772745"/>
    <w:rsid w:val="007728FC"/>
    <w:rsid w:val="00772E7E"/>
    <w:rsid w:val="00772ECB"/>
    <w:rsid w:val="00772F20"/>
    <w:rsid w:val="0077316A"/>
    <w:rsid w:val="007731F8"/>
    <w:rsid w:val="00773392"/>
    <w:rsid w:val="007733F7"/>
    <w:rsid w:val="007733FC"/>
    <w:rsid w:val="007738F3"/>
    <w:rsid w:val="00773974"/>
    <w:rsid w:val="00773A02"/>
    <w:rsid w:val="00773C57"/>
    <w:rsid w:val="00774026"/>
    <w:rsid w:val="00774042"/>
    <w:rsid w:val="00774311"/>
    <w:rsid w:val="0077472F"/>
    <w:rsid w:val="00774994"/>
    <w:rsid w:val="00774C1A"/>
    <w:rsid w:val="00774D80"/>
    <w:rsid w:val="00774DF5"/>
    <w:rsid w:val="0077509B"/>
    <w:rsid w:val="007751C6"/>
    <w:rsid w:val="00775527"/>
    <w:rsid w:val="00775747"/>
    <w:rsid w:val="00775854"/>
    <w:rsid w:val="00775A66"/>
    <w:rsid w:val="00775EA9"/>
    <w:rsid w:val="00776049"/>
    <w:rsid w:val="007761E7"/>
    <w:rsid w:val="0077625C"/>
    <w:rsid w:val="0077633A"/>
    <w:rsid w:val="007763BF"/>
    <w:rsid w:val="007763F7"/>
    <w:rsid w:val="007767EF"/>
    <w:rsid w:val="007768B9"/>
    <w:rsid w:val="00776A57"/>
    <w:rsid w:val="00776BE0"/>
    <w:rsid w:val="0077724D"/>
    <w:rsid w:val="007775CA"/>
    <w:rsid w:val="00777639"/>
    <w:rsid w:val="007779E6"/>
    <w:rsid w:val="00777A73"/>
    <w:rsid w:val="00777CDA"/>
    <w:rsid w:val="00777DF3"/>
    <w:rsid w:val="00777FA4"/>
    <w:rsid w:val="00780163"/>
    <w:rsid w:val="007801A8"/>
    <w:rsid w:val="0078025A"/>
    <w:rsid w:val="007803ED"/>
    <w:rsid w:val="00780422"/>
    <w:rsid w:val="00780457"/>
    <w:rsid w:val="007804CF"/>
    <w:rsid w:val="00780527"/>
    <w:rsid w:val="007805C3"/>
    <w:rsid w:val="007805DE"/>
    <w:rsid w:val="0078077A"/>
    <w:rsid w:val="00780D1A"/>
    <w:rsid w:val="00781807"/>
    <w:rsid w:val="00781C47"/>
    <w:rsid w:val="00781C51"/>
    <w:rsid w:val="00781CCA"/>
    <w:rsid w:val="0078209C"/>
    <w:rsid w:val="007820AC"/>
    <w:rsid w:val="007830F4"/>
    <w:rsid w:val="007831DF"/>
    <w:rsid w:val="007835D6"/>
    <w:rsid w:val="00783731"/>
    <w:rsid w:val="00783C4F"/>
    <w:rsid w:val="00783D9C"/>
    <w:rsid w:val="0078408A"/>
    <w:rsid w:val="00784604"/>
    <w:rsid w:val="00784657"/>
    <w:rsid w:val="007847F1"/>
    <w:rsid w:val="0078491C"/>
    <w:rsid w:val="00784ACE"/>
    <w:rsid w:val="007854F8"/>
    <w:rsid w:val="00785558"/>
    <w:rsid w:val="007857C7"/>
    <w:rsid w:val="00785912"/>
    <w:rsid w:val="00785D38"/>
    <w:rsid w:val="00786157"/>
    <w:rsid w:val="00786305"/>
    <w:rsid w:val="00786465"/>
    <w:rsid w:val="00786711"/>
    <w:rsid w:val="00786B4E"/>
    <w:rsid w:val="00786B76"/>
    <w:rsid w:val="00786C84"/>
    <w:rsid w:val="00786CBA"/>
    <w:rsid w:val="00786F4D"/>
    <w:rsid w:val="00786F95"/>
    <w:rsid w:val="007872CD"/>
    <w:rsid w:val="00787884"/>
    <w:rsid w:val="0078794C"/>
    <w:rsid w:val="00787B52"/>
    <w:rsid w:val="00787E42"/>
    <w:rsid w:val="007901EF"/>
    <w:rsid w:val="007904CB"/>
    <w:rsid w:val="00790620"/>
    <w:rsid w:val="0079069B"/>
    <w:rsid w:val="00790849"/>
    <w:rsid w:val="00790C58"/>
    <w:rsid w:val="00790F94"/>
    <w:rsid w:val="0079139A"/>
    <w:rsid w:val="007913CC"/>
    <w:rsid w:val="00791663"/>
    <w:rsid w:val="007917CC"/>
    <w:rsid w:val="007917D0"/>
    <w:rsid w:val="0079195D"/>
    <w:rsid w:val="00791D78"/>
    <w:rsid w:val="007920D2"/>
    <w:rsid w:val="0079212D"/>
    <w:rsid w:val="00792523"/>
    <w:rsid w:val="00792852"/>
    <w:rsid w:val="00792BD1"/>
    <w:rsid w:val="00792E64"/>
    <w:rsid w:val="00793004"/>
    <w:rsid w:val="007932CB"/>
    <w:rsid w:val="007935E3"/>
    <w:rsid w:val="007936BA"/>
    <w:rsid w:val="00793841"/>
    <w:rsid w:val="007938AF"/>
    <w:rsid w:val="0079397D"/>
    <w:rsid w:val="007939DD"/>
    <w:rsid w:val="00793DFC"/>
    <w:rsid w:val="007943CA"/>
    <w:rsid w:val="007946FE"/>
    <w:rsid w:val="00794723"/>
    <w:rsid w:val="007947FB"/>
    <w:rsid w:val="0079482A"/>
    <w:rsid w:val="00794BC7"/>
    <w:rsid w:val="00794CC5"/>
    <w:rsid w:val="00795080"/>
    <w:rsid w:val="00795715"/>
    <w:rsid w:val="0079585A"/>
    <w:rsid w:val="00795B04"/>
    <w:rsid w:val="00795D0F"/>
    <w:rsid w:val="00795DE7"/>
    <w:rsid w:val="00795F44"/>
    <w:rsid w:val="00795FB9"/>
    <w:rsid w:val="00796151"/>
    <w:rsid w:val="00796797"/>
    <w:rsid w:val="00796831"/>
    <w:rsid w:val="00796975"/>
    <w:rsid w:val="00796E36"/>
    <w:rsid w:val="00796F05"/>
    <w:rsid w:val="00796FDF"/>
    <w:rsid w:val="007975C9"/>
    <w:rsid w:val="00797861"/>
    <w:rsid w:val="00797D9E"/>
    <w:rsid w:val="007A00E7"/>
    <w:rsid w:val="007A0349"/>
    <w:rsid w:val="007A0444"/>
    <w:rsid w:val="007A0454"/>
    <w:rsid w:val="007A0516"/>
    <w:rsid w:val="007A056E"/>
    <w:rsid w:val="007A075A"/>
    <w:rsid w:val="007A0785"/>
    <w:rsid w:val="007A0795"/>
    <w:rsid w:val="007A0E36"/>
    <w:rsid w:val="007A12ED"/>
    <w:rsid w:val="007A14CC"/>
    <w:rsid w:val="007A15BC"/>
    <w:rsid w:val="007A173F"/>
    <w:rsid w:val="007A1980"/>
    <w:rsid w:val="007A1AE5"/>
    <w:rsid w:val="007A1CC8"/>
    <w:rsid w:val="007A1E19"/>
    <w:rsid w:val="007A1F06"/>
    <w:rsid w:val="007A1F3A"/>
    <w:rsid w:val="007A23A1"/>
    <w:rsid w:val="007A2537"/>
    <w:rsid w:val="007A2758"/>
    <w:rsid w:val="007A2C0F"/>
    <w:rsid w:val="007A2C9B"/>
    <w:rsid w:val="007A2DAB"/>
    <w:rsid w:val="007A2EF6"/>
    <w:rsid w:val="007A300B"/>
    <w:rsid w:val="007A302B"/>
    <w:rsid w:val="007A31A0"/>
    <w:rsid w:val="007A333E"/>
    <w:rsid w:val="007A3373"/>
    <w:rsid w:val="007A3404"/>
    <w:rsid w:val="007A3570"/>
    <w:rsid w:val="007A36CB"/>
    <w:rsid w:val="007A3A72"/>
    <w:rsid w:val="007A3B0A"/>
    <w:rsid w:val="007A3EF4"/>
    <w:rsid w:val="007A40D2"/>
    <w:rsid w:val="007A47B5"/>
    <w:rsid w:val="007A4846"/>
    <w:rsid w:val="007A48D4"/>
    <w:rsid w:val="007A4C4E"/>
    <w:rsid w:val="007A4D2F"/>
    <w:rsid w:val="007A5003"/>
    <w:rsid w:val="007A505B"/>
    <w:rsid w:val="007A5063"/>
    <w:rsid w:val="007A51BA"/>
    <w:rsid w:val="007A526D"/>
    <w:rsid w:val="007A529E"/>
    <w:rsid w:val="007A5487"/>
    <w:rsid w:val="007A54A7"/>
    <w:rsid w:val="007A5737"/>
    <w:rsid w:val="007A5916"/>
    <w:rsid w:val="007A5976"/>
    <w:rsid w:val="007A5BBE"/>
    <w:rsid w:val="007A5D2C"/>
    <w:rsid w:val="007A5E2A"/>
    <w:rsid w:val="007A6058"/>
    <w:rsid w:val="007A613F"/>
    <w:rsid w:val="007A689B"/>
    <w:rsid w:val="007A6AB6"/>
    <w:rsid w:val="007A6EFA"/>
    <w:rsid w:val="007A6FDC"/>
    <w:rsid w:val="007A7118"/>
    <w:rsid w:val="007A75BC"/>
    <w:rsid w:val="007A769F"/>
    <w:rsid w:val="007A7E14"/>
    <w:rsid w:val="007A7FBB"/>
    <w:rsid w:val="007B01AD"/>
    <w:rsid w:val="007B01F3"/>
    <w:rsid w:val="007B0238"/>
    <w:rsid w:val="007B0AA2"/>
    <w:rsid w:val="007B0C9B"/>
    <w:rsid w:val="007B0EE3"/>
    <w:rsid w:val="007B0EF1"/>
    <w:rsid w:val="007B0FAA"/>
    <w:rsid w:val="007B0FB6"/>
    <w:rsid w:val="007B12FC"/>
    <w:rsid w:val="007B15FD"/>
    <w:rsid w:val="007B1621"/>
    <w:rsid w:val="007B1753"/>
    <w:rsid w:val="007B1756"/>
    <w:rsid w:val="007B1900"/>
    <w:rsid w:val="007B1E29"/>
    <w:rsid w:val="007B205F"/>
    <w:rsid w:val="007B2630"/>
    <w:rsid w:val="007B28CB"/>
    <w:rsid w:val="007B296C"/>
    <w:rsid w:val="007B2C46"/>
    <w:rsid w:val="007B2E80"/>
    <w:rsid w:val="007B2FAE"/>
    <w:rsid w:val="007B31D4"/>
    <w:rsid w:val="007B3255"/>
    <w:rsid w:val="007B33F1"/>
    <w:rsid w:val="007B3867"/>
    <w:rsid w:val="007B38AA"/>
    <w:rsid w:val="007B38D1"/>
    <w:rsid w:val="007B3B89"/>
    <w:rsid w:val="007B3BA4"/>
    <w:rsid w:val="007B3C9F"/>
    <w:rsid w:val="007B43C2"/>
    <w:rsid w:val="007B43CA"/>
    <w:rsid w:val="007B44AF"/>
    <w:rsid w:val="007B4530"/>
    <w:rsid w:val="007B453A"/>
    <w:rsid w:val="007B4B06"/>
    <w:rsid w:val="007B4CB3"/>
    <w:rsid w:val="007B4E32"/>
    <w:rsid w:val="007B4EBD"/>
    <w:rsid w:val="007B51BF"/>
    <w:rsid w:val="007B5259"/>
    <w:rsid w:val="007B52E7"/>
    <w:rsid w:val="007B5958"/>
    <w:rsid w:val="007B5996"/>
    <w:rsid w:val="007B59DA"/>
    <w:rsid w:val="007B5A26"/>
    <w:rsid w:val="007B5A55"/>
    <w:rsid w:val="007B5B4E"/>
    <w:rsid w:val="007B5C4C"/>
    <w:rsid w:val="007B5E88"/>
    <w:rsid w:val="007B6208"/>
    <w:rsid w:val="007B65FC"/>
    <w:rsid w:val="007B6A3F"/>
    <w:rsid w:val="007B6A8D"/>
    <w:rsid w:val="007B6E83"/>
    <w:rsid w:val="007B717A"/>
    <w:rsid w:val="007B7385"/>
    <w:rsid w:val="007B7447"/>
    <w:rsid w:val="007B74ED"/>
    <w:rsid w:val="007B76DA"/>
    <w:rsid w:val="007B7897"/>
    <w:rsid w:val="007B79BA"/>
    <w:rsid w:val="007B7A22"/>
    <w:rsid w:val="007B7A66"/>
    <w:rsid w:val="007B7AF9"/>
    <w:rsid w:val="007B7BB1"/>
    <w:rsid w:val="007B7DC4"/>
    <w:rsid w:val="007B7DE8"/>
    <w:rsid w:val="007C00B9"/>
    <w:rsid w:val="007C0127"/>
    <w:rsid w:val="007C01B1"/>
    <w:rsid w:val="007C07DE"/>
    <w:rsid w:val="007C0AD3"/>
    <w:rsid w:val="007C0BDD"/>
    <w:rsid w:val="007C0C94"/>
    <w:rsid w:val="007C0D51"/>
    <w:rsid w:val="007C1509"/>
    <w:rsid w:val="007C1875"/>
    <w:rsid w:val="007C1882"/>
    <w:rsid w:val="007C1A8D"/>
    <w:rsid w:val="007C1BD8"/>
    <w:rsid w:val="007C1D3E"/>
    <w:rsid w:val="007C1EA2"/>
    <w:rsid w:val="007C1F05"/>
    <w:rsid w:val="007C21F7"/>
    <w:rsid w:val="007C2580"/>
    <w:rsid w:val="007C2876"/>
    <w:rsid w:val="007C2946"/>
    <w:rsid w:val="007C2C36"/>
    <w:rsid w:val="007C2E0A"/>
    <w:rsid w:val="007C2E48"/>
    <w:rsid w:val="007C3029"/>
    <w:rsid w:val="007C30AA"/>
    <w:rsid w:val="007C3128"/>
    <w:rsid w:val="007C3388"/>
    <w:rsid w:val="007C387D"/>
    <w:rsid w:val="007C389E"/>
    <w:rsid w:val="007C38D7"/>
    <w:rsid w:val="007C3AF8"/>
    <w:rsid w:val="007C3DD1"/>
    <w:rsid w:val="007C3F93"/>
    <w:rsid w:val="007C425F"/>
    <w:rsid w:val="007C44C2"/>
    <w:rsid w:val="007C4825"/>
    <w:rsid w:val="007C49CC"/>
    <w:rsid w:val="007C4E67"/>
    <w:rsid w:val="007C50C1"/>
    <w:rsid w:val="007C54AA"/>
    <w:rsid w:val="007C5658"/>
    <w:rsid w:val="007C589F"/>
    <w:rsid w:val="007C5970"/>
    <w:rsid w:val="007C5F46"/>
    <w:rsid w:val="007C605A"/>
    <w:rsid w:val="007C613B"/>
    <w:rsid w:val="007C619C"/>
    <w:rsid w:val="007C645A"/>
    <w:rsid w:val="007C67C3"/>
    <w:rsid w:val="007C6C65"/>
    <w:rsid w:val="007C6D96"/>
    <w:rsid w:val="007C6F78"/>
    <w:rsid w:val="007C7311"/>
    <w:rsid w:val="007C7314"/>
    <w:rsid w:val="007C749E"/>
    <w:rsid w:val="007C7C33"/>
    <w:rsid w:val="007C7FD2"/>
    <w:rsid w:val="007D0E29"/>
    <w:rsid w:val="007D0F7B"/>
    <w:rsid w:val="007D120D"/>
    <w:rsid w:val="007D1441"/>
    <w:rsid w:val="007D148D"/>
    <w:rsid w:val="007D1767"/>
    <w:rsid w:val="007D17BB"/>
    <w:rsid w:val="007D20E5"/>
    <w:rsid w:val="007D242A"/>
    <w:rsid w:val="007D24B6"/>
    <w:rsid w:val="007D259B"/>
    <w:rsid w:val="007D25B0"/>
    <w:rsid w:val="007D26BA"/>
    <w:rsid w:val="007D297F"/>
    <w:rsid w:val="007D2A8C"/>
    <w:rsid w:val="007D2DD2"/>
    <w:rsid w:val="007D2E4F"/>
    <w:rsid w:val="007D2ED3"/>
    <w:rsid w:val="007D301D"/>
    <w:rsid w:val="007D31B0"/>
    <w:rsid w:val="007D3356"/>
    <w:rsid w:val="007D34E3"/>
    <w:rsid w:val="007D3886"/>
    <w:rsid w:val="007D38F8"/>
    <w:rsid w:val="007D3E60"/>
    <w:rsid w:val="007D400C"/>
    <w:rsid w:val="007D421C"/>
    <w:rsid w:val="007D460B"/>
    <w:rsid w:val="007D4710"/>
    <w:rsid w:val="007D47CF"/>
    <w:rsid w:val="007D4861"/>
    <w:rsid w:val="007D4BE4"/>
    <w:rsid w:val="007D5354"/>
    <w:rsid w:val="007D541E"/>
    <w:rsid w:val="007D56E3"/>
    <w:rsid w:val="007D61E6"/>
    <w:rsid w:val="007D626D"/>
    <w:rsid w:val="007D6653"/>
    <w:rsid w:val="007D66BB"/>
    <w:rsid w:val="007D6A7C"/>
    <w:rsid w:val="007D6C4A"/>
    <w:rsid w:val="007D6D4A"/>
    <w:rsid w:val="007D6E96"/>
    <w:rsid w:val="007D6F0D"/>
    <w:rsid w:val="007D6F93"/>
    <w:rsid w:val="007D7029"/>
    <w:rsid w:val="007D71A7"/>
    <w:rsid w:val="007D7900"/>
    <w:rsid w:val="007D7A3C"/>
    <w:rsid w:val="007E0322"/>
    <w:rsid w:val="007E0499"/>
    <w:rsid w:val="007E05FC"/>
    <w:rsid w:val="007E09A9"/>
    <w:rsid w:val="007E0B3E"/>
    <w:rsid w:val="007E0C04"/>
    <w:rsid w:val="007E0D9A"/>
    <w:rsid w:val="007E0FDF"/>
    <w:rsid w:val="007E1059"/>
    <w:rsid w:val="007E106E"/>
    <w:rsid w:val="007E1187"/>
    <w:rsid w:val="007E138C"/>
    <w:rsid w:val="007E14A7"/>
    <w:rsid w:val="007E161B"/>
    <w:rsid w:val="007E195A"/>
    <w:rsid w:val="007E19B1"/>
    <w:rsid w:val="007E2530"/>
    <w:rsid w:val="007E2908"/>
    <w:rsid w:val="007E2AA6"/>
    <w:rsid w:val="007E2C81"/>
    <w:rsid w:val="007E2E26"/>
    <w:rsid w:val="007E2E2B"/>
    <w:rsid w:val="007E2E9D"/>
    <w:rsid w:val="007E2FE9"/>
    <w:rsid w:val="007E30E6"/>
    <w:rsid w:val="007E318C"/>
    <w:rsid w:val="007E350F"/>
    <w:rsid w:val="007E3617"/>
    <w:rsid w:val="007E3C80"/>
    <w:rsid w:val="007E3E22"/>
    <w:rsid w:val="007E433C"/>
    <w:rsid w:val="007E4722"/>
    <w:rsid w:val="007E473B"/>
    <w:rsid w:val="007E484F"/>
    <w:rsid w:val="007E4934"/>
    <w:rsid w:val="007E4BF5"/>
    <w:rsid w:val="007E4E04"/>
    <w:rsid w:val="007E4E19"/>
    <w:rsid w:val="007E51AA"/>
    <w:rsid w:val="007E52D6"/>
    <w:rsid w:val="007E5349"/>
    <w:rsid w:val="007E54EE"/>
    <w:rsid w:val="007E5645"/>
    <w:rsid w:val="007E58F6"/>
    <w:rsid w:val="007E5A89"/>
    <w:rsid w:val="007E5D8F"/>
    <w:rsid w:val="007E5DF3"/>
    <w:rsid w:val="007E5E3E"/>
    <w:rsid w:val="007E5FA7"/>
    <w:rsid w:val="007E612B"/>
    <w:rsid w:val="007E6456"/>
    <w:rsid w:val="007E6483"/>
    <w:rsid w:val="007E671E"/>
    <w:rsid w:val="007E6CBA"/>
    <w:rsid w:val="007E7215"/>
    <w:rsid w:val="007E73F5"/>
    <w:rsid w:val="007E75BF"/>
    <w:rsid w:val="007E767D"/>
    <w:rsid w:val="007E77A6"/>
    <w:rsid w:val="007E78F6"/>
    <w:rsid w:val="007E794E"/>
    <w:rsid w:val="007E7B34"/>
    <w:rsid w:val="007E7EC7"/>
    <w:rsid w:val="007E7F1B"/>
    <w:rsid w:val="007E7F2F"/>
    <w:rsid w:val="007E7F44"/>
    <w:rsid w:val="007F0075"/>
    <w:rsid w:val="007F019A"/>
    <w:rsid w:val="007F0746"/>
    <w:rsid w:val="007F0DC0"/>
    <w:rsid w:val="007F0F60"/>
    <w:rsid w:val="007F14F7"/>
    <w:rsid w:val="007F165D"/>
    <w:rsid w:val="007F18A3"/>
    <w:rsid w:val="007F1C1D"/>
    <w:rsid w:val="007F1CA2"/>
    <w:rsid w:val="007F1E32"/>
    <w:rsid w:val="007F242D"/>
    <w:rsid w:val="007F26F7"/>
    <w:rsid w:val="007F28DB"/>
    <w:rsid w:val="007F2C86"/>
    <w:rsid w:val="007F3054"/>
    <w:rsid w:val="007F32B6"/>
    <w:rsid w:val="007F3361"/>
    <w:rsid w:val="007F346E"/>
    <w:rsid w:val="007F3A1D"/>
    <w:rsid w:val="007F3B99"/>
    <w:rsid w:val="007F3C32"/>
    <w:rsid w:val="007F3DDF"/>
    <w:rsid w:val="007F4392"/>
    <w:rsid w:val="007F4410"/>
    <w:rsid w:val="007F4480"/>
    <w:rsid w:val="007F4779"/>
    <w:rsid w:val="007F4CB8"/>
    <w:rsid w:val="007F50F4"/>
    <w:rsid w:val="007F5250"/>
    <w:rsid w:val="007F52AB"/>
    <w:rsid w:val="007F530B"/>
    <w:rsid w:val="007F562D"/>
    <w:rsid w:val="007F567D"/>
    <w:rsid w:val="007F57E5"/>
    <w:rsid w:val="007F5831"/>
    <w:rsid w:val="007F589A"/>
    <w:rsid w:val="007F5B0C"/>
    <w:rsid w:val="007F5E57"/>
    <w:rsid w:val="007F609F"/>
    <w:rsid w:val="007F6257"/>
    <w:rsid w:val="007F640C"/>
    <w:rsid w:val="007F6459"/>
    <w:rsid w:val="007F6A4E"/>
    <w:rsid w:val="007F6B45"/>
    <w:rsid w:val="007F6B82"/>
    <w:rsid w:val="007F6DFB"/>
    <w:rsid w:val="007F6E00"/>
    <w:rsid w:val="007F6E36"/>
    <w:rsid w:val="007F6EC9"/>
    <w:rsid w:val="007F6F22"/>
    <w:rsid w:val="007F71DF"/>
    <w:rsid w:val="007F71FA"/>
    <w:rsid w:val="007F72F4"/>
    <w:rsid w:val="007F7354"/>
    <w:rsid w:val="007F73F6"/>
    <w:rsid w:val="007F77A8"/>
    <w:rsid w:val="007F798E"/>
    <w:rsid w:val="007F7CD8"/>
    <w:rsid w:val="0080008C"/>
    <w:rsid w:val="008000B4"/>
    <w:rsid w:val="00800743"/>
    <w:rsid w:val="00800CF5"/>
    <w:rsid w:val="00800F02"/>
    <w:rsid w:val="0080118E"/>
    <w:rsid w:val="00801712"/>
    <w:rsid w:val="008018A6"/>
    <w:rsid w:val="00801BEB"/>
    <w:rsid w:val="00801CF7"/>
    <w:rsid w:val="00801DE7"/>
    <w:rsid w:val="00802332"/>
    <w:rsid w:val="0080287B"/>
    <w:rsid w:val="008029C1"/>
    <w:rsid w:val="00802BBE"/>
    <w:rsid w:val="00802BCB"/>
    <w:rsid w:val="00802C3D"/>
    <w:rsid w:val="00802C85"/>
    <w:rsid w:val="00803325"/>
    <w:rsid w:val="00803CEE"/>
    <w:rsid w:val="00803FD6"/>
    <w:rsid w:val="00804084"/>
    <w:rsid w:val="0080463B"/>
    <w:rsid w:val="00804D80"/>
    <w:rsid w:val="00804EDF"/>
    <w:rsid w:val="0080532A"/>
    <w:rsid w:val="00805361"/>
    <w:rsid w:val="0080543A"/>
    <w:rsid w:val="008054EB"/>
    <w:rsid w:val="008059D8"/>
    <w:rsid w:val="00805B5D"/>
    <w:rsid w:val="00805DF5"/>
    <w:rsid w:val="00805E3B"/>
    <w:rsid w:val="00805F99"/>
    <w:rsid w:val="00806152"/>
    <w:rsid w:val="008064B0"/>
    <w:rsid w:val="00806548"/>
    <w:rsid w:val="00806B96"/>
    <w:rsid w:val="00806C81"/>
    <w:rsid w:val="00806ED8"/>
    <w:rsid w:val="008075CD"/>
    <w:rsid w:val="008077A2"/>
    <w:rsid w:val="00807EF4"/>
    <w:rsid w:val="00807F85"/>
    <w:rsid w:val="00810446"/>
    <w:rsid w:val="00810548"/>
    <w:rsid w:val="00810B46"/>
    <w:rsid w:val="00811133"/>
    <w:rsid w:val="00811311"/>
    <w:rsid w:val="00811323"/>
    <w:rsid w:val="008117DD"/>
    <w:rsid w:val="008119CD"/>
    <w:rsid w:val="00811CD3"/>
    <w:rsid w:val="00812DD8"/>
    <w:rsid w:val="00813001"/>
    <w:rsid w:val="00813003"/>
    <w:rsid w:val="008130A6"/>
    <w:rsid w:val="00813BD4"/>
    <w:rsid w:val="00813C43"/>
    <w:rsid w:val="00813CB8"/>
    <w:rsid w:val="00813F11"/>
    <w:rsid w:val="00814137"/>
    <w:rsid w:val="0081483E"/>
    <w:rsid w:val="00814A9A"/>
    <w:rsid w:val="00814DEB"/>
    <w:rsid w:val="00814E9E"/>
    <w:rsid w:val="00814EAA"/>
    <w:rsid w:val="00815034"/>
    <w:rsid w:val="00815313"/>
    <w:rsid w:val="008153F7"/>
    <w:rsid w:val="008154D7"/>
    <w:rsid w:val="00815533"/>
    <w:rsid w:val="00815AE4"/>
    <w:rsid w:val="00815BE4"/>
    <w:rsid w:val="00815D15"/>
    <w:rsid w:val="00815D23"/>
    <w:rsid w:val="00815D4C"/>
    <w:rsid w:val="00816109"/>
    <w:rsid w:val="008163F1"/>
    <w:rsid w:val="0081689A"/>
    <w:rsid w:val="0081699E"/>
    <w:rsid w:val="008170F0"/>
    <w:rsid w:val="00817314"/>
    <w:rsid w:val="0081779D"/>
    <w:rsid w:val="00817D03"/>
    <w:rsid w:val="00817E1C"/>
    <w:rsid w:val="00817F50"/>
    <w:rsid w:val="008200C6"/>
    <w:rsid w:val="008203F0"/>
    <w:rsid w:val="00820510"/>
    <w:rsid w:val="008205AB"/>
    <w:rsid w:val="00820841"/>
    <w:rsid w:val="00820ACE"/>
    <w:rsid w:val="00820BFF"/>
    <w:rsid w:val="00820DFE"/>
    <w:rsid w:val="00820F1F"/>
    <w:rsid w:val="008211AA"/>
    <w:rsid w:val="00821421"/>
    <w:rsid w:val="008215C9"/>
    <w:rsid w:val="008215DE"/>
    <w:rsid w:val="008215ED"/>
    <w:rsid w:val="0082174E"/>
    <w:rsid w:val="0082196F"/>
    <w:rsid w:val="00821A6B"/>
    <w:rsid w:val="00821AB8"/>
    <w:rsid w:val="00821D68"/>
    <w:rsid w:val="00821E84"/>
    <w:rsid w:val="0082205C"/>
    <w:rsid w:val="00822321"/>
    <w:rsid w:val="008224B3"/>
    <w:rsid w:val="00822551"/>
    <w:rsid w:val="00822648"/>
    <w:rsid w:val="00822760"/>
    <w:rsid w:val="0082287E"/>
    <w:rsid w:val="008228A7"/>
    <w:rsid w:val="008228E6"/>
    <w:rsid w:val="00822E7C"/>
    <w:rsid w:val="00823464"/>
    <w:rsid w:val="00823520"/>
    <w:rsid w:val="008239C6"/>
    <w:rsid w:val="00823B4A"/>
    <w:rsid w:val="00823F12"/>
    <w:rsid w:val="00823FA1"/>
    <w:rsid w:val="00824096"/>
    <w:rsid w:val="008241E1"/>
    <w:rsid w:val="00824577"/>
    <w:rsid w:val="00824619"/>
    <w:rsid w:val="00824695"/>
    <w:rsid w:val="00824939"/>
    <w:rsid w:val="00824974"/>
    <w:rsid w:val="00824F4E"/>
    <w:rsid w:val="008250AD"/>
    <w:rsid w:val="008250B4"/>
    <w:rsid w:val="0082522E"/>
    <w:rsid w:val="00825354"/>
    <w:rsid w:val="00825603"/>
    <w:rsid w:val="00825742"/>
    <w:rsid w:val="00825775"/>
    <w:rsid w:val="00825B39"/>
    <w:rsid w:val="00825D35"/>
    <w:rsid w:val="00826413"/>
    <w:rsid w:val="00826586"/>
    <w:rsid w:val="0082672E"/>
    <w:rsid w:val="00826793"/>
    <w:rsid w:val="00826BD1"/>
    <w:rsid w:val="00826D3C"/>
    <w:rsid w:val="0082704D"/>
    <w:rsid w:val="008270E2"/>
    <w:rsid w:val="0082732D"/>
    <w:rsid w:val="008275FE"/>
    <w:rsid w:val="0082780F"/>
    <w:rsid w:val="00827842"/>
    <w:rsid w:val="00827937"/>
    <w:rsid w:val="008279C6"/>
    <w:rsid w:val="00827DD0"/>
    <w:rsid w:val="00827F23"/>
    <w:rsid w:val="00830147"/>
    <w:rsid w:val="0083037C"/>
    <w:rsid w:val="0083042D"/>
    <w:rsid w:val="00830740"/>
    <w:rsid w:val="00830BE6"/>
    <w:rsid w:val="00830E51"/>
    <w:rsid w:val="00830E78"/>
    <w:rsid w:val="00830EC3"/>
    <w:rsid w:val="00830F13"/>
    <w:rsid w:val="00830FE6"/>
    <w:rsid w:val="008311A3"/>
    <w:rsid w:val="008315F2"/>
    <w:rsid w:val="00831873"/>
    <w:rsid w:val="008319BF"/>
    <w:rsid w:val="00831B0B"/>
    <w:rsid w:val="00831F2B"/>
    <w:rsid w:val="00832045"/>
    <w:rsid w:val="008320F7"/>
    <w:rsid w:val="00832257"/>
    <w:rsid w:val="00832410"/>
    <w:rsid w:val="008324D1"/>
    <w:rsid w:val="0083257C"/>
    <w:rsid w:val="0083269A"/>
    <w:rsid w:val="00832969"/>
    <w:rsid w:val="00832B23"/>
    <w:rsid w:val="00832D59"/>
    <w:rsid w:val="00832DE4"/>
    <w:rsid w:val="00832E2D"/>
    <w:rsid w:val="00832F71"/>
    <w:rsid w:val="008332C6"/>
    <w:rsid w:val="00833572"/>
    <w:rsid w:val="00833585"/>
    <w:rsid w:val="008335FE"/>
    <w:rsid w:val="00833709"/>
    <w:rsid w:val="00833785"/>
    <w:rsid w:val="008337CF"/>
    <w:rsid w:val="00833C1D"/>
    <w:rsid w:val="00833CC1"/>
    <w:rsid w:val="008340A9"/>
    <w:rsid w:val="00834112"/>
    <w:rsid w:val="00834329"/>
    <w:rsid w:val="00834569"/>
    <w:rsid w:val="0083464B"/>
    <w:rsid w:val="00834987"/>
    <w:rsid w:val="00834C2A"/>
    <w:rsid w:val="00834D7F"/>
    <w:rsid w:val="00834E18"/>
    <w:rsid w:val="008355A8"/>
    <w:rsid w:val="00835A27"/>
    <w:rsid w:val="00835B08"/>
    <w:rsid w:val="00835B34"/>
    <w:rsid w:val="008360B1"/>
    <w:rsid w:val="008361DF"/>
    <w:rsid w:val="008362D6"/>
    <w:rsid w:val="008364A0"/>
    <w:rsid w:val="00836558"/>
    <w:rsid w:val="00836769"/>
    <w:rsid w:val="0083677C"/>
    <w:rsid w:val="00836865"/>
    <w:rsid w:val="0083698A"/>
    <w:rsid w:val="00836F12"/>
    <w:rsid w:val="00836F6F"/>
    <w:rsid w:val="00836F95"/>
    <w:rsid w:val="0083711E"/>
    <w:rsid w:val="0083752C"/>
    <w:rsid w:val="008379FE"/>
    <w:rsid w:val="00837B72"/>
    <w:rsid w:val="00837CB8"/>
    <w:rsid w:val="00837CE2"/>
    <w:rsid w:val="0084005E"/>
    <w:rsid w:val="008400CE"/>
    <w:rsid w:val="0084022B"/>
    <w:rsid w:val="0084024C"/>
    <w:rsid w:val="008402B3"/>
    <w:rsid w:val="00840466"/>
    <w:rsid w:val="0084060F"/>
    <w:rsid w:val="0084063F"/>
    <w:rsid w:val="008408B2"/>
    <w:rsid w:val="00840CD6"/>
    <w:rsid w:val="00840E0C"/>
    <w:rsid w:val="00840E6D"/>
    <w:rsid w:val="008413A4"/>
    <w:rsid w:val="008417A2"/>
    <w:rsid w:val="0084189B"/>
    <w:rsid w:val="00841940"/>
    <w:rsid w:val="00841F1A"/>
    <w:rsid w:val="00841F59"/>
    <w:rsid w:val="00841FBA"/>
    <w:rsid w:val="00842023"/>
    <w:rsid w:val="00842234"/>
    <w:rsid w:val="00842B28"/>
    <w:rsid w:val="00842B66"/>
    <w:rsid w:val="00842D44"/>
    <w:rsid w:val="00842DFA"/>
    <w:rsid w:val="00842F60"/>
    <w:rsid w:val="0084321C"/>
    <w:rsid w:val="008433FD"/>
    <w:rsid w:val="00843494"/>
    <w:rsid w:val="008435A3"/>
    <w:rsid w:val="008435DC"/>
    <w:rsid w:val="00843624"/>
    <w:rsid w:val="0084380A"/>
    <w:rsid w:val="008438F3"/>
    <w:rsid w:val="00843EEB"/>
    <w:rsid w:val="00844095"/>
    <w:rsid w:val="00844313"/>
    <w:rsid w:val="00844513"/>
    <w:rsid w:val="008446C0"/>
    <w:rsid w:val="008446DE"/>
    <w:rsid w:val="00844C4C"/>
    <w:rsid w:val="00844CC3"/>
    <w:rsid w:val="0084509B"/>
    <w:rsid w:val="008453FD"/>
    <w:rsid w:val="008453FE"/>
    <w:rsid w:val="00845596"/>
    <w:rsid w:val="0084560F"/>
    <w:rsid w:val="008456AA"/>
    <w:rsid w:val="008456E9"/>
    <w:rsid w:val="008457A5"/>
    <w:rsid w:val="00845CEE"/>
    <w:rsid w:val="00845F41"/>
    <w:rsid w:val="008464D3"/>
    <w:rsid w:val="0084666C"/>
    <w:rsid w:val="00846B53"/>
    <w:rsid w:val="00846E41"/>
    <w:rsid w:val="00847125"/>
    <w:rsid w:val="0084714D"/>
    <w:rsid w:val="00847223"/>
    <w:rsid w:val="00847267"/>
    <w:rsid w:val="008474E0"/>
    <w:rsid w:val="0084789B"/>
    <w:rsid w:val="0084792C"/>
    <w:rsid w:val="00847A0D"/>
    <w:rsid w:val="00847A54"/>
    <w:rsid w:val="00847B4B"/>
    <w:rsid w:val="00847C14"/>
    <w:rsid w:val="008501BC"/>
    <w:rsid w:val="00850645"/>
    <w:rsid w:val="008508D9"/>
    <w:rsid w:val="00850AE8"/>
    <w:rsid w:val="00850BFB"/>
    <w:rsid w:val="00850C8D"/>
    <w:rsid w:val="00850CCA"/>
    <w:rsid w:val="0085135A"/>
    <w:rsid w:val="00851486"/>
    <w:rsid w:val="00851650"/>
    <w:rsid w:val="00851A46"/>
    <w:rsid w:val="00851CF6"/>
    <w:rsid w:val="00852123"/>
    <w:rsid w:val="00852268"/>
    <w:rsid w:val="0085247D"/>
    <w:rsid w:val="00852619"/>
    <w:rsid w:val="00852C14"/>
    <w:rsid w:val="00852CA4"/>
    <w:rsid w:val="00852E07"/>
    <w:rsid w:val="00853113"/>
    <w:rsid w:val="008533A8"/>
    <w:rsid w:val="00853ABC"/>
    <w:rsid w:val="00853B74"/>
    <w:rsid w:val="00854179"/>
    <w:rsid w:val="008545DD"/>
    <w:rsid w:val="008547AF"/>
    <w:rsid w:val="00854A7F"/>
    <w:rsid w:val="00854BF3"/>
    <w:rsid w:val="00854E08"/>
    <w:rsid w:val="00854EED"/>
    <w:rsid w:val="00854F46"/>
    <w:rsid w:val="0085533D"/>
    <w:rsid w:val="008553A8"/>
    <w:rsid w:val="00855CCC"/>
    <w:rsid w:val="00855ECF"/>
    <w:rsid w:val="00855ED1"/>
    <w:rsid w:val="00855F18"/>
    <w:rsid w:val="0085606F"/>
    <w:rsid w:val="00856193"/>
    <w:rsid w:val="00856664"/>
    <w:rsid w:val="008567EF"/>
    <w:rsid w:val="00856838"/>
    <w:rsid w:val="00856963"/>
    <w:rsid w:val="00856B33"/>
    <w:rsid w:val="00856E77"/>
    <w:rsid w:val="00856F0B"/>
    <w:rsid w:val="008572BA"/>
    <w:rsid w:val="00857AD7"/>
    <w:rsid w:val="00857B2B"/>
    <w:rsid w:val="00857BCD"/>
    <w:rsid w:val="00857E42"/>
    <w:rsid w:val="00857E8F"/>
    <w:rsid w:val="00857F1A"/>
    <w:rsid w:val="00860344"/>
    <w:rsid w:val="00860386"/>
    <w:rsid w:val="008603CF"/>
    <w:rsid w:val="008607ED"/>
    <w:rsid w:val="00860F97"/>
    <w:rsid w:val="008610D3"/>
    <w:rsid w:val="008613B1"/>
    <w:rsid w:val="0086140B"/>
    <w:rsid w:val="00861904"/>
    <w:rsid w:val="00861AA8"/>
    <w:rsid w:val="00861B12"/>
    <w:rsid w:val="00861B48"/>
    <w:rsid w:val="00861EF9"/>
    <w:rsid w:val="00862252"/>
    <w:rsid w:val="0086244F"/>
    <w:rsid w:val="008626E3"/>
    <w:rsid w:val="00862715"/>
    <w:rsid w:val="008628B7"/>
    <w:rsid w:val="0086296E"/>
    <w:rsid w:val="00862972"/>
    <w:rsid w:val="00862ACA"/>
    <w:rsid w:val="008632F4"/>
    <w:rsid w:val="0086336F"/>
    <w:rsid w:val="00863502"/>
    <w:rsid w:val="00863803"/>
    <w:rsid w:val="008639D2"/>
    <w:rsid w:val="00863B0E"/>
    <w:rsid w:val="00863C14"/>
    <w:rsid w:val="00863D6F"/>
    <w:rsid w:val="00863E04"/>
    <w:rsid w:val="00863F2B"/>
    <w:rsid w:val="00864144"/>
    <w:rsid w:val="008642E9"/>
    <w:rsid w:val="00864A3F"/>
    <w:rsid w:val="00864B06"/>
    <w:rsid w:val="00864D50"/>
    <w:rsid w:val="00865098"/>
    <w:rsid w:val="0086529D"/>
    <w:rsid w:val="0086557F"/>
    <w:rsid w:val="00865727"/>
    <w:rsid w:val="0086597B"/>
    <w:rsid w:val="00866201"/>
    <w:rsid w:val="008663F3"/>
    <w:rsid w:val="0086640D"/>
    <w:rsid w:val="00866544"/>
    <w:rsid w:val="00866853"/>
    <w:rsid w:val="00866A52"/>
    <w:rsid w:val="00866BAA"/>
    <w:rsid w:val="00866CE9"/>
    <w:rsid w:val="00866FF8"/>
    <w:rsid w:val="00867053"/>
    <w:rsid w:val="008671BC"/>
    <w:rsid w:val="00867289"/>
    <w:rsid w:val="00867399"/>
    <w:rsid w:val="008673CE"/>
    <w:rsid w:val="008677EA"/>
    <w:rsid w:val="008679D8"/>
    <w:rsid w:val="00867A3A"/>
    <w:rsid w:val="00867E81"/>
    <w:rsid w:val="0087050E"/>
    <w:rsid w:val="0087079B"/>
    <w:rsid w:val="00870CB6"/>
    <w:rsid w:val="00870DC9"/>
    <w:rsid w:val="00870F0E"/>
    <w:rsid w:val="00870FA8"/>
    <w:rsid w:val="00871166"/>
    <w:rsid w:val="00871226"/>
    <w:rsid w:val="008714C6"/>
    <w:rsid w:val="00871B7D"/>
    <w:rsid w:val="008721F6"/>
    <w:rsid w:val="008721F7"/>
    <w:rsid w:val="008726EA"/>
    <w:rsid w:val="00872710"/>
    <w:rsid w:val="00872B6A"/>
    <w:rsid w:val="00872B97"/>
    <w:rsid w:val="00872BA7"/>
    <w:rsid w:val="00872EB0"/>
    <w:rsid w:val="0087304F"/>
    <w:rsid w:val="008730E1"/>
    <w:rsid w:val="008733B6"/>
    <w:rsid w:val="00873523"/>
    <w:rsid w:val="00873728"/>
    <w:rsid w:val="008738EE"/>
    <w:rsid w:val="0087392E"/>
    <w:rsid w:val="00873BAD"/>
    <w:rsid w:val="00873EA1"/>
    <w:rsid w:val="0087429A"/>
    <w:rsid w:val="00874755"/>
    <w:rsid w:val="00874790"/>
    <w:rsid w:val="0087480B"/>
    <w:rsid w:val="00874A54"/>
    <w:rsid w:val="00874A59"/>
    <w:rsid w:val="00874B2F"/>
    <w:rsid w:val="00874FE2"/>
    <w:rsid w:val="008757B4"/>
    <w:rsid w:val="0087584B"/>
    <w:rsid w:val="00875A35"/>
    <w:rsid w:val="00875BD2"/>
    <w:rsid w:val="00875E5C"/>
    <w:rsid w:val="0087613A"/>
    <w:rsid w:val="008761C5"/>
    <w:rsid w:val="008761D9"/>
    <w:rsid w:val="00876603"/>
    <w:rsid w:val="00876716"/>
    <w:rsid w:val="0087673D"/>
    <w:rsid w:val="00876F3F"/>
    <w:rsid w:val="00876F81"/>
    <w:rsid w:val="0087746F"/>
    <w:rsid w:val="00877697"/>
    <w:rsid w:val="0087780D"/>
    <w:rsid w:val="008778EC"/>
    <w:rsid w:val="00877AD7"/>
    <w:rsid w:val="00877DAC"/>
    <w:rsid w:val="00880489"/>
    <w:rsid w:val="0088078E"/>
    <w:rsid w:val="00880805"/>
    <w:rsid w:val="00880B6B"/>
    <w:rsid w:val="00881104"/>
    <w:rsid w:val="00881500"/>
    <w:rsid w:val="008817E4"/>
    <w:rsid w:val="00882024"/>
    <w:rsid w:val="008820E0"/>
    <w:rsid w:val="008821A3"/>
    <w:rsid w:val="008821C6"/>
    <w:rsid w:val="00882297"/>
    <w:rsid w:val="0088261D"/>
    <w:rsid w:val="0088294E"/>
    <w:rsid w:val="00882A5D"/>
    <w:rsid w:val="00883002"/>
    <w:rsid w:val="008831CB"/>
    <w:rsid w:val="00883502"/>
    <w:rsid w:val="00883745"/>
    <w:rsid w:val="008837D4"/>
    <w:rsid w:val="0088387A"/>
    <w:rsid w:val="00883CBD"/>
    <w:rsid w:val="008844EE"/>
    <w:rsid w:val="008845E7"/>
    <w:rsid w:val="00884BDE"/>
    <w:rsid w:val="00884F8D"/>
    <w:rsid w:val="008852B7"/>
    <w:rsid w:val="0088582A"/>
    <w:rsid w:val="008858BD"/>
    <w:rsid w:val="00885B53"/>
    <w:rsid w:val="00885BBF"/>
    <w:rsid w:val="00885DDE"/>
    <w:rsid w:val="00886180"/>
    <w:rsid w:val="00886218"/>
    <w:rsid w:val="0088642B"/>
    <w:rsid w:val="008868DC"/>
    <w:rsid w:val="00886988"/>
    <w:rsid w:val="008872F8"/>
    <w:rsid w:val="00887313"/>
    <w:rsid w:val="00887692"/>
    <w:rsid w:val="00887A0B"/>
    <w:rsid w:val="00887C22"/>
    <w:rsid w:val="00887EC4"/>
    <w:rsid w:val="0089026E"/>
    <w:rsid w:val="00890614"/>
    <w:rsid w:val="0089079B"/>
    <w:rsid w:val="00890861"/>
    <w:rsid w:val="008909BB"/>
    <w:rsid w:val="00890CA5"/>
    <w:rsid w:val="00890CC7"/>
    <w:rsid w:val="0089100E"/>
    <w:rsid w:val="0089102A"/>
    <w:rsid w:val="0089102E"/>
    <w:rsid w:val="0089138F"/>
    <w:rsid w:val="008916A9"/>
    <w:rsid w:val="008919A9"/>
    <w:rsid w:val="00891A63"/>
    <w:rsid w:val="00891ACA"/>
    <w:rsid w:val="00891BD7"/>
    <w:rsid w:val="00891CDD"/>
    <w:rsid w:val="0089209E"/>
    <w:rsid w:val="008921A7"/>
    <w:rsid w:val="008922DB"/>
    <w:rsid w:val="00892867"/>
    <w:rsid w:val="00892C35"/>
    <w:rsid w:val="008930E5"/>
    <w:rsid w:val="008933A6"/>
    <w:rsid w:val="00893422"/>
    <w:rsid w:val="00893B34"/>
    <w:rsid w:val="008941B8"/>
    <w:rsid w:val="008941FC"/>
    <w:rsid w:val="00894221"/>
    <w:rsid w:val="0089466E"/>
    <w:rsid w:val="00894914"/>
    <w:rsid w:val="00894B8A"/>
    <w:rsid w:val="00894C85"/>
    <w:rsid w:val="00894D23"/>
    <w:rsid w:val="00894DDB"/>
    <w:rsid w:val="00894EF7"/>
    <w:rsid w:val="00894FD8"/>
    <w:rsid w:val="0089509A"/>
    <w:rsid w:val="00895429"/>
    <w:rsid w:val="0089547F"/>
    <w:rsid w:val="00895702"/>
    <w:rsid w:val="0089575F"/>
    <w:rsid w:val="00895884"/>
    <w:rsid w:val="00895C39"/>
    <w:rsid w:val="00895C5E"/>
    <w:rsid w:val="00895D0E"/>
    <w:rsid w:val="00895DBE"/>
    <w:rsid w:val="00895E57"/>
    <w:rsid w:val="00895F14"/>
    <w:rsid w:val="008969DC"/>
    <w:rsid w:val="00896AEB"/>
    <w:rsid w:val="00896FA2"/>
    <w:rsid w:val="00897470"/>
    <w:rsid w:val="008977E4"/>
    <w:rsid w:val="008977F5"/>
    <w:rsid w:val="0089791D"/>
    <w:rsid w:val="00897B29"/>
    <w:rsid w:val="00897CAA"/>
    <w:rsid w:val="00897CC3"/>
    <w:rsid w:val="00897F0B"/>
    <w:rsid w:val="008A05CC"/>
    <w:rsid w:val="008A0700"/>
    <w:rsid w:val="008A0759"/>
    <w:rsid w:val="008A0D3E"/>
    <w:rsid w:val="008A0EEC"/>
    <w:rsid w:val="008A0FED"/>
    <w:rsid w:val="008A1147"/>
    <w:rsid w:val="008A15D9"/>
    <w:rsid w:val="008A172C"/>
    <w:rsid w:val="008A1735"/>
    <w:rsid w:val="008A1C15"/>
    <w:rsid w:val="008A1F08"/>
    <w:rsid w:val="008A23A6"/>
    <w:rsid w:val="008A252D"/>
    <w:rsid w:val="008A26C5"/>
    <w:rsid w:val="008A283E"/>
    <w:rsid w:val="008A2A12"/>
    <w:rsid w:val="008A2ACD"/>
    <w:rsid w:val="008A2CCB"/>
    <w:rsid w:val="008A2CDD"/>
    <w:rsid w:val="008A2DE5"/>
    <w:rsid w:val="008A324F"/>
    <w:rsid w:val="008A34E1"/>
    <w:rsid w:val="008A3666"/>
    <w:rsid w:val="008A37CC"/>
    <w:rsid w:val="008A3BA4"/>
    <w:rsid w:val="008A3ECA"/>
    <w:rsid w:val="008A417E"/>
    <w:rsid w:val="008A41B2"/>
    <w:rsid w:val="008A4800"/>
    <w:rsid w:val="008A481C"/>
    <w:rsid w:val="008A490A"/>
    <w:rsid w:val="008A4A55"/>
    <w:rsid w:val="008A4E04"/>
    <w:rsid w:val="008A4F36"/>
    <w:rsid w:val="008A4F67"/>
    <w:rsid w:val="008A510E"/>
    <w:rsid w:val="008A54A4"/>
    <w:rsid w:val="008A56D3"/>
    <w:rsid w:val="008A5AA0"/>
    <w:rsid w:val="008A5AF5"/>
    <w:rsid w:val="008A5FA0"/>
    <w:rsid w:val="008A676D"/>
    <w:rsid w:val="008A6890"/>
    <w:rsid w:val="008A68BF"/>
    <w:rsid w:val="008A68E4"/>
    <w:rsid w:val="008A6DBD"/>
    <w:rsid w:val="008A6EF7"/>
    <w:rsid w:val="008A705F"/>
    <w:rsid w:val="008A72DB"/>
    <w:rsid w:val="008A75D3"/>
    <w:rsid w:val="008A77BE"/>
    <w:rsid w:val="008A784D"/>
    <w:rsid w:val="008A7B15"/>
    <w:rsid w:val="008A7E14"/>
    <w:rsid w:val="008A9CC2"/>
    <w:rsid w:val="008B0253"/>
    <w:rsid w:val="008B0412"/>
    <w:rsid w:val="008B0D47"/>
    <w:rsid w:val="008B109E"/>
    <w:rsid w:val="008B135D"/>
    <w:rsid w:val="008B1629"/>
    <w:rsid w:val="008B16A2"/>
    <w:rsid w:val="008B17C9"/>
    <w:rsid w:val="008B17EC"/>
    <w:rsid w:val="008B18F9"/>
    <w:rsid w:val="008B19D7"/>
    <w:rsid w:val="008B20DA"/>
    <w:rsid w:val="008B2501"/>
    <w:rsid w:val="008B2589"/>
    <w:rsid w:val="008B26A2"/>
    <w:rsid w:val="008B2D1A"/>
    <w:rsid w:val="008B321C"/>
    <w:rsid w:val="008B32A9"/>
    <w:rsid w:val="008B347A"/>
    <w:rsid w:val="008B348D"/>
    <w:rsid w:val="008B3600"/>
    <w:rsid w:val="008B368C"/>
    <w:rsid w:val="008B36A6"/>
    <w:rsid w:val="008B4182"/>
    <w:rsid w:val="008B4CB0"/>
    <w:rsid w:val="008B4D0A"/>
    <w:rsid w:val="008B4F92"/>
    <w:rsid w:val="008B4FC7"/>
    <w:rsid w:val="008B502C"/>
    <w:rsid w:val="008B52E5"/>
    <w:rsid w:val="008B54D1"/>
    <w:rsid w:val="008B585F"/>
    <w:rsid w:val="008B58F0"/>
    <w:rsid w:val="008B59EE"/>
    <w:rsid w:val="008B5A70"/>
    <w:rsid w:val="008B6348"/>
    <w:rsid w:val="008B64AE"/>
    <w:rsid w:val="008B694D"/>
    <w:rsid w:val="008B698C"/>
    <w:rsid w:val="008B6A23"/>
    <w:rsid w:val="008B6ACF"/>
    <w:rsid w:val="008B74F9"/>
    <w:rsid w:val="008B754C"/>
    <w:rsid w:val="008B76E7"/>
    <w:rsid w:val="008B787E"/>
    <w:rsid w:val="008B79DF"/>
    <w:rsid w:val="008B7C07"/>
    <w:rsid w:val="008B7D78"/>
    <w:rsid w:val="008B7EBF"/>
    <w:rsid w:val="008C01FD"/>
    <w:rsid w:val="008C0503"/>
    <w:rsid w:val="008C088D"/>
    <w:rsid w:val="008C0980"/>
    <w:rsid w:val="008C0997"/>
    <w:rsid w:val="008C09C7"/>
    <w:rsid w:val="008C0A3C"/>
    <w:rsid w:val="008C0A8F"/>
    <w:rsid w:val="008C0E9E"/>
    <w:rsid w:val="008C0EC9"/>
    <w:rsid w:val="008C137B"/>
    <w:rsid w:val="008C19BE"/>
    <w:rsid w:val="008C1AC2"/>
    <w:rsid w:val="008C1CEF"/>
    <w:rsid w:val="008C200A"/>
    <w:rsid w:val="008C2111"/>
    <w:rsid w:val="008C21F3"/>
    <w:rsid w:val="008C22E8"/>
    <w:rsid w:val="008C24E4"/>
    <w:rsid w:val="008C27D4"/>
    <w:rsid w:val="008C28EE"/>
    <w:rsid w:val="008C296C"/>
    <w:rsid w:val="008C2C12"/>
    <w:rsid w:val="008C2CF3"/>
    <w:rsid w:val="008C2F41"/>
    <w:rsid w:val="008C2F9B"/>
    <w:rsid w:val="008C31E5"/>
    <w:rsid w:val="008C352E"/>
    <w:rsid w:val="008C367A"/>
    <w:rsid w:val="008C3CFE"/>
    <w:rsid w:val="008C42AA"/>
    <w:rsid w:val="008C45BF"/>
    <w:rsid w:val="008C4A7E"/>
    <w:rsid w:val="008C4AC9"/>
    <w:rsid w:val="008C4B95"/>
    <w:rsid w:val="008C4DBA"/>
    <w:rsid w:val="008C4E4B"/>
    <w:rsid w:val="008C4EB4"/>
    <w:rsid w:val="008C54AC"/>
    <w:rsid w:val="008C559F"/>
    <w:rsid w:val="008C574A"/>
    <w:rsid w:val="008C5A2E"/>
    <w:rsid w:val="008C5E9E"/>
    <w:rsid w:val="008C6149"/>
    <w:rsid w:val="008C618D"/>
    <w:rsid w:val="008C61B2"/>
    <w:rsid w:val="008C6239"/>
    <w:rsid w:val="008C6551"/>
    <w:rsid w:val="008C661F"/>
    <w:rsid w:val="008C68FA"/>
    <w:rsid w:val="008C6ABB"/>
    <w:rsid w:val="008C6E32"/>
    <w:rsid w:val="008C6E5D"/>
    <w:rsid w:val="008C7000"/>
    <w:rsid w:val="008C7D26"/>
    <w:rsid w:val="008C7DD9"/>
    <w:rsid w:val="008C7ED9"/>
    <w:rsid w:val="008C7F06"/>
    <w:rsid w:val="008D0147"/>
    <w:rsid w:val="008D017B"/>
    <w:rsid w:val="008D01EA"/>
    <w:rsid w:val="008D0389"/>
    <w:rsid w:val="008D04B2"/>
    <w:rsid w:val="008D0870"/>
    <w:rsid w:val="008D0990"/>
    <w:rsid w:val="008D0AB0"/>
    <w:rsid w:val="008D0B40"/>
    <w:rsid w:val="008D0D73"/>
    <w:rsid w:val="008D1222"/>
    <w:rsid w:val="008D1330"/>
    <w:rsid w:val="008D1494"/>
    <w:rsid w:val="008D1554"/>
    <w:rsid w:val="008D1A22"/>
    <w:rsid w:val="008D1AAB"/>
    <w:rsid w:val="008D1BB3"/>
    <w:rsid w:val="008D1C30"/>
    <w:rsid w:val="008D1C6B"/>
    <w:rsid w:val="008D1E92"/>
    <w:rsid w:val="008D202F"/>
    <w:rsid w:val="008D23C2"/>
    <w:rsid w:val="008D2410"/>
    <w:rsid w:val="008D246A"/>
    <w:rsid w:val="008D247A"/>
    <w:rsid w:val="008D2552"/>
    <w:rsid w:val="008D2845"/>
    <w:rsid w:val="008D29A1"/>
    <w:rsid w:val="008D2C1D"/>
    <w:rsid w:val="008D2C33"/>
    <w:rsid w:val="008D2CEB"/>
    <w:rsid w:val="008D2D66"/>
    <w:rsid w:val="008D333A"/>
    <w:rsid w:val="008D336D"/>
    <w:rsid w:val="008D3894"/>
    <w:rsid w:val="008D38CE"/>
    <w:rsid w:val="008D3AC7"/>
    <w:rsid w:val="008D3BB3"/>
    <w:rsid w:val="008D3DCB"/>
    <w:rsid w:val="008D3E0B"/>
    <w:rsid w:val="008D48B2"/>
    <w:rsid w:val="008D4937"/>
    <w:rsid w:val="008D4BC1"/>
    <w:rsid w:val="008D4F5A"/>
    <w:rsid w:val="008D5050"/>
    <w:rsid w:val="008D5211"/>
    <w:rsid w:val="008D5357"/>
    <w:rsid w:val="008D53DF"/>
    <w:rsid w:val="008D5707"/>
    <w:rsid w:val="008D5957"/>
    <w:rsid w:val="008D5A80"/>
    <w:rsid w:val="008D5D43"/>
    <w:rsid w:val="008D6173"/>
    <w:rsid w:val="008D6333"/>
    <w:rsid w:val="008D6379"/>
    <w:rsid w:val="008D665C"/>
    <w:rsid w:val="008D67A7"/>
    <w:rsid w:val="008D6933"/>
    <w:rsid w:val="008D693F"/>
    <w:rsid w:val="008D698C"/>
    <w:rsid w:val="008D6A18"/>
    <w:rsid w:val="008D6B30"/>
    <w:rsid w:val="008D6B4B"/>
    <w:rsid w:val="008D6C65"/>
    <w:rsid w:val="008D6D91"/>
    <w:rsid w:val="008D6F22"/>
    <w:rsid w:val="008D701F"/>
    <w:rsid w:val="008D742F"/>
    <w:rsid w:val="008D76AC"/>
    <w:rsid w:val="008D7919"/>
    <w:rsid w:val="008D7A4A"/>
    <w:rsid w:val="008D7C22"/>
    <w:rsid w:val="008D7CBD"/>
    <w:rsid w:val="008E0866"/>
    <w:rsid w:val="008E096D"/>
    <w:rsid w:val="008E0B3C"/>
    <w:rsid w:val="008E0EEE"/>
    <w:rsid w:val="008E10CD"/>
    <w:rsid w:val="008E158F"/>
    <w:rsid w:val="008E15E4"/>
    <w:rsid w:val="008E1600"/>
    <w:rsid w:val="008E1B50"/>
    <w:rsid w:val="008E1DD5"/>
    <w:rsid w:val="008E2111"/>
    <w:rsid w:val="008E23FA"/>
    <w:rsid w:val="008E2454"/>
    <w:rsid w:val="008E2755"/>
    <w:rsid w:val="008E2846"/>
    <w:rsid w:val="008E2847"/>
    <w:rsid w:val="008E2955"/>
    <w:rsid w:val="008E2BAB"/>
    <w:rsid w:val="008E2D4C"/>
    <w:rsid w:val="008E2E0D"/>
    <w:rsid w:val="008E2E91"/>
    <w:rsid w:val="008E2E95"/>
    <w:rsid w:val="008E30DC"/>
    <w:rsid w:val="008E322D"/>
    <w:rsid w:val="008E33D2"/>
    <w:rsid w:val="008E33DF"/>
    <w:rsid w:val="008E34BF"/>
    <w:rsid w:val="008E380E"/>
    <w:rsid w:val="008E3DA1"/>
    <w:rsid w:val="008E3F04"/>
    <w:rsid w:val="008E3F91"/>
    <w:rsid w:val="008E4263"/>
    <w:rsid w:val="008E4298"/>
    <w:rsid w:val="008E44DC"/>
    <w:rsid w:val="008E4654"/>
    <w:rsid w:val="008E472F"/>
    <w:rsid w:val="008E480D"/>
    <w:rsid w:val="008E48E4"/>
    <w:rsid w:val="008E49DE"/>
    <w:rsid w:val="008E4A96"/>
    <w:rsid w:val="008E4B00"/>
    <w:rsid w:val="008E4C48"/>
    <w:rsid w:val="008E4DBC"/>
    <w:rsid w:val="008E50A5"/>
    <w:rsid w:val="008E514F"/>
    <w:rsid w:val="008E57B5"/>
    <w:rsid w:val="008E593B"/>
    <w:rsid w:val="008E5A45"/>
    <w:rsid w:val="008E5ACC"/>
    <w:rsid w:val="008E5B5E"/>
    <w:rsid w:val="008E5C19"/>
    <w:rsid w:val="008E5DE3"/>
    <w:rsid w:val="008E5E26"/>
    <w:rsid w:val="008E65FE"/>
    <w:rsid w:val="008E670D"/>
    <w:rsid w:val="008E6F65"/>
    <w:rsid w:val="008E6F91"/>
    <w:rsid w:val="008E7096"/>
    <w:rsid w:val="008E71BE"/>
    <w:rsid w:val="008E71F9"/>
    <w:rsid w:val="008E72B6"/>
    <w:rsid w:val="008E7657"/>
    <w:rsid w:val="008E775D"/>
    <w:rsid w:val="008E781A"/>
    <w:rsid w:val="008E79E4"/>
    <w:rsid w:val="008E7A05"/>
    <w:rsid w:val="008E7C0C"/>
    <w:rsid w:val="008E7C37"/>
    <w:rsid w:val="008E7DDF"/>
    <w:rsid w:val="008F00A5"/>
    <w:rsid w:val="008F0265"/>
    <w:rsid w:val="008F0571"/>
    <w:rsid w:val="008F0574"/>
    <w:rsid w:val="008F058C"/>
    <w:rsid w:val="008F05A9"/>
    <w:rsid w:val="008F075F"/>
    <w:rsid w:val="008F088F"/>
    <w:rsid w:val="008F08C6"/>
    <w:rsid w:val="008F0914"/>
    <w:rsid w:val="008F0D0F"/>
    <w:rsid w:val="008F0E03"/>
    <w:rsid w:val="008F1023"/>
    <w:rsid w:val="008F109E"/>
    <w:rsid w:val="008F11A5"/>
    <w:rsid w:val="008F11AB"/>
    <w:rsid w:val="008F1225"/>
    <w:rsid w:val="008F1233"/>
    <w:rsid w:val="008F1330"/>
    <w:rsid w:val="008F1452"/>
    <w:rsid w:val="008F1531"/>
    <w:rsid w:val="008F16B1"/>
    <w:rsid w:val="008F180A"/>
    <w:rsid w:val="008F1B3C"/>
    <w:rsid w:val="008F1BDF"/>
    <w:rsid w:val="008F1E41"/>
    <w:rsid w:val="008F1EA3"/>
    <w:rsid w:val="008F1F15"/>
    <w:rsid w:val="008F1F39"/>
    <w:rsid w:val="008F22C7"/>
    <w:rsid w:val="008F285C"/>
    <w:rsid w:val="008F28EB"/>
    <w:rsid w:val="008F2D7E"/>
    <w:rsid w:val="008F2E42"/>
    <w:rsid w:val="008F2E49"/>
    <w:rsid w:val="008F2ECC"/>
    <w:rsid w:val="008F32E4"/>
    <w:rsid w:val="008F34BA"/>
    <w:rsid w:val="008F397C"/>
    <w:rsid w:val="008F3C50"/>
    <w:rsid w:val="008F3D5F"/>
    <w:rsid w:val="008F3FB1"/>
    <w:rsid w:val="008F402F"/>
    <w:rsid w:val="008F44CB"/>
    <w:rsid w:val="008F46FB"/>
    <w:rsid w:val="008F48F2"/>
    <w:rsid w:val="008F4B02"/>
    <w:rsid w:val="008F4C1C"/>
    <w:rsid w:val="008F4D39"/>
    <w:rsid w:val="008F4FBA"/>
    <w:rsid w:val="008F5495"/>
    <w:rsid w:val="008F561C"/>
    <w:rsid w:val="008F56DF"/>
    <w:rsid w:val="008F5BA9"/>
    <w:rsid w:val="008F5C2A"/>
    <w:rsid w:val="008F5FBD"/>
    <w:rsid w:val="008F6585"/>
    <w:rsid w:val="008F6669"/>
    <w:rsid w:val="008F680B"/>
    <w:rsid w:val="008F6879"/>
    <w:rsid w:val="008F6C21"/>
    <w:rsid w:val="008F6E3E"/>
    <w:rsid w:val="008F7217"/>
    <w:rsid w:val="008F7265"/>
    <w:rsid w:val="008F7630"/>
    <w:rsid w:val="008F76DB"/>
    <w:rsid w:val="008F7739"/>
    <w:rsid w:val="008F7A65"/>
    <w:rsid w:val="008F7A82"/>
    <w:rsid w:val="008F7DA4"/>
    <w:rsid w:val="009003CA"/>
    <w:rsid w:val="00900426"/>
    <w:rsid w:val="00900564"/>
    <w:rsid w:val="00900623"/>
    <w:rsid w:val="00900629"/>
    <w:rsid w:val="00900DB7"/>
    <w:rsid w:val="00900E5F"/>
    <w:rsid w:val="00901092"/>
    <w:rsid w:val="0090112A"/>
    <w:rsid w:val="00901204"/>
    <w:rsid w:val="009014D3"/>
    <w:rsid w:val="00901701"/>
    <w:rsid w:val="00901A0A"/>
    <w:rsid w:val="00901E46"/>
    <w:rsid w:val="009021F0"/>
    <w:rsid w:val="0090220E"/>
    <w:rsid w:val="00902401"/>
    <w:rsid w:val="00902419"/>
    <w:rsid w:val="0090294F"/>
    <w:rsid w:val="00902AF0"/>
    <w:rsid w:val="00902D45"/>
    <w:rsid w:val="00903198"/>
    <w:rsid w:val="00903464"/>
    <w:rsid w:val="009034A5"/>
    <w:rsid w:val="0090352A"/>
    <w:rsid w:val="0090374C"/>
    <w:rsid w:val="00903966"/>
    <w:rsid w:val="00903C14"/>
    <w:rsid w:val="00903CE1"/>
    <w:rsid w:val="00903D27"/>
    <w:rsid w:val="00903F59"/>
    <w:rsid w:val="00904206"/>
    <w:rsid w:val="00904337"/>
    <w:rsid w:val="009043CD"/>
    <w:rsid w:val="00904533"/>
    <w:rsid w:val="0090466D"/>
    <w:rsid w:val="00904A23"/>
    <w:rsid w:val="00904B08"/>
    <w:rsid w:val="0090507A"/>
    <w:rsid w:val="009053C6"/>
    <w:rsid w:val="009055A3"/>
    <w:rsid w:val="0090582C"/>
    <w:rsid w:val="00905AB8"/>
    <w:rsid w:val="00905B6E"/>
    <w:rsid w:val="00905BD3"/>
    <w:rsid w:val="00905D8D"/>
    <w:rsid w:val="00905E29"/>
    <w:rsid w:val="00906199"/>
    <w:rsid w:val="0090621E"/>
    <w:rsid w:val="0090666C"/>
    <w:rsid w:val="00906E3A"/>
    <w:rsid w:val="0090700F"/>
    <w:rsid w:val="009071EF"/>
    <w:rsid w:val="00907765"/>
    <w:rsid w:val="00907909"/>
    <w:rsid w:val="00907BC7"/>
    <w:rsid w:val="00907C33"/>
    <w:rsid w:val="00907D17"/>
    <w:rsid w:val="00907D46"/>
    <w:rsid w:val="00907E02"/>
    <w:rsid w:val="00910638"/>
    <w:rsid w:val="00910689"/>
    <w:rsid w:val="0091095C"/>
    <w:rsid w:val="00910BD8"/>
    <w:rsid w:val="00910C90"/>
    <w:rsid w:val="00910D5A"/>
    <w:rsid w:val="00910D96"/>
    <w:rsid w:val="00910F4E"/>
    <w:rsid w:val="00911101"/>
    <w:rsid w:val="0091110B"/>
    <w:rsid w:val="009114B9"/>
    <w:rsid w:val="00911C39"/>
    <w:rsid w:val="00911DB4"/>
    <w:rsid w:val="00911EEA"/>
    <w:rsid w:val="0091268B"/>
    <w:rsid w:val="009126C1"/>
    <w:rsid w:val="009129D5"/>
    <w:rsid w:val="00912A6E"/>
    <w:rsid w:val="00912BF6"/>
    <w:rsid w:val="0091324E"/>
    <w:rsid w:val="00913583"/>
    <w:rsid w:val="009137F4"/>
    <w:rsid w:val="00913979"/>
    <w:rsid w:val="009139C5"/>
    <w:rsid w:val="00913A2D"/>
    <w:rsid w:val="00913B83"/>
    <w:rsid w:val="00913E6F"/>
    <w:rsid w:val="00913F6C"/>
    <w:rsid w:val="009140B5"/>
    <w:rsid w:val="00914225"/>
    <w:rsid w:val="009145B9"/>
    <w:rsid w:val="009145F2"/>
    <w:rsid w:val="0091473E"/>
    <w:rsid w:val="00914778"/>
    <w:rsid w:val="00914810"/>
    <w:rsid w:val="00914814"/>
    <w:rsid w:val="00914B03"/>
    <w:rsid w:val="00914BAB"/>
    <w:rsid w:val="00914F93"/>
    <w:rsid w:val="0091526D"/>
    <w:rsid w:val="009153E2"/>
    <w:rsid w:val="009157D6"/>
    <w:rsid w:val="009157D8"/>
    <w:rsid w:val="00916207"/>
    <w:rsid w:val="00916334"/>
    <w:rsid w:val="0091638E"/>
    <w:rsid w:val="009164DB"/>
    <w:rsid w:val="009169FC"/>
    <w:rsid w:val="00916D31"/>
    <w:rsid w:val="00916FE5"/>
    <w:rsid w:val="009171D9"/>
    <w:rsid w:val="009171EC"/>
    <w:rsid w:val="0091743A"/>
    <w:rsid w:val="0091754B"/>
    <w:rsid w:val="009179F3"/>
    <w:rsid w:val="00917AE7"/>
    <w:rsid w:val="00917C13"/>
    <w:rsid w:val="00917D60"/>
    <w:rsid w:val="00917DB5"/>
    <w:rsid w:val="00917FE0"/>
    <w:rsid w:val="0092017E"/>
    <w:rsid w:val="009201BA"/>
    <w:rsid w:val="00920450"/>
    <w:rsid w:val="009204A1"/>
    <w:rsid w:val="00920837"/>
    <w:rsid w:val="00920E7E"/>
    <w:rsid w:val="00920E8F"/>
    <w:rsid w:val="00920F97"/>
    <w:rsid w:val="00921078"/>
    <w:rsid w:val="0092164A"/>
    <w:rsid w:val="00921B7E"/>
    <w:rsid w:val="00921EE6"/>
    <w:rsid w:val="00921F20"/>
    <w:rsid w:val="00922047"/>
    <w:rsid w:val="009220EC"/>
    <w:rsid w:val="0092231D"/>
    <w:rsid w:val="0092244B"/>
    <w:rsid w:val="00922554"/>
    <w:rsid w:val="00922824"/>
    <w:rsid w:val="00922908"/>
    <w:rsid w:val="00922986"/>
    <w:rsid w:val="009229D1"/>
    <w:rsid w:val="00922D3B"/>
    <w:rsid w:val="00922FFA"/>
    <w:rsid w:val="0092335A"/>
    <w:rsid w:val="00923470"/>
    <w:rsid w:val="0092359C"/>
    <w:rsid w:val="009237FF"/>
    <w:rsid w:val="0092383A"/>
    <w:rsid w:val="00923A89"/>
    <w:rsid w:val="00923B37"/>
    <w:rsid w:val="009240F3"/>
    <w:rsid w:val="009244E7"/>
    <w:rsid w:val="00924547"/>
    <w:rsid w:val="00924584"/>
    <w:rsid w:val="009246C7"/>
    <w:rsid w:val="009246CF"/>
    <w:rsid w:val="00924709"/>
    <w:rsid w:val="0092471C"/>
    <w:rsid w:val="00924A27"/>
    <w:rsid w:val="00924AB6"/>
    <w:rsid w:val="00924D91"/>
    <w:rsid w:val="00924DF9"/>
    <w:rsid w:val="00925367"/>
    <w:rsid w:val="0092578A"/>
    <w:rsid w:val="00925911"/>
    <w:rsid w:val="00925CEA"/>
    <w:rsid w:val="00925E4A"/>
    <w:rsid w:val="009268BD"/>
    <w:rsid w:val="009269D9"/>
    <w:rsid w:val="00926AC2"/>
    <w:rsid w:val="00926B5D"/>
    <w:rsid w:val="00926DA6"/>
    <w:rsid w:val="00926DD2"/>
    <w:rsid w:val="00926ED5"/>
    <w:rsid w:val="00927095"/>
    <w:rsid w:val="009273E4"/>
    <w:rsid w:val="00927819"/>
    <w:rsid w:val="00927A54"/>
    <w:rsid w:val="00927BFA"/>
    <w:rsid w:val="00927D76"/>
    <w:rsid w:val="0093002B"/>
    <w:rsid w:val="009303FF"/>
    <w:rsid w:val="0093063C"/>
    <w:rsid w:val="0093065B"/>
    <w:rsid w:val="00930870"/>
    <w:rsid w:val="00930958"/>
    <w:rsid w:val="00930A43"/>
    <w:rsid w:val="00930D39"/>
    <w:rsid w:val="00930D7F"/>
    <w:rsid w:val="00930FE4"/>
    <w:rsid w:val="00931526"/>
    <w:rsid w:val="00931675"/>
    <w:rsid w:val="009316FE"/>
    <w:rsid w:val="00931A27"/>
    <w:rsid w:val="00931A43"/>
    <w:rsid w:val="0093211F"/>
    <w:rsid w:val="0093233B"/>
    <w:rsid w:val="0093253A"/>
    <w:rsid w:val="00932619"/>
    <w:rsid w:val="0093273E"/>
    <w:rsid w:val="00932914"/>
    <w:rsid w:val="00932C49"/>
    <w:rsid w:val="00932CCE"/>
    <w:rsid w:val="00932D4E"/>
    <w:rsid w:val="00932F44"/>
    <w:rsid w:val="0093307E"/>
    <w:rsid w:val="009332A0"/>
    <w:rsid w:val="009334D0"/>
    <w:rsid w:val="009334D2"/>
    <w:rsid w:val="0093364B"/>
    <w:rsid w:val="009339D4"/>
    <w:rsid w:val="00933A3F"/>
    <w:rsid w:val="00933CA6"/>
    <w:rsid w:val="00933E7B"/>
    <w:rsid w:val="00933F70"/>
    <w:rsid w:val="00934104"/>
    <w:rsid w:val="009341C5"/>
    <w:rsid w:val="009341E7"/>
    <w:rsid w:val="00934363"/>
    <w:rsid w:val="00934379"/>
    <w:rsid w:val="0093437E"/>
    <w:rsid w:val="009344A5"/>
    <w:rsid w:val="009344BA"/>
    <w:rsid w:val="009345C4"/>
    <w:rsid w:val="009346D9"/>
    <w:rsid w:val="00934A11"/>
    <w:rsid w:val="00934AD0"/>
    <w:rsid w:val="00934B77"/>
    <w:rsid w:val="00934D3F"/>
    <w:rsid w:val="00934F25"/>
    <w:rsid w:val="0093533D"/>
    <w:rsid w:val="0093587C"/>
    <w:rsid w:val="00935D02"/>
    <w:rsid w:val="009361DE"/>
    <w:rsid w:val="009366D2"/>
    <w:rsid w:val="009368FB"/>
    <w:rsid w:val="00936911"/>
    <w:rsid w:val="00936BBA"/>
    <w:rsid w:val="00936F88"/>
    <w:rsid w:val="00937070"/>
    <w:rsid w:val="00937092"/>
    <w:rsid w:val="00937093"/>
    <w:rsid w:val="00937103"/>
    <w:rsid w:val="00937174"/>
    <w:rsid w:val="00937197"/>
    <w:rsid w:val="009375CE"/>
    <w:rsid w:val="00937607"/>
    <w:rsid w:val="00937681"/>
    <w:rsid w:val="0093785A"/>
    <w:rsid w:val="0093786B"/>
    <w:rsid w:val="00937C13"/>
    <w:rsid w:val="009401AF"/>
    <w:rsid w:val="009402E8"/>
    <w:rsid w:val="009402EE"/>
    <w:rsid w:val="0094034F"/>
    <w:rsid w:val="00940386"/>
    <w:rsid w:val="009403B6"/>
    <w:rsid w:val="00940563"/>
    <w:rsid w:val="009409A4"/>
    <w:rsid w:val="00940F15"/>
    <w:rsid w:val="00941215"/>
    <w:rsid w:val="0094141F"/>
    <w:rsid w:val="00941A32"/>
    <w:rsid w:val="00941E32"/>
    <w:rsid w:val="00941F6E"/>
    <w:rsid w:val="0094203C"/>
    <w:rsid w:val="00942348"/>
    <w:rsid w:val="0094235B"/>
    <w:rsid w:val="00942E5A"/>
    <w:rsid w:val="00942FF4"/>
    <w:rsid w:val="009439BF"/>
    <w:rsid w:val="00944216"/>
    <w:rsid w:val="009445F2"/>
    <w:rsid w:val="00944B6B"/>
    <w:rsid w:val="00944F89"/>
    <w:rsid w:val="00944FB7"/>
    <w:rsid w:val="00945486"/>
    <w:rsid w:val="00945744"/>
    <w:rsid w:val="00945AA2"/>
    <w:rsid w:val="00945AF9"/>
    <w:rsid w:val="00945BB5"/>
    <w:rsid w:val="00945D25"/>
    <w:rsid w:val="0094675F"/>
    <w:rsid w:val="0094681D"/>
    <w:rsid w:val="0094732E"/>
    <w:rsid w:val="00947834"/>
    <w:rsid w:val="00947893"/>
    <w:rsid w:val="00947B3A"/>
    <w:rsid w:val="00950034"/>
    <w:rsid w:val="0095045E"/>
    <w:rsid w:val="00950496"/>
    <w:rsid w:val="00950802"/>
    <w:rsid w:val="009508A3"/>
    <w:rsid w:val="00950A01"/>
    <w:rsid w:val="00950BD3"/>
    <w:rsid w:val="00950BE1"/>
    <w:rsid w:val="00951770"/>
    <w:rsid w:val="00951A04"/>
    <w:rsid w:val="00951D97"/>
    <w:rsid w:val="00952172"/>
    <w:rsid w:val="00952710"/>
    <w:rsid w:val="009527B2"/>
    <w:rsid w:val="00952A32"/>
    <w:rsid w:val="00952F2B"/>
    <w:rsid w:val="00952FB4"/>
    <w:rsid w:val="009536FC"/>
    <w:rsid w:val="00953B93"/>
    <w:rsid w:val="00953EE2"/>
    <w:rsid w:val="00953F0B"/>
    <w:rsid w:val="00953F91"/>
    <w:rsid w:val="00954014"/>
    <w:rsid w:val="00954027"/>
    <w:rsid w:val="0095412A"/>
    <w:rsid w:val="0095421F"/>
    <w:rsid w:val="0095425D"/>
    <w:rsid w:val="009544B5"/>
    <w:rsid w:val="0095457A"/>
    <w:rsid w:val="009546FF"/>
    <w:rsid w:val="00954883"/>
    <w:rsid w:val="00954AC6"/>
    <w:rsid w:val="00954DB9"/>
    <w:rsid w:val="0095536C"/>
    <w:rsid w:val="00955423"/>
    <w:rsid w:val="00955584"/>
    <w:rsid w:val="0095572F"/>
    <w:rsid w:val="009557C2"/>
    <w:rsid w:val="0095595D"/>
    <w:rsid w:val="00955AC7"/>
    <w:rsid w:val="00955B38"/>
    <w:rsid w:val="00956670"/>
    <w:rsid w:val="00956725"/>
    <w:rsid w:val="00956A44"/>
    <w:rsid w:val="00956DE8"/>
    <w:rsid w:val="00956FF2"/>
    <w:rsid w:val="009571EF"/>
    <w:rsid w:val="009574FB"/>
    <w:rsid w:val="009575CE"/>
    <w:rsid w:val="0095770F"/>
    <w:rsid w:val="0095785D"/>
    <w:rsid w:val="009578AF"/>
    <w:rsid w:val="009578D4"/>
    <w:rsid w:val="0095796D"/>
    <w:rsid w:val="00957A84"/>
    <w:rsid w:val="00957C47"/>
    <w:rsid w:val="00957E6A"/>
    <w:rsid w:val="00957EE1"/>
    <w:rsid w:val="0096022A"/>
    <w:rsid w:val="009602EF"/>
    <w:rsid w:val="00960319"/>
    <w:rsid w:val="009604CE"/>
    <w:rsid w:val="0096085D"/>
    <w:rsid w:val="00960C90"/>
    <w:rsid w:val="00960CE5"/>
    <w:rsid w:val="00960E5E"/>
    <w:rsid w:val="0096115D"/>
    <w:rsid w:val="0096183E"/>
    <w:rsid w:val="00961B7B"/>
    <w:rsid w:val="0096231F"/>
    <w:rsid w:val="0096233F"/>
    <w:rsid w:val="00962380"/>
    <w:rsid w:val="0096253F"/>
    <w:rsid w:val="009625CF"/>
    <w:rsid w:val="00962BC7"/>
    <w:rsid w:val="00962DFD"/>
    <w:rsid w:val="00962EEB"/>
    <w:rsid w:val="00963136"/>
    <w:rsid w:val="00963239"/>
    <w:rsid w:val="009634A8"/>
    <w:rsid w:val="009636E7"/>
    <w:rsid w:val="00963742"/>
    <w:rsid w:val="00963B5B"/>
    <w:rsid w:val="009640D7"/>
    <w:rsid w:val="00964355"/>
    <w:rsid w:val="009643C2"/>
    <w:rsid w:val="009646EA"/>
    <w:rsid w:val="00964773"/>
    <w:rsid w:val="00964C03"/>
    <w:rsid w:val="00965128"/>
    <w:rsid w:val="0096567F"/>
    <w:rsid w:val="00965A64"/>
    <w:rsid w:val="00965C40"/>
    <w:rsid w:val="00965E55"/>
    <w:rsid w:val="00965EDD"/>
    <w:rsid w:val="00965EF0"/>
    <w:rsid w:val="00965F5E"/>
    <w:rsid w:val="009661A2"/>
    <w:rsid w:val="00966C39"/>
    <w:rsid w:val="00966F74"/>
    <w:rsid w:val="009671B6"/>
    <w:rsid w:val="009672E7"/>
    <w:rsid w:val="00967537"/>
    <w:rsid w:val="0096766C"/>
    <w:rsid w:val="009676DA"/>
    <w:rsid w:val="009679BB"/>
    <w:rsid w:val="00967A45"/>
    <w:rsid w:val="00967CB0"/>
    <w:rsid w:val="00967D1B"/>
    <w:rsid w:val="00967D4B"/>
    <w:rsid w:val="00967DCF"/>
    <w:rsid w:val="009707CE"/>
    <w:rsid w:val="00970BB3"/>
    <w:rsid w:val="009713C3"/>
    <w:rsid w:val="00971DEB"/>
    <w:rsid w:val="0097229F"/>
    <w:rsid w:val="00972318"/>
    <w:rsid w:val="009724B5"/>
    <w:rsid w:val="009725AB"/>
    <w:rsid w:val="0097274B"/>
    <w:rsid w:val="00972DCC"/>
    <w:rsid w:val="00972F3A"/>
    <w:rsid w:val="00972F5D"/>
    <w:rsid w:val="00972FAF"/>
    <w:rsid w:val="00973315"/>
    <w:rsid w:val="0097336D"/>
    <w:rsid w:val="00973470"/>
    <w:rsid w:val="009735EA"/>
    <w:rsid w:val="00973800"/>
    <w:rsid w:val="009738B6"/>
    <w:rsid w:val="00973B54"/>
    <w:rsid w:val="00973C35"/>
    <w:rsid w:val="00973C80"/>
    <w:rsid w:val="00973C82"/>
    <w:rsid w:val="00973F28"/>
    <w:rsid w:val="00973F65"/>
    <w:rsid w:val="00974366"/>
    <w:rsid w:val="00974488"/>
    <w:rsid w:val="009745B2"/>
    <w:rsid w:val="009746E0"/>
    <w:rsid w:val="00974D03"/>
    <w:rsid w:val="00974D43"/>
    <w:rsid w:val="009750F9"/>
    <w:rsid w:val="00975208"/>
    <w:rsid w:val="0097521B"/>
    <w:rsid w:val="00975279"/>
    <w:rsid w:val="00975374"/>
    <w:rsid w:val="00975D57"/>
    <w:rsid w:val="00975EB2"/>
    <w:rsid w:val="00975FD9"/>
    <w:rsid w:val="0097625A"/>
    <w:rsid w:val="00976463"/>
    <w:rsid w:val="00976501"/>
    <w:rsid w:val="009768CD"/>
    <w:rsid w:val="00976AE7"/>
    <w:rsid w:val="00976B67"/>
    <w:rsid w:val="00976DFE"/>
    <w:rsid w:val="0097709A"/>
    <w:rsid w:val="009770FE"/>
    <w:rsid w:val="00977102"/>
    <w:rsid w:val="00977508"/>
    <w:rsid w:val="009775DC"/>
    <w:rsid w:val="009776AE"/>
    <w:rsid w:val="009777CB"/>
    <w:rsid w:val="00977804"/>
    <w:rsid w:val="00977C46"/>
    <w:rsid w:val="00977E9D"/>
    <w:rsid w:val="0098015C"/>
    <w:rsid w:val="009802EF"/>
    <w:rsid w:val="009804D1"/>
    <w:rsid w:val="00980526"/>
    <w:rsid w:val="0098076F"/>
    <w:rsid w:val="00980860"/>
    <w:rsid w:val="0098093D"/>
    <w:rsid w:val="00980A02"/>
    <w:rsid w:val="00980B0E"/>
    <w:rsid w:val="00980CDF"/>
    <w:rsid w:val="0098118B"/>
    <w:rsid w:val="009817AD"/>
    <w:rsid w:val="00981C56"/>
    <w:rsid w:val="00981D82"/>
    <w:rsid w:val="0098227E"/>
    <w:rsid w:val="009824F2"/>
    <w:rsid w:val="00982547"/>
    <w:rsid w:val="009826BD"/>
    <w:rsid w:val="00982A7A"/>
    <w:rsid w:val="00982B62"/>
    <w:rsid w:val="00982F65"/>
    <w:rsid w:val="009831DA"/>
    <w:rsid w:val="0098321A"/>
    <w:rsid w:val="00983B41"/>
    <w:rsid w:val="00983FC9"/>
    <w:rsid w:val="009840CB"/>
    <w:rsid w:val="00984128"/>
    <w:rsid w:val="009844F2"/>
    <w:rsid w:val="009845C0"/>
    <w:rsid w:val="00984A14"/>
    <w:rsid w:val="00984A47"/>
    <w:rsid w:val="00984A9C"/>
    <w:rsid w:val="00984B61"/>
    <w:rsid w:val="00984D20"/>
    <w:rsid w:val="00984EB6"/>
    <w:rsid w:val="00985118"/>
    <w:rsid w:val="0098523D"/>
    <w:rsid w:val="00985361"/>
    <w:rsid w:val="00985635"/>
    <w:rsid w:val="00985677"/>
    <w:rsid w:val="009857CA"/>
    <w:rsid w:val="009858EB"/>
    <w:rsid w:val="00985A5C"/>
    <w:rsid w:val="00985EBD"/>
    <w:rsid w:val="00985F79"/>
    <w:rsid w:val="00986029"/>
    <w:rsid w:val="00986041"/>
    <w:rsid w:val="00986079"/>
    <w:rsid w:val="009860B7"/>
    <w:rsid w:val="009863B6"/>
    <w:rsid w:val="0098645C"/>
    <w:rsid w:val="00986596"/>
    <w:rsid w:val="0098669A"/>
    <w:rsid w:val="00986D3F"/>
    <w:rsid w:val="00986FE4"/>
    <w:rsid w:val="0098706E"/>
    <w:rsid w:val="009872E4"/>
    <w:rsid w:val="009874F0"/>
    <w:rsid w:val="00987624"/>
    <w:rsid w:val="009879B5"/>
    <w:rsid w:val="00987AEA"/>
    <w:rsid w:val="00987BFE"/>
    <w:rsid w:val="00987CC9"/>
    <w:rsid w:val="00987EC1"/>
    <w:rsid w:val="0099045A"/>
    <w:rsid w:val="009908AF"/>
    <w:rsid w:val="009908BE"/>
    <w:rsid w:val="00990A68"/>
    <w:rsid w:val="00990B07"/>
    <w:rsid w:val="00990B65"/>
    <w:rsid w:val="0099118B"/>
    <w:rsid w:val="0099148C"/>
    <w:rsid w:val="009914C4"/>
    <w:rsid w:val="009914CC"/>
    <w:rsid w:val="009914F5"/>
    <w:rsid w:val="00991505"/>
    <w:rsid w:val="009917B7"/>
    <w:rsid w:val="00991C11"/>
    <w:rsid w:val="00991DD6"/>
    <w:rsid w:val="00991DFD"/>
    <w:rsid w:val="00991E14"/>
    <w:rsid w:val="00991E69"/>
    <w:rsid w:val="00991EE6"/>
    <w:rsid w:val="00991F1C"/>
    <w:rsid w:val="00991F41"/>
    <w:rsid w:val="00991FFD"/>
    <w:rsid w:val="009921C4"/>
    <w:rsid w:val="009925F8"/>
    <w:rsid w:val="009927CB"/>
    <w:rsid w:val="0099291B"/>
    <w:rsid w:val="00992C17"/>
    <w:rsid w:val="00992CCB"/>
    <w:rsid w:val="0099340D"/>
    <w:rsid w:val="009934C8"/>
    <w:rsid w:val="0099359E"/>
    <w:rsid w:val="00993768"/>
    <w:rsid w:val="00993815"/>
    <w:rsid w:val="0099385A"/>
    <w:rsid w:val="0099387D"/>
    <w:rsid w:val="009938CF"/>
    <w:rsid w:val="009938ED"/>
    <w:rsid w:val="00993ECE"/>
    <w:rsid w:val="009943A5"/>
    <w:rsid w:val="00994794"/>
    <w:rsid w:val="00994C8B"/>
    <w:rsid w:val="00995677"/>
    <w:rsid w:val="00995786"/>
    <w:rsid w:val="009957D0"/>
    <w:rsid w:val="0099591B"/>
    <w:rsid w:val="0099593B"/>
    <w:rsid w:val="0099595A"/>
    <w:rsid w:val="00995B9F"/>
    <w:rsid w:val="00995BE7"/>
    <w:rsid w:val="00995F33"/>
    <w:rsid w:val="00995F9E"/>
    <w:rsid w:val="00996045"/>
    <w:rsid w:val="009963FC"/>
    <w:rsid w:val="00996C50"/>
    <w:rsid w:val="00996CC9"/>
    <w:rsid w:val="0099753F"/>
    <w:rsid w:val="009975D0"/>
    <w:rsid w:val="00997967"/>
    <w:rsid w:val="00997B72"/>
    <w:rsid w:val="00997C3E"/>
    <w:rsid w:val="009A0063"/>
    <w:rsid w:val="009A023D"/>
    <w:rsid w:val="009A034A"/>
    <w:rsid w:val="009A03DD"/>
    <w:rsid w:val="009A08E0"/>
    <w:rsid w:val="009A0EDE"/>
    <w:rsid w:val="009A1EEB"/>
    <w:rsid w:val="009A1F88"/>
    <w:rsid w:val="009A217B"/>
    <w:rsid w:val="009A23DA"/>
    <w:rsid w:val="009A2527"/>
    <w:rsid w:val="009A257B"/>
    <w:rsid w:val="009A263F"/>
    <w:rsid w:val="009A2863"/>
    <w:rsid w:val="009A2B84"/>
    <w:rsid w:val="009A2CD5"/>
    <w:rsid w:val="009A3043"/>
    <w:rsid w:val="009A305C"/>
    <w:rsid w:val="009A33B6"/>
    <w:rsid w:val="009A373E"/>
    <w:rsid w:val="009A3792"/>
    <w:rsid w:val="009A37DC"/>
    <w:rsid w:val="009A3981"/>
    <w:rsid w:val="009A3C8B"/>
    <w:rsid w:val="009A3D65"/>
    <w:rsid w:val="009A427B"/>
    <w:rsid w:val="009A4625"/>
    <w:rsid w:val="009A4E9E"/>
    <w:rsid w:val="009A53F6"/>
    <w:rsid w:val="009A5818"/>
    <w:rsid w:val="009A5AD3"/>
    <w:rsid w:val="009A5B5D"/>
    <w:rsid w:val="009A5E39"/>
    <w:rsid w:val="009A5FDB"/>
    <w:rsid w:val="009A61D7"/>
    <w:rsid w:val="009A6899"/>
    <w:rsid w:val="009A6954"/>
    <w:rsid w:val="009A6993"/>
    <w:rsid w:val="009A6EDC"/>
    <w:rsid w:val="009A6F89"/>
    <w:rsid w:val="009A7148"/>
    <w:rsid w:val="009A7500"/>
    <w:rsid w:val="009A7A99"/>
    <w:rsid w:val="009A7BD3"/>
    <w:rsid w:val="009A7C4D"/>
    <w:rsid w:val="009A7FEF"/>
    <w:rsid w:val="009B05D7"/>
    <w:rsid w:val="009B067B"/>
    <w:rsid w:val="009B068E"/>
    <w:rsid w:val="009B07F6"/>
    <w:rsid w:val="009B0D84"/>
    <w:rsid w:val="009B1257"/>
    <w:rsid w:val="009B153B"/>
    <w:rsid w:val="009B18FB"/>
    <w:rsid w:val="009B1904"/>
    <w:rsid w:val="009B1A5C"/>
    <w:rsid w:val="009B1A5E"/>
    <w:rsid w:val="009B1BCC"/>
    <w:rsid w:val="009B1CA3"/>
    <w:rsid w:val="009B1CF8"/>
    <w:rsid w:val="009B1FE7"/>
    <w:rsid w:val="009B2141"/>
    <w:rsid w:val="009B239A"/>
    <w:rsid w:val="009B2A6D"/>
    <w:rsid w:val="009B3034"/>
    <w:rsid w:val="009B32B3"/>
    <w:rsid w:val="009B336C"/>
    <w:rsid w:val="009B3391"/>
    <w:rsid w:val="009B33EE"/>
    <w:rsid w:val="009B3447"/>
    <w:rsid w:val="009B3473"/>
    <w:rsid w:val="009B35A8"/>
    <w:rsid w:val="009B3879"/>
    <w:rsid w:val="009B3988"/>
    <w:rsid w:val="009B3DFF"/>
    <w:rsid w:val="009B3E06"/>
    <w:rsid w:val="009B3E85"/>
    <w:rsid w:val="009B4055"/>
    <w:rsid w:val="009B4495"/>
    <w:rsid w:val="009B4659"/>
    <w:rsid w:val="009B4725"/>
    <w:rsid w:val="009B491F"/>
    <w:rsid w:val="009B4B05"/>
    <w:rsid w:val="009B4BC2"/>
    <w:rsid w:val="009B4D5C"/>
    <w:rsid w:val="009B4F69"/>
    <w:rsid w:val="009B5186"/>
    <w:rsid w:val="009B522E"/>
    <w:rsid w:val="009B52EE"/>
    <w:rsid w:val="009B53CB"/>
    <w:rsid w:val="009B5599"/>
    <w:rsid w:val="009B5A3B"/>
    <w:rsid w:val="009B5D33"/>
    <w:rsid w:val="009B5E14"/>
    <w:rsid w:val="009B5E56"/>
    <w:rsid w:val="009B61DA"/>
    <w:rsid w:val="009B67EF"/>
    <w:rsid w:val="009B6C1C"/>
    <w:rsid w:val="009B6CB6"/>
    <w:rsid w:val="009B6F0E"/>
    <w:rsid w:val="009B6F0F"/>
    <w:rsid w:val="009B6F35"/>
    <w:rsid w:val="009B71A8"/>
    <w:rsid w:val="009B72CC"/>
    <w:rsid w:val="009B754C"/>
    <w:rsid w:val="009B75CE"/>
    <w:rsid w:val="009B76F9"/>
    <w:rsid w:val="009B770B"/>
    <w:rsid w:val="009B782D"/>
    <w:rsid w:val="009B7851"/>
    <w:rsid w:val="009B7AD9"/>
    <w:rsid w:val="009B7DD2"/>
    <w:rsid w:val="009C0106"/>
    <w:rsid w:val="009C0154"/>
    <w:rsid w:val="009C01C4"/>
    <w:rsid w:val="009C02B9"/>
    <w:rsid w:val="009C07C7"/>
    <w:rsid w:val="009C07CE"/>
    <w:rsid w:val="009C0C11"/>
    <w:rsid w:val="009C0DFA"/>
    <w:rsid w:val="009C0F11"/>
    <w:rsid w:val="009C11BB"/>
    <w:rsid w:val="009C14E9"/>
    <w:rsid w:val="009C160C"/>
    <w:rsid w:val="009C1FA8"/>
    <w:rsid w:val="009C20EB"/>
    <w:rsid w:val="009C21B8"/>
    <w:rsid w:val="009C2547"/>
    <w:rsid w:val="009C274C"/>
    <w:rsid w:val="009C27A3"/>
    <w:rsid w:val="009C28E6"/>
    <w:rsid w:val="009C2D85"/>
    <w:rsid w:val="009C2E3C"/>
    <w:rsid w:val="009C2F75"/>
    <w:rsid w:val="009C3026"/>
    <w:rsid w:val="009C3087"/>
    <w:rsid w:val="009C35AA"/>
    <w:rsid w:val="009C3687"/>
    <w:rsid w:val="009C3767"/>
    <w:rsid w:val="009C38DF"/>
    <w:rsid w:val="009C3943"/>
    <w:rsid w:val="009C3983"/>
    <w:rsid w:val="009C3A12"/>
    <w:rsid w:val="009C3BBD"/>
    <w:rsid w:val="009C3D4F"/>
    <w:rsid w:val="009C3EE9"/>
    <w:rsid w:val="009C3F0E"/>
    <w:rsid w:val="009C4667"/>
    <w:rsid w:val="009C4A59"/>
    <w:rsid w:val="009C4A5C"/>
    <w:rsid w:val="009C4BCD"/>
    <w:rsid w:val="009C51E4"/>
    <w:rsid w:val="009C51EF"/>
    <w:rsid w:val="009C54FB"/>
    <w:rsid w:val="009C558B"/>
    <w:rsid w:val="009C58D6"/>
    <w:rsid w:val="009C5910"/>
    <w:rsid w:val="009C5A3B"/>
    <w:rsid w:val="009C5D20"/>
    <w:rsid w:val="009C5F36"/>
    <w:rsid w:val="009C663D"/>
    <w:rsid w:val="009C67CB"/>
    <w:rsid w:val="009C6B43"/>
    <w:rsid w:val="009C6B4A"/>
    <w:rsid w:val="009C6D89"/>
    <w:rsid w:val="009C6D90"/>
    <w:rsid w:val="009C6F0D"/>
    <w:rsid w:val="009C713C"/>
    <w:rsid w:val="009C7157"/>
    <w:rsid w:val="009C71FC"/>
    <w:rsid w:val="009C742E"/>
    <w:rsid w:val="009C7934"/>
    <w:rsid w:val="009C793C"/>
    <w:rsid w:val="009C79CB"/>
    <w:rsid w:val="009D0101"/>
    <w:rsid w:val="009D038B"/>
    <w:rsid w:val="009D0467"/>
    <w:rsid w:val="009D081E"/>
    <w:rsid w:val="009D0A63"/>
    <w:rsid w:val="009D0F9A"/>
    <w:rsid w:val="009D0FB8"/>
    <w:rsid w:val="009D1355"/>
    <w:rsid w:val="009D145B"/>
    <w:rsid w:val="009D168B"/>
    <w:rsid w:val="009D16FD"/>
    <w:rsid w:val="009D1705"/>
    <w:rsid w:val="009D174F"/>
    <w:rsid w:val="009D186A"/>
    <w:rsid w:val="009D18CE"/>
    <w:rsid w:val="009D193E"/>
    <w:rsid w:val="009D1C88"/>
    <w:rsid w:val="009D1CB5"/>
    <w:rsid w:val="009D1DD2"/>
    <w:rsid w:val="009D1E39"/>
    <w:rsid w:val="009D22C5"/>
    <w:rsid w:val="009D237D"/>
    <w:rsid w:val="009D23B8"/>
    <w:rsid w:val="009D244E"/>
    <w:rsid w:val="009D2D2A"/>
    <w:rsid w:val="009D2E33"/>
    <w:rsid w:val="009D3169"/>
    <w:rsid w:val="009D3692"/>
    <w:rsid w:val="009D36C6"/>
    <w:rsid w:val="009D378D"/>
    <w:rsid w:val="009D388F"/>
    <w:rsid w:val="009D39F4"/>
    <w:rsid w:val="009D3A19"/>
    <w:rsid w:val="009D3AD0"/>
    <w:rsid w:val="009D3AE1"/>
    <w:rsid w:val="009D3CA4"/>
    <w:rsid w:val="009D4472"/>
    <w:rsid w:val="009D451E"/>
    <w:rsid w:val="009D45F3"/>
    <w:rsid w:val="009D4624"/>
    <w:rsid w:val="009D4736"/>
    <w:rsid w:val="009D4739"/>
    <w:rsid w:val="009D4ACF"/>
    <w:rsid w:val="009D4E33"/>
    <w:rsid w:val="009D5085"/>
    <w:rsid w:val="009D50CC"/>
    <w:rsid w:val="009D51E5"/>
    <w:rsid w:val="009D559B"/>
    <w:rsid w:val="009D5C1B"/>
    <w:rsid w:val="009D5DEC"/>
    <w:rsid w:val="009D5EF6"/>
    <w:rsid w:val="009D5F6C"/>
    <w:rsid w:val="009D604E"/>
    <w:rsid w:val="009D633D"/>
    <w:rsid w:val="009D6606"/>
    <w:rsid w:val="009D6692"/>
    <w:rsid w:val="009D66BC"/>
    <w:rsid w:val="009D6808"/>
    <w:rsid w:val="009D693A"/>
    <w:rsid w:val="009D69BB"/>
    <w:rsid w:val="009D6AC1"/>
    <w:rsid w:val="009D700B"/>
    <w:rsid w:val="009D7165"/>
    <w:rsid w:val="009D7746"/>
    <w:rsid w:val="009D7898"/>
    <w:rsid w:val="009D78B2"/>
    <w:rsid w:val="009D7942"/>
    <w:rsid w:val="009D7CED"/>
    <w:rsid w:val="009D7DB6"/>
    <w:rsid w:val="009E0023"/>
    <w:rsid w:val="009E00BD"/>
    <w:rsid w:val="009E0304"/>
    <w:rsid w:val="009E0526"/>
    <w:rsid w:val="009E0974"/>
    <w:rsid w:val="009E09E6"/>
    <w:rsid w:val="009E09F2"/>
    <w:rsid w:val="009E0B9F"/>
    <w:rsid w:val="009E147D"/>
    <w:rsid w:val="009E18AB"/>
    <w:rsid w:val="009E19BC"/>
    <w:rsid w:val="009E1F8E"/>
    <w:rsid w:val="009E2121"/>
    <w:rsid w:val="009E2927"/>
    <w:rsid w:val="009E2DBB"/>
    <w:rsid w:val="009E2FE5"/>
    <w:rsid w:val="009E3047"/>
    <w:rsid w:val="009E318C"/>
    <w:rsid w:val="009E3244"/>
    <w:rsid w:val="009E32AE"/>
    <w:rsid w:val="009E3407"/>
    <w:rsid w:val="009E34BE"/>
    <w:rsid w:val="009E35A0"/>
    <w:rsid w:val="009E3B21"/>
    <w:rsid w:val="009E3E78"/>
    <w:rsid w:val="009E43B9"/>
    <w:rsid w:val="009E48E6"/>
    <w:rsid w:val="009E49B0"/>
    <w:rsid w:val="009E4C79"/>
    <w:rsid w:val="009E4D59"/>
    <w:rsid w:val="009E4E8C"/>
    <w:rsid w:val="009E4F03"/>
    <w:rsid w:val="009E52DE"/>
    <w:rsid w:val="009E54F3"/>
    <w:rsid w:val="009E59A1"/>
    <w:rsid w:val="009E5B38"/>
    <w:rsid w:val="009E5BB2"/>
    <w:rsid w:val="009E5CF3"/>
    <w:rsid w:val="009E5EB0"/>
    <w:rsid w:val="009E613E"/>
    <w:rsid w:val="009E6569"/>
    <w:rsid w:val="009E66C9"/>
    <w:rsid w:val="009E6942"/>
    <w:rsid w:val="009E69EA"/>
    <w:rsid w:val="009E6AAB"/>
    <w:rsid w:val="009E6C25"/>
    <w:rsid w:val="009E6D93"/>
    <w:rsid w:val="009E6DAC"/>
    <w:rsid w:val="009E7593"/>
    <w:rsid w:val="009E7A21"/>
    <w:rsid w:val="009E7B73"/>
    <w:rsid w:val="009F0151"/>
    <w:rsid w:val="009F01C4"/>
    <w:rsid w:val="009F0206"/>
    <w:rsid w:val="009F05AC"/>
    <w:rsid w:val="009F08CF"/>
    <w:rsid w:val="009F094C"/>
    <w:rsid w:val="009F0B91"/>
    <w:rsid w:val="009F0EE4"/>
    <w:rsid w:val="009F1100"/>
    <w:rsid w:val="009F1428"/>
    <w:rsid w:val="009F14C9"/>
    <w:rsid w:val="009F1514"/>
    <w:rsid w:val="009F1611"/>
    <w:rsid w:val="009F17C1"/>
    <w:rsid w:val="009F183F"/>
    <w:rsid w:val="009F1B2E"/>
    <w:rsid w:val="009F1C1E"/>
    <w:rsid w:val="009F1CBB"/>
    <w:rsid w:val="009F1D63"/>
    <w:rsid w:val="009F1E1A"/>
    <w:rsid w:val="009F1E50"/>
    <w:rsid w:val="009F24D4"/>
    <w:rsid w:val="009F2719"/>
    <w:rsid w:val="009F2D02"/>
    <w:rsid w:val="009F2EEA"/>
    <w:rsid w:val="009F3076"/>
    <w:rsid w:val="009F31F7"/>
    <w:rsid w:val="009F371E"/>
    <w:rsid w:val="009F3770"/>
    <w:rsid w:val="009F38AD"/>
    <w:rsid w:val="009F38FD"/>
    <w:rsid w:val="009F39F2"/>
    <w:rsid w:val="009F3DB9"/>
    <w:rsid w:val="009F3F5F"/>
    <w:rsid w:val="009F3FB4"/>
    <w:rsid w:val="009F40DA"/>
    <w:rsid w:val="009F41F6"/>
    <w:rsid w:val="009F4261"/>
    <w:rsid w:val="009F427B"/>
    <w:rsid w:val="009F43AE"/>
    <w:rsid w:val="009F46F9"/>
    <w:rsid w:val="009F484B"/>
    <w:rsid w:val="009F485B"/>
    <w:rsid w:val="009F490D"/>
    <w:rsid w:val="009F4D90"/>
    <w:rsid w:val="009F5100"/>
    <w:rsid w:val="009F51B6"/>
    <w:rsid w:val="009F5827"/>
    <w:rsid w:val="009F5C50"/>
    <w:rsid w:val="009F5F29"/>
    <w:rsid w:val="009F5F71"/>
    <w:rsid w:val="009F5F97"/>
    <w:rsid w:val="009F6455"/>
    <w:rsid w:val="009F647E"/>
    <w:rsid w:val="009F699F"/>
    <w:rsid w:val="009F6C5B"/>
    <w:rsid w:val="009F6F22"/>
    <w:rsid w:val="009F714F"/>
    <w:rsid w:val="009F727D"/>
    <w:rsid w:val="009F7694"/>
    <w:rsid w:val="009F78CF"/>
    <w:rsid w:val="009F78EC"/>
    <w:rsid w:val="009F78F2"/>
    <w:rsid w:val="009F7924"/>
    <w:rsid w:val="009F7A73"/>
    <w:rsid w:val="009F7B05"/>
    <w:rsid w:val="009F7F80"/>
    <w:rsid w:val="00A00376"/>
    <w:rsid w:val="00A00412"/>
    <w:rsid w:val="00A0042D"/>
    <w:rsid w:val="00A00441"/>
    <w:rsid w:val="00A0063B"/>
    <w:rsid w:val="00A00720"/>
    <w:rsid w:val="00A00967"/>
    <w:rsid w:val="00A00C0D"/>
    <w:rsid w:val="00A00E2D"/>
    <w:rsid w:val="00A012F1"/>
    <w:rsid w:val="00A0138D"/>
    <w:rsid w:val="00A01797"/>
    <w:rsid w:val="00A0197C"/>
    <w:rsid w:val="00A01B55"/>
    <w:rsid w:val="00A01D3E"/>
    <w:rsid w:val="00A01DB9"/>
    <w:rsid w:val="00A0207A"/>
    <w:rsid w:val="00A02116"/>
    <w:rsid w:val="00A02317"/>
    <w:rsid w:val="00A02426"/>
    <w:rsid w:val="00A02B70"/>
    <w:rsid w:val="00A02ED3"/>
    <w:rsid w:val="00A030CC"/>
    <w:rsid w:val="00A03367"/>
    <w:rsid w:val="00A0352E"/>
    <w:rsid w:val="00A035FD"/>
    <w:rsid w:val="00A037F3"/>
    <w:rsid w:val="00A03957"/>
    <w:rsid w:val="00A03958"/>
    <w:rsid w:val="00A03989"/>
    <w:rsid w:val="00A03C27"/>
    <w:rsid w:val="00A0408D"/>
    <w:rsid w:val="00A0413E"/>
    <w:rsid w:val="00A0414D"/>
    <w:rsid w:val="00A04169"/>
    <w:rsid w:val="00A04924"/>
    <w:rsid w:val="00A04A47"/>
    <w:rsid w:val="00A04D8C"/>
    <w:rsid w:val="00A04E67"/>
    <w:rsid w:val="00A04F8C"/>
    <w:rsid w:val="00A050DE"/>
    <w:rsid w:val="00A05308"/>
    <w:rsid w:val="00A0531D"/>
    <w:rsid w:val="00A05AB2"/>
    <w:rsid w:val="00A05BA8"/>
    <w:rsid w:val="00A05CA0"/>
    <w:rsid w:val="00A05DDF"/>
    <w:rsid w:val="00A060BF"/>
    <w:rsid w:val="00A063FB"/>
    <w:rsid w:val="00A06551"/>
    <w:rsid w:val="00A06584"/>
    <w:rsid w:val="00A06B36"/>
    <w:rsid w:val="00A06BDD"/>
    <w:rsid w:val="00A06CD6"/>
    <w:rsid w:val="00A06D0B"/>
    <w:rsid w:val="00A07202"/>
    <w:rsid w:val="00A076D7"/>
    <w:rsid w:val="00A07B3B"/>
    <w:rsid w:val="00A07B7D"/>
    <w:rsid w:val="00A07D39"/>
    <w:rsid w:val="00A07F5A"/>
    <w:rsid w:val="00A10006"/>
    <w:rsid w:val="00A10016"/>
    <w:rsid w:val="00A1007F"/>
    <w:rsid w:val="00A1020F"/>
    <w:rsid w:val="00A10691"/>
    <w:rsid w:val="00A10A32"/>
    <w:rsid w:val="00A10D14"/>
    <w:rsid w:val="00A10ED7"/>
    <w:rsid w:val="00A10F49"/>
    <w:rsid w:val="00A10F77"/>
    <w:rsid w:val="00A1114A"/>
    <w:rsid w:val="00A112AD"/>
    <w:rsid w:val="00A117DF"/>
    <w:rsid w:val="00A11BF4"/>
    <w:rsid w:val="00A11C66"/>
    <w:rsid w:val="00A11CC7"/>
    <w:rsid w:val="00A11D9A"/>
    <w:rsid w:val="00A12338"/>
    <w:rsid w:val="00A12B95"/>
    <w:rsid w:val="00A1323A"/>
    <w:rsid w:val="00A1339E"/>
    <w:rsid w:val="00A1345C"/>
    <w:rsid w:val="00A135A6"/>
    <w:rsid w:val="00A1361A"/>
    <w:rsid w:val="00A13BEF"/>
    <w:rsid w:val="00A13EB6"/>
    <w:rsid w:val="00A1413A"/>
    <w:rsid w:val="00A143D4"/>
    <w:rsid w:val="00A144C3"/>
    <w:rsid w:val="00A14580"/>
    <w:rsid w:val="00A146F0"/>
    <w:rsid w:val="00A14980"/>
    <w:rsid w:val="00A14AAE"/>
    <w:rsid w:val="00A14C05"/>
    <w:rsid w:val="00A14E50"/>
    <w:rsid w:val="00A15097"/>
    <w:rsid w:val="00A150C3"/>
    <w:rsid w:val="00A151F7"/>
    <w:rsid w:val="00A15301"/>
    <w:rsid w:val="00A153B9"/>
    <w:rsid w:val="00A15815"/>
    <w:rsid w:val="00A159B8"/>
    <w:rsid w:val="00A15CDE"/>
    <w:rsid w:val="00A15F5B"/>
    <w:rsid w:val="00A160D6"/>
    <w:rsid w:val="00A16561"/>
    <w:rsid w:val="00A16A54"/>
    <w:rsid w:val="00A16B45"/>
    <w:rsid w:val="00A16BFA"/>
    <w:rsid w:val="00A16D6C"/>
    <w:rsid w:val="00A16E21"/>
    <w:rsid w:val="00A17089"/>
    <w:rsid w:val="00A173BE"/>
    <w:rsid w:val="00A17648"/>
    <w:rsid w:val="00A176B1"/>
    <w:rsid w:val="00A17727"/>
    <w:rsid w:val="00A17B43"/>
    <w:rsid w:val="00A17D66"/>
    <w:rsid w:val="00A17F8C"/>
    <w:rsid w:val="00A17FD4"/>
    <w:rsid w:val="00A202BD"/>
    <w:rsid w:val="00A204A8"/>
    <w:rsid w:val="00A2086F"/>
    <w:rsid w:val="00A20B74"/>
    <w:rsid w:val="00A20BC0"/>
    <w:rsid w:val="00A214AB"/>
    <w:rsid w:val="00A216DC"/>
    <w:rsid w:val="00A21A10"/>
    <w:rsid w:val="00A21AAC"/>
    <w:rsid w:val="00A21CFB"/>
    <w:rsid w:val="00A220CD"/>
    <w:rsid w:val="00A22156"/>
    <w:rsid w:val="00A22462"/>
    <w:rsid w:val="00A22644"/>
    <w:rsid w:val="00A22867"/>
    <w:rsid w:val="00A22889"/>
    <w:rsid w:val="00A229B7"/>
    <w:rsid w:val="00A22C39"/>
    <w:rsid w:val="00A22DE8"/>
    <w:rsid w:val="00A23170"/>
    <w:rsid w:val="00A23195"/>
    <w:rsid w:val="00A232F8"/>
    <w:rsid w:val="00A233E1"/>
    <w:rsid w:val="00A2343E"/>
    <w:rsid w:val="00A236B3"/>
    <w:rsid w:val="00A239E0"/>
    <w:rsid w:val="00A23C0B"/>
    <w:rsid w:val="00A23CCB"/>
    <w:rsid w:val="00A23CE6"/>
    <w:rsid w:val="00A23D44"/>
    <w:rsid w:val="00A242DE"/>
    <w:rsid w:val="00A242FA"/>
    <w:rsid w:val="00A244F5"/>
    <w:rsid w:val="00A2458F"/>
    <w:rsid w:val="00A246A9"/>
    <w:rsid w:val="00A2478A"/>
    <w:rsid w:val="00A2496B"/>
    <w:rsid w:val="00A2499D"/>
    <w:rsid w:val="00A24D80"/>
    <w:rsid w:val="00A24DC6"/>
    <w:rsid w:val="00A24EAE"/>
    <w:rsid w:val="00A24F5A"/>
    <w:rsid w:val="00A251AE"/>
    <w:rsid w:val="00A2541B"/>
    <w:rsid w:val="00A254A8"/>
    <w:rsid w:val="00A254EC"/>
    <w:rsid w:val="00A255CB"/>
    <w:rsid w:val="00A25616"/>
    <w:rsid w:val="00A25618"/>
    <w:rsid w:val="00A259D5"/>
    <w:rsid w:val="00A25F48"/>
    <w:rsid w:val="00A26011"/>
    <w:rsid w:val="00A262CF"/>
    <w:rsid w:val="00A26B34"/>
    <w:rsid w:val="00A26B58"/>
    <w:rsid w:val="00A26BFE"/>
    <w:rsid w:val="00A26C64"/>
    <w:rsid w:val="00A26DB8"/>
    <w:rsid w:val="00A26E93"/>
    <w:rsid w:val="00A26EFE"/>
    <w:rsid w:val="00A27220"/>
    <w:rsid w:val="00A27517"/>
    <w:rsid w:val="00A2753B"/>
    <w:rsid w:val="00A2781E"/>
    <w:rsid w:val="00A27CE8"/>
    <w:rsid w:val="00A27D3C"/>
    <w:rsid w:val="00A30162"/>
    <w:rsid w:val="00A301D4"/>
    <w:rsid w:val="00A301EF"/>
    <w:rsid w:val="00A30307"/>
    <w:rsid w:val="00A30387"/>
    <w:rsid w:val="00A306D6"/>
    <w:rsid w:val="00A309C7"/>
    <w:rsid w:val="00A30C27"/>
    <w:rsid w:val="00A30E4D"/>
    <w:rsid w:val="00A310AC"/>
    <w:rsid w:val="00A311CC"/>
    <w:rsid w:val="00A31AD5"/>
    <w:rsid w:val="00A31B18"/>
    <w:rsid w:val="00A31CF1"/>
    <w:rsid w:val="00A31D1A"/>
    <w:rsid w:val="00A31F91"/>
    <w:rsid w:val="00A322DB"/>
    <w:rsid w:val="00A32359"/>
    <w:rsid w:val="00A3248D"/>
    <w:rsid w:val="00A32636"/>
    <w:rsid w:val="00A32D51"/>
    <w:rsid w:val="00A32FD5"/>
    <w:rsid w:val="00A33191"/>
    <w:rsid w:val="00A33314"/>
    <w:rsid w:val="00A337BF"/>
    <w:rsid w:val="00A337E0"/>
    <w:rsid w:val="00A339EF"/>
    <w:rsid w:val="00A33A14"/>
    <w:rsid w:val="00A33AC3"/>
    <w:rsid w:val="00A33C75"/>
    <w:rsid w:val="00A33F6D"/>
    <w:rsid w:val="00A34017"/>
    <w:rsid w:val="00A34435"/>
    <w:rsid w:val="00A3449C"/>
    <w:rsid w:val="00A345FF"/>
    <w:rsid w:val="00A347F2"/>
    <w:rsid w:val="00A34814"/>
    <w:rsid w:val="00A34C85"/>
    <w:rsid w:val="00A34E39"/>
    <w:rsid w:val="00A35210"/>
    <w:rsid w:val="00A35268"/>
    <w:rsid w:val="00A352C2"/>
    <w:rsid w:val="00A352CD"/>
    <w:rsid w:val="00A352D5"/>
    <w:rsid w:val="00A35CE1"/>
    <w:rsid w:val="00A35CE4"/>
    <w:rsid w:val="00A360FE"/>
    <w:rsid w:val="00A36556"/>
    <w:rsid w:val="00A36A90"/>
    <w:rsid w:val="00A37015"/>
    <w:rsid w:val="00A37C7A"/>
    <w:rsid w:val="00A37D6E"/>
    <w:rsid w:val="00A37D87"/>
    <w:rsid w:val="00A37FF7"/>
    <w:rsid w:val="00A40068"/>
    <w:rsid w:val="00A40306"/>
    <w:rsid w:val="00A4033E"/>
    <w:rsid w:val="00A403D2"/>
    <w:rsid w:val="00A40506"/>
    <w:rsid w:val="00A40550"/>
    <w:rsid w:val="00A40820"/>
    <w:rsid w:val="00A40B9C"/>
    <w:rsid w:val="00A40E3C"/>
    <w:rsid w:val="00A40EAC"/>
    <w:rsid w:val="00A4165F"/>
    <w:rsid w:val="00A4175E"/>
    <w:rsid w:val="00A4191E"/>
    <w:rsid w:val="00A41BD1"/>
    <w:rsid w:val="00A41C11"/>
    <w:rsid w:val="00A41E19"/>
    <w:rsid w:val="00A41F1E"/>
    <w:rsid w:val="00A42108"/>
    <w:rsid w:val="00A4283D"/>
    <w:rsid w:val="00A42A68"/>
    <w:rsid w:val="00A42E09"/>
    <w:rsid w:val="00A43184"/>
    <w:rsid w:val="00A4342F"/>
    <w:rsid w:val="00A43A1D"/>
    <w:rsid w:val="00A43A33"/>
    <w:rsid w:val="00A43D2D"/>
    <w:rsid w:val="00A43D72"/>
    <w:rsid w:val="00A441D2"/>
    <w:rsid w:val="00A447BE"/>
    <w:rsid w:val="00A447E2"/>
    <w:rsid w:val="00A44854"/>
    <w:rsid w:val="00A44F17"/>
    <w:rsid w:val="00A451BD"/>
    <w:rsid w:val="00A455C0"/>
    <w:rsid w:val="00A457C9"/>
    <w:rsid w:val="00A45AD1"/>
    <w:rsid w:val="00A46113"/>
    <w:rsid w:val="00A461F3"/>
    <w:rsid w:val="00A46232"/>
    <w:rsid w:val="00A4637E"/>
    <w:rsid w:val="00A469E6"/>
    <w:rsid w:val="00A46A14"/>
    <w:rsid w:val="00A46CED"/>
    <w:rsid w:val="00A472B7"/>
    <w:rsid w:val="00A473A0"/>
    <w:rsid w:val="00A473D5"/>
    <w:rsid w:val="00A474C8"/>
    <w:rsid w:val="00A4776E"/>
    <w:rsid w:val="00A47D1E"/>
    <w:rsid w:val="00A47F73"/>
    <w:rsid w:val="00A47FB7"/>
    <w:rsid w:val="00A47FF9"/>
    <w:rsid w:val="00A50130"/>
    <w:rsid w:val="00A50768"/>
    <w:rsid w:val="00A50C15"/>
    <w:rsid w:val="00A50DD1"/>
    <w:rsid w:val="00A51564"/>
    <w:rsid w:val="00A5183B"/>
    <w:rsid w:val="00A519D3"/>
    <w:rsid w:val="00A519F7"/>
    <w:rsid w:val="00A51A43"/>
    <w:rsid w:val="00A51A45"/>
    <w:rsid w:val="00A51DEE"/>
    <w:rsid w:val="00A51FC5"/>
    <w:rsid w:val="00A52003"/>
    <w:rsid w:val="00A5240A"/>
    <w:rsid w:val="00A52419"/>
    <w:rsid w:val="00A525C8"/>
    <w:rsid w:val="00A5274E"/>
    <w:rsid w:val="00A52EF2"/>
    <w:rsid w:val="00A534A8"/>
    <w:rsid w:val="00A535D8"/>
    <w:rsid w:val="00A535F8"/>
    <w:rsid w:val="00A537D1"/>
    <w:rsid w:val="00A539E4"/>
    <w:rsid w:val="00A53DE2"/>
    <w:rsid w:val="00A53FAB"/>
    <w:rsid w:val="00A543B8"/>
    <w:rsid w:val="00A543DE"/>
    <w:rsid w:val="00A54E22"/>
    <w:rsid w:val="00A550DB"/>
    <w:rsid w:val="00A552EC"/>
    <w:rsid w:val="00A55343"/>
    <w:rsid w:val="00A5568C"/>
    <w:rsid w:val="00A5578B"/>
    <w:rsid w:val="00A55CEA"/>
    <w:rsid w:val="00A55FCD"/>
    <w:rsid w:val="00A56071"/>
    <w:rsid w:val="00A567A3"/>
    <w:rsid w:val="00A567FB"/>
    <w:rsid w:val="00A56AEB"/>
    <w:rsid w:val="00A56AF1"/>
    <w:rsid w:val="00A56E4C"/>
    <w:rsid w:val="00A56E80"/>
    <w:rsid w:val="00A5718A"/>
    <w:rsid w:val="00A57192"/>
    <w:rsid w:val="00A5771E"/>
    <w:rsid w:val="00A577AF"/>
    <w:rsid w:val="00A578BC"/>
    <w:rsid w:val="00A57DBA"/>
    <w:rsid w:val="00A57EDC"/>
    <w:rsid w:val="00A57EE8"/>
    <w:rsid w:val="00A57FCD"/>
    <w:rsid w:val="00A60145"/>
    <w:rsid w:val="00A60155"/>
    <w:rsid w:val="00A6031E"/>
    <w:rsid w:val="00A60617"/>
    <w:rsid w:val="00A609DC"/>
    <w:rsid w:val="00A60F46"/>
    <w:rsid w:val="00A61567"/>
    <w:rsid w:val="00A615F2"/>
    <w:rsid w:val="00A61A76"/>
    <w:rsid w:val="00A61B79"/>
    <w:rsid w:val="00A6241B"/>
    <w:rsid w:val="00A62479"/>
    <w:rsid w:val="00A62C5D"/>
    <w:rsid w:val="00A62CD6"/>
    <w:rsid w:val="00A62F90"/>
    <w:rsid w:val="00A630D8"/>
    <w:rsid w:val="00A63228"/>
    <w:rsid w:val="00A632CF"/>
    <w:rsid w:val="00A636D9"/>
    <w:rsid w:val="00A638FC"/>
    <w:rsid w:val="00A639B9"/>
    <w:rsid w:val="00A63C7E"/>
    <w:rsid w:val="00A64419"/>
    <w:rsid w:val="00A64DEF"/>
    <w:rsid w:val="00A64E5B"/>
    <w:rsid w:val="00A65021"/>
    <w:rsid w:val="00A65098"/>
    <w:rsid w:val="00A650DA"/>
    <w:rsid w:val="00A6511F"/>
    <w:rsid w:val="00A6520F"/>
    <w:rsid w:val="00A655C9"/>
    <w:rsid w:val="00A6569D"/>
    <w:rsid w:val="00A6573D"/>
    <w:rsid w:val="00A659E0"/>
    <w:rsid w:val="00A65A14"/>
    <w:rsid w:val="00A65AF2"/>
    <w:rsid w:val="00A65B63"/>
    <w:rsid w:val="00A65BCB"/>
    <w:rsid w:val="00A65C43"/>
    <w:rsid w:val="00A65DA1"/>
    <w:rsid w:val="00A65F57"/>
    <w:rsid w:val="00A66219"/>
    <w:rsid w:val="00A66324"/>
    <w:rsid w:val="00A66390"/>
    <w:rsid w:val="00A66485"/>
    <w:rsid w:val="00A66543"/>
    <w:rsid w:val="00A66D35"/>
    <w:rsid w:val="00A66E8B"/>
    <w:rsid w:val="00A67162"/>
    <w:rsid w:val="00A6731F"/>
    <w:rsid w:val="00A6747B"/>
    <w:rsid w:val="00A67761"/>
    <w:rsid w:val="00A67B72"/>
    <w:rsid w:val="00A67DCB"/>
    <w:rsid w:val="00A67F1E"/>
    <w:rsid w:val="00A67FCA"/>
    <w:rsid w:val="00A70693"/>
    <w:rsid w:val="00A7084A"/>
    <w:rsid w:val="00A709B3"/>
    <w:rsid w:val="00A70B72"/>
    <w:rsid w:val="00A70D48"/>
    <w:rsid w:val="00A70E3A"/>
    <w:rsid w:val="00A70EB2"/>
    <w:rsid w:val="00A70F0E"/>
    <w:rsid w:val="00A70F6C"/>
    <w:rsid w:val="00A70FF9"/>
    <w:rsid w:val="00A71254"/>
    <w:rsid w:val="00A71623"/>
    <w:rsid w:val="00A717E2"/>
    <w:rsid w:val="00A71847"/>
    <w:rsid w:val="00A718AF"/>
    <w:rsid w:val="00A71DD5"/>
    <w:rsid w:val="00A71F42"/>
    <w:rsid w:val="00A71F97"/>
    <w:rsid w:val="00A71FD3"/>
    <w:rsid w:val="00A72387"/>
    <w:rsid w:val="00A723EE"/>
    <w:rsid w:val="00A72A91"/>
    <w:rsid w:val="00A7333F"/>
    <w:rsid w:val="00A7386D"/>
    <w:rsid w:val="00A73AB6"/>
    <w:rsid w:val="00A73B1B"/>
    <w:rsid w:val="00A73D8D"/>
    <w:rsid w:val="00A74068"/>
    <w:rsid w:val="00A7465C"/>
    <w:rsid w:val="00A749F6"/>
    <w:rsid w:val="00A74AA6"/>
    <w:rsid w:val="00A74CEC"/>
    <w:rsid w:val="00A74E1F"/>
    <w:rsid w:val="00A75173"/>
    <w:rsid w:val="00A7519C"/>
    <w:rsid w:val="00A75230"/>
    <w:rsid w:val="00A7525B"/>
    <w:rsid w:val="00A75481"/>
    <w:rsid w:val="00A755B8"/>
    <w:rsid w:val="00A757FB"/>
    <w:rsid w:val="00A75A2E"/>
    <w:rsid w:val="00A75C02"/>
    <w:rsid w:val="00A75FC5"/>
    <w:rsid w:val="00A765AD"/>
    <w:rsid w:val="00A7666E"/>
    <w:rsid w:val="00A76801"/>
    <w:rsid w:val="00A76883"/>
    <w:rsid w:val="00A76B9A"/>
    <w:rsid w:val="00A76BD9"/>
    <w:rsid w:val="00A76C0B"/>
    <w:rsid w:val="00A76F37"/>
    <w:rsid w:val="00A77021"/>
    <w:rsid w:val="00A77139"/>
    <w:rsid w:val="00A771A1"/>
    <w:rsid w:val="00A772A7"/>
    <w:rsid w:val="00A774F1"/>
    <w:rsid w:val="00A7798C"/>
    <w:rsid w:val="00A77C05"/>
    <w:rsid w:val="00A77EEA"/>
    <w:rsid w:val="00A80251"/>
    <w:rsid w:val="00A802AA"/>
    <w:rsid w:val="00A80452"/>
    <w:rsid w:val="00A80B0E"/>
    <w:rsid w:val="00A80C3B"/>
    <w:rsid w:val="00A80C60"/>
    <w:rsid w:val="00A80EB7"/>
    <w:rsid w:val="00A81026"/>
    <w:rsid w:val="00A810DD"/>
    <w:rsid w:val="00A812E1"/>
    <w:rsid w:val="00A81537"/>
    <w:rsid w:val="00A8153F"/>
    <w:rsid w:val="00A81596"/>
    <w:rsid w:val="00A817A4"/>
    <w:rsid w:val="00A81952"/>
    <w:rsid w:val="00A819D4"/>
    <w:rsid w:val="00A81BD1"/>
    <w:rsid w:val="00A8235D"/>
    <w:rsid w:val="00A8240B"/>
    <w:rsid w:val="00A82755"/>
    <w:rsid w:val="00A827E7"/>
    <w:rsid w:val="00A8289A"/>
    <w:rsid w:val="00A82D3A"/>
    <w:rsid w:val="00A82E37"/>
    <w:rsid w:val="00A82F53"/>
    <w:rsid w:val="00A8304B"/>
    <w:rsid w:val="00A8317F"/>
    <w:rsid w:val="00A83228"/>
    <w:rsid w:val="00A83973"/>
    <w:rsid w:val="00A83B3B"/>
    <w:rsid w:val="00A83EA7"/>
    <w:rsid w:val="00A840AA"/>
    <w:rsid w:val="00A8417A"/>
    <w:rsid w:val="00A848AD"/>
    <w:rsid w:val="00A849E3"/>
    <w:rsid w:val="00A84AA9"/>
    <w:rsid w:val="00A84BF9"/>
    <w:rsid w:val="00A85295"/>
    <w:rsid w:val="00A858A9"/>
    <w:rsid w:val="00A85979"/>
    <w:rsid w:val="00A85989"/>
    <w:rsid w:val="00A859F3"/>
    <w:rsid w:val="00A85B35"/>
    <w:rsid w:val="00A85B80"/>
    <w:rsid w:val="00A85E13"/>
    <w:rsid w:val="00A85F5E"/>
    <w:rsid w:val="00A86039"/>
    <w:rsid w:val="00A86224"/>
    <w:rsid w:val="00A8624E"/>
    <w:rsid w:val="00A8628A"/>
    <w:rsid w:val="00A86312"/>
    <w:rsid w:val="00A86364"/>
    <w:rsid w:val="00A865EA"/>
    <w:rsid w:val="00A868E7"/>
    <w:rsid w:val="00A86A83"/>
    <w:rsid w:val="00A877DF"/>
    <w:rsid w:val="00A8786A"/>
    <w:rsid w:val="00A87B41"/>
    <w:rsid w:val="00A87CFE"/>
    <w:rsid w:val="00A87EAE"/>
    <w:rsid w:val="00A87F3D"/>
    <w:rsid w:val="00A90449"/>
    <w:rsid w:val="00A904A2"/>
    <w:rsid w:val="00A906F3"/>
    <w:rsid w:val="00A90975"/>
    <w:rsid w:val="00A90BCD"/>
    <w:rsid w:val="00A90D1E"/>
    <w:rsid w:val="00A914A5"/>
    <w:rsid w:val="00A918C6"/>
    <w:rsid w:val="00A91A40"/>
    <w:rsid w:val="00A91A80"/>
    <w:rsid w:val="00A91C15"/>
    <w:rsid w:val="00A91D1D"/>
    <w:rsid w:val="00A9219D"/>
    <w:rsid w:val="00A92403"/>
    <w:rsid w:val="00A92799"/>
    <w:rsid w:val="00A927B0"/>
    <w:rsid w:val="00A92BCA"/>
    <w:rsid w:val="00A92C6C"/>
    <w:rsid w:val="00A931BE"/>
    <w:rsid w:val="00A93227"/>
    <w:rsid w:val="00A93358"/>
    <w:rsid w:val="00A93749"/>
    <w:rsid w:val="00A9383B"/>
    <w:rsid w:val="00A939BA"/>
    <w:rsid w:val="00A93E75"/>
    <w:rsid w:val="00A93FAF"/>
    <w:rsid w:val="00A93FC2"/>
    <w:rsid w:val="00A94A32"/>
    <w:rsid w:val="00A95208"/>
    <w:rsid w:val="00A952DA"/>
    <w:rsid w:val="00A95624"/>
    <w:rsid w:val="00A95993"/>
    <w:rsid w:val="00A959C2"/>
    <w:rsid w:val="00A95EB2"/>
    <w:rsid w:val="00A95F25"/>
    <w:rsid w:val="00A96279"/>
    <w:rsid w:val="00A96393"/>
    <w:rsid w:val="00A969B0"/>
    <w:rsid w:val="00A969EB"/>
    <w:rsid w:val="00A96AF9"/>
    <w:rsid w:val="00A96F3C"/>
    <w:rsid w:val="00A9754A"/>
    <w:rsid w:val="00A975A7"/>
    <w:rsid w:val="00A97A44"/>
    <w:rsid w:val="00A97B1E"/>
    <w:rsid w:val="00AA0726"/>
    <w:rsid w:val="00AA0766"/>
    <w:rsid w:val="00AA0A22"/>
    <w:rsid w:val="00AA0DAE"/>
    <w:rsid w:val="00AA1106"/>
    <w:rsid w:val="00AA1136"/>
    <w:rsid w:val="00AA140C"/>
    <w:rsid w:val="00AA1466"/>
    <w:rsid w:val="00AA19B4"/>
    <w:rsid w:val="00AA1DB5"/>
    <w:rsid w:val="00AA2323"/>
    <w:rsid w:val="00AA2513"/>
    <w:rsid w:val="00AA26D2"/>
    <w:rsid w:val="00AA27A0"/>
    <w:rsid w:val="00AA28DF"/>
    <w:rsid w:val="00AA2E55"/>
    <w:rsid w:val="00AA2E72"/>
    <w:rsid w:val="00AA2F97"/>
    <w:rsid w:val="00AA3139"/>
    <w:rsid w:val="00AA362E"/>
    <w:rsid w:val="00AA3AB8"/>
    <w:rsid w:val="00AA40CE"/>
    <w:rsid w:val="00AA41E0"/>
    <w:rsid w:val="00AA42D4"/>
    <w:rsid w:val="00AA4367"/>
    <w:rsid w:val="00AA4502"/>
    <w:rsid w:val="00AA455F"/>
    <w:rsid w:val="00AA45C2"/>
    <w:rsid w:val="00AA45E5"/>
    <w:rsid w:val="00AA4721"/>
    <w:rsid w:val="00AA473D"/>
    <w:rsid w:val="00AA4933"/>
    <w:rsid w:val="00AA4B09"/>
    <w:rsid w:val="00AA4B14"/>
    <w:rsid w:val="00AA4F7E"/>
    <w:rsid w:val="00AA5173"/>
    <w:rsid w:val="00AA5494"/>
    <w:rsid w:val="00AA5687"/>
    <w:rsid w:val="00AA57A1"/>
    <w:rsid w:val="00AA5D7D"/>
    <w:rsid w:val="00AA615C"/>
    <w:rsid w:val="00AA628D"/>
    <w:rsid w:val="00AA62AF"/>
    <w:rsid w:val="00AA6A9C"/>
    <w:rsid w:val="00AA6AFB"/>
    <w:rsid w:val="00AA6B10"/>
    <w:rsid w:val="00AA6C66"/>
    <w:rsid w:val="00AA6DC6"/>
    <w:rsid w:val="00AA6E45"/>
    <w:rsid w:val="00AA7107"/>
    <w:rsid w:val="00AA72D4"/>
    <w:rsid w:val="00AA776A"/>
    <w:rsid w:val="00AA7893"/>
    <w:rsid w:val="00AA7C91"/>
    <w:rsid w:val="00AA7CB4"/>
    <w:rsid w:val="00AB018C"/>
    <w:rsid w:val="00AB0241"/>
    <w:rsid w:val="00AB0349"/>
    <w:rsid w:val="00AB03C3"/>
    <w:rsid w:val="00AB044A"/>
    <w:rsid w:val="00AB0969"/>
    <w:rsid w:val="00AB0D7C"/>
    <w:rsid w:val="00AB0F2E"/>
    <w:rsid w:val="00AB0F4B"/>
    <w:rsid w:val="00AB11E0"/>
    <w:rsid w:val="00AB152C"/>
    <w:rsid w:val="00AB166E"/>
    <w:rsid w:val="00AB191E"/>
    <w:rsid w:val="00AB1BCC"/>
    <w:rsid w:val="00AB1DCA"/>
    <w:rsid w:val="00AB1E74"/>
    <w:rsid w:val="00AB1F7A"/>
    <w:rsid w:val="00AB272D"/>
    <w:rsid w:val="00AB2837"/>
    <w:rsid w:val="00AB2859"/>
    <w:rsid w:val="00AB2A06"/>
    <w:rsid w:val="00AB2B4E"/>
    <w:rsid w:val="00AB31E2"/>
    <w:rsid w:val="00AB3203"/>
    <w:rsid w:val="00AB34DA"/>
    <w:rsid w:val="00AB35E0"/>
    <w:rsid w:val="00AB379C"/>
    <w:rsid w:val="00AB38DC"/>
    <w:rsid w:val="00AB3AEE"/>
    <w:rsid w:val="00AB3CB1"/>
    <w:rsid w:val="00AB3CD2"/>
    <w:rsid w:val="00AB3D9D"/>
    <w:rsid w:val="00AB4390"/>
    <w:rsid w:val="00AB4659"/>
    <w:rsid w:val="00AB4B8C"/>
    <w:rsid w:val="00AB4E75"/>
    <w:rsid w:val="00AB4EE7"/>
    <w:rsid w:val="00AB50A2"/>
    <w:rsid w:val="00AB524B"/>
    <w:rsid w:val="00AB5890"/>
    <w:rsid w:val="00AB5D50"/>
    <w:rsid w:val="00AB5FB0"/>
    <w:rsid w:val="00AB6161"/>
    <w:rsid w:val="00AB6A68"/>
    <w:rsid w:val="00AB6B11"/>
    <w:rsid w:val="00AB6E94"/>
    <w:rsid w:val="00AB711C"/>
    <w:rsid w:val="00AB74BC"/>
    <w:rsid w:val="00AB7547"/>
    <w:rsid w:val="00AB789F"/>
    <w:rsid w:val="00AB7B9B"/>
    <w:rsid w:val="00AB7C54"/>
    <w:rsid w:val="00AC056B"/>
    <w:rsid w:val="00AC0779"/>
    <w:rsid w:val="00AC09B2"/>
    <w:rsid w:val="00AC0BFE"/>
    <w:rsid w:val="00AC0DED"/>
    <w:rsid w:val="00AC0DFF"/>
    <w:rsid w:val="00AC105E"/>
    <w:rsid w:val="00AC1337"/>
    <w:rsid w:val="00AC1847"/>
    <w:rsid w:val="00AC18BE"/>
    <w:rsid w:val="00AC1940"/>
    <w:rsid w:val="00AC1C3D"/>
    <w:rsid w:val="00AC1D6F"/>
    <w:rsid w:val="00AC1E06"/>
    <w:rsid w:val="00AC2213"/>
    <w:rsid w:val="00AC25E6"/>
    <w:rsid w:val="00AC25F8"/>
    <w:rsid w:val="00AC26DB"/>
    <w:rsid w:val="00AC2822"/>
    <w:rsid w:val="00AC2991"/>
    <w:rsid w:val="00AC2C89"/>
    <w:rsid w:val="00AC2F3C"/>
    <w:rsid w:val="00AC343E"/>
    <w:rsid w:val="00AC3805"/>
    <w:rsid w:val="00AC3C7D"/>
    <w:rsid w:val="00AC40F5"/>
    <w:rsid w:val="00AC416B"/>
    <w:rsid w:val="00AC41F6"/>
    <w:rsid w:val="00AC422B"/>
    <w:rsid w:val="00AC423C"/>
    <w:rsid w:val="00AC4324"/>
    <w:rsid w:val="00AC44B1"/>
    <w:rsid w:val="00AC4638"/>
    <w:rsid w:val="00AC4675"/>
    <w:rsid w:val="00AC4763"/>
    <w:rsid w:val="00AC495F"/>
    <w:rsid w:val="00AC49B0"/>
    <w:rsid w:val="00AC4E8F"/>
    <w:rsid w:val="00AC51F0"/>
    <w:rsid w:val="00AC5205"/>
    <w:rsid w:val="00AC5671"/>
    <w:rsid w:val="00AC56F5"/>
    <w:rsid w:val="00AC5AC1"/>
    <w:rsid w:val="00AC61A8"/>
    <w:rsid w:val="00AC61D4"/>
    <w:rsid w:val="00AC65B0"/>
    <w:rsid w:val="00AC65C3"/>
    <w:rsid w:val="00AC6858"/>
    <w:rsid w:val="00AC68AF"/>
    <w:rsid w:val="00AC6BE2"/>
    <w:rsid w:val="00AC7263"/>
    <w:rsid w:val="00AC76EC"/>
    <w:rsid w:val="00AC78AE"/>
    <w:rsid w:val="00AC79D5"/>
    <w:rsid w:val="00AC79F4"/>
    <w:rsid w:val="00AD0176"/>
    <w:rsid w:val="00AD0309"/>
    <w:rsid w:val="00AD03C6"/>
    <w:rsid w:val="00AD08F1"/>
    <w:rsid w:val="00AD0A93"/>
    <w:rsid w:val="00AD11AC"/>
    <w:rsid w:val="00AD13B3"/>
    <w:rsid w:val="00AD14CE"/>
    <w:rsid w:val="00AD16EE"/>
    <w:rsid w:val="00AD1937"/>
    <w:rsid w:val="00AD19CE"/>
    <w:rsid w:val="00AD1A1C"/>
    <w:rsid w:val="00AD1D61"/>
    <w:rsid w:val="00AD1EE8"/>
    <w:rsid w:val="00AD1FEA"/>
    <w:rsid w:val="00AD259B"/>
    <w:rsid w:val="00AD27B0"/>
    <w:rsid w:val="00AD28E7"/>
    <w:rsid w:val="00AD2AE9"/>
    <w:rsid w:val="00AD2E02"/>
    <w:rsid w:val="00AD321E"/>
    <w:rsid w:val="00AD3505"/>
    <w:rsid w:val="00AD363E"/>
    <w:rsid w:val="00AD3CA2"/>
    <w:rsid w:val="00AD3CFB"/>
    <w:rsid w:val="00AD3D03"/>
    <w:rsid w:val="00AD3F62"/>
    <w:rsid w:val="00AD4124"/>
    <w:rsid w:val="00AD41D3"/>
    <w:rsid w:val="00AD431D"/>
    <w:rsid w:val="00AD4576"/>
    <w:rsid w:val="00AD4B29"/>
    <w:rsid w:val="00AD4F04"/>
    <w:rsid w:val="00AD4F25"/>
    <w:rsid w:val="00AD5077"/>
    <w:rsid w:val="00AD50A4"/>
    <w:rsid w:val="00AD514E"/>
    <w:rsid w:val="00AD52B1"/>
    <w:rsid w:val="00AD5376"/>
    <w:rsid w:val="00AD5381"/>
    <w:rsid w:val="00AD5716"/>
    <w:rsid w:val="00AD57A9"/>
    <w:rsid w:val="00AD58AB"/>
    <w:rsid w:val="00AD5C4A"/>
    <w:rsid w:val="00AD5C53"/>
    <w:rsid w:val="00AD60B5"/>
    <w:rsid w:val="00AD6310"/>
    <w:rsid w:val="00AD633C"/>
    <w:rsid w:val="00AD63C1"/>
    <w:rsid w:val="00AD63D0"/>
    <w:rsid w:val="00AD6492"/>
    <w:rsid w:val="00AD64F2"/>
    <w:rsid w:val="00AD6A1A"/>
    <w:rsid w:val="00AD6A3E"/>
    <w:rsid w:val="00AD6AC2"/>
    <w:rsid w:val="00AD6C62"/>
    <w:rsid w:val="00AD6EC9"/>
    <w:rsid w:val="00AD7042"/>
    <w:rsid w:val="00AD7696"/>
    <w:rsid w:val="00AD77EB"/>
    <w:rsid w:val="00AD7900"/>
    <w:rsid w:val="00AD7D8B"/>
    <w:rsid w:val="00AD7FE8"/>
    <w:rsid w:val="00AE0204"/>
    <w:rsid w:val="00AE038B"/>
    <w:rsid w:val="00AE05F6"/>
    <w:rsid w:val="00AE090D"/>
    <w:rsid w:val="00AE0A94"/>
    <w:rsid w:val="00AE0AD3"/>
    <w:rsid w:val="00AE0C10"/>
    <w:rsid w:val="00AE0CAF"/>
    <w:rsid w:val="00AE0E7C"/>
    <w:rsid w:val="00AE0F45"/>
    <w:rsid w:val="00AE0F81"/>
    <w:rsid w:val="00AE1495"/>
    <w:rsid w:val="00AE1692"/>
    <w:rsid w:val="00AE189F"/>
    <w:rsid w:val="00AE1F1D"/>
    <w:rsid w:val="00AE1FA9"/>
    <w:rsid w:val="00AE21BE"/>
    <w:rsid w:val="00AE269F"/>
    <w:rsid w:val="00AE2CB8"/>
    <w:rsid w:val="00AE3320"/>
    <w:rsid w:val="00AE3477"/>
    <w:rsid w:val="00AE3B30"/>
    <w:rsid w:val="00AE3D3B"/>
    <w:rsid w:val="00AE3DA0"/>
    <w:rsid w:val="00AE3DCC"/>
    <w:rsid w:val="00AE3E9F"/>
    <w:rsid w:val="00AE4412"/>
    <w:rsid w:val="00AE44D7"/>
    <w:rsid w:val="00AE47F4"/>
    <w:rsid w:val="00AE4AD5"/>
    <w:rsid w:val="00AE4B3D"/>
    <w:rsid w:val="00AE4C7C"/>
    <w:rsid w:val="00AE4CFC"/>
    <w:rsid w:val="00AE4DDC"/>
    <w:rsid w:val="00AE4DDE"/>
    <w:rsid w:val="00AE4E10"/>
    <w:rsid w:val="00AE4EB9"/>
    <w:rsid w:val="00AE5252"/>
    <w:rsid w:val="00AE5367"/>
    <w:rsid w:val="00AE55D7"/>
    <w:rsid w:val="00AE562F"/>
    <w:rsid w:val="00AE5730"/>
    <w:rsid w:val="00AE577D"/>
    <w:rsid w:val="00AE590E"/>
    <w:rsid w:val="00AE596B"/>
    <w:rsid w:val="00AE5984"/>
    <w:rsid w:val="00AE5A2F"/>
    <w:rsid w:val="00AE5D93"/>
    <w:rsid w:val="00AE5ECF"/>
    <w:rsid w:val="00AE60D0"/>
    <w:rsid w:val="00AE62D4"/>
    <w:rsid w:val="00AE64F3"/>
    <w:rsid w:val="00AE671B"/>
    <w:rsid w:val="00AE6743"/>
    <w:rsid w:val="00AE68C0"/>
    <w:rsid w:val="00AE6951"/>
    <w:rsid w:val="00AE69F7"/>
    <w:rsid w:val="00AE6C1F"/>
    <w:rsid w:val="00AE6E1E"/>
    <w:rsid w:val="00AE74F1"/>
    <w:rsid w:val="00AE75D1"/>
    <w:rsid w:val="00AE7A64"/>
    <w:rsid w:val="00AE7C3C"/>
    <w:rsid w:val="00AE7C3E"/>
    <w:rsid w:val="00AE7ED0"/>
    <w:rsid w:val="00AF03E7"/>
    <w:rsid w:val="00AF0A65"/>
    <w:rsid w:val="00AF0AEF"/>
    <w:rsid w:val="00AF1560"/>
    <w:rsid w:val="00AF1AE7"/>
    <w:rsid w:val="00AF214B"/>
    <w:rsid w:val="00AF240E"/>
    <w:rsid w:val="00AF249C"/>
    <w:rsid w:val="00AF2566"/>
    <w:rsid w:val="00AF2757"/>
    <w:rsid w:val="00AF2CCD"/>
    <w:rsid w:val="00AF2DDF"/>
    <w:rsid w:val="00AF2E4E"/>
    <w:rsid w:val="00AF2E93"/>
    <w:rsid w:val="00AF3328"/>
    <w:rsid w:val="00AF33C1"/>
    <w:rsid w:val="00AF3436"/>
    <w:rsid w:val="00AF3535"/>
    <w:rsid w:val="00AF3752"/>
    <w:rsid w:val="00AF3845"/>
    <w:rsid w:val="00AF3A4A"/>
    <w:rsid w:val="00AF3FA4"/>
    <w:rsid w:val="00AF4165"/>
    <w:rsid w:val="00AF439A"/>
    <w:rsid w:val="00AF4880"/>
    <w:rsid w:val="00AF4BB5"/>
    <w:rsid w:val="00AF4D10"/>
    <w:rsid w:val="00AF4DF1"/>
    <w:rsid w:val="00AF5257"/>
    <w:rsid w:val="00AF548B"/>
    <w:rsid w:val="00AF54ED"/>
    <w:rsid w:val="00AF5613"/>
    <w:rsid w:val="00AF581F"/>
    <w:rsid w:val="00AF588B"/>
    <w:rsid w:val="00AF5A71"/>
    <w:rsid w:val="00AF5A9D"/>
    <w:rsid w:val="00AF5D1D"/>
    <w:rsid w:val="00AF5D34"/>
    <w:rsid w:val="00AF5D4F"/>
    <w:rsid w:val="00AF5D7B"/>
    <w:rsid w:val="00AF6051"/>
    <w:rsid w:val="00AF6103"/>
    <w:rsid w:val="00AF614B"/>
    <w:rsid w:val="00AF629E"/>
    <w:rsid w:val="00AF62F2"/>
    <w:rsid w:val="00AF6359"/>
    <w:rsid w:val="00AF684D"/>
    <w:rsid w:val="00AF6B1A"/>
    <w:rsid w:val="00AF7406"/>
    <w:rsid w:val="00AF7CBB"/>
    <w:rsid w:val="00AF7F97"/>
    <w:rsid w:val="00B0028D"/>
    <w:rsid w:val="00B00472"/>
    <w:rsid w:val="00B005F8"/>
    <w:rsid w:val="00B008F8"/>
    <w:rsid w:val="00B00AFA"/>
    <w:rsid w:val="00B00DDB"/>
    <w:rsid w:val="00B00F32"/>
    <w:rsid w:val="00B01160"/>
    <w:rsid w:val="00B01397"/>
    <w:rsid w:val="00B016BD"/>
    <w:rsid w:val="00B017D7"/>
    <w:rsid w:val="00B01930"/>
    <w:rsid w:val="00B01BF9"/>
    <w:rsid w:val="00B01C07"/>
    <w:rsid w:val="00B01E41"/>
    <w:rsid w:val="00B01E58"/>
    <w:rsid w:val="00B01F87"/>
    <w:rsid w:val="00B01FB6"/>
    <w:rsid w:val="00B020D8"/>
    <w:rsid w:val="00B023ED"/>
    <w:rsid w:val="00B025A9"/>
    <w:rsid w:val="00B0292F"/>
    <w:rsid w:val="00B02C78"/>
    <w:rsid w:val="00B02DB9"/>
    <w:rsid w:val="00B02F84"/>
    <w:rsid w:val="00B033F0"/>
    <w:rsid w:val="00B0340D"/>
    <w:rsid w:val="00B0342F"/>
    <w:rsid w:val="00B0350A"/>
    <w:rsid w:val="00B0350F"/>
    <w:rsid w:val="00B03522"/>
    <w:rsid w:val="00B0365A"/>
    <w:rsid w:val="00B036B3"/>
    <w:rsid w:val="00B03853"/>
    <w:rsid w:val="00B03873"/>
    <w:rsid w:val="00B03E5C"/>
    <w:rsid w:val="00B04475"/>
    <w:rsid w:val="00B0451D"/>
    <w:rsid w:val="00B047AD"/>
    <w:rsid w:val="00B04ADD"/>
    <w:rsid w:val="00B04BF8"/>
    <w:rsid w:val="00B04DBD"/>
    <w:rsid w:val="00B04DE5"/>
    <w:rsid w:val="00B04E54"/>
    <w:rsid w:val="00B0522D"/>
    <w:rsid w:val="00B05252"/>
    <w:rsid w:val="00B053B3"/>
    <w:rsid w:val="00B05682"/>
    <w:rsid w:val="00B05B04"/>
    <w:rsid w:val="00B05B9A"/>
    <w:rsid w:val="00B05CF4"/>
    <w:rsid w:val="00B06068"/>
    <w:rsid w:val="00B06836"/>
    <w:rsid w:val="00B069E4"/>
    <w:rsid w:val="00B06B22"/>
    <w:rsid w:val="00B06DD6"/>
    <w:rsid w:val="00B06FCF"/>
    <w:rsid w:val="00B0757F"/>
    <w:rsid w:val="00B07823"/>
    <w:rsid w:val="00B0786B"/>
    <w:rsid w:val="00B0792B"/>
    <w:rsid w:val="00B079D7"/>
    <w:rsid w:val="00B07BE0"/>
    <w:rsid w:val="00B07C13"/>
    <w:rsid w:val="00B07D5C"/>
    <w:rsid w:val="00B07E5A"/>
    <w:rsid w:val="00B100F7"/>
    <w:rsid w:val="00B102E3"/>
    <w:rsid w:val="00B1092F"/>
    <w:rsid w:val="00B1097E"/>
    <w:rsid w:val="00B1099D"/>
    <w:rsid w:val="00B113B8"/>
    <w:rsid w:val="00B1164C"/>
    <w:rsid w:val="00B1165F"/>
    <w:rsid w:val="00B11B55"/>
    <w:rsid w:val="00B11C7B"/>
    <w:rsid w:val="00B11DB8"/>
    <w:rsid w:val="00B11F87"/>
    <w:rsid w:val="00B12093"/>
    <w:rsid w:val="00B121F1"/>
    <w:rsid w:val="00B125E5"/>
    <w:rsid w:val="00B1279D"/>
    <w:rsid w:val="00B12A39"/>
    <w:rsid w:val="00B12C3E"/>
    <w:rsid w:val="00B12ED9"/>
    <w:rsid w:val="00B12F9E"/>
    <w:rsid w:val="00B13246"/>
    <w:rsid w:val="00B13371"/>
    <w:rsid w:val="00B134F3"/>
    <w:rsid w:val="00B1373B"/>
    <w:rsid w:val="00B13890"/>
    <w:rsid w:val="00B140D6"/>
    <w:rsid w:val="00B14100"/>
    <w:rsid w:val="00B141DF"/>
    <w:rsid w:val="00B141EB"/>
    <w:rsid w:val="00B1451D"/>
    <w:rsid w:val="00B14A36"/>
    <w:rsid w:val="00B14A87"/>
    <w:rsid w:val="00B14D89"/>
    <w:rsid w:val="00B14E4B"/>
    <w:rsid w:val="00B15236"/>
    <w:rsid w:val="00B15757"/>
    <w:rsid w:val="00B15CAF"/>
    <w:rsid w:val="00B16263"/>
    <w:rsid w:val="00B1641C"/>
    <w:rsid w:val="00B16585"/>
    <w:rsid w:val="00B16816"/>
    <w:rsid w:val="00B16821"/>
    <w:rsid w:val="00B16839"/>
    <w:rsid w:val="00B16900"/>
    <w:rsid w:val="00B1690F"/>
    <w:rsid w:val="00B16962"/>
    <w:rsid w:val="00B16ACB"/>
    <w:rsid w:val="00B16CB0"/>
    <w:rsid w:val="00B16DEC"/>
    <w:rsid w:val="00B1717D"/>
    <w:rsid w:val="00B1719B"/>
    <w:rsid w:val="00B17269"/>
    <w:rsid w:val="00B173D6"/>
    <w:rsid w:val="00B17455"/>
    <w:rsid w:val="00B17570"/>
    <w:rsid w:val="00B17812"/>
    <w:rsid w:val="00B17BD1"/>
    <w:rsid w:val="00B17C3D"/>
    <w:rsid w:val="00B17CB1"/>
    <w:rsid w:val="00B202FB"/>
    <w:rsid w:val="00B2085A"/>
    <w:rsid w:val="00B20B97"/>
    <w:rsid w:val="00B20C30"/>
    <w:rsid w:val="00B20ECD"/>
    <w:rsid w:val="00B2123C"/>
    <w:rsid w:val="00B212AE"/>
    <w:rsid w:val="00B212F9"/>
    <w:rsid w:val="00B21408"/>
    <w:rsid w:val="00B21791"/>
    <w:rsid w:val="00B219A8"/>
    <w:rsid w:val="00B2236E"/>
    <w:rsid w:val="00B2239A"/>
    <w:rsid w:val="00B2251C"/>
    <w:rsid w:val="00B228D8"/>
    <w:rsid w:val="00B22A7A"/>
    <w:rsid w:val="00B22ACE"/>
    <w:rsid w:val="00B22C2A"/>
    <w:rsid w:val="00B22DC6"/>
    <w:rsid w:val="00B22EE5"/>
    <w:rsid w:val="00B23004"/>
    <w:rsid w:val="00B23755"/>
    <w:rsid w:val="00B23979"/>
    <w:rsid w:val="00B23A83"/>
    <w:rsid w:val="00B23C93"/>
    <w:rsid w:val="00B24061"/>
    <w:rsid w:val="00B240BE"/>
    <w:rsid w:val="00B241D4"/>
    <w:rsid w:val="00B242BB"/>
    <w:rsid w:val="00B24529"/>
    <w:rsid w:val="00B245B4"/>
    <w:rsid w:val="00B2482E"/>
    <w:rsid w:val="00B24996"/>
    <w:rsid w:val="00B24B4E"/>
    <w:rsid w:val="00B24B7D"/>
    <w:rsid w:val="00B24D46"/>
    <w:rsid w:val="00B24DB9"/>
    <w:rsid w:val="00B2510D"/>
    <w:rsid w:val="00B2519D"/>
    <w:rsid w:val="00B251AA"/>
    <w:rsid w:val="00B2550F"/>
    <w:rsid w:val="00B25582"/>
    <w:rsid w:val="00B258A7"/>
    <w:rsid w:val="00B25C50"/>
    <w:rsid w:val="00B25C6B"/>
    <w:rsid w:val="00B25C82"/>
    <w:rsid w:val="00B26052"/>
    <w:rsid w:val="00B26371"/>
    <w:rsid w:val="00B26863"/>
    <w:rsid w:val="00B269F2"/>
    <w:rsid w:val="00B26D7B"/>
    <w:rsid w:val="00B26EE7"/>
    <w:rsid w:val="00B27543"/>
    <w:rsid w:val="00B275AA"/>
    <w:rsid w:val="00B27B15"/>
    <w:rsid w:val="00B27C5C"/>
    <w:rsid w:val="00B27E18"/>
    <w:rsid w:val="00B30593"/>
    <w:rsid w:val="00B30630"/>
    <w:rsid w:val="00B3078F"/>
    <w:rsid w:val="00B30A48"/>
    <w:rsid w:val="00B30C17"/>
    <w:rsid w:val="00B3146C"/>
    <w:rsid w:val="00B3172C"/>
    <w:rsid w:val="00B31D67"/>
    <w:rsid w:val="00B31DE6"/>
    <w:rsid w:val="00B321F3"/>
    <w:rsid w:val="00B322C4"/>
    <w:rsid w:val="00B324A6"/>
    <w:rsid w:val="00B324FF"/>
    <w:rsid w:val="00B32630"/>
    <w:rsid w:val="00B3276F"/>
    <w:rsid w:val="00B328D8"/>
    <w:rsid w:val="00B32D4A"/>
    <w:rsid w:val="00B32E7A"/>
    <w:rsid w:val="00B3306C"/>
    <w:rsid w:val="00B331FB"/>
    <w:rsid w:val="00B332E8"/>
    <w:rsid w:val="00B334AF"/>
    <w:rsid w:val="00B3355E"/>
    <w:rsid w:val="00B33571"/>
    <w:rsid w:val="00B336ED"/>
    <w:rsid w:val="00B33804"/>
    <w:rsid w:val="00B3381E"/>
    <w:rsid w:val="00B3398B"/>
    <w:rsid w:val="00B33A1F"/>
    <w:rsid w:val="00B340C1"/>
    <w:rsid w:val="00B340FB"/>
    <w:rsid w:val="00B34424"/>
    <w:rsid w:val="00B34616"/>
    <w:rsid w:val="00B34667"/>
    <w:rsid w:val="00B34687"/>
    <w:rsid w:val="00B3483E"/>
    <w:rsid w:val="00B34946"/>
    <w:rsid w:val="00B34959"/>
    <w:rsid w:val="00B34C0C"/>
    <w:rsid w:val="00B351B6"/>
    <w:rsid w:val="00B3523B"/>
    <w:rsid w:val="00B352C1"/>
    <w:rsid w:val="00B3563B"/>
    <w:rsid w:val="00B358B4"/>
    <w:rsid w:val="00B35C4C"/>
    <w:rsid w:val="00B35DAA"/>
    <w:rsid w:val="00B35EF0"/>
    <w:rsid w:val="00B3636B"/>
    <w:rsid w:val="00B36644"/>
    <w:rsid w:val="00B3666F"/>
    <w:rsid w:val="00B3679F"/>
    <w:rsid w:val="00B36ACC"/>
    <w:rsid w:val="00B36CF3"/>
    <w:rsid w:val="00B36E17"/>
    <w:rsid w:val="00B3707B"/>
    <w:rsid w:val="00B3719F"/>
    <w:rsid w:val="00B372C5"/>
    <w:rsid w:val="00B374E3"/>
    <w:rsid w:val="00B3754F"/>
    <w:rsid w:val="00B376AF"/>
    <w:rsid w:val="00B3782F"/>
    <w:rsid w:val="00B37D7F"/>
    <w:rsid w:val="00B37E6D"/>
    <w:rsid w:val="00B37FD8"/>
    <w:rsid w:val="00B4008F"/>
    <w:rsid w:val="00B40139"/>
    <w:rsid w:val="00B401EE"/>
    <w:rsid w:val="00B4056F"/>
    <w:rsid w:val="00B405C7"/>
    <w:rsid w:val="00B40857"/>
    <w:rsid w:val="00B4095A"/>
    <w:rsid w:val="00B40F90"/>
    <w:rsid w:val="00B412F8"/>
    <w:rsid w:val="00B4132D"/>
    <w:rsid w:val="00B4136C"/>
    <w:rsid w:val="00B4160F"/>
    <w:rsid w:val="00B41687"/>
    <w:rsid w:val="00B41A8F"/>
    <w:rsid w:val="00B41AA4"/>
    <w:rsid w:val="00B41BEB"/>
    <w:rsid w:val="00B42982"/>
    <w:rsid w:val="00B42A0A"/>
    <w:rsid w:val="00B42BAF"/>
    <w:rsid w:val="00B42E48"/>
    <w:rsid w:val="00B43238"/>
    <w:rsid w:val="00B433AF"/>
    <w:rsid w:val="00B43A19"/>
    <w:rsid w:val="00B43B5E"/>
    <w:rsid w:val="00B43C54"/>
    <w:rsid w:val="00B4409F"/>
    <w:rsid w:val="00B445BC"/>
    <w:rsid w:val="00B44645"/>
    <w:rsid w:val="00B44743"/>
    <w:rsid w:val="00B44774"/>
    <w:rsid w:val="00B4483F"/>
    <w:rsid w:val="00B44A4A"/>
    <w:rsid w:val="00B45176"/>
    <w:rsid w:val="00B45448"/>
    <w:rsid w:val="00B45895"/>
    <w:rsid w:val="00B45E39"/>
    <w:rsid w:val="00B4632E"/>
    <w:rsid w:val="00B4668E"/>
    <w:rsid w:val="00B467EE"/>
    <w:rsid w:val="00B46A5C"/>
    <w:rsid w:val="00B46C07"/>
    <w:rsid w:val="00B46CF8"/>
    <w:rsid w:val="00B46E3A"/>
    <w:rsid w:val="00B4745D"/>
    <w:rsid w:val="00B47680"/>
    <w:rsid w:val="00B4799D"/>
    <w:rsid w:val="00B47EF9"/>
    <w:rsid w:val="00B5030D"/>
    <w:rsid w:val="00B50474"/>
    <w:rsid w:val="00B5048C"/>
    <w:rsid w:val="00B504F1"/>
    <w:rsid w:val="00B50661"/>
    <w:rsid w:val="00B51248"/>
    <w:rsid w:val="00B512BA"/>
    <w:rsid w:val="00B51519"/>
    <w:rsid w:val="00B515E6"/>
    <w:rsid w:val="00B515F0"/>
    <w:rsid w:val="00B517A9"/>
    <w:rsid w:val="00B51D08"/>
    <w:rsid w:val="00B52370"/>
    <w:rsid w:val="00B5248E"/>
    <w:rsid w:val="00B526D6"/>
    <w:rsid w:val="00B52788"/>
    <w:rsid w:val="00B52873"/>
    <w:rsid w:val="00B52960"/>
    <w:rsid w:val="00B52A74"/>
    <w:rsid w:val="00B52B51"/>
    <w:rsid w:val="00B52B61"/>
    <w:rsid w:val="00B52D19"/>
    <w:rsid w:val="00B5334D"/>
    <w:rsid w:val="00B53C38"/>
    <w:rsid w:val="00B53C3A"/>
    <w:rsid w:val="00B53D27"/>
    <w:rsid w:val="00B53E6E"/>
    <w:rsid w:val="00B542D3"/>
    <w:rsid w:val="00B54430"/>
    <w:rsid w:val="00B546FE"/>
    <w:rsid w:val="00B54895"/>
    <w:rsid w:val="00B54E1E"/>
    <w:rsid w:val="00B54F74"/>
    <w:rsid w:val="00B5518C"/>
    <w:rsid w:val="00B5523F"/>
    <w:rsid w:val="00B55293"/>
    <w:rsid w:val="00B552A0"/>
    <w:rsid w:val="00B553CB"/>
    <w:rsid w:val="00B558C0"/>
    <w:rsid w:val="00B55D87"/>
    <w:rsid w:val="00B560CC"/>
    <w:rsid w:val="00B56266"/>
    <w:rsid w:val="00B568BE"/>
    <w:rsid w:val="00B56A42"/>
    <w:rsid w:val="00B56DAD"/>
    <w:rsid w:val="00B5723F"/>
    <w:rsid w:val="00B572D5"/>
    <w:rsid w:val="00B575D1"/>
    <w:rsid w:val="00B575D6"/>
    <w:rsid w:val="00B5774D"/>
    <w:rsid w:val="00B57801"/>
    <w:rsid w:val="00B57A50"/>
    <w:rsid w:val="00B57A98"/>
    <w:rsid w:val="00B57CAB"/>
    <w:rsid w:val="00B57D72"/>
    <w:rsid w:val="00B60119"/>
    <w:rsid w:val="00B60577"/>
    <w:rsid w:val="00B606E8"/>
    <w:rsid w:val="00B60917"/>
    <w:rsid w:val="00B60E42"/>
    <w:rsid w:val="00B61262"/>
    <w:rsid w:val="00B61AE6"/>
    <w:rsid w:val="00B61B4D"/>
    <w:rsid w:val="00B61D4B"/>
    <w:rsid w:val="00B61FA4"/>
    <w:rsid w:val="00B62112"/>
    <w:rsid w:val="00B624CA"/>
    <w:rsid w:val="00B62580"/>
    <w:rsid w:val="00B6268C"/>
    <w:rsid w:val="00B6269C"/>
    <w:rsid w:val="00B62958"/>
    <w:rsid w:val="00B62A83"/>
    <w:rsid w:val="00B62C42"/>
    <w:rsid w:val="00B63550"/>
    <w:rsid w:val="00B635AF"/>
    <w:rsid w:val="00B63974"/>
    <w:rsid w:val="00B63CCE"/>
    <w:rsid w:val="00B63D3A"/>
    <w:rsid w:val="00B63DA7"/>
    <w:rsid w:val="00B64311"/>
    <w:rsid w:val="00B643B2"/>
    <w:rsid w:val="00B64541"/>
    <w:rsid w:val="00B6455A"/>
    <w:rsid w:val="00B645A7"/>
    <w:rsid w:val="00B647C9"/>
    <w:rsid w:val="00B64D5E"/>
    <w:rsid w:val="00B64DB6"/>
    <w:rsid w:val="00B64E1E"/>
    <w:rsid w:val="00B655B9"/>
    <w:rsid w:val="00B655CD"/>
    <w:rsid w:val="00B6568D"/>
    <w:rsid w:val="00B65948"/>
    <w:rsid w:val="00B65AEB"/>
    <w:rsid w:val="00B65B0A"/>
    <w:rsid w:val="00B65C08"/>
    <w:rsid w:val="00B65C91"/>
    <w:rsid w:val="00B65F9A"/>
    <w:rsid w:val="00B660AF"/>
    <w:rsid w:val="00B660FE"/>
    <w:rsid w:val="00B66143"/>
    <w:rsid w:val="00B661D9"/>
    <w:rsid w:val="00B661EC"/>
    <w:rsid w:val="00B66282"/>
    <w:rsid w:val="00B6631D"/>
    <w:rsid w:val="00B6640F"/>
    <w:rsid w:val="00B6650D"/>
    <w:rsid w:val="00B66758"/>
    <w:rsid w:val="00B669A8"/>
    <w:rsid w:val="00B66A2F"/>
    <w:rsid w:val="00B66AF5"/>
    <w:rsid w:val="00B66EEE"/>
    <w:rsid w:val="00B67007"/>
    <w:rsid w:val="00B670A7"/>
    <w:rsid w:val="00B67506"/>
    <w:rsid w:val="00B67563"/>
    <w:rsid w:val="00B67601"/>
    <w:rsid w:val="00B67B14"/>
    <w:rsid w:val="00B701BC"/>
    <w:rsid w:val="00B70326"/>
    <w:rsid w:val="00B70531"/>
    <w:rsid w:val="00B706E7"/>
    <w:rsid w:val="00B706FF"/>
    <w:rsid w:val="00B7074F"/>
    <w:rsid w:val="00B709AF"/>
    <w:rsid w:val="00B70BA1"/>
    <w:rsid w:val="00B70C76"/>
    <w:rsid w:val="00B712C1"/>
    <w:rsid w:val="00B71893"/>
    <w:rsid w:val="00B7193A"/>
    <w:rsid w:val="00B71BDB"/>
    <w:rsid w:val="00B7209F"/>
    <w:rsid w:val="00B7229C"/>
    <w:rsid w:val="00B72AC7"/>
    <w:rsid w:val="00B72C36"/>
    <w:rsid w:val="00B73018"/>
    <w:rsid w:val="00B73193"/>
    <w:rsid w:val="00B73588"/>
    <w:rsid w:val="00B73670"/>
    <w:rsid w:val="00B73DEB"/>
    <w:rsid w:val="00B7420E"/>
    <w:rsid w:val="00B7425F"/>
    <w:rsid w:val="00B74461"/>
    <w:rsid w:val="00B746DA"/>
    <w:rsid w:val="00B749FC"/>
    <w:rsid w:val="00B74CC6"/>
    <w:rsid w:val="00B74D87"/>
    <w:rsid w:val="00B75131"/>
    <w:rsid w:val="00B75463"/>
    <w:rsid w:val="00B75521"/>
    <w:rsid w:val="00B755A5"/>
    <w:rsid w:val="00B75631"/>
    <w:rsid w:val="00B75833"/>
    <w:rsid w:val="00B75941"/>
    <w:rsid w:val="00B75CD4"/>
    <w:rsid w:val="00B75E4C"/>
    <w:rsid w:val="00B75ED5"/>
    <w:rsid w:val="00B7637D"/>
    <w:rsid w:val="00B76485"/>
    <w:rsid w:val="00B764F4"/>
    <w:rsid w:val="00B76646"/>
    <w:rsid w:val="00B7666A"/>
    <w:rsid w:val="00B7671A"/>
    <w:rsid w:val="00B7671B"/>
    <w:rsid w:val="00B76887"/>
    <w:rsid w:val="00B76E33"/>
    <w:rsid w:val="00B76E98"/>
    <w:rsid w:val="00B7711B"/>
    <w:rsid w:val="00B77168"/>
    <w:rsid w:val="00B77186"/>
    <w:rsid w:val="00B7728B"/>
    <w:rsid w:val="00B775C0"/>
    <w:rsid w:val="00B778A8"/>
    <w:rsid w:val="00B77E50"/>
    <w:rsid w:val="00B77F11"/>
    <w:rsid w:val="00B800BB"/>
    <w:rsid w:val="00B80120"/>
    <w:rsid w:val="00B80369"/>
    <w:rsid w:val="00B8054D"/>
    <w:rsid w:val="00B806B8"/>
    <w:rsid w:val="00B806FB"/>
    <w:rsid w:val="00B80717"/>
    <w:rsid w:val="00B80801"/>
    <w:rsid w:val="00B80A4C"/>
    <w:rsid w:val="00B80B09"/>
    <w:rsid w:val="00B80D1A"/>
    <w:rsid w:val="00B80FEC"/>
    <w:rsid w:val="00B811CE"/>
    <w:rsid w:val="00B81201"/>
    <w:rsid w:val="00B81240"/>
    <w:rsid w:val="00B81245"/>
    <w:rsid w:val="00B814C2"/>
    <w:rsid w:val="00B817E8"/>
    <w:rsid w:val="00B81E22"/>
    <w:rsid w:val="00B81FC1"/>
    <w:rsid w:val="00B825A9"/>
    <w:rsid w:val="00B828BF"/>
    <w:rsid w:val="00B8298C"/>
    <w:rsid w:val="00B82ABD"/>
    <w:rsid w:val="00B82C23"/>
    <w:rsid w:val="00B82CC2"/>
    <w:rsid w:val="00B8319C"/>
    <w:rsid w:val="00B832B7"/>
    <w:rsid w:val="00B83455"/>
    <w:rsid w:val="00B83549"/>
    <w:rsid w:val="00B8355D"/>
    <w:rsid w:val="00B8365C"/>
    <w:rsid w:val="00B836B8"/>
    <w:rsid w:val="00B8393F"/>
    <w:rsid w:val="00B83990"/>
    <w:rsid w:val="00B839AF"/>
    <w:rsid w:val="00B83C8D"/>
    <w:rsid w:val="00B840BF"/>
    <w:rsid w:val="00B84137"/>
    <w:rsid w:val="00B841E7"/>
    <w:rsid w:val="00B84275"/>
    <w:rsid w:val="00B84305"/>
    <w:rsid w:val="00B84414"/>
    <w:rsid w:val="00B84427"/>
    <w:rsid w:val="00B847D5"/>
    <w:rsid w:val="00B84BC0"/>
    <w:rsid w:val="00B8526E"/>
    <w:rsid w:val="00B85466"/>
    <w:rsid w:val="00B854BF"/>
    <w:rsid w:val="00B854D9"/>
    <w:rsid w:val="00B85613"/>
    <w:rsid w:val="00B857C6"/>
    <w:rsid w:val="00B85C83"/>
    <w:rsid w:val="00B86413"/>
    <w:rsid w:val="00B867AC"/>
    <w:rsid w:val="00B86820"/>
    <w:rsid w:val="00B86886"/>
    <w:rsid w:val="00B8692A"/>
    <w:rsid w:val="00B86B2C"/>
    <w:rsid w:val="00B86F8B"/>
    <w:rsid w:val="00B87568"/>
    <w:rsid w:val="00B87766"/>
    <w:rsid w:val="00B87AB3"/>
    <w:rsid w:val="00B87B45"/>
    <w:rsid w:val="00B87BC1"/>
    <w:rsid w:val="00B87CC9"/>
    <w:rsid w:val="00B87D13"/>
    <w:rsid w:val="00B87D5B"/>
    <w:rsid w:val="00B87F9D"/>
    <w:rsid w:val="00B90046"/>
    <w:rsid w:val="00B901FB"/>
    <w:rsid w:val="00B90591"/>
    <w:rsid w:val="00B90593"/>
    <w:rsid w:val="00B90D13"/>
    <w:rsid w:val="00B90EA3"/>
    <w:rsid w:val="00B912EE"/>
    <w:rsid w:val="00B9136B"/>
    <w:rsid w:val="00B9159B"/>
    <w:rsid w:val="00B91B4E"/>
    <w:rsid w:val="00B9263A"/>
    <w:rsid w:val="00B9281E"/>
    <w:rsid w:val="00B92A58"/>
    <w:rsid w:val="00B93133"/>
    <w:rsid w:val="00B931D3"/>
    <w:rsid w:val="00B934E5"/>
    <w:rsid w:val="00B935CA"/>
    <w:rsid w:val="00B938C2"/>
    <w:rsid w:val="00B93AC0"/>
    <w:rsid w:val="00B93C95"/>
    <w:rsid w:val="00B9423C"/>
    <w:rsid w:val="00B94460"/>
    <w:rsid w:val="00B94553"/>
    <w:rsid w:val="00B94587"/>
    <w:rsid w:val="00B9468C"/>
    <w:rsid w:val="00B94764"/>
    <w:rsid w:val="00B94AB0"/>
    <w:rsid w:val="00B94ACF"/>
    <w:rsid w:val="00B94BCA"/>
    <w:rsid w:val="00B94BEF"/>
    <w:rsid w:val="00B94D80"/>
    <w:rsid w:val="00B955C1"/>
    <w:rsid w:val="00B95677"/>
    <w:rsid w:val="00B95692"/>
    <w:rsid w:val="00B959C8"/>
    <w:rsid w:val="00B95E63"/>
    <w:rsid w:val="00B95E8D"/>
    <w:rsid w:val="00B960CC"/>
    <w:rsid w:val="00B96408"/>
    <w:rsid w:val="00B964F7"/>
    <w:rsid w:val="00B96591"/>
    <w:rsid w:val="00B967D5"/>
    <w:rsid w:val="00B9693F"/>
    <w:rsid w:val="00B96C3B"/>
    <w:rsid w:val="00B96C68"/>
    <w:rsid w:val="00B96E06"/>
    <w:rsid w:val="00B9715A"/>
    <w:rsid w:val="00B97333"/>
    <w:rsid w:val="00B9766F"/>
    <w:rsid w:val="00B9768D"/>
    <w:rsid w:val="00B97934"/>
    <w:rsid w:val="00B97C6F"/>
    <w:rsid w:val="00B97EBA"/>
    <w:rsid w:val="00BA000F"/>
    <w:rsid w:val="00BA00E8"/>
    <w:rsid w:val="00BA0114"/>
    <w:rsid w:val="00BA05B7"/>
    <w:rsid w:val="00BA07D0"/>
    <w:rsid w:val="00BA07EB"/>
    <w:rsid w:val="00BA07FC"/>
    <w:rsid w:val="00BA0929"/>
    <w:rsid w:val="00BA09F6"/>
    <w:rsid w:val="00BA0B40"/>
    <w:rsid w:val="00BA0BC6"/>
    <w:rsid w:val="00BA0D38"/>
    <w:rsid w:val="00BA0F76"/>
    <w:rsid w:val="00BA1153"/>
    <w:rsid w:val="00BA1900"/>
    <w:rsid w:val="00BA1FEB"/>
    <w:rsid w:val="00BA2126"/>
    <w:rsid w:val="00BA2131"/>
    <w:rsid w:val="00BA21B0"/>
    <w:rsid w:val="00BA23B5"/>
    <w:rsid w:val="00BA2432"/>
    <w:rsid w:val="00BA250A"/>
    <w:rsid w:val="00BA27E1"/>
    <w:rsid w:val="00BA2868"/>
    <w:rsid w:val="00BA299E"/>
    <w:rsid w:val="00BA2A2F"/>
    <w:rsid w:val="00BA31FC"/>
    <w:rsid w:val="00BA3437"/>
    <w:rsid w:val="00BA3802"/>
    <w:rsid w:val="00BA3BFB"/>
    <w:rsid w:val="00BA3C1C"/>
    <w:rsid w:val="00BA3D21"/>
    <w:rsid w:val="00BA3DA4"/>
    <w:rsid w:val="00BA3E89"/>
    <w:rsid w:val="00BA3EBD"/>
    <w:rsid w:val="00BA3F9C"/>
    <w:rsid w:val="00BA3FD0"/>
    <w:rsid w:val="00BA42A4"/>
    <w:rsid w:val="00BA4383"/>
    <w:rsid w:val="00BA4691"/>
    <w:rsid w:val="00BA4ADF"/>
    <w:rsid w:val="00BA51E8"/>
    <w:rsid w:val="00BA54FB"/>
    <w:rsid w:val="00BA5616"/>
    <w:rsid w:val="00BA5619"/>
    <w:rsid w:val="00BA5669"/>
    <w:rsid w:val="00BA567C"/>
    <w:rsid w:val="00BA56CD"/>
    <w:rsid w:val="00BA5BE3"/>
    <w:rsid w:val="00BA6364"/>
    <w:rsid w:val="00BA6756"/>
    <w:rsid w:val="00BA6913"/>
    <w:rsid w:val="00BA6A74"/>
    <w:rsid w:val="00BA6E9C"/>
    <w:rsid w:val="00BA6F3D"/>
    <w:rsid w:val="00BA70A2"/>
    <w:rsid w:val="00BA72EE"/>
    <w:rsid w:val="00BA7546"/>
    <w:rsid w:val="00BA755B"/>
    <w:rsid w:val="00BA7643"/>
    <w:rsid w:val="00BA765D"/>
    <w:rsid w:val="00BA7703"/>
    <w:rsid w:val="00BA7774"/>
    <w:rsid w:val="00BA7AAF"/>
    <w:rsid w:val="00BA7BE8"/>
    <w:rsid w:val="00BA7FB8"/>
    <w:rsid w:val="00BA7FC5"/>
    <w:rsid w:val="00BB0290"/>
    <w:rsid w:val="00BB063F"/>
    <w:rsid w:val="00BB0652"/>
    <w:rsid w:val="00BB0773"/>
    <w:rsid w:val="00BB0CDD"/>
    <w:rsid w:val="00BB0DDE"/>
    <w:rsid w:val="00BB0F5D"/>
    <w:rsid w:val="00BB108A"/>
    <w:rsid w:val="00BB1413"/>
    <w:rsid w:val="00BB14EC"/>
    <w:rsid w:val="00BB167D"/>
    <w:rsid w:val="00BB1938"/>
    <w:rsid w:val="00BB1A2A"/>
    <w:rsid w:val="00BB1B56"/>
    <w:rsid w:val="00BB1CD8"/>
    <w:rsid w:val="00BB1EBB"/>
    <w:rsid w:val="00BB205A"/>
    <w:rsid w:val="00BB20FE"/>
    <w:rsid w:val="00BB231E"/>
    <w:rsid w:val="00BB2422"/>
    <w:rsid w:val="00BB28C7"/>
    <w:rsid w:val="00BB2A77"/>
    <w:rsid w:val="00BB2D9E"/>
    <w:rsid w:val="00BB2EF3"/>
    <w:rsid w:val="00BB306B"/>
    <w:rsid w:val="00BB3223"/>
    <w:rsid w:val="00BB3534"/>
    <w:rsid w:val="00BB3651"/>
    <w:rsid w:val="00BB3A80"/>
    <w:rsid w:val="00BB3E59"/>
    <w:rsid w:val="00BB3E8E"/>
    <w:rsid w:val="00BB3FCD"/>
    <w:rsid w:val="00BB4590"/>
    <w:rsid w:val="00BB46DD"/>
    <w:rsid w:val="00BB492D"/>
    <w:rsid w:val="00BB4B92"/>
    <w:rsid w:val="00BB4BA5"/>
    <w:rsid w:val="00BB5070"/>
    <w:rsid w:val="00BB50BA"/>
    <w:rsid w:val="00BB50F5"/>
    <w:rsid w:val="00BB5397"/>
    <w:rsid w:val="00BB55A5"/>
    <w:rsid w:val="00BB5776"/>
    <w:rsid w:val="00BB58A8"/>
    <w:rsid w:val="00BB5908"/>
    <w:rsid w:val="00BB5AE8"/>
    <w:rsid w:val="00BB5CBA"/>
    <w:rsid w:val="00BB5D3E"/>
    <w:rsid w:val="00BB5F13"/>
    <w:rsid w:val="00BB5FC7"/>
    <w:rsid w:val="00BB62AD"/>
    <w:rsid w:val="00BB642C"/>
    <w:rsid w:val="00BB646A"/>
    <w:rsid w:val="00BB64D9"/>
    <w:rsid w:val="00BB653E"/>
    <w:rsid w:val="00BB678E"/>
    <w:rsid w:val="00BB67DA"/>
    <w:rsid w:val="00BB68EA"/>
    <w:rsid w:val="00BB696B"/>
    <w:rsid w:val="00BB6C31"/>
    <w:rsid w:val="00BB6D4A"/>
    <w:rsid w:val="00BB6DDE"/>
    <w:rsid w:val="00BB7162"/>
    <w:rsid w:val="00BB7183"/>
    <w:rsid w:val="00BB734B"/>
    <w:rsid w:val="00BB759F"/>
    <w:rsid w:val="00BB7851"/>
    <w:rsid w:val="00BB7CA1"/>
    <w:rsid w:val="00BB7E5D"/>
    <w:rsid w:val="00BB7F29"/>
    <w:rsid w:val="00BC044B"/>
    <w:rsid w:val="00BC0591"/>
    <w:rsid w:val="00BC0910"/>
    <w:rsid w:val="00BC0931"/>
    <w:rsid w:val="00BC0A44"/>
    <w:rsid w:val="00BC0B3F"/>
    <w:rsid w:val="00BC0C01"/>
    <w:rsid w:val="00BC1311"/>
    <w:rsid w:val="00BC1561"/>
    <w:rsid w:val="00BC1BE1"/>
    <w:rsid w:val="00BC1BEF"/>
    <w:rsid w:val="00BC1C0C"/>
    <w:rsid w:val="00BC1D86"/>
    <w:rsid w:val="00BC2BAA"/>
    <w:rsid w:val="00BC300B"/>
    <w:rsid w:val="00BC3221"/>
    <w:rsid w:val="00BC32E1"/>
    <w:rsid w:val="00BC35B4"/>
    <w:rsid w:val="00BC3B4E"/>
    <w:rsid w:val="00BC3F34"/>
    <w:rsid w:val="00BC4739"/>
    <w:rsid w:val="00BC484B"/>
    <w:rsid w:val="00BC486D"/>
    <w:rsid w:val="00BC488E"/>
    <w:rsid w:val="00BC48D0"/>
    <w:rsid w:val="00BC4B38"/>
    <w:rsid w:val="00BC5325"/>
    <w:rsid w:val="00BC5990"/>
    <w:rsid w:val="00BC5CB4"/>
    <w:rsid w:val="00BC5DA7"/>
    <w:rsid w:val="00BC5E04"/>
    <w:rsid w:val="00BC6054"/>
    <w:rsid w:val="00BC63E9"/>
    <w:rsid w:val="00BC6598"/>
    <w:rsid w:val="00BC665C"/>
    <w:rsid w:val="00BC6684"/>
    <w:rsid w:val="00BC6770"/>
    <w:rsid w:val="00BC6778"/>
    <w:rsid w:val="00BC6833"/>
    <w:rsid w:val="00BC6888"/>
    <w:rsid w:val="00BC6A11"/>
    <w:rsid w:val="00BC6B85"/>
    <w:rsid w:val="00BC6CA2"/>
    <w:rsid w:val="00BC6D6E"/>
    <w:rsid w:val="00BC6F4A"/>
    <w:rsid w:val="00BC73DE"/>
    <w:rsid w:val="00BC748C"/>
    <w:rsid w:val="00BC769D"/>
    <w:rsid w:val="00BC798B"/>
    <w:rsid w:val="00BC7EC3"/>
    <w:rsid w:val="00BC7F40"/>
    <w:rsid w:val="00BC7FB1"/>
    <w:rsid w:val="00BD029B"/>
    <w:rsid w:val="00BD0373"/>
    <w:rsid w:val="00BD08D1"/>
    <w:rsid w:val="00BD0B3B"/>
    <w:rsid w:val="00BD0E15"/>
    <w:rsid w:val="00BD0EA1"/>
    <w:rsid w:val="00BD0EAA"/>
    <w:rsid w:val="00BD10FE"/>
    <w:rsid w:val="00BD1384"/>
    <w:rsid w:val="00BD13B8"/>
    <w:rsid w:val="00BD1956"/>
    <w:rsid w:val="00BD19F0"/>
    <w:rsid w:val="00BD1A01"/>
    <w:rsid w:val="00BD1B78"/>
    <w:rsid w:val="00BD219C"/>
    <w:rsid w:val="00BD26E1"/>
    <w:rsid w:val="00BD281C"/>
    <w:rsid w:val="00BD2871"/>
    <w:rsid w:val="00BD2A2B"/>
    <w:rsid w:val="00BD30F0"/>
    <w:rsid w:val="00BD3AFD"/>
    <w:rsid w:val="00BD3B37"/>
    <w:rsid w:val="00BD3C7A"/>
    <w:rsid w:val="00BD3E79"/>
    <w:rsid w:val="00BD41B2"/>
    <w:rsid w:val="00BD4254"/>
    <w:rsid w:val="00BD4CF4"/>
    <w:rsid w:val="00BD4D22"/>
    <w:rsid w:val="00BD4F12"/>
    <w:rsid w:val="00BD50BB"/>
    <w:rsid w:val="00BD53AE"/>
    <w:rsid w:val="00BD54DA"/>
    <w:rsid w:val="00BD56C3"/>
    <w:rsid w:val="00BD59D8"/>
    <w:rsid w:val="00BD5EAA"/>
    <w:rsid w:val="00BD5EFD"/>
    <w:rsid w:val="00BD617C"/>
    <w:rsid w:val="00BD62B6"/>
    <w:rsid w:val="00BD637A"/>
    <w:rsid w:val="00BD6458"/>
    <w:rsid w:val="00BD6494"/>
    <w:rsid w:val="00BD657B"/>
    <w:rsid w:val="00BD68B9"/>
    <w:rsid w:val="00BD6A81"/>
    <w:rsid w:val="00BD6AB1"/>
    <w:rsid w:val="00BD6B42"/>
    <w:rsid w:val="00BD6CF5"/>
    <w:rsid w:val="00BD6D69"/>
    <w:rsid w:val="00BD6D9D"/>
    <w:rsid w:val="00BD709C"/>
    <w:rsid w:val="00BD72DA"/>
    <w:rsid w:val="00BD7422"/>
    <w:rsid w:val="00BD762F"/>
    <w:rsid w:val="00BD7770"/>
    <w:rsid w:val="00BD7FF3"/>
    <w:rsid w:val="00BE07F4"/>
    <w:rsid w:val="00BE0C91"/>
    <w:rsid w:val="00BE11F6"/>
    <w:rsid w:val="00BE1351"/>
    <w:rsid w:val="00BE1369"/>
    <w:rsid w:val="00BE143E"/>
    <w:rsid w:val="00BE192C"/>
    <w:rsid w:val="00BE1C0E"/>
    <w:rsid w:val="00BE1DCD"/>
    <w:rsid w:val="00BE2205"/>
    <w:rsid w:val="00BE22E3"/>
    <w:rsid w:val="00BE2504"/>
    <w:rsid w:val="00BE28FC"/>
    <w:rsid w:val="00BE2902"/>
    <w:rsid w:val="00BE2BBE"/>
    <w:rsid w:val="00BE3211"/>
    <w:rsid w:val="00BE32A5"/>
    <w:rsid w:val="00BE342E"/>
    <w:rsid w:val="00BE37DA"/>
    <w:rsid w:val="00BE388D"/>
    <w:rsid w:val="00BE391E"/>
    <w:rsid w:val="00BE3B62"/>
    <w:rsid w:val="00BE3BF2"/>
    <w:rsid w:val="00BE3CA0"/>
    <w:rsid w:val="00BE3D11"/>
    <w:rsid w:val="00BE3E0C"/>
    <w:rsid w:val="00BE405F"/>
    <w:rsid w:val="00BE417C"/>
    <w:rsid w:val="00BE4240"/>
    <w:rsid w:val="00BE440D"/>
    <w:rsid w:val="00BE4596"/>
    <w:rsid w:val="00BE45C0"/>
    <w:rsid w:val="00BE467F"/>
    <w:rsid w:val="00BE4888"/>
    <w:rsid w:val="00BE48D4"/>
    <w:rsid w:val="00BE4AD0"/>
    <w:rsid w:val="00BE4C07"/>
    <w:rsid w:val="00BE4E5C"/>
    <w:rsid w:val="00BE4F62"/>
    <w:rsid w:val="00BE4F9F"/>
    <w:rsid w:val="00BE506D"/>
    <w:rsid w:val="00BE5241"/>
    <w:rsid w:val="00BE54BE"/>
    <w:rsid w:val="00BE57CD"/>
    <w:rsid w:val="00BE59F4"/>
    <w:rsid w:val="00BE5A93"/>
    <w:rsid w:val="00BE5C9E"/>
    <w:rsid w:val="00BE5D1B"/>
    <w:rsid w:val="00BE5F8B"/>
    <w:rsid w:val="00BE5FC8"/>
    <w:rsid w:val="00BE6491"/>
    <w:rsid w:val="00BE6592"/>
    <w:rsid w:val="00BE6763"/>
    <w:rsid w:val="00BE6826"/>
    <w:rsid w:val="00BE6A92"/>
    <w:rsid w:val="00BE6D17"/>
    <w:rsid w:val="00BE7049"/>
    <w:rsid w:val="00BE7132"/>
    <w:rsid w:val="00BE725E"/>
    <w:rsid w:val="00BE7418"/>
    <w:rsid w:val="00BE7774"/>
    <w:rsid w:val="00BE784B"/>
    <w:rsid w:val="00BE7878"/>
    <w:rsid w:val="00BE7938"/>
    <w:rsid w:val="00BE7ED9"/>
    <w:rsid w:val="00BE7EE5"/>
    <w:rsid w:val="00BF005B"/>
    <w:rsid w:val="00BF05F1"/>
    <w:rsid w:val="00BF0844"/>
    <w:rsid w:val="00BF09EC"/>
    <w:rsid w:val="00BF0C4D"/>
    <w:rsid w:val="00BF0D85"/>
    <w:rsid w:val="00BF0D9D"/>
    <w:rsid w:val="00BF0DC3"/>
    <w:rsid w:val="00BF0DCB"/>
    <w:rsid w:val="00BF0ED5"/>
    <w:rsid w:val="00BF0F5C"/>
    <w:rsid w:val="00BF1435"/>
    <w:rsid w:val="00BF14A8"/>
    <w:rsid w:val="00BF175C"/>
    <w:rsid w:val="00BF17EA"/>
    <w:rsid w:val="00BF189A"/>
    <w:rsid w:val="00BF1FC0"/>
    <w:rsid w:val="00BF20EE"/>
    <w:rsid w:val="00BF24ED"/>
    <w:rsid w:val="00BF24FB"/>
    <w:rsid w:val="00BF2597"/>
    <w:rsid w:val="00BF27BC"/>
    <w:rsid w:val="00BF2875"/>
    <w:rsid w:val="00BF2CB5"/>
    <w:rsid w:val="00BF301D"/>
    <w:rsid w:val="00BF3223"/>
    <w:rsid w:val="00BF345B"/>
    <w:rsid w:val="00BF35F5"/>
    <w:rsid w:val="00BF3992"/>
    <w:rsid w:val="00BF3A15"/>
    <w:rsid w:val="00BF3CC5"/>
    <w:rsid w:val="00BF3E80"/>
    <w:rsid w:val="00BF3EF5"/>
    <w:rsid w:val="00BF3FF8"/>
    <w:rsid w:val="00BF434B"/>
    <w:rsid w:val="00BF441D"/>
    <w:rsid w:val="00BF47C0"/>
    <w:rsid w:val="00BF48FF"/>
    <w:rsid w:val="00BF4978"/>
    <w:rsid w:val="00BF4F6E"/>
    <w:rsid w:val="00BF4FD5"/>
    <w:rsid w:val="00BF5493"/>
    <w:rsid w:val="00BF5854"/>
    <w:rsid w:val="00BF59C8"/>
    <w:rsid w:val="00BF5ADC"/>
    <w:rsid w:val="00BF5B71"/>
    <w:rsid w:val="00BF5CF7"/>
    <w:rsid w:val="00BF6250"/>
    <w:rsid w:val="00BF6307"/>
    <w:rsid w:val="00BF63A9"/>
    <w:rsid w:val="00BF64CD"/>
    <w:rsid w:val="00BF67B5"/>
    <w:rsid w:val="00BF68A8"/>
    <w:rsid w:val="00BF766A"/>
    <w:rsid w:val="00BF76E4"/>
    <w:rsid w:val="00BF78E1"/>
    <w:rsid w:val="00BF79CD"/>
    <w:rsid w:val="00BF7A9A"/>
    <w:rsid w:val="00BF7EA5"/>
    <w:rsid w:val="00C000A8"/>
    <w:rsid w:val="00C00244"/>
    <w:rsid w:val="00C002B2"/>
    <w:rsid w:val="00C003DB"/>
    <w:rsid w:val="00C0047B"/>
    <w:rsid w:val="00C0076E"/>
    <w:rsid w:val="00C0117E"/>
    <w:rsid w:val="00C0151F"/>
    <w:rsid w:val="00C0166F"/>
    <w:rsid w:val="00C01C88"/>
    <w:rsid w:val="00C025F5"/>
    <w:rsid w:val="00C02B5C"/>
    <w:rsid w:val="00C02C75"/>
    <w:rsid w:val="00C02E32"/>
    <w:rsid w:val="00C02F66"/>
    <w:rsid w:val="00C03296"/>
    <w:rsid w:val="00C03385"/>
    <w:rsid w:val="00C03428"/>
    <w:rsid w:val="00C0352A"/>
    <w:rsid w:val="00C0363F"/>
    <w:rsid w:val="00C036C2"/>
    <w:rsid w:val="00C0381E"/>
    <w:rsid w:val="00C038FE"/>
    <w:rsid w:val="00C03C2D"/>
    <w:rsid w:val="00C0424A"/>
    <w:rsid w:val="00C042E4"/>
    <w:rsid w:val="00C04303"/>
    <w:rsid w:val="00C045C0"/>
    <w:rsid w:val="00C04872"/>
    <w:rsid w:val="00C0491D"/>
    <w:rsid w:val="00C04CA9"/>
    <w:rsid w:val="00C05024"/>
    <w:rsid w:val="00C0507A"/>
    <w:rsid w:val="00C05081"/>
    <w:rsid w:val="00C0547D"/>
    <w:rsid w:val="00C0569C"/>
    <w:rsid w:val="00C05768"/>
    <w:rsid w:val="00C05838"/>
    <w:rsid w:val="00C05E55"/>
    <w:rsid w:val="00C060FA"/>
    <w:rsid w:val="00C0617F"/>
    <w:rsid w:val="00C062AA"/>
    <w:rsid w:val="00C0659C"/>
    <w:rsid w:val="00C0678B"/>
    <w:rsid w:val="00C067AD"/>
    <w:rsid w:val="00C068B3"/>
    <w:rsid w:val="00C06929"/>
    <w:rsid w:val="00C06AA7"/>
    <w:rsid w:val="00C07014"/>
    <w:rsid w:val="00C073E4"/>
    <w:rsid w:val="00C0756D"/>
    <w:rsid w:val="00C076B6"/>
    <w:rsid w:val="00C07D6A"/>
    <w:rsid w:val="00C07FEA"/>
    <w:rsid w:val="00C1001D"/>
    <w:rsid w:val="00C10409"/>
    <w:rsid w:val="00C10488"/>
    <w:rsid w:val="00C1051F"/>
    <w:rsid w:val="00C10EDB"/>
    <w:rsid w:val="00C11094"/>
    <w:rsid w:val="00C11266"/>
    <w:rsid w:val="00C1181A"/>
    <w:rsid w:val="00C11865"/>
    <w:rsid w:val="00C118B4"/>
    <w:rsid w:val="00C1195F"/>
    <w:rsid w:val="00C11B7E"/>
    <w:rsid w:val="00C11BCA"/>
    <w:rsid w:val="00C11C60"/>
    <w:rsid w:val="00C11FE9"/>
    <w:rsid w:val="00C1264B"/>
    <w:rsid w:val="00C1265B"/>
    <w:rsid w:val="00C12687"/>
    <w:rsid w:val="00C128FB"/>
    <w:rsid w:val="00C130C0"/>
    <w:rsid w:val="00C131F7"/>
    <w:rsid w:val="00C13250"/>
    <w:rsid w:val="00C132A8"/>
    <w:rsid w:val="00C132E9"/>
    <w:rsid w:val="00C1351E"/>
    <w:rsid w:val="00C13670"/>
    <w:rsid w:val="00C13A10"/>
    <w:rsid w:val="00C13CC3"/>
    <w:rsid w:val="00C13E29"/>
    <w:rsid w:val="00C13EB7"/>
    <w:rsid w:val="00C140B0"/>
    <w:rsid w:val="00C1415D"/>
    <w:rsid w:val="00C1466B"/>
    <w:rsid w:val="00C14680"/>
    <w:rsid w:val="00C146C5"/>
    <w:rsid w:val="00C148B8"/>
    <w:rsid w:val="00C14977"/>
    <w:rsid w:val="00C14B25"/>
    <w:rsid w:val="00C150AD"/>
    <w:rsid w:val="00C15109"/>
    <w:rsid w:val="00C15151"/>
    <w:rsid w:val="00C152B2"/>
    <w:rsid w:val="00C154BB"/>
    <w:rsid w:val="00C15660"/>
    <w:rsid w:val="00C15A8A"/>
    <w:rsid w:val="00C16317"/>
    <w:rsid w:val="00C165AB"/>
    <w:rsid w:val="00C16BAD"/>
    <w:rsid w:val="00C16DA5"/>
    <w:rsid w:val="00C17459"/>
    <w:rsid w:val="00C17DC9"/>
    <w:rsid w:val="00C2017D"/>
    <w:rsid w:val="00C20423"/>
    <w:rsid w:val="00C20442"/>
    <w:rsid w:val="00C205D6"/>
    <w:rsid w:val="00C205FA"/>
    <w:rsid w:val="00C20A80"/>
    <w:rsid w:val="00C20B06"/>
    <w:rsid w:val="00C20E10"/>
    <w:rsid w:val="00C20EDC"/>
    <w:rsid w:val="00C210A3"/>
    <w:rsid w:val="00C21359"/>
    <w:rsid w:val="00C21538"/>
    <w:rsid w:val="00C215EB"/>
    <w:rsid w:val="00C21660"/>
    <w:rsid w:val="00C217DC"/>
    <w:rsid w:val="00C21ACD"/>
    <w:rsid w:val="00C222DA"/>
    <w:rsid w:val="00C22E05"/>
    <w:rsid w:val="00C22F48"/>
    <w:rsid w:val="00C23235"/>
    <w:rsid w:val="00C2376D"/>
    <w:rsid w:val="00C237C3"/>
    <w:rsid w:val="00C239C7"/>
    <w:rsid w:val="00C23AA7"/>
    <w:rsid w:val="00C24366"/>
    <w:rsid w:val="00C24454"/>
    <w:rsid w:val="00C24464"/>
    <w:rsid w:val="00C247AD"/>
    <w:rsid w:val="00C247E0"/>
    <w:rsid w:val="00C24D26"/>
    <w:rsid w:val="00C24E70"/>
    <w:rsid w:val="00C25420"/>
    <w:rsid w:val="00C2591F"/>
    <w:rsid w:val="00C2593B"/>
    <w:rsid w:val="00C25CC5"/>
    <w:rsid w:val="00C25E4B"/>
    <w:rsid w:val="00C2606D"/>
    <w:rsid w:val="00C26327"/>
    <w:rsid w:val="00C2633A"/>
    <w:rsid w:val="00C2671C"/>
    <w:rsid w:val="00C269EA"/>
    <w:rsid w:val="00C26A03"/>
    <w:rsid w:val="00C26B01"/>
    <w:rsid w:val="00C26DC2"/>
    <w:rsid w:val="00C26E2C"/>
    <w:rsid w:val="00C27069"/>
    <w:rsid w:val="00C271D2"/>
    <w:rsid w:val="00C275CA"/>
    <w:rsid w:val="00C2764D"/>
    <w:rsid w:val="00C27C97"/>
    <w:rsid w:val="00C3036B"/>
    <w:rsid w:val="00C30534"/>
    <w:rsid w:val="00C309E6"/>
    <w:rsid w:val="00C30B9F"/>
    <w:rsid w:val="00C30BF4"/>
    <w:rsid w:val="00C30EB4"/>
    <w:rsid w:val="00C30F0C"/>
    <w:rsid w:val="00C30F22"/>
    <w:rsid w:val="00C31453"/>
    <w:rsid w:val="00C31B0C"/>
    <w:rsid w:val="00C31D2E"/>
    <w:rsid w:val="00C31F2E"/>
    <w:rsid w:val="00C31F5D"/>
    <w:rsid w:val="00C323E1"/>
    <w:rsid w:val="00C32475"/>
    <w:rsid w:val="00C32749"/>
    <w:rsid w:val="00C32A5C"/>
    <w:rsid w:val="00C32B2A"/>
    <w:rsid w:val="00C32D4E"/>
    <w:rsid w:val="00C32DA6"/>
    <w:rsid w:val="00C330C5"/>
    <w:rsid w:val="00C33698"/>
    <w:rsid w:val="00C33993"/>
    <w:rsid w:val="00C33F27"/>
    <w:rsid w:val="00C341E3"/>
    <w:rsid w:val="00C34218"/>
    <w:rsid w:val="00C34343"/>
    <w:rsid w:val="00C3434E"/>
    <w:rsid w:val="00C34459"/>
    <w:rsid w:val="00C3449E"/>
    <w:rsid w:val="00C344AD"/>
    <w:rsid w:val="00C34BD2"/>
    <w:rsid w:val="00C34E29"/>
    <w:rsid w:val="00C34E2C"/>
    <w:rsid w:val="00C34FE8"/>
    <w:rsid w:val="00C35103"/>
    <w:rsid w:val="00C352F2"/>
    <w:rsid w:val="00C35501"/>
    <w:rsid w:val="00C35603"/>
    <w:rsid w:val="00C35C5F"/>
    <w:rsid w:val="00C3621F"/>
    <w:rsid w:val="00C3658F"/>
    <w:rsid w:val="00C366DA"/>
    <w:rsid w:val="00C36B25"/>
    <w:rsid w:val="00C36F12"/>
    <w:rsid w:val="00C373B1"/>
    <w:rsid w:val="00C373C3"/>
    <w:rsid w:val="00C37939"/>
    <w:rsid w:val="00C37A0C"/>
    <w:rsid w:val="00C37B9E"/>
    <w:rsid w:val="00C37C30"/>
    <w:rsid w:val="00C37CE7"/>
    <w:rsid w:val="00C37D89"/>
    <w:rsid w:val="00C37ED9"/>
    <w:rsid w:val="00C4006A"/>
    <w:rsid w:val="00C400CB"/>
    <w:rsid w:val="00C402E4"/>
    <w:rsid w:val="00C406C5"/>
    <w:rsid w:val="00C40CAE"/>
    <w:rsid w:val="00C40DFC"/>
    <w:rsid w:val="00C40F4C"/>
    <w:rsid w:val="00C41004"/>
    <w:rsid w:val="00C41255"/>
    <w:rsid w:val="00C4137B"/>
    <w:rsid w:val="00C4143B"/>
    <w:rsid w:val="00C41882"/>
    <w:rsid w:val="00C4189F"/>
    <w:rsid w:val="00C41942"/>
    <w:rsid w:val="00C420AB"/>
    <w:rsid w:val="00C42274"/>
    <w:rsid w:val="00C427CB"/>
    <w:rsid w:val="00C42AB2"/>
    <w:rsid w:val="00C42B63"/>
    <w:rsid w:val="00C42C70"/>
    <w:rsid w:val="00C42D3B"/>
    <w:rsid w:val="00C42E47"/>
    <w:rsid w:val="00C42E5A"/>
    <w:rsid w:val="00C4349B"/>
    <w:rsid w:val="00C43533"/>
    <w:rsid w:val="00C437D7"/>
    <w:rsid w:val="00C437FF"/>
    <w:rsid w:val="00C43880"/>
    <w:rsid w:val="00C438FF"/>
    <w:rsid w:val="00C442BF"/>
    <w:rsid w:val="00C44320"/>
    <w:rsid w:val="00C447D5"/>
    <w:rsid w:val="00C44894"/>
    <w:rsid w:val="00C449B9"/>
    <w:rsid w:val="00C44BCE"/>
    <w:rsid w:val="00C44E21"/>
    <w:rsid w:val="00C44ECD"/>
    <w:rsid w:val="00C44F90"/>
    <w:rsid w:val="00C450E7"/>
    <w:rsid w:val="00C4516E"/>
    <w:rsid w:val="00C45745"/>
    <w:rsid w:val="00C45A82"/>
    <w:rsid w:val="00C45D80"/>
    <w:rsid w:val="00C45FAA"/>
    <w:rsid w:val="00C460C3"/>
    <w:rsid w:val="00C460D0"/>
    <w:rsid w:val="00C4618E"/>
    <w:rsid w:val="00C46592"/>
    <w:rsid w:val="00C467BE"/>
    <w:rsid w:val="00C46971"/>
    <w:rsid w:val="00C46A40"/>
    <w:rsid w:val="00C4708A"/>
    <w:rsid w:val="00C473A2"/>
    <w:rsid w:val="00C4756E"/>
    <w:rsid w:val="00C47577"/>
    <w:rsid w:val="00C4792F"/>
    <w:rsid w:val="00C47E87"/>
    <w:rsid w:val="00C47FF3"/>
    <w:rsid w:val="00C501C7"/>
    <w:rsid w:val="00C501D2"/>
    <w:rsid w:val="00C501DB"/>
    <w:rsid w:val="00C508DA"/>
    <w:rsid w:val="00C50960"/>
    <w:rsid w:val="00C50ECE"/>
    <w:rsid w:val="00C50FA4"/>
    <w:rsid w:val="00C5101A"/>
    <w:rsid w:val="00C5102C"/>
    <w:rsid w:val="00C511CD"/>
    <w:rsid w:val="00C5120E"/>
    <w:rsid w:val="00C5126B"/>
    <w:rsid w:val="00C51371"/>
    <w:rsid w:val="00C5144D"/>
    <w:rsid w:val="00C515F5"/>
    <w:rsid w:val="00C5174E"/>
    <w:rsid w:val="00C5179C"/>
    <w:rsid w:val="00C517E8"/>
    <w:rsid w:val="00C51CA6"/>
    <w:rsid w:val="00C51F62"/>
    <w:rsid w:val="00C520F1"/>
    <w:rsid w:val="00C523D3"/>
    <w:rsid w:val="00C524D4"/>
    <w:rsid w:val="00C524EC"/>
    <w:rsid w:val="00C526A8"/>
    <w:rsid w:val="00C52882"/>
    <w:rsid w:val="00C52996"/>
    <w:rsid w:val="00C52CF5"/>
    <w:rsid w:val="00C52EAB"/>
    <w:rsid w:val="00C536FA"/>
    <w:rsid w:val="00C5382E"/>
    <w:rsid w:val="00C53E10"/>
    <w:rsid w:val="00C53E82"/>
    <w:rsid w:val="00C54086"/>
    <w:rsid w:val="00C542F6"/>
    <w:rsid w:val="00C5446C"/>
    <w:rsid w:val="00C545C7"/>
    <w:rsid w:val="00C545D2"/>
    <w:rsid w:val="00C54AFB"/>
    <w:rsid w:val="00C54B7C"/>
    <w:rsid w:val="00C55259"/>
    <w:rsid w:val="00C556BF"/>
    <w:rsid w:val="00C558A9"/>
    <w:rsid w:val="00C55CC4"/>
    <w:rsid w:val="00C55D13"/>
    <w:rsid w:val="00C56CD9"/>
    <w:rsid w:val="00C57348"/>
    <w:rsid w:val="00C5776E"/>
    <w:rsid w:val="00C5787D"/>
    <w:rsid w:val="00C57972"/>
    <w:rsid w:val="00C57ECC"/>
    <w:rsid w:val="00C60034"/>
    <w:rsid w:val="00C6008C"/>
    <w:rsid w:val="00C6011E"/>
    <w:rsid w:val="00C6030B"/>
    <w:rsid w:val="00C6065B"/>
    <w:rsid w:val="00C6125E"/>
    <w:rsid w:val="00C612F3"/>
    <w:rsid w:val="00C6144C"/>
    <w:rsid w:val="00C61919"/>
    <w:rsid w:val="00C61D69"/>
    <w:rsid w:val="00C61E19"/>
    <w:rsid w:val="00C6235D"/>
    <w:rsid w:val="00C62589"/>
    <w:rsid w:val="00C62862"/>
    <w:rsid w:val="00C62AC0"/>
    <w:rsid w:val="00C62BC5"/>
    <w:rsid w:val="00C62C15"/>
    <w:rsid w:val="00C62DF8"/>
    <w:rsid w:val="00C6326D"/>
    <w:rsid w:val="00C635C8"/>
    <w:rsid w:val="00C637C6"/>
    <w:rsid w:val="00C63B52"/>
    <w:rsid w:val="00C63E1A"/>
    <w:rsid w:val="00C63E7B"/>
    <w:rsid w:val="00C642CF"/>
    <w:rsid w:val="00C6531F"/>
    <w:rsid w:val="00C65680"/>
    <w:rsid w:val="00C65806"/>
    <w:rsid w:val="00C658B8"/>
    <w:rsid w:val="00C65AEA"/>
    <w:rsid w:val="00C65CB4"/>
    <w:rsid w:val="00C65CD4"/>
    <w:rsid w:val="00C65E97"/>
    <w:rsid w:val="00C65F14"/>
    <w:rsid w:val="00C66016"/>
    <w:rsid w:val="00C6617A"/>
    <w:rsid w:val="00C662F6"/>
    <w:rsid w:val="00C66368"/>
    <w:rsid w:val="00C66620"/>
    <w:rsid w:val="00C6682C"/>
    <w:rsid w:val="00C66D64"/>
    <w:rsid w:val="00C66F62"/>
    <w:rsid w:val="00C670C0"/>
    <w:rsid w:val="00C675E3"/>
    <w:rsid w:val="00C67A8D"/>
    <w:rsid w:val="00C702D1"/>
    <w:rsid w:val="00C70389"/>
    <w:rsid w:val="00C7062C"/>
    <w:rsid w:val="00C70751"/>
    <w:rsid w:val="00C7085B"/>
    <w:rsid w:val="00C70C18"/>
    <w:rsid w:val="00C70E6F"/>
    <w:rsid w:val="00C70F11"/>
    <w:rsid w:val="00C7104F"/>
    <w:rsid w:val="00C71294"/>
    <w:rsid w:val="00C7142C"/>
    <w:rsid w:val="00C71814"/>
    <w:rsid w:val="00C7190B"/>
    <w:rsid w:val="00C71C16"/>
    <w:rsid w:val="00C71C1B"/>
    <w:rsid w:val="00C71C29"/>
    <w:rsid w:val="00C71E02"/>
    <w:rsid w:val="00C729EC"/>
    <w:rsid w:val="00C72B74"/>
    <w:rsid w:val="00C72B84"/>
    <w:rsid w:val="00C72C07"/>
    <w:rsid w:val="00C72E1E"/>
    <w:rsid w:val="00C7302F"/>
    <w:rsid w:val="00C730B0"/>
    <w:rsid w:val="00C73150"/>
    <w:rsid w:val="00C73517"/>
    <w:rsid w:val="00C7361D"/>
    <w:rsid w:val="00C73899"/>
    <w:rsid w:val="00C73D15"/>
    <w:rsid w:val="00C73E11"/>
    <w:rsid w:val="00C7414E"/>
    <w:rsid w:val="00C74281"/>
    <w:rsid w:val="00C746F7"/>
    <w:rsid w:val="00C74A44"/>
    <w:rsid w:val="00C74A69"/>
    <w:rsid w:val="00C74AED"/>
    <w:rsid w:val="00C756ED"/>
    <w:rsid w:val="00C759EA"/>
    <w:rsid w:val="00C75A46"/>
    <w:rsid w:val="00C75C5E"/>
    <w:rsid w:val="00C75C74"/>
    <w:rsid w:val="00C75FB0"/>
    <w:rsid w:val="00C76135"/>
    <w:rsid w:val="00C761F9"/>
    <w:rsid w:val="00C764AD"/>
    <w:rsid w:val="00C76B2A"/>
    <w:rsid w:val="00C76D12"/>
    <w:rsid w:val="00C76D85"/>
    <w:rsid w:val="00C76DC5"/>
    <w:rsid w:val="00C770CE"/>
    <w:rsid w:val="00C77355"/>
    <w:rsid w:val="00C7783F"/>
    <w:rsid w:val="00C7787F"/>
    <w:rsid w:val="00C77D07"/>
    <w:rsid w:val="00C77E1B"/>
    <w:rsid w:val="00C80062"/>
    <w:rsid w:val="00C80084"/>
    <w:rsid w:val="00C80259"/>
    <w:rsid w:val="00C804EB"/>
    <w:rsid w:val="00C806CA"/>
    <w:rsid w:val="00C808E7"/>
    <w:rsid w:val="00C81061"/>
    <w:rsid w:val="00C81080"/>
    <w:rsid w:val="00C8112C"/>
    <w:rsid w:val="00C8119D"/>
    <w:rsid w:val="00C81355"/>
    <w:rsid w:val="00C8140C"/>
    <w:rsid w:val="00C81862"/>
    <w:rsid w:val="00C818B8"/>
    <w:rsid w:val="00C81916"/>
    <w:rsid w:val="00C81C01"/>
    <w:rsid w:val="00C81C68"/>
    <w:rsid w:val="00C82709"/>
    <w:rsid w:val="00C82792"/>
    <w:rsid w:val="00C827B3"/>
    <w:rsid w:val="00C82B64"/>
    <w:rsid w:val="00C82D15"/>
    <w:rsid w:val="00C82D2C"/>
    <w:rsid w:val="00C82E8A"/>
    <w:rsid w:val="00C831B1"/>
    <w:rsid w:val="00C831BC"/>
    <w:rsid w:val="00C832C8"/>
    <w:rsid w:val="00C834CA"/>
    <w:rsid w:val="00C83655"/>
    <w:rsid w:val="00C83682"/>
    <w:rsid w:val="00C836AD"/>
    <w:rsid w:val="00C839D6"/>
    <w:rsid w:val="00C83A01"/>
    <w:rsid w:val="00C83BDF"/>
    <w:rsid w:val="00C83C8F"/>
    <w:rsid w:val="00C83FDC"/>
    <w:rsid w:val="00C84437"/>
    <w:rsid w:val="00C844DD"/>
    <w:rsid w:val="00C844E9"/>
    <w:rsid w:val="00C84589"/>
    <w:rsid w:val="00C849EE"/>
    <w:rsid w:val="00C84E7C"/>
    <w:rsid w:val="00C84E88"/>
    <w:rsid w:val="00C854C9"/>
    <w:rsid w:val="00C855DF"/>
    <w:rsid w:val="00C857BC"/>
    <w:rsid w:val="00C85B75"/>
    <w:rsid w:val="00C85BB7"/>
    <w:rsid w:val="00C85C80"/>
    <w:rsid w:val="00C864C5"/>
    <w:rsid w:val="00C86541"/>
    <w:rsid w:val="00C867B6"/>
    <w:rsid w:val="00C869F4"/>
    <w:rsid w:val="00C86BDB"/>
    <w:rsid w:val="00C86D14"/>
    <w:rsid w:val="00C86ED1"/>
    <w:rsid w:val="00C87033"/>
    <w:rsid w:val="00C872FF"/>
    <w:rsid w:val="00C873EA"/>
    <w:rsid w:val="00C8740C"/>
    <w:rsid w:val="00C876AB"/>
    <w:rsid w:val="00C877FD"/>
    <w:rsid w:val="00C878DD"/>
    <w:rsid w:val="00C87A03"/>
    <w:rsid w:val="00C87A1B"/>
    <w:rsid w:val="00C87DE2"/>
    <w:rsid w:val="00C90649"/>
    <w:rsid w:val="00C906B9"/>
    <w:rsid w:val="00C9072B"/>
    <w:rsid w:val="00C90795"/>
    <w:rsid w:val="00C90813"/>
    <w:rsid w:val="00C90A04"/>
    <w:rsid w:val="00C91923"/>
    <w:rsid w:val="00C91C3E"/>
    <w:rsid w:val="00C92019"/>
    <w:rsid w:val="00C92046"/>
    <w:rsid w:val="00C92057"/>
    <w:rsid w:val="00C9224C"/>
    <w:rsid w:val="00C9235A"/>
    <w:rsid w:val="00C92C98"/>
    <w:rsid w:val="00C9380D"/>
    <w:rsid w:val="00C93A6A"/>
    <w:rsid w:val="00C93BDD"/>
    <w:rsid w:val="00C93C3E"/>
    <w:rsid w:val="00C93E44"/>
    <w:rsid w:val="00C93E65"/>
    <w:rsid w:val="00C9406D"/>
    <w:rsid w:val="00C940C1"/>
    <w:rsid w:val="00C949F1"/>
    <w:rsid w:val="00C94D6C"/>
    <w:rsid w:val="00C9566F"/>
    <w:rsid w:val="00C9593F"/>
    <w:rsid w:val="00C95B06"/>
    <w:rsid w:val="00C95BA6"/>
    <w:rsid w:val="00C95D8D"/>
    <w:rsid w:val="00C95D92"/>
    <w:rsid w:val="00C95E28"/>
    <w:rsid w:val="00C95E9F"/>
    <w:rsid w:val="00C95F7B"/>
    <w:rsid w:val="00C9601B"/>
    <w:rsid w:val="00C961D1"/>
    <w:rsid w:val="00C96626"/>
    <w:rsid w:val="00C968A9"/>
    <w:rsid w:val="00C968D9"/>
    <w:rsid w:val="00C96B22"/>
    <w:rsid w:val="00C96B9D"/>
    <w:rsid w:val="00C96C43"/>
    <w:rsid w:val="00C96CCC"/>
    <w:rsid w:val="00C972D4"/>
    <w:rsid w:val="00C97308"/>
    <w:rsid w:val="00C9732C"/>
    <w:rsid w:val="00C97572"/>
    <w:rsid w:val="00C97983"/>
    <w:rsid w:val="00C97A87"/>
    <w:rsid w:val="00C97C0B"/>
    <w:rsid w:val="00C97E73"/>
    <w:rsid w:val="00C97F8B"/>
    <w:rsid w:val="00CA0853"/>
    <w:rsid w:val="00CA08F9"/>
    <w:rsid w:val="00CA09D9"/>
    <w:rsid w:val="00CA0B0E"/>
    <w:rsid w:val="00CA0B9C"/>
    <w:rsid w:val="00CA11DE"/>
    <w:rsid w:val="00CA11F2"/>
    <w:rsid w:val="00CA160A"/>
    <w:rsid w:val="00CA1816"/>
    <w:rsid w:val="00CA1BD6"/>
    <w:rsid w:val="00CA206B"/>
    <w:rsid w:val="00CA220D"/>
    <w:rsid w:val="00CA22DB"/>
    <w:rsid w:val="00CA25E1"/>
    <w:rsid w:val="00CA2839"/>
    <w:rsid w:val="00CA2A78"/>
    <w:rsid w:val="00CA2AF8"/>
    <w:rsid w:val="00CA2C18"/>
    <w:rsid w:val="00CA2DB8"/>
    <w:rsid w:val="00CA2ED6"/>
    <w:rsid w:val="00CA30CE"/>
    <w:rsid w:val="00CA313D"/>
    <w:rsid w:val="00CA3260"/>
    <w:rsid w:val="00CA34A7"/>
    <w:rsid w:val="00CA3A23"/>
    <w:rsid w:val="00CA3A82"/>
    <w:rsid w:val="00CA3A98"/>
    <w:rsid w:val="00CA3E91"/>
    <w:rsid w:val="00CA3F4C"/>
    <w:rsid w:val="00CA436C"/>
    <w:rsid w:val="00CA45CD"/>
    <w:rsid w:val="00CA47F5"/>
    <w:rsid w:val="00CA4B61"/>
    <w:rsid w:val="00CA4E0F"/>
    <w:rsid w:val="00CA4F04"/>
    <w:rsid w:val="00CA53F5"/>
    <w:rsid w:val="00CA55F5"/>
    <w:rsid w:val="00CA5647"/>
    <w:rsid w:val="00CA58A0"/>
    <w:rsid w:val="00CA5AB2"/>
    <w:rsid w:val="00CA5C83"/>
    <w:rsid w:val="00CA6224"/>
    <w:rsid w:val="00CA632A"/>
    <w:rsid w:val="00CA6820"/>
    <w:rsid w:val="00CA6AD4"/>
    <w:rsid w:val="00CA6B27"/>
    <w:rsid w:val="00CA6C1F"/>
    <w:rsid w:val="00CA6E4B"/>
    <w:rsid w:val="00CA6E79"/>
    <w:rsid w:val="00CB007E"/>
    <w:rsid w:val="00CB00CE"/>
    <w:rsid w:val="00CB0932"/>
    <w:rsid w:val="00CB0AF1"/>
    <w:rsid w:val="00CB0C5E"/>
    <w:rsid w:val="00CB11FA"/>
    <w:rsid w:val="00CB1749"/>
    <w:rsid w:val="00CB18EA"/>
    <w:rsid w:val="00CB1953"/>
    <w:rsid w:val="00CB1CEE"/>
    <w:rsid w:val="00CB1D11"/>
    <w:rsid w:val="00CB1E65"/>
    <w:rsid w:val="00CB1EA9"/>
    <w:rsid w:val="00CB20E2"/>
    <w:rsid w:val="00CB23D1"/>
    <w:rsid w:val="00CB2447"/>
    <w:rsid w:val="00CB29D1"/>
    <w:rsid w:val="00CB2B52"/>
    <w:rsid w:val="00CB2BB2"/>
    <w:rsid w:val="00CB2C89"/>
    <w:rsid w:val="00CB2CB8"/>
    <w:rsid w:val="00CB2F49"/>
    <w:rsid w:val="00CB2F58"/>
    <w:rsid w:val="00CB2FAA"/>
    <w:rsid w:val="00CB3058"/>
    <w:rsid w:val="00CB30A3"/>
    <w:rsid w:val="00CB3204"/>
    <w:rsid w:val="00CB329F"/>
    <w:rsid w:val="00CB3424"/>
    <w:rsid w:val="00CB3505"/>
    <w:rsid w:val="00CB382F"/>
    <w:rsid w:val="00CB3A08"/>
    <w:rsid w:val="00CB3A57"/>
    <w:rsid w:val="00CB3B7A"/>
    <w:rsid w:val="00CB3D85"/>
    <w:rsid w:val="00CB3DFC"/>
    <w:rsid w:val="00CB4141"/>
    <w:rsid w:val="00CB4218"/>
    <w:rsid w:val="00CB48FD"/>
    <w:rsid w:val="00CB4998"/>
    <w:rsid w:val="00CB4A01"/>
    <w:rsid w:val="00CB4FF4"/>
    <w:rsid w:val="00CB504A"/>
    <w:rsid w:val="00CB50E0"/>
    <w:rsid w:val="00CB5618"/>
    <w:rsid w:val="00CB5B12"/>
    <w:rsid w:val="00CB5C40"/>
    <w:rsid w:val="00CB60A9"/>
    <w:rsid w:val="00CB625A"/>
    <w:rsid w:val="00CB62FA"/>
    <w:rsid w:val="00CB633B"/>
    <w:rsid w:val="00CB63C4"/>
    <w:rsid w:val="00CB63D2"/>
    <w:rsid w:val="00CB63D9"/>
    <w:rsid w:val="00CB6418"/>
    <w:rsid w:val="00CB6670"/>
    <w:rsid w:val="00CB68B6"/>
    <w:rsid w:val="00CB6B75"/>
    <w:rsid w:val="00CB6B8D"/>
    <w:rsid w:val="00CB707A"/>
    <w:rsid w:val="00CB742A"/>
    <w:rsid w:val="00CB7D46"/>
    <w:rsid w:val="00CC02F5"/>
    <w:rsid w:val="00CC03D2"/>
    <w:rsid w:val="00CC0579"/>
    <w:rsid w:val="00CC0811"/>
    <w:rsid w:val="00CC0E6A"/>
    <w:rsid w:val="00CC0E77"/>
    <w:rsid w:val="00CC0E7A"/>
    <w:rsid w:val="00CC0F52"/>
    <w:rsid w:val="00CC1185"/>
    <w:rsid w:val="00CC1213"/>
    <w:rsid w:val="00CC15E7"/>
    <w:rsid w:val="00CC1B35"/>
    <w:rsid w:val="00CC1C6A"/>
    <w:rsid w:val="00CC1F92"/>
    <w:rsid w:val="00CC227A"/>
    <w:rsid w:val="00CC2308"/>
    <w:rsid w:val="00CC2415"/>
    <w:rsid w:val="00CC2642"/>
    <w:rsid w:val="00CC264C"/>
    <w:rsid w:val="00CC267B"/>
    <w:rsid w:val="00CC286A"/>
    <w:rsid w:val="00CC294E"/>
    <w:rsid w:val="00CC2A19"/>
    <w:rsid w:val="00CC2A5D"/>
    <w:rsid w:val="00CC2AFE"/>
    <w:rsid w:val="00CC2B50"/>
    <w:rsid w:val="00CC2FB3"/>
    <w:rsid w:val="00CC30F9"/>
    <w:rsid w:val="00CC31A8"/>
    <w:rsid w:val="00CC33EE"/>
    <w:rsid w:val="00CC3452"/>
    <w:rsid w:val="00CC364C"/>
    <w:rsid w:val="00CC378E"/>
    <w:rsid w:val="00CC3A1F"/>
    <w:rsid w:val="00CC3B36"/>
    <w:rsid w:val="00CC3E09"/>
    <w:rsid w:val="00CC4058"/>
    <w:rsid w:val="00CC462B"/>
    <w:rsid w:val="00CC5AFD"/>
    <w:rsid w:val="00CC5B63"/>
    <w:rsid w:val="00CC629B"/>
    <w:rsid w:val="00CC62E6"/>
    <w:rsid w:val="00CC6400"/>
    <w:rsid w:val="00CC66F6"/>
    <w:rsid w:val="00CC67BB"/>
    <w:rsid w:val="00CC706E"/>
    <w:rsid w:val="00CC733C"/>
    <w:rsid w:val="00CC7463"/>
    <w:rsid w:val="00CC797F"/>
    <w:rsid w:val="00CC7C98"/>
    <w:rsid w:val="00CC7CD5"/>
    <w:rsid w:val="00CC7D60"/>
    <w:rsid w:val="00CD0215"/>
    <w:rsid w:val="00CD054F"/>
    <w:rsid w:val="00CD070D"/>
    <w:rsid w:val="00CD0E98"/>
    <w:rsid w:val="00CD1004"/>
    <w:rsid w:val="00CD15BA"/>
    <w:rsid w:val="00CD17C4"/>
    <w:rsid w:val="00CD1999"/>
    <w:rsid w:val="00CD1B83"/>
    <w:rsid w:val="00CD1D3D"/>
    <w:rsid w:val="00CD22F7"/>
    <w:rsid w:val="00CD27E2"/>
    <w:rsid w:val="00CD2BFC"/>
    <w:rsid w:val="00CD2C9F"/>
    <w:rsid w:val="00CD2CFD"/>
    <w:rsid w:val="00CD2D70"/>
    <w:rsid w:val="00CD2F08"/>
    <w:rsid w:val="00CD3036"/>
    <w:rsid w:val="00CD3165"/>
    <w:rsid w:val="00CD3318"/>
    <w:rsid w:val="00CD332A"/>
    <w:rsid w:val="00CD36A7"/>
    <w:rsid w:val="00CD3CAD"/>
    <w:rsid w:val="00CD3D14"/>
    <w:rsid w:val="00CD3ECC"/>
    <w:rsid w:val="00CD3EF1"/>
    <w:rsid w:val="00CD4214"/>
    <w:rsid w:val="00CD43A3"/>
    <w:rsid w:val="00CD43C0"/>
    <w:rsid w:val="00CD4CA1"/>
    <w:rsid w:val="00CD4D5D"/>
    <w:rsid w:val="00CD4F03"/>
    <w:rsid w:val="00CD518A"/>
    <w:rsid w:val="00CD5334"/>
    <w:rsid w:val="00CD5575"/>
    <w:rsid w:val="00CD5778"/>
    <w:rsid w:val="00CD5796"/>
    <w:rsid w:val="00CD584E"/>
    <w:rsid w:val="00CD591C"/>
    <w:rsid w:val="00CD59A3"/>
    <w:rsid w:val="00CD5B57"/>
    <w:rsid w:val="00CD5B64"/>
    <w:rsid w:val="00CD5D77"/>
    <w:rsid w:val="00CD5EF9"/>
    <w:rsid w:val="00CD601B"/>
    <w:rsid w:val="00CD625E"/>
    <w:rsid w:val="00CD627C"/>
    <w:rsid w:val="00CD6330"/>
    <w:rsid w:val="00CD646D"/>
    <w:rsid w:val="00CD6595"/>
    <w:rsid w:val="00CD66C1"/>
    <w:rsid w:val="00CD6A5F"/>
    <w:rsid w:val="00CD6AC7"/>
    <w:rsid w:val="00CD6F7F"/>
    <w:rsid w:val="00CD6FE3"/>
    <w:rsid w:val="00CD7046"/>
    <w:rsid w:val="00CD70D0"/>
    <w:rsid w:val="00CD7152"/>
    <w:rsid w:val="00CD71FC"/>
    <w:rsid w:val="00CD7434"/>
    <w:rsid w:val="00CD74E2"/>
    <w:rsid w:val="00CD7557"/>
    <w:rsid w:val="00CD7EBB"/>
    <w:rsid w:val="00CD7F83"/>
    <w:rsid w:val="00CD7FB0"/>
    <w:rsid w:val="00CE0332"/>
    <w:rsid w:val="00CE0388"/>
    <w:rsid w:val="00CE0486"/>
    <w:rsid w:val="00CE060D"/>
    <w:rsid w:val="00CE0D36"/>
    <w:rsid w:val="00CE0DE7"/>
    <w:rsid w:val="00CE0DFE"/>
    <w:rsid w:val="00CE108C"/>
    <w:rsid w:val="00CE10DD"/>
    <w:rsid w:val="00CE179E"/>
    <w:rsid w:val="00CE17CD"/>
    <w:rsid w:val="00CE182F"/>
    <w:rsid w:val="00CE1E16"/>
    <w:rsid w:val="00CE1EB0"/>
    <w:rsid w:val="00CE1F77"/>
    <w:rsid w:val="00CE21B7"/>
    <w:rsid w:val="00CE22D1"/>
    <w:rsid w:val="00CE2402"/>
    <w:rsid w:val="00CE25E1"/>
    <w:rsid w:val="00CE2B2D"/>
    <w:rsid w:val="00CE2CC2"/>
    <w:rsid w:val="00CE31C7"/>
    <w:rsid w:val="00CE32BC"/>
    <w:rsid w:val="00CE32D5"/>
    <w:rsid w:val="00CE32F3"/>
    <w:rsid w:val="00CE3373"/>
    <w:rsid w:val="00CE3494"/>
    <w:rsid w:val="00CE3B6D"/>
    <w:rsid w:val="00CE3C9E"/>
    <w:rsid w:val="00CE3EBA"/>
    <w:rsid w:val="00CE3FDF"/>
    <w:rsid w:val="00CE4007"/>
    <w:rsid w:val="00CE4068"/>
    <w:rsid w:val="00CE433C"/>
    <w:rsid w:val="00CE4441"/>
    <w:rsid w:val="00CE4920"/>
    <w:rsid w:val="00CE4A29"/>
    <w:rsid w:val="00CE4C98"/>
    <w:rsid w:val="00CE5092"/>
    <w:rsid w:val="00CE5242"/>
    <w:rsid w:val="00CE570B"/>
    <w:rsid w:val="00CE57DB"/>
    <w:rsid w:val="00CE5929"/>
    <w:rsid w:val="00CE5B22"/>
    <w:rsid w:val="00CE5B5B"/>
    <w:rsid w:val="00CE5B95"/>
    <w:rsid w:val="00CE5D14"/>
    <w:rsid w:val="00CE5DFE"/>
    <w:rsid w:val="00CE5E22"/>
    <w:rsid w:val="00CE5EA5"/>
    <w:rsid w:val="00CE6339"/>
    <w:rsid w:val="00CE63E0"/>
    <w:rsid w:val="00CE6983"/>
    <w:rsid w:val="00CE69BE"/>
    <w:rsid w:val="00CE6D24"/>
    <w:rsid w:val="00CE6E49"/>
    <w:rsid w:val="00CE6F02"/>
    <w:rsid w:val="00CE6F1D"/>
    <w:rsid w:val="00CE7024"/>
    <w:rsid w:val="00CE715E"/>
    <w:rsid w:val="00CE7242"/>
    <w:rsid w:val="00CE739E"/>
    <w:rsid w:val="00CE7D53"/>
    <w:rsid w:val="00CF0161"/>
    <w:rsid w:val="00CF0408"/>
    <w:rsid w:val="00CF054D"/>
    <w:rsid w:val="00CF07B6"/>
    <w:rsid w:val="00CF0B08"/>
    <w:rsid w:val="00CF0DD8"/>
    <w:rsid w:val="00CF12BD"/>
    <w:rsid w:val="00CF137B"/>
    <w:rsid w:val="00CF1396"/>
    <w:rsid w:val="00CF18BD"/>
    <w:rsid w:val="00CF1B77"/>
    <w:rsid w:val="00CF1CF8"/>
    <w:rsid w:val="00CF1D19"/>
    <w:rsid w:val="00CF20AB"/>
    <w:rsid w:val="00CF243E"/>
    <w:rsid w:val="00CF26DD"/>
    <w:rsid w:val="00CF28BF"/>
    <w:rsid w:val="00CF2BE0"/>
    <w:rsid w:val="00CF2DA8"/>
    <w:rsid w:val="00CF302D"/>
    <w:rsid w:val="00CF35D3"/>
    <w:rsid w:val="00CF3C86"/>
    <w:rsid w:val="00CF3CF7"/>
    <w:rsid w:val="00CF3D66"/>
    <w:rsid w:val="00CF40B7"/>
    <w:rsid w:val="00CF41D4"/>
    <w:rsid w:val="00CF49B7"/>
    <w:rsid w:val="00CF4F0C"/>
    <w:rsid w:val="00CF521C"/>
    <w:rsid w:val="00CF52C0"/>
    <w:rsid w:val="00CF54C9"/>
    <w:rsid w:val="00CF552A"/>
    <w:rsid w:val="00CF55E9"/>
    <w:rsid w:val="00CF5B97"/>
    <w:rsid w:val="00CF5C03"/>
    <w:rsid w:val="00CF5D44"/>
    <w:rsid w:val="00CF5EBB"/>
    <w:rsid w:val="00CF6175"/>
    <w:rsid w:val="00CF657B"/>
    <w:rsid w:val="00CF6ABB"/>
    <w:rsid w:val="00CF6AE7"/>
    <w:rsid w:val="00CF6B73"/>
    <w:rsid w:val="00CF6E60"/>
    <w:rsid w:val="00CF71E6"/>
    <w:rsid w:val="00CF7324"/>
    <w:rsid w:val="00CF74B0"/>
    <w:rsid w:val="00CF75C4"/>
    <w:rsid w:val="00CF7915"/>
    <w:rsid w:val="00CF793F"/>
    <w:rsid w:val="00CF799A"/>
    <w:rsid w:val="00CF79AF"/>
    <w:rsid w:val="00CF7BBC"/>
    <w:rsid w:val="00CF7C71"/>
    <w:rsid w:val="00CF7DA5"/>
    <w:rsid w:val="00CF7E3E"/>
    <w:rsid w:val="00D00042"/>
    <w:rsid w:val="00D00255"/>
    <w:rsid w:val="00D00395"/>
    <w:rsid w:val="00D00A2F"/>
    <w:rsid w:val="00D00A70"/>
    <w:rsid w:val="00D00B5E"/>
    <w:rsid w:val="00D01177"/>
    <w:rsid w:val="00D01459"/>
    <w:rsid w:val="00D01BDF"/>
    <w:rsid w:val="00D01F99"/>
    <w:rsid w:val="00D02212"/>
    <w:rsid w:val="00D02270"/>
    <w:rsid w:val="00D027B1"/>
    <w:rsid w:val="00D02CA3"/>
    <w:rsid w:val="00D03094"/>
    <w:rsid w:val="00D031AC"/>
    <w:rsid w:val="00D0320E"/>
    <w:rsid w:val="00D03608"/>
    <w:rsid w:val="00D0364B"/>
    <w:rsid w:val="00D039F0"/>
    <w:rsid w:val="00D03AAD"/>
    <w:rsid w:val="00D03B2F"/>
    <w:rsid w:val="00D04056"/>
    <w:rsid w:val="00D04147"/>
    <w:rsid w:val="00D046DF"/>
    <w:rsid w:val="00D0474D"/>
    <w:rsid w:val="00D048FC"/>
    <w:rsid w:val="00D05516"/>
    <w:rsid w:val="00D05674"/>
    <w:rsid w:val="00D0573A"/>
    <w:rsid w:val="00D0589E"/>
    <w:rsid w:val="00D05C40"/>
    <w:rsid w:val="00D05C6B"/>
    <w:rsid w:val="00D05D06"/>
    <w:rsid w:val="00D05D74"/>
    <w:rsid w:val="00D05E31"/>
    <w:rsid w:val="00D05E98"/>
    <w:rsid w:val="00D05EE5"/>
    <w:rsid w:val="00D05F73"/>
    <w:rsid w:val="00D0618B"/>
    <w:rsid w:val="00D06474"/>
    <w:rsid w:val="00D066E3"/>
    <w:rsid w:val="00D0683A"/>
    <w:rsid w:val="00D0697C"/>
    <w:rsid w:val="00D06A6C"/>
    <w:rsid w:val="00D06C90"/>
    <w:rsid w:val="00D06E55"/>
    <w:rsid w:val="00D07096"/>
    <w:rsid w:val="00D074B3"/>
    <w:rsid w:val="00D07725"/>
    <w:rsid w:val="00D077BB"/>
    <w:rsid w:val="00D07A98"/>
    <w:rsid w:val="00D07E5A"/>
    <w:rsid w:val="00D07F5B"/>
    <w:rsid w:val="00D10493"/>
    <w:rsid w:val="00D1054E"/>
    <w:rsid w:val="00D10581"/>
    <w:rsid w:val="00D10744"/>
    <w:rsid w:val="00D10A25"/>
    <w:rsid w:val="00D10A6C"/>
    <w:rsid w:val="00D10AB8"/>
    <w:rsid w:val="00D10BE6"/>
    <w:rsid w:val="00D10E2D"/>
    <w:rsid w:val="00D10F95"/>
    <w:rsid w:val="00D111E2"/>
    <w:rsid w:val="00D11224"/>
    <w:rsid w:val="00D11430"/>
    <w:rsid w:val="00D1148C"/>
    <w:rsid w:val="00D11638"/>
    <w:rsid w:val="00D11EB6"/>
    <w:rsid w:val="00D120E5"/>
    <w:rsid w:val="00D1220E"/>
    <w:rsid w:val="00D125E8"/>
    <w:rsid w:val="00D128A2"/>
    <w:rsid w:val="00D12B49"/>
    <w:rsid w:val="00D13477"/>
    <w:rsid w:val="00D13895"/>
    <w:rsid w:val="00D13FCF"/>
    <w:rsid w:val="00D144A7"/>
    <w:rsid w:val="00D1451F"/>
    <w:rsid w:val="00D145DA"/>
    <w:rsid w:val="00D14648"/>
    <w:rsid w:val="00D14A1B"/>
    <w:rsid w:val="00D14B01"/>
    <w:rsid w:val="00D14D34"/>
    <w:rsid w:val="00D14F37"/>
    <w:rsid w:val="00D15050"/>
    <w:rsid w:val="00D15577"/>
    <w:rsid w:val="00D155E4"/>
    <w:rsid w:val="00D1564D"/>
    <w:rsid w:val="00D157C3"/>
    <w:rsid w:val="00D157E3"/>
    <w:rsid w:val="00D15A8E"/>
    <w:rsid w:val="00D15C86"/>
    <w:rsid w:val="00D15D4C"/>
    <w:rsid w:val="00D15F1B"/>
    <w:rsid w:val="00D1606C"/>
    <w:rsid w:val="00D16620"/>
    <w:rsid w:val="00D16803"/>
    <w:rsid w:val="00D1687A"/>
    <w:rsid w:val="00D168BB"/>
    <w:rsid w:val="00D16BF9"/>
    <w:rsid w:val="00D16E28"/>
    <w:rsid w:val="00D171EE"/>
    <w:rsid w:val="00D17444"/>
    <w:rsid w:val="00D174D1"/>
    <w:rsid w:val="00D17509"/>
    <w:rsid w:val="00D17568"/>
    <w:rsid w:val="00D175D4"/>
    <w:rsid w:val="00D17741"/>
    <w:rsid w:val="00D17908"/>
    <w:rsid w:val="00D17E51"/>
    <w:rsid w:val="00D17F29"/>
    <w:rsid w:val="00D17F9A"/>
    <w:rsid w:val="00D200F9"/>
    <w:rsid w:val="00D20365"/>
    <w:rsid w:val="00D204C4"/>
    <w:rsid w:val="00D20539"/>
    <w:rsid w:val="00D206EF"/>
    <w:rsid w:val="00D20712"/>
    <w:rsid w:val="00D2111E"/>
    <w:rsid w:val="00D21137"/>
    <w:rsid w:val="00D2143F"/>
    <w:rsid w:val="00D215BC"/>
    <w:rsid w:val="00D215C7"/>
    <w:rsid w:val="00D215F5"/>
    <w:rsid w:val="00D21AA0"/>
    <w:rsid w:val="00D21BA3"/>
    <w:rsid w:val="00D21F1C"/>
    <w:rsid w:val="00D229D3"/>
    <w:rsid w:val="00D22ABB"/>
    <w:rsid w:val="00D22C53"/>
    <w:rsid w:val="00D22CD5"/>
    <w:rsid w:val="00D22D8C"/>
    <w:rsid w:val="00D22D8E"/>
    <w:rsid w:val="00D22DAD"/>
    <w:rsid w:val="00D230B7"/>
    <w:rsid w:val="00D230E8"/>
    <w:rsid w:val="00D23155"/>
    <w:rsid w:val="00D2319D"/>
    <w:rsid w:val="00D2337A"/>
    <w:rsid w:val="00D233E5"/>
    <w:rsid w:val="00D2348C"/>
    <w:rsid w:val="00D2367F"/>
    <w:rsid w:val="00D236F7"/>
    <w:rsid w:val="00D23BDB"/>
    <w:rsid w:val="00D23EA0"/>
    <w:rsid w:val="00D241C2"/>
    <w:rsid w:val="00D24553"/>
    <w:rsid w:val="00D2468F"/>
    <w:rsid w:val="00D2482B"/>
    <w:rsid w:val="00D24B8F"/>
    <w:rsid w:val="00D2501C"/>
    <w:rsid w:val="00D2536A"/>
    <w:rsid w:val="00D2543C"/>
    <w:rsid w:val="00D256CB"/>
    <w:rsid w:val="00D25955"/>
    <w:rsid w:val="00D25959"/>
    <w:rsid w:val="00D25C31"/>
    <w:rsid w:val="00D25CAF"/>
    <w:rsid w:val="00D2626F"/>
    <w:rsid w:val="00D2669A"/>
    <w:rsid w:val="00D266E4"/>
    <w:rsid w:val="00D26746"/>
    <w:rsid w:val="00D267D6"/>
    <w:rsid w:val="00D26850"/>
    <w:rsid w:val="00D26AFE"/>
    <w:rsid w:val="00D26B63"/>
    <w:rsid w:val="00D26EED"/>
    <w:rsid w:val="00D27065"/>
    <w:rsid w:val="00D270AA"/>
    <w:rsid w:val="00D275CC"/>
    <w:rsid w:val="00D27DC3"/>
    <w:rsid w:val="00D30033"/>
    <w:rsid w:val="00D3034B"/>
    <w:rsid w:val="00D3061B"/>
    <w:rsid w:val="00D30697"/>
    <w:rsid w:val="00D307C4"/>
    <w:rsid w:val="00D30BC5"/>
    <w:rsid w:val="00D30DCA"/>
    <w:rsid w:val="00D30DDA"/>
    <w:rsid w:val="00D30E38"/>
    <w:rsid w:val="00D30FD0"/>
    <w:rsid w:val="00D31100"/>
    <w:rsid w:val="00D3113B"/>
    <w:rsid w:val="00D31150"/>
    <w:rsid w:val="00D3177D"/>
    <w:rsid w:val="00D31846"/>
    <w:rsid w:val="00D31A97"/>
    <w:rsid w:val="00D31D19"/>
    <w:rsid w:val="00D32021"/>
    <w:rsid w:val="00D32131"/>
    <w:rsid w:val="00D32409"/>
    <w:rsid w:val="00D326EA"/>
    <w:rsid w:val="00D329A2"/>
    <w:rsid w:val="00D32AC6"/>
    <w:rsid w:val="00D32CA7"/>
    <w:rsid w:val="00D330B3"/>
    <w:rsid w:val="00D33257"/>
    <w:rsid w:val="00D332A8"/>
    <w:rsid w:val="00D336E9"/>
    <w:rsid w:val="00D337A6"/>
    <w:rsid w:val="00D33A75"/>
    <w:rsid w:val="00D33ACC"/>
    <w:rsid w:val="00D33DD1"/>
    <w:rsid w:val="00D33DF3"/>
    <w:rsid w:val="00D33E72"/>
    <w:rsid w:val="00D34094"/>
    <w:rsid w:val="00D3412F"/>
    <w:rsid w:val="00D344EB"/>
    <w:rsid w:val="00D3546B"/>
    <w:rsid w:val="00D35582"/>
    <w:rsid w:val="00D35976"/>
    <w:rsid w:val="00D359EA"/>
    <w:rsid w:val="00D35A56"/>
    <w:rsid w:val="00D35BB9"/>
    <w:rsid w:val="00D35C14"/>
    <w:rsid w:val="00D362CD"/>
    <w:rsid w:val="00D362F6"/>
    <w:rsid w:val="00D3643E"/>
    <w:rsid w:val="00D365E7"/>
    <w:rsid w:val="00D3660A"/>
    <w:rsid w:val="00D3679A"/>
    <w:rsid w:val="00D369D2"/>
    <w:rsid w:val="00D36A3E"/>
    <w:rsid w:val="00D36A80"/>
    <w:rsid w:val="00D36FE5"/>
    <w:rsid w:val="00D3720F"/>
    <w:rsid w:val="00D3740A"/>
    <w:rsid w:val="00D3758D"/>
    <w:rsid w:val="00D37E3E"/>
    <w:rsid w:val="00D37E58"/>
    <w:rsid w:val="00D37EFB"/>
    <w:rsid w:val="00D40075"/>
    <w:rsid w:val="00D403F4"/>
    <w:rsid w:val="00D405ED"/>
    <w:rsid w:val="00D406D9"/>
    <w:rsid w:val="00D407D5"/>
    <w:rsid w:val="00D4090F"/>
    <w:rsid w:val="00D40A32"/>
    <w:rsid w:val="00D40BBB"/>
    <w:rsid w:val="00D40C86"/>
    <w:rsid w:val="00D40D88"/>
    <w:rsid w:val="00D40DCD"/>
    <w:rsid w:val="00D40DFA"/>
    <w:rsid w:val="00D40F7F"/>
    <w:rsid w:val="00D4112E"/>
    <w:rsid w:val="00D411B8"/>
    <w:rsid w:val="00D415D1"/>
    <w:rsid w:val="00D416ED"/>
    <w:rsid w:val="00D41728"/>
    <w:rsid w:val="00D41801"/>
    <w:rsid w:val="00D41F58"/>
    <w:rsid w:val="00D42122"/>
    <w:rsid w:val="00D42676"/>
    <w:rsid w:val="00D429EE"/>
    <w:rsid w:val="00D42A0B"/>
    <w:rsid w:val="00D42AC1"/>
    <w:rsid w:val="00D42B06"/>
    <w:rsid w:val="00D42BD9"/>
    <w:rsid w:val="00D42C0C"/>
    <w:rsid w:val="00D42DA3"/>
    <w:rsid w:val="00D42E71"/>
    <w:rsid w:val="00D42F52"/>
    <w:rsid w:val="00D42FE8"/>
    <w:rsid w:val="00D436D9"/>
    <w:rsid w:val="00D43A28"/>
    <w:rsid w:val="00D43D98"/>
    <w:rsid w:val="00D43F01"/>
    <w:rsid w:val="00D4426A"/>
    <w:rsid w:val="00D444FF"/>
    <w:rsid w:val="00D4467D"/>
    <w:rsid w:val="00D447EE"/>
    <w:rsid w:val="00D44885"/>
    <w:rsid w:val="00D44968"/>
    <w:rsid w:val="00D44C33"/>
    <w:rsid w:val="00D44D21"/>
    <w:rsid w:val="00D44DB4"/>
    <w:rsid w:val="00D44EA8"/>
    <w:rsid w:val="00D44FC7"/>
    <w:rsid w:val="00D45014"/>
    <w:rsid w:val="00D45137"/>
    <w:rsid w:val="00D45246"/>
    <w:rsid w:val="00D4527C"/>
    <w:rsid w:val="00D45985"/>
    <w:rsid w:val="00D45F02"/>
    <w:rsid w:val="00D46032"/>
    <w:rsid w:val="00D460A1"/>
    <w:rsid w:val="00D460ED"/>
    <w:rsid w:val="00D4614C"/>
    <w:rsid w:val="00D4624D"/>
    <w:rsid w:val="00D462AB"/>
    <w:rsid w:val="00D4661C"/>
    <w:rsid w:val="00D46A2B"/>
    <w:rsid w:val="00D46B46"/>
    <w:rsid w:val="00D46BB6"/>
    <w:rsid w:val="00D46DE8"/>
    <w:rsid w:val="00D46E85"/>
    <w:rsid w:val="00D470B4"/>
    <w:rsid w:val="00D475D3"/>
    <w:rsid w:val="00D475E0"/>
    <w:rsid w:val="00D475F3"/>
    <w:rsid w:val="00D478A9"/>
    <w:rsid w:val="00D478C5"/>
    <w:rsid w:val="00D47910"/>
    <w:rsid w:val="00D47BE2"/>
    <w:rsid w:val="00D5041E"/>
    <w:rsid w:val="00D50698"/>
    <w:rsid w:val="00D50803"/>
    <w:rsid w:val="00D508A8"/>
    <w:rsid w:val="00D50CA0"/>
    <w:rsid w:val="00D50D0B"/>
    <w:rsid w:val="00D50D26"/>
    <w:rsid w:val="00D5107D"/>
    <w:rsid w:val="00D510E5"/>
    <w:rsid w:val="00D5118B"/>
    <w:rsid w:val="00D51278"/>
    <w:rsid w:val="00D51525"/>
    <w:rsid w:val="00D5155B"/>
    <w:rsid w:val="00D51640"/>
    <w:rsid w:val="00D517FE"/>
    <w:rsid w:val="00D51B38"/>
    <w:rsid w:val="00D51C0B"/>
    <w:rsid w:val="00D51E4E"/>
    <w:rsid w:val="00D51F37"/>
    <w:rsid w:val="00D51FF7"/>
    <w:rsid w:val="00D523B3"/>
    <w:rsid w:val="00D52664"/>
    <w:rsid w:val="00D52A49"/>
    <w:rsid w:val="00D52CFA"/>
    <w:rsid w:val="00D52DF1"/>
    <w:rsid w:val="00D52F4F"/>
    <w:rsid w:val="00D5315E"/>
    <w:rsid w:val="00D532B5"/>
    <w:rsid w:val="00D53969"/>
    <w:rsid w:val="00D539F7"/>
    <w:rsid w:val="00D53A8B"/>
    <w:rsid w:val="00D53B0C"/>
    <w:rsid w:val="00D53CB5"/>
    <w:rsid w:val="00D53E54"/>
    <w:rsid w:val="00D53EEF"/>
    <w:rsid w:val="00D543CA"/>
    <w:rsid w:val="00D54445"/>
    <w:rsid w:val="00D54ABA"/>
    <w:rsid w:val="00D54D54"/>
    <w:rsid w:val="00D55123"/>
    <w:rsid w:val="00D5557E"/>
    <w:rsid w:val="00D5577F"/>
    <w:rsid w:val="00D55798"/>
    <w:rsid w:val="00D557BD"/>
    <w:rsid w:val="00D55BC5"/>
    <w:rsid w:val="00D55BEC"/>
    <w:rsid w:val="00D55D54"/>
    <w:rsid w:val="00D56191"/>
    <w:rsid w:val="00D5620F"/>
    <w:rsid w:val="00D56614"/>
    <w:rsid w:val="00D56C5F"/>
    <w:rsid w:val="00D56D2F"/>
    <w:rsid w:val="00D56ED7"/>
    <w:rsid w:val="00D56F08"/>
    <w:rsid w:val="00D56F22"/>
    <w:rsid w:val="00D56F7E"/>
    <w:rsid w:val="00D57095"/>
    <w:rsid w:val="00D57150"/>
    <w:rsid w:val="00D576A6"/>
    <w:rsid w:val="00D578D3"/>
    <w:rsid w:val="00D57915"/>
    <w:rsid w:val="00D57A24"/>
    <w:rsid w:val="00D57AD8"/>
    <w:rsid w:val="00D57F8B"/>
    <w:rsid w:val="00D6011A"/>
    <w:rsid w:val="00D60257"/>
    <w:rsid w:val="00D6039C"/>
    <w:rsid w:val="00D603E6"/>
    <w:rsid w:val="00D6054E"/>
    <w:rsid w:val="00D605BD"/>
    <w:rsid w:val="00D609E2"/>
    <w:rsid w:val="00D60B55"/>
    <w:rsid w:val="00D60E77"/>
    <w:rsid w:val="00D61473"/>
    <w:rsid w:val="00D616E9"/>
    <w:rsid w:val="00D617AF"/>
    <w:rsid w:val="00D617CB"/>
    <w:rsid w:val="00D618A8"/>
    <w:rsid w:val="00D61960"/>
    <w:rsid w:val="00D619CB"/>
    <w:rsid w:val="00D61AC1"/>
    <w:rsid w:val="00D61C76"/>
    <w:rsid w:val="00D61DF6"/>
    <w:rsid w:val="00D61FC4"/>
    <w:rsid w:val="00D6230B"/>
    <w:rsid w:val="00D628C2"/>
    <w:rsid w:val="00D62B0D"/>
    <w:rsid w:val="00D62B68"/>
    <w:rsid w:val="00D62C87"/>
    <w:rsid w:val="00D62F0C"/>
    <w:rsid w:val="00D63080"/>
    <w:rsid w:val="00D63109"/>
    <w:rsid w:val="00D631C3"/>
    <w:rsid w:val="00D632C6"/>
    <w:rsid w:val="00D63318"/>
    <w:rsid w:val="00D633D3"/>
    <w:rsid w:val="00D6341E"/>
    <w:rsid w:val="00D63529"/>
    <w:rsid w:val="00D6378D"/>
    <w:rsid w:val="00D63806"/>
    <w:rsid w:val="00D63A70"/>
    <w:rsid w:val="00D63CE2"/>
    <w:rsid w:val="00D63F7A"/>
    <w:rsid w:val="00D63F84"/>
    <w:rsid w:val="00D646A9"/>
    <w:rsid w:val="00D64958"/>
    <w:rsid w:val="00D649A5"/>
    <w:rsid w:val="00D649AD"/>
    <w:rsid w:val="00D64A20"/>
    <w:rsid w:val="00D64BB1"/>
    <w:rsid w:val="00D64BF8"/>
    <w:rsid w:val="00D64C29"/>
    <w:rsid w:val="00D64D82"/>
    <w:rsid w:val="00D64DFD"/>
    <w:rsid w:val="00D64F27"/>
    <w:rsid w:val="00D64FCB"/>
    <w:rsid w:val="00D650A6"/>
    <w:rsid w:val="00D654AC"/>
    <w:rsid w:val="00D656A5"/>
    <w:rsid w:val="00D6596B"/>
    <w:rsid w:val="00D65ABE"/>
    <w:rsid w:val="00D65FEB"/>
    <w:rsid w:val="00D66060"/>
    <w:rsid w:val="00D6616F"/>
    <w:rsid w:val="00D6639A"/>
    <w:rsid w:val="00D66886"/>
    <w:rsid w:val="00D66AC1"/>
    <w:rsid w:val="00D66F16"/>
    <w:rsid w:val="00D67098"/>
    <w:rsid w:val="00D6731E"/>
    <w:rsid w:val="00D6738E"/>
    <w:rsid w:val="00D674B2"/>
    <w:rsid w:val="00D67B62"/>
    <w:rsid w:val="00D67EE5"/>
    <w:rsid w:val="00D7009A"/>
    <w:rsid w:val="00D702E3"/>
    <w:rsid w:val="00D7081A"/>
    <w:rsid w:val="00D7094D"/>
    <w:rsid w:val="00D70D9C"/>
    <w:rsid w:val="00D717EF"/>
    <w:rsid w:val="00D71B0E"/>
    <w:rsid w:val="00D71C99"/>
    <w:rsid w:val="00D71E7E"/>
    <w:rsid w:val="00D72620"/>
    <w:rsid w:val="00D727ED"/>
    <w:rsid w:val="00D72BDB"/>
    <w:rsid w:val="00D73213"/>
    <w:rsid w:val="00D73924"/>
    <w:rsid w:val="00D73C05"/>
    <w:rsid w:val="00D73E17"/>
    <w:rsid w:val="00D73E30"/>
    <w:rsid w:val="00D73EC0"/>
    <w:rsid w:val="00D73FEF"/>
    <w:rsid w:val="00D74075"/>
    <w:rsid w:val="00D74119"/>
    <w:rsid w:val="00D74393"/>
    <w:rsid w:val="00D743C1"/>
    <w:rsid w:val="00D744EA"/>
    <w:rsid w:val="00D744FF"/>
    <w:rsid w:val="00D74595"/>
    <w:rsid w:val="00D74A7E"/>
    <w:rsid w:val="00D75027"/>
    <w:rsid w:val="00D750AF"/>
    <w:rsid w:val="00D75140"/>
    <w:rsid w:val="00D752C0"/>
    <w:rsid w:val="00D7591F"/>
    <w:rsid w:val="00D75C9E"/>
    <w:rsid w:val="00D75D32"/>
    <w:rsid w:val="00D76483"/>
    <w:rsid w:val="00D76542"/>
    <w:rsid w:val="00D76C29"/>
    <w:rsid w:val="00D76CEE"/>
    <w:rsid w:val="00D76FA2"/>
    <w:rsid w:val="00D7782F"/>
    <w:rsid w:val="00D77B8E"/>
    <w:rsid w:val="00D77DA7"/>
    <w:rsid w:val="00D77F79"/>
    <w:rsid w:val="00D80D85"/>
    <w:rsid w:val="00D80DAC"/>
    <w:rsid w:val="00D8102C"/>
    <w:rsid w:val="00D8114B"/>
    <w:rsid w:val="00D8131B"/>
    <w:rsid w:val="00D813D2"/>
    <w:rsid w:val="00D818B5"/>
    <w:rsid w:val="00D81DE0"/>
    <w:rsid w:val="00D823E8"/>
    <w:rsid w:val="00D82540"/>
    <w:rsid w:val="00D827B7"/>
    <w:rsid w:val="00D82C4E"/>
    <w:rsid w:val="00D82DBF"/>
    <w:rsid w:val="00D8321C"/>
    <w:rsid w:val="00D832B0"/>
    <w:rsid w:val="00D83482"/>
    <w:rsid w:val="00D835BB"/>
    <w:rsid w:val="00D83835"/>
    <w:rsid w:val="00D839B4"/>
    <w:rsid w:val="00D83A13"/>
    <w:rsid w:val="00D83AA8"/>
    <w:rsid w:val="00D83B12"/>
    <w:rsid w:val="00D83B21"/>
    <w:rsid w:val="00D83BB0"/>
    <w:rsid w:val="00D83C96"/>
    <w:rsid w:val="00D83CB1"/>
    <w:rsid w:val="00D83F45"/>
    <w:rsid w:val="00D847B2"/>
    <w:rsid w:val="00D8481F"/>
    <w:rsid w:val="00D84FA8"/>
    <w:rsid w:val="00D8503B"/>
    <w:rsid w:val="00D85063"/>
    <w:rsid w:val="00D8549C"/>
    <w:rsid w:val="00D85D76"/>
    <w:rsid w:val="00D85DF5"/>
    <w:rsid w:val="00D8661D"/>
    <w:rsid w:val="00D86640"/>
    <w:rsid w:val="00D86690"/>
    <w:rsid w:val="00D86748"/>
    <w:rsid w:val="00D869BE"/>
    <w:rsid w:val="00D86F1E"/>
    <w:rsid w:val="00D871FD"/>
    <w:rsid w:val="00D876B2"/>
    <w:rsid w:val="00D87B4A"/>
    <w:rsid w:val="00D87BDB"/>
    <w:rsid w:val="00D87CFD"/>
    <w:rsid w:val="00D87D12"/>
    <w:rsid w:val="00D908B1"/>
    <w:rsid w:val="00D90A6D"/>
    <w:rsid w:val="00D90C09"/>
    <w:rsid w:val="00D90DA7"/>
    <w:rsid w:val="00D90E32"/>
    <w:rsid w:val="00D90E7F"/>
    <w:rsid w:val="00D91143"/>
    <w:rsid w:val="00D91341"/>
    <w:rsid w:val="00D9135A"/>
    <w:rsid w:val="00D913E0"/>
    <w:rsid w:val="00D9157F"/>
    <w:rsid w:val="00D91713"/>
    <w:rsid w:val="00D9185F"/>
    <w:rsid w:val="00D91961"/>
    <w:rsid w:val="00D91A55"/>
    <w:rsid w:val="00D91B80"/>
    <w:rsid w:val="00D91BF6"/>
    <w:rsid w:val="00D91C7A"/>
    <w:rsid w:val="00D91E94"/>
    <w:rsid w:val="00D91FCF"/>
    <w:rsid w:val="00D92128"/>
    <w:rsid w:val="00D926D7"/>
    <w:rsid w:val="00D92895"/>
    <w:rsid w:val="00D9369C"/>
    <w:rsid w:val="00D936BF"/>
    <w:rsid w:val="00D9377D"/>
    <w:rsid w:val="00D937F4"/>
    <w:rsid w:val="00D9384C"/>
    <w:rsid w:val="00D93A7F"/>
    <w:rsid w:val="00D93AC5"/>
    <w:rsid w:val="00D93B3A"/>
    <w:rsid w:val="00D93BF6"/>
    <w:rsid w:val="00D93E74"/>
    <w:rsid w:val="00D94008"/>
    <w:rsid w:val="00D9427C"/>
    <w:rsid w:val="00D942DD"/>
    <w:rsid w:val="00D94688"/>
    <w:rsid w:val="00D9495D"/>
    <w:rsid w:val="00D94A00"/>
    <w:rsid w:val="00D94BF1"/>
    <w:rsid w:val="00D94E4A"/>
    <w:rsid w:val="00D94E8C"/>
    <w:rsid w:val="00D95157"/>
    <w:rsid w:val="00D95356"/>
    <w:rsid w:val="00D95363"/>
    <w:rsid w:val="00D959F9"/>
    <w:rsid w:val="00D95AC6"/>
    <w:rsid w:val="00D95FA7"/>
    <w:rsid w:val="00D96152"/>
    <w:rsid w:val="00D96437"/>
    <w:rsid w:val="00D96C0C"/>
    <w:rsid w:val="00D96CF1"/>
    <w:rsid w:val="00D972C1"/>
    <w:rsid w:val="00D97389"/>
    <w:rsid w:val="00D97591"/>
    <w:rsid w:val="00D97631"/>
    <w:rsid w:val="00D9767C"/>
    <w:rsid w:val="00D976C7"/>
    <w:rsid w:val="00D977A5"/>
    <w:rsid w:val="00D978E6"/>
    <w:rsid w:val="00D97A74"/>
    <w:rsid w:val="00D97B54"/>
    <w:rsid w:val="00D97B91"/>
    <w:rsid w:val="00D97D8D"/>
    <w:rsid w:val="00DA00C4"/>
    <w:rsid w:val="00DA039B"/>
    <w:rsid w:val="00DA04A2"/>
    <w:rsid w:val="00DA066A"/>
    <w:rsid w:val="00DA0B91"/>
    <w:rsid w:val="00DA11EC"/>
    <w:rsid w:val="00DA13B9"/>
    <w:rsid w:val="00DA165B"/>
    <w:rsid w:val="00DA1768"/>
    <w:rsid w:val="00DA19E5"/>
    <w:rsid w:val="00DA1D1A"/>
    <w:rsid w:val="00DA1DD3"/>
    <w:rsid w:val="00DA1F25"/>
    <w:rsid w:val="00DA2180"/>
    <w:rsid w:val="00DA2227"/>
    <w:rsid w:val="00DA237C"/>
    <w:rsid w:val="00DA2494"/>
    <w:rsid w:val="00DA278B"/>
    <w:rsid w:val="00DA278D"/>
    <w:rsid w:val="00DA27FC"/>
    <w:rsid w:val="00DA2890"/>
    <w:rsid w:val="00DA2A07"/>
    <w:rsid w:val="00DA2AD3"/>
    <w:rsid w:val="00DA3366"/>
    <w:rsid w:val="00DA3409"/>
    <w:rsid w:val="00DA343B"/>
    <w:rsid w:val="00DA3716"/>
    <w:rsid w:val="00DA3907"/>
    <w:rsid w:val="00DA3974"/>
    <w:rsid w:val="00DA3BA0"/>
    <w:rsid w:val="00DA3C93"/>
    <w:rsid w:val="00DA4134"/>
    <w:rsid w:val="00DA452A"/>
    <w:rsid w:val="00DA4607"/>
    <w:rsid w:val="00DA4855"/>
    <w:rsid w:val="00DA4924"/>
    <w:rsid w:val="00DA4A13"/>
    <w:rsid w:val="00DA4A62"/>
    <w:rsid w:val="00DA4B57"/>
    <w:rsid w:val="00DA4B64"/>
    <w:rsid w:val="00DA4C0E"/>
    <w:rsid w:val="00DA5749"/>
    <w:rsid w:val="00DA578A"/>
    <w:rsid w:val="00DA5950"/>
    <w:rsid w:val="00DA5A2F"/>
    <w:rsid w:val="00DA5A6C"/>
    <w:rsid w:val="00DA5A9C"/>
    <w:rsid w:val="00DA5AF9"/>
    <w:rsid w:val="00DA5CF2"/>
    <w:rsid w:val="00DA5D53"/>
    <w:rsid w:val="00DA5EE8"/>
    <w:rsid w:val="00DA6152"/>
    <w:rsid w:val="00DA6211"/>
    <w:rsid w:val="00DA62E1"/>
    <w:rsid w:val="00DA6370"/>
    <w:rsid w:val="00DA6387"/>
    <w:rsid w:val="00DA674A"/>
    <w:rsid w:val="00DA6790"/>
    <w:rsid w:val="00DA67BC"/>
    <w:rsid w:val="00DA6955"/>
    <w:rsid w:val="00DA6B37"/>
    <w:rsid w:val="00DA6F16"/>
    <w:rsid w:val="00DA6FAE"/>
    <w:rsid w:val="00DA7168"/>
    <w:rsid w:val="00DA76FC"/>
    <w:rsid w:val="00DA7784"/>
    <w:rsid w:val="00DA788E"/>
    <w:rsid w:val="00DA78B4"/>
    <w:rsid w:val="00DA7C8A"/>
    <w:rsid w:val="00DA7CF6"/>
    <w:rsid w:val="00DA7D52"/>
    <w:rsid w:val="00DA7E9F"/>
    <w:rsid w:val="00DB01F7"/>
    <w:rsid w:val="00DB0429"/>
    <w:rsid w:val="00DB04F5"/>
    <w:rsid w:val="00DB0732"/>
    <w:rsid w:val="00DB0827"/>
    <w:rsid w:val="00DB0C62"/>
    <w:rsid w:val="00DB0D40"/>
    <w:rsid w:val="00DB0DFF"/>
    <w:rsid w:val="00DB10B2"/>
    <w:rsid w:val="00DB10BC"/>
    <w:rsid w:val="00DB11FE"/>
    <w:rsid w:val="00DB18DD"/>
    <w:rsid w:val="00DB19F1"/>
    <w:rsid w:val="00DB1B42"/>
    <w:rsid w:val="00DB1CE8"/>
    <w:rsid w:val="00DB1FF2"/>
    <w:rsid w:val="00DB23DF"/>
    <w:rsid w:val="00DB27D6"/>
    <w:rsid w:val="00DB29B0"/>
    <w:rsid w:val="00DB2D87"/>
    <w:rsid w:val="00DB3512"/>
    <w:rsid w:val="00DB352D"/>
    <w:rsid w:val="00DB35F2"/>
    <w:rsid w:val="00DB3748"/>
    <w:rsid w:val="00DB3758"/>
    <w:rsid w:val="00DB3860"/>
    <w:rsid w:val="00DB3A75"/>
    <w:rsid w:val="00DB3AB2"/>
    <w:rsid w:val="00DB3B33"/>
    <w:rsid w:val="00DB3F15"/>
    <w:rsid w:val="00DB418D"/>
    <w:rsid w:val="00DB41C2"/>
    <w:rsid w:val="00DB4553"/>
    <w:rsid w:val="00DB4744"/>
    <w:rsid w:val="00DB4DA4"/>
    <w:rsid w:val="00DB4DCC"/>
    <w:rsid w:val="00DB55CB"/>
    <w:rsid w:val="00DB5631"/>
    <w:rsid w:val="00DB5763"/>
    <w:rsid w:val="00DB581F"/>
    <w:rsid w:val="00DB584B"/>
    <w:rsid w:val="00DB5A10"/>
    <w:rsid w:val="00DB5B80"/>
    <w:rsid w:val="00DB5E47"/>
    <w:rsid w:val="00DB5EB4"/>
    <w:rsid w:val="00DB5F79"/>
    <w:rsid w:val="00DB5F84"/>
    <w:rsid w:val="00DB603A"/>
    <w:rsid w:val="00DB6040"/>
    <w:rsid w:val="00DB61B3"/>
    <w:rsid w:val="00DB63C7"/>
    <w:rsid w:val="00DB6715"/>
    <w:rsid w:val="00DB6837"/>
    <w:rsid w:val="00DB6872"/>
    <w:rsid w:val="00DB6B97"/>
    <w:rsid w:val="00DB6CFC"/>
    <w:rsid w:val="00DB6FA4"/>
    <w:rsid w:val="00DB7008"/>
    <w:rsid w:val="00DB7113"/>
    <w:rsid w:val="00DB73C3"/>
    <w:rsid w:val="00DB75AA"/>
    <w:rsid w:val="00DB7604"/>
    <w:rsid w:val="00DB7811"/>
    <w:rsid w:val="00DB7A91"/>
    <w:rsid w:val="00DB7A9A"/>
    <w:rsid w:val="00DB7E27"/>
    <w:rsid w:val="00DC0040"/>
    <w:rsid w:val="00DC0611"/>
    <w:rsid w:val="00DC06D1"/>
    <w:rsid w:val="00DC0AA0"/>
    <w:rsid w:val="00DC0ADA"/>
    <w:rsid w:val="00DC0D82"/>
    <w:rsid w:val="00DC0EEF"/>
    <w:rsid w:val="00DC11EE"/>
    <w:rsid w:val="00DC12D4"/>
    <w:rsid w:val="00DC14C6"/>
    <w:rsid w:val="00DC1993"/>
    <w:rsid w:val="00DC1B44"/>
    <w:rsid w:val="00DC1BAE"/>
    <w:rsid w:val="00DC1D95"/>
    <w:rsid w:val="00DC2071"/>
    <w:rsid w:val="00DC2465"/>
    <w:rsid w:val="00DC2556"/>
    <w:rsid w:val="00DC28BC"/>
    <w:rsid w:val="00DC2968"/>
    <w:rsid w:val="00DC2AB8"/>
    <w:rsid w:val="00DC2B21"/>
    <w:rsid w:val="00DC2BAF"/>
    <w:rsid w:val="00DC2C89"/>
    <w:rsid w:val="00DC2C9E"/>
    <w:rsid w:val="00DC2E07"/>
    <w:rsid w:val="00DC2E15"/>
    <w:rsid w:val="00DC2F36"/>
    <w:rsid w:val="00DC320E"/>
    <w:rsid w:val="00DC3289"/>
    <w:rsid w:val="00DC3430"/>
    <w:rsid w:val="00DC34FF"/>
    <w:rsid w:val="00DC3588"/>
    <w:rsid w:val="00DC3858"/>
    <w:rsid w:val="00DC3BB9"/>
    <w:rsid w:val="00DC3F6B"/>
    <w:rsid w:val="00DC400C"/>
    <w:rsid w:val="00DC4032"/>
    <w:rsid w:val="00DC412E"/>
    <w:rsid w:val="00DC4136"/>
    <w:rsid w:val="00DC414C"/>
    <w:rsid w:val="00DC4165"/>
    <w:rsid w:val="00DC41A3"/>
    <w:rsid w:val="00DC41CD"/>
    <w:rsid w:val="00DC429A"/>
    <w:rsid w:val="00DC4405"/>
    <w:rsid w:val="00DC49B2"/>
    <w:rsid w:val="00DC4AD8"/>
    <w:rsid w:val="00DC4B9B"/>
    <w:rsid w:val="00DC4D3C"/>
    <w:rsid w:val="00DC4E81"/>
    <w:rsid w:val="00DC509B"/>
    <w:rsid w:val="00DC51A4"/>
    <w:rsid w:val="00DC5517"/>
    <w:rsid w:val="00DC56F2"/>
    <w:rsid w:val="00DC5ACC"/>
    <w:rsid w:val="00DC5AFB"/>
    <w:rsid w:val="00DC5BD4"/>
    <w:rsid w:val="00DC5D4F"/>
    <w:rsid w:val="00DC663F"/>
    <w:rsid w:val="00DC6D5A"/>
    <w:rsid w:val="00DC6D83"/>
    <w:rsid w:val="00DC70C5"/>
    <w:rsid w:val="00DC7414"/>
    <w:rsid w:val="00DC75FC"/>
    <w:rsid w:val="00DC7ACC"/>
    <w:rsid w:val="00DC7B77"/>
    <w:rsid w:val="00DC7B90"/>
    <w:rsid w:val="00DC7C1A"/>
    <w:rsid w:val="00DC7E2D"/>
    <w:rsid w:val="00DC7FD2"/>
    <w:rsid w:val="00DD001B"/>
    <w:rsid w:val="00DD006E"/>
    <w:rsid w:val="00DD0479"/>
    <w:rsid w:val="00DD0811"/>
    <w:rsid w:val="00DD0826"/>
    <w:rsid w:val="00DD0AA2"/>
    <w:rsid w:val="00DD0B28"/>
    <w:rsid w:val="00DD0B86"/>
    <w:rsid w:val="00DD0E04"/>
    <w:rsid w:val="00DD0F14"/>
    <w:rsid w:val="00DD148E"/>
    <w:rsid w:val="00DD14FA"/>
    <w:rsid w:val="00DD172E"/>
    <w:rsid w:val="00DD186F"/>
    <w:rsid w:val="00DD18DB"/>
    <w:rsid w:val="00DD197D"/>
    <w:rsid w:val="00DD1996"/>
    <w:rsid w:val="00DD2026"/>
    <w:rsid w:val="00DD2164"/>
    <w:rsid w:val="00DD224C"/>
    <w:rsid w:val="00DD229E"/>
    <w:rsid w:val="00DD26A0"/>
    <w:rsid w:val="00DD280E"/>
    <w:rsid w:val="00DD2A78"/>
    <w:rsid w:val="00DD2BF5"/>
    <w:rsid w:val="00DD2FC4"/>
    <w:rsid w:val="00DD31CE"/>
    <w:rsid w:val="00DD3BD6"/>
    <w:rsid w:val="00DD3C34"/>
    <w:rsid w:val="00DD3C62"/>
    <w:rsid w:val="00DD3D14"/>
    <w:rsid w:val="00DD3F08"/>
    <w:rsid w:val="00DD414D"/>
    <w:rsid w:val="00DD431F"/>
    <w:rsid w:val="00DD4A0D"/>
    <w:rsid w:val="00DD4C2C"/>
    <w:rsid w:val="00DD4F35"/>
    <w:rsid w:val="00DD4F39"/>
    <w:rsid w:val="00DD5121"/>
    <w:rsid w:val="00DD52E0"/>
    <w:rsid w:val="00DD53C6"/>
    <w:rsid w:val="00DD53CA"/>
    <w:rsid w:val="00DD54F6"/>
    <w:rsid w:val="00DD555B"/>
    <w:rsid w:val="00DD5999"/>
    <w:rsid w:val="00DD59B3"/>
    <w:rsid w:val="00DD5C2A"/>
    <w:rsid w:val="00DD5D3D"/>
    <w:rsid w:val="00DD6619"/>
    <w:rsid w:val="00DD6731"/>
    <w:rsid w:val="00DD6A67"/>
    <w:rsid w:val="00DD6A84"/>
    <w:rsid w:val="00DD6CAD"/>
    <w:rsid w:val="00DD6D0D"/>
    <w:rsid w:val="00DD6DB0"/>
    <w:rsid w:val="00DD6DEB"/>
    <w:rsid w:val="00DD6EB2"/>
    <w:rsid w:val="00DD6F36"/>
    <w:rsid w:val="00DD7517"/>
    <w:rsid w:val="00DD764C"/>
    <w:rsid w:val="00DD797A"/>
    <w:rsid w:val="00DD7BF5"/>
    <w:rsid w:val="00DE057D"/>
    <w:rsid w:val="00DE05EB"/>
    <w:rsid w:val="00DE0750"/>
    <w:rsid w:val="00DE0B0B"/>
    <w:rsid w:val="00DE1416"/>
    <w:rsid w:val="00DE177A"/>
    <w:rsid w:val="00DE1808"/>
    <w:rsid w:val="00DE187D"/>
    <w:rsid w:val="00DE18D7"/>
    <w:rsid w:val="00DE1A8B"/>
    <w:rsid w:val="00DE1ACD"/>
    <w:rsid w:val="00DE1CB2"/>
    <w:rsid w:val="00DE2082"/>
    <w:rsid w:val="00DE22DD"/>
    <w:rsid w:val="00DE22E2"/>
    <w:rsid w:val="00DE299C"/>
    <w:rsid w:val="00DE2B46"/>
    <w:rsid w:val="00DE2BC3"/>
    <w:rsid w:val="00DE3003"/>
    <w:rsid w:val="00DE300E"/>
    <w:rsid w:val="00DE3371"/>
    <w:rsid w:val="00DE33B6"/>
    <w:rsid w:val="00DE343B"/>
    <w:rsid w:val="00DE3838"/>
    <w:rsid w:val="00DE3D40"/>
    <w:rsid w:val="00DE3F4B"/>
    <w:rsid w:val="00DE4059"/>
    <w:rsid w:val="00DE4263"/>
    <w:rsid w:val="00DE4351"/>
    <w:rsid w:val="00DE48DD"/>
    <w:rsid w:val="00DE490E"/>
    <w:rsid w:val="00DE4920"/>
    <w:rsid w:val="00DE49D5"/>
    <w:rsid w:val="00DE4D5F"/>
    <w:rsid w:val="00DE4D8E"/>
    <w:rsid w:val="00DE4E17"/>
    <w:rsid w:val="00DE4E2E"/>
    <w:rsid w:val="00DE4F58"/>
    <w:rsid w:val="00DE559C"/>
    <w:rsid w:val="00DE5919"/>
    <w:rsid w:val="00DE5A79"/>
    <w:rsid w:val="00DE5AB0"/>
    <w:rsid w:val="00DE5AF1"/>
    <w:rsid w:val="00DE5C74"/>
    <w:rsid w:val="00DE5D2B"/>
    <w:rsid w:val="00DE5EA9"/>
    <w:rsid w:val="00DE606C"/>
    <w:rsid w:val="00DE61DD"/>
    <w:rsid w:val="00DE6328"/>
    <w:rsid w:val="00DE6A7A"/>
    <w:rsid w:val="00DE6D95"/>
    <w:rsid w:val="00DE6F61"/>
    <w:rsid w:val="00DE71B2"/>
    <w:rsid w:val="00DE7432"/>
    <w:rsid w:val="00DE743B"/>
    <w:rsid w:val="00DE74DD"/>
    <w:rsid w:val="00DE78ED"/>
    <w:rsid w:val="00DE79F7"/>
    <w:rsid w:val="00DE7B8B"/>
    <w:rsid w:val="00DE7CD4"/>
    <w:rsid w:val="00DE7D26"/>
    <w:rsid w:val="00DE7E84"/>
    <w:rsid w:val="00DF0061"/>
    <w:rsid w:val="00DF0095"/>
    <w:rsid w:val="00DF0AD3"/>
    <w:rsid w:val="00DF0BC8"/>
    <w:rsid w:val="00DF0F47"/>
    <w:rsid w:val="00DF0FC2"/>
    <w:rsid w:val="00DF0FD6"/>
    <w:rsid w:val="00DF1335"/>
    <w:rsid w:val="00DF13B9"/>
    <w:rsid w:val="00DF15DC"/>
    <w:rsid w:val="00DF19EB"/>
    <w:rsid w:val="00DF1AB7"/>
    <w:rsid w:val="00DF20A1"/>
    <w:rsid w:val="00DF23A0"/>
    <w:rsid w:val="00DF24F3"/>
    <w:rsid w:val="00DF27EA"/>
    <w:rsid w:val="00DF293B"/>
    <w:rsid w:val="00DF2CA9"/>
    <w:rsid w:val="00DF2D9D"/>
    <w:rsid w:val="00DF2DA6"/>
    <w:rsid w:val="00DF31B2"/>
    <w:rsid w:val="00DF324D"/>
    <w:rsid w:val="00DF333C"/>
    <w:rsid w:val="00DF375F"/>
    <w:rsid w:val="00DF39A7"/>
    <w:rsid w:val="00DF3AF3"/>
    <w:rsid w:val="00DF3D68"/>
    <w:rsid w:val="00DF3FD5"/>
    <w:rsid w:val="00DF427A"/>
    <w:rsid w:val="00DF475F"/>
    <w:rsid w:val="00DF478B"/>
    <w:rsid w:val="00DF481B"/>
    <w:rsid w:val="00DF4895"/>
    <w:rsid w:val="00DF49D4"/>
    <w:rsid w:val="00DF4AE9"/>
    <w:rsid w:val="00DF4B28"/>
    <w:rsid w:val="00DF4F89"/>
    <w:rsid w:val="00DF53A0"/>
    <w:rsid w:val="00DF5574"/>
    <w:rsid w:val="00DF5876"/>
    <w:rsid w:val="00DF5A46"/>
    <w:rsid w:val="00DF5FA5"/>
    <w:rsid w:val="00DF6057"/>
    <w:rsid w:val="00DF61BF"/>
    <w:rsid w:val="00DF6238"/>
    <w:rsid w:val="00DF679E"/>
    <w:rsid w:val="00DF6A07"/>
    <w:rsid w:val="00DF6DFC"/>
    <w:rsid w:val="00DF70B1"/>
    <w:rsid w:val="00DF73A1"/>
    <w:rsid w:val="00DF74FC"/>
    <w:rsid w:val="00DF79D9"/>
    <w:rsid w:val="00DF7D6C"/>
    <w:rsid w:val="00DF7E6A"/>
    <w:rsid w:val="00E000B6"/>
    <w:rsid w:val="00E00411"/>
    <w:rsid w:val="00E00474"/>
    <w:rsid w:val="00E00502"/>
    <w:rsid w:val="00E005FA"/>
    <w:rsid w:val="00E006F5"/>
    <w:rsid w:val="00E0073B"/>
    <w:rsid w:val="00E00943"/>
    <w:rsid w:val="00E00996"/>
    <w:rsid w:val="00E009FD"/>
    <w:rsid w:val="00E00BE0"/>
    <w:rsid w:val="00E00D75"/>
    <w:rsid w:val="00E00EDB"/>
    <w:rsid w:val="00E00F9C"/>
    <w:rsid w:val="00E010B1"/>
    <w:rsid w:val="00E010F8"/>
    <w:rsid w:val="00E01756"/>
    <w:rsid w:val="00E01CD2"/>
    <w:rsid w:val="00E01D33"/>
    <w:rsid w:val="00E01DCC"/>
    <w:rsid w:val="00E01F31"/>
    <w:rsid w:val="00E0204F"/>
    <w:rsid w:val="00E02127"/>
    <w:rsid w:val="00E022D6"/>
    <w:rsid w:val="00E0235B"/>
    <w:rsid w:val="00E02B54"/>
    <w:rsid w:val="00E02DF7"/>
    <w:rsid w:val="00E0305A"/>
    <w:rsid w:val="00E03162"/>
    <w:rsid w:val="00E0325F"/>
    <w:rsid w:val="00E03A80"/>
    <w:rsid w:val="00E03B62"/>
    <w:rsid w:val="00E03D88"/>
    <w:rsid w:val="00E03EB2"/>
    <w:rsid w:val="00E03ECC"/>
    <w:rsid w:val="00E040F8"/>
    <w:rsid w:val="00E04345"/>
    <w:rsid w:val="00E04469"/>
    <w:rsid w:val="00E044F1"/>
    <w:rsid w:val="00E047C9"/>
    <w:rsid w:val="00E049A0"/>
    <w:rsid w:val="00E04B6C"/>
    <w:rsid w:val="00E054FB"/>
    <w:rsid w:val="00E05521"/>
    <w:rsid w:val="00E0554D"/>
    <w:rsid w:val="00E055C2"/>
    <w:rsid w:val="00E05817"/>
    <w:rsid w:val="00E05DE7"/>
    <w:rsid w:val="00E05F83"/>
    <w:rsid w:val="00E06052"/>
    <w:rsid w:val="00E062DD"/>
    <w:rsid w:val="00E06373"/>
    <w:rsid w:val="00E064D3"/>
    <w:rsid w:val="00E0666E"/>
    <w:rsid w:val="00E067B2"/>
    <w:rsid w:val="00E06818"/>
    <w:rsid w:val="00E068EF"/>
    <w:rsid w:val="00E06A1B"/>
    <w:rsid w:val="00E06C29"/>
    <w:rsid w:val="00E06DA5"/>
    <w:rsid w:val="00E06FF2"/>
    <w:rsid w:val="00E0736E"/>
    <w:rsid w:val="00E074A4"/>
    <w:rsid w:val="00E075C1"/>
    <w:rsid w:val="00E07AFA"/>
    <w:rsid w:val="00E10944"/>
    <w:rsid w:val="00E10DA8"/>
    <w:rsid w:val="00E10E43"/>
    <w:rsid w:val="00E11100"/>
    <w:rsid w:val="00E1136C"/>
    <w:rsid w:val="00E11474"/>
    <w:rsid w:val="00E11613"/>
    <w:rsid w:val="00E119B8"/>
    <w:rsid w:val="00E11A48"/>
    <w:rsid w:val="00E11D34"/>
    <w:rsid w:val="00E12112"/>
    <w:rsid w:val="00E124AF"/>
    <w:rsid w:val="00E125B8"/>
    <w:rsid w:val="00E12760"/>
    <w:rsid w:val="00E128EA"/>
    <w:rsid w:val="00E1290D"/>
    <w:rsid w:val="00E12F53"/>
    <w:rsid w:val="00E13194"/>
    <w:rsid w:val="00E1319F"/>
    <w:rsid w:val="00E132F7"/>
    <w:rsid w:val="00E13540"/>
    <w:rsid w:val="00E1376F"/>
    <w:rsid w:val="00E13770"/>
    <w:rsid w:val="00E139FF"/>
    <w:rsid w:val="00E13A7A"/>
    <w:rsid w:val="00E13BFA"/>
    <w:rsid w:val="00E13DB8"/>
    <w:rsid w:val="00E1404A"/>
    <w:rsid w:val="00E140D6"/>
    <w:rsid w:val="00E14392"/>
    <w:rsid w:val="00E145F0"/>
    <w:rsid w:val="00E147CD"/>
    <w:rsid w:val="00E1494F"/>
    <w:rsid w:val="00E14981"/>
    <w:rsid w:val="00E14A06"/>
    <w:rsid w:val="00E15041"/>
    <w:rsid w:val="00E1510F"/>
    <w:rsid w:val="00E154F2"/>
    <w:rsid w:val="00E154F8"/>
    <w:rsid w:val="00E155BC"/>
    <w:rsid w:val="00E15BB2"/>
    <w:rsid w:val="00E15C58"/>
    <w:rsid w:val="00E15E83"/>
    <w:rsid w:val="00E15EA9"/>
    <w:rsid w:val="00E15FE5"/>
    <w:rsid w:val="00E16008"/>
    <w:rsid w:val="00E160A9"/>
    <w:rsid w:val="00E160FA"/>
    <w:rsid w:val="00E16335"/>
    <w:rsid w:val="00E1634A"/>
    <w:rsid w:val="00E16783"/>
    <w:rsid w:val="00E167A8"/>
    <w:rsid w:val="00E168A3"/>
    <w:rsid w:val="00E168DE"/>
    <w:rsid w:val="00E169A8"/>
    <w:rsid w:val="00E16A2E"/>
    <w:rsid w:val="00E16FC1"/>
    <w:rsid w:val="00E171D4"/>
    <w:rsid w:val="00E172AF"/>
    <w:rsid w:val="00E1741A"/>
    <w:rsid w:val="00E17782"/>
    <w:rsid w:val="00E179C0"/>
    <w:rsid w:val="00E17AE7"/>
    <w:rsid w:val="00E17C11"/>
    <w:rsid w:val="00E17C37"/>
    <w:rsid w:val="00E17C49"/>
    <w:rsid w:val="00E17FFD"/>
    <w:rsid w:val="00E20176"/>
    <w:rsid w:val="00E201AB"/>
    <w:rsid w:val="00E2041E"/>
    <w:rsid w:val="00E20608"/>
    <w:rsid w:val="00E20790"/>
    <w:rsid w:val="00E2093B"/>
    <w:rsid w:val="00E20CB0"/>
    <w:rsid w:val="00E20D4D"/>
    <w:rsid w:val="00E20DEE"/>
    <w:rsid w:val="00E20E4D"/>
    <w:rsid w:val="00E20ED2"/>
    <w:rsid w:val="00E21277"/>
    <w:rsid w:val="00E213CB"/>
    <w:rsid w:val="00E2148F"/>
    <w:rsid w:val="00E21770"/>
    <w:rsid w:val="00E21ACE"/>
    <w:rsid w:val="00E21AD6"/>
    <w:rsid w:val="00E21B58"/>
    <w:rsid w:val="00E21E06"/>
    <w:rsid w:val="00E21E96"/>
    <w:rsid w:val="00E220EE"/>
    <w:rsid w:val="00E221BD"/>
    <w:rsid w:val="00E22406"/>
    <w:rsid w:val="00E227A3"/>
    <w:rsid w:val="00E22BFA"/>
    <w:rsid w:val="00E22D11"/>
    <w:rsid w:val="00E22E0C"/>
    <w:rsid w:val="00E23139"/>
    <w:rsid w:val="00E2323B"/>
    <w:rsid w:val="00E232DE"/>
    <w:rsid w:val="00E233F5"/>
    <w:rsid w:val="00E2367F"/>
    <w:rsid w:val="00E23866"/>
    <w:rsid w:val="00E238FA"/>
    <w:rsid w:val="00E23F5A"/>
    <w:rsid w:val="00E24391"/>
    <w:rsid w:val="00E2448C"/>
    <w:rsid w:val="00E24856"/>
    <w:rsid w:val="00E253E4"/>
    <w:rsid w:val="00E25448"/>
    <w:rsid w:val="00E2562C"/>
    <w:rsid w:val="00E25C52"/>
    <w:rsid w:val="00E25D06"/>
    <w:rsid w:val="00E25F8F"/>
    <w:rsid w:val="00E26166"/>
    <w:rsid w:val="00E2643E"/>
    <w:rsid w:val="00E268DE"/>
    <w:rsid w:val="00E268FE"/>
    <w:rsid w:val="00E26A5B"/>
    <w:rsid w:val="00E26BAF"/>
    <w:rsid w:val="00E26C85"/>
    <w:rsid w:val="00E26FA5"/>
    <w:rsid w:val="00E272C7"/>
    <w:rsid w:val="00E27571"/>
    <w:rsid w:val="00E2761C"/>
    <w:rsid w:val="00E276E2"/>
    <w:rsid w:val="00E27732"/>
    <w:rsid w:val="00E27C77"/>
    <w:rsid w:val="00E27E90"/>
    <w:rsid w:val="00E30205"/>
    <w:rsid w:val="00E30775"/>
    <w:rsid w:val="00E308AB"/>
    <w:rsid w:val="00E3095A"/>
    <w:rsid w:val="00E30EF1"/>
    <w:rsid w:val="00E31668"/>
    <w:rsid w:val="00E316BB"/>
    <w:rsid w:val="00E31886"/>
    <w:rsid w:val="00E31E59"/>
    <w:rsid w:val="00E31F5F"/>
    <w:rsid w:val="00E32604"/>
    <w:rsid w:val="00E3299B"/>
    <w:rsid w:val="00E32A1C"/>
    <w:rsid w:val="00E32B0D"/>
    <w:rsid w:val="00E32C46"/>
    <w:rsid w:val="00E32D11"/>
    <w:rsid w:val="00E32D1E"/>
    <w:rsid w:val="00E32F08"/>
    <w:rsid w:val="00E32F69"/>
    <w:rsid w:val="00E332BE"/>
    <w:rsid w:val="00E33C0F"/>
    <w:rsid w:val="00E33C5A"/>
    <w:rsid w:val="00E33F0B"/>
    <w:rsid w:val="00E3400C"/>
    <w:rsid w:val="00E3435A"/>
    <w:rsid w:val="00E34509"/>
    <w:rsid w:val="00E3452C"/>
    <w:rsid w:val="00E34630"/>
    <w:rsid w:val="00E3482E"/>
    <w:rsid w:val="00E34B97"/>
    <w:rsid w:val="00E35171"/>
    <w:rsid w:val="00E35319"/>
    <w:rsid w:val="00E356B5"/>
    <w:rsid w:val="00E35C41"/>
    <w:rsid w:val="00E35FC8"/>
    <w:rsid w:val="00E3603D"/>
    <w:rsid w:val="00E36250"/>
    <w:rsid w:val="00E3630E"/>
    <w:rsid w:val="00E3641E"/>
    <w:rsid w:val="00E36608"/>
    <w:rsid w:val="00E36652"/>
    <w:rsid w:val="00E366A6"/>
    <w:rsid w:val="00E366B1"/>
    <w:rsid w:val="00E369C7"/>
    <w:rsid w:val="00E369F0"/>
    <w:rsid w:val="00E36BE1"/>
    <w:rsid w:val="00E36CF8"/>
    <w:rsid w:val="00E370DE"/>
    <w:rsid w:val="00E3719C"/>
    <w:rsid w:val="00E37303"/>
    <w:rsid w:val="00E37818"/>
    <w:rsid w:val="00E37AAD"/>
    <w:rsid w:val="00E37BEC"/>
    <w:rsid w:val="00E37D6A"/>
    <w:rsid w:val="00E37F8A"/>
    <w:rsid w:val="00E403CF"/>
    <w:rsid w:val="00E40435"/>
    <w:rsid w:val="00E40779"/>
    <w:rsid w:val="00E4087E"/>
    <w:rsid w:val="00E40A4A"/>
    <w:rsid w:val="00E40DC8"/>
    <w:rsid w:val="00E40E2F"/>
    <w:rsid w:val="00E412A8"/>
    <w:rsid w:val="00E414D3"/>
    <w:rsid w:val="00E4158F"/>
    <w:rsid w:val="00E417CF"/>
    <w:rsid w:val="00E41A4A"/>
    <w:rsid w:val="00E41EC4"/>
    <w:rsid w:val="00E41F68"/>
    <w:rsid w:val="00E421B4"/>
    <w:rsid w:val="00E4223C"/>
    <w:rsid w:val="00E4238D"/>
    <w:rsid w:val="00E426C5"/>
    <w:rsid w:val="00E427C5"/>
    <w:rsid w:val="00E42848"/>
    <w:rsid w:val="00E4299E"/>
    <w:rsid w:val="00E42A4F"/>
    <w:rsid w:val="00E42A5B"/>
    <w:rsid w:val="00E431C7"/>
    <w:rsid w:val="00E436F4"/>
    <w:rsid w:val="00E43CB0"/>
    <w:rsid w:val="00E43CFB"/>
    <w:rsid w:val="00E43E9A"/>
    <w:rsid w:val="00E4409E"/>
    <w:rsid w:val="00E441C1"/>
    <w:rsid w:val="00E44387"/>
    <w:rsid w:val="00E44410"/>
    <w:rsid w:val="00E44492"/>
    <w:rsid w:val="00E448B0"/>
    <w:rsid w:val="00E44B23"/>
    <w:rsid w:val="00E44F0B"/>
    <w:rsid w:val="00E4533D"/>
    <w:rsid w:val="00E45525"/>
    <w:rsid w:val="00E4560C"/>
    <w:rsid w:val="00E45924"/>
    <w:rsid w:val="00E45AEA"/>
    <w:rsid w:val="00E45B49"/>
    <w:rsid w:val="00E45BDB"/>
    <w:rsid w:val="00E45EDE"/>
    <w:rsid w:val="00E45F30"/>
    <w:rsid w:val="00E45F39"/>
    <w:rsid w:val="00E45F49"/>
    <w:rsid w:val="00E46000"/>
    <w:rsid w:val="00E461FA"/>
    <w:rsid w:val="00E465D0"/>
    <w:rsid w:val="00E466BE"/>
    <w:rsid w:val="00E46C1C"/>
    <w:rsid w:val="00E46DF5"/>
    <w:rsid w:val="00E46DFC"/>
    <w:rsid w:val="00E46EF5"/>
    <w:rsid w:val="00E47090"/>
    <w:rsid w:val="00E47251"/>
    <w:rsid w:val="00E47565"/>
    <w:rsid w:val="00E477BB"/>
    <w:rsid w:val="00E4782F"/>
    <w:rsid w:val="00E47921"/>
    <w:rsid w:val="00E47B69"/>
    <w:rsid w:val="00E47D98"/>
    <w:rsid w:val="00E50024"/>
    <w:rsid w:val="00E50089"/>
    <w:rsid w:val="00E500FF"/>
    <w:rsid w:val="00E5028E"/>
    <w:rsid w:val="00E50318"/>
    <w:rsid w:val="00E50614"/>
    <w:rsid w:val="00E506EA"/>
    <w:rsid w:val="00E506FB"/>
    <w:rsid w:val="00E508FD"/>
    <w:rsid w:val="00E50A4B"/>
    <w:rsid w:val="00E50C95"/>
    <w:rsid w:val="00E50EA3"/>
    <w:rsid w:val="00E50EBB"/>
    <w:rsid w:val="00E51207"/>
    <w:rsid w:val="00E51241"/>
    <w:rsid w:val="00E51715"/>
    <w:rsid w:val="00E5199D"/>
    <w:rsid w:val="00E51C6A"/>
    <w:rsid w:val="00E52090"/>
    <w:rsid w:val="00E521E6"/>
    <w:rsid w:val="00E52347"/>
    <w:rsid w:val="00E52372"/>
    <w:rsid w:val="00E52415"/>
    <w:rsid w:val="00E52699"/>
    <w:rsid w:val="00E5282D"/>
    <w:rsid w:val="00E52943"/>
    <w:rsid w:val="00E52AAC"/>
    <w:rsid w:val="00E52E43"/>
    <w:rsid w:val="00E534E9"/>
    <w:rsid w:val="00E53633"/>
    <w:rsid w:val="00E536E0"/>
    <w:rsid w:val="00E53D70"/>
    <w:rsid w:val="00E53DAC"/>
    <w:rsid w:val="00E53DC5"/>
    <w:rsid w:val="00E53F50"/>
    <w:rsid w:val="00E54006"/>
    <w:rsid w:val="00E543E0"/>
    <w:rsid w:val="00E543EA"/>
    <w:rsid w:val="00E54506"/>
    <w:rsid w:val="00E54A62"/>
    <w:rsid w:val="00E54B67"/>
    <w:rsid w:val="00E54F93"/>
    <w:rsid w:val="00E55470"/>
    <w:rsid w:val="00E55616"/>
    <w:rsid w:val="00E55679"/>
    <w:rsid w:val="00E55B04"/>
    <w:rsid w:val="00E5609B"/>
    <w:rsid w:val="00E5644B"/>
    <w:rsid w:val="00E56509"/>
    <w:rsid w:val="00E56541"/>
    <w:rsid w:val="00E5695F"/>
    <w:rsid w:val="00E56AC8"/>
    <w:rsid w:val="00E56CE1"/>
    <w:rsid w:val="00E56E09"/>
    <w:rsid w:val="00E5738B"/>
    <w:rsid w:val="00E57AD3"/>
    <w:rsid w:val="00E57D4B"/>
    <w:rsid w:val="00E60039"/>
    <w:rsid w:val="00E600C5"/>
    <w:rsid w:val="00E603F7"/>
    <w:rsid w:val="00E604E6"/>
    <w:rsid w:val="00E60785"/>
    <w:rsid w:val="00E607DD"/>
    <w:rsid w:val="00E60A3B"/>
    <w:rsid w:val="00E60CDF"/>
    <w:rsid w:val="00E60D85"/>
    <w:rsid w:val="00E60D9C"/>
    <w:rsid w:val="00E6119C"/>
    <w:rsid w:val="00E61369"/>
    <w:rsid w:val="00E6149A"/>
    <w:rsid w:val="00E614C5"/>
    <w:rsid w:val="00E616BE"/>
    <w:rsid w:val="00E6182B"/>
    <w:rsid w:val="00E61CAB"/>
    <w:rsid w:val="00E61EBF"/>
    <w:rsid w:val="00E62574"/>
    <w:rsid w:val="00E62704"/>
    <w:rsid w:val="00E62943"/>
    <w:rsid w:val="00E62A66"/>
    <w:rsid w:val="00E62C2B"/>
    <w:rsid w:val="00E62CFF"/>
    <w:rsid w:val="00E62E98"/>
    <w:rsid w:val="00E62ED3"/>
    <w:rsid w:val="00E63709"/>
    <w:rsid w:val="00E63842"/>
    <w:rsid w:val="00E63937"/>
    <w:rsid w:val="00E63B59"/>
    <w:rsid w:val="00E64130"/>
    <w:rsid w:val="00E64176"/>
    <w:rsid w:val="00E643C7"/>
    <w:rsid w:val="00E643E4"/>
    <w:rsid w:val="00E644AA"/>
    <w:rsid w:val="00E647AE"/>
    <w:rsid w:val="00E65072"/>
    <w:rsid w:val="00E651FE"/>
    <w:rsid w:val="00E65705"/>
    <w:rsid w:val="00E65938"/>
    <w:rsid w:val="00E65960"/>
    <w:rsid w:val="00E65A67"/>
    <w:rsid w:val="00E65D6C"/>
    <w:rsid w:val="00E6606C"/>
    <w:rsid w:val="00E66793"/>
    <w:rsid w:val="00E6686C"/>
    <w:rsid w:val="00E66960"/>
    <w:rsid w:val="00E66AB1"/>
    <w:rsid w:val="00E66C2B"/>
    <w:rsid w:val="00E66EEA"/>
    <w:rsid w:val="00E6719B"/>
    <w:rsid w:val="00E672A7"/>
    <w:rsid w:val="00E676B2"/>
    <w:rsid w:val="00E679B6"/>
    <w:rsid w:val="00E679CD"/>
    <w:rsid w:val="00E67A0F"/>
    <w:rsid w:val="00E67BA4"/>
    <w:rsid w:val="00E67EDB"/>
    <w:rsid w:val="00E70771"/>
    <w:rsid w:val="00E70829"/>
    <w:rsid w:val="00E708BD"/>
    <w:rsid w:val="00E7090B"/>
    <w:rsid w:val="00E70A88"/>
    <w:rsid w:val="00E70B58"/>
    <w:rsid w:val="00E70B6F"/>
    <w:rsid w:val="00E70B9D"/>
    <w:rsid w:val="00E70B9E"/>
    <w:rsid w:val="00E70C56"/>
    <w:rsid w:val="00E70C82"/>
    <w:rsid w:val="00E710CE"/>
    <w:rsid w:val="00E710D9"/>
    <w:rsid w:val="00E71131"/>
    <w:rsid w:val="00E7124A"/>
    <w:rsid w:val="00E714DF"/>
    <w:rsid w:val="00E7159E"/>
    <w:rsid w:val="00E7167F"/>
    <w:rsid w:val="00E717E2"/>
    <w:rsid w:val="00E71B28"/>
    <w:rsid w:val="00E71B58"/>
    <w:rsid w:val="00E71C74"/>
    <w:rsid w:val="00E71D5A"/>
    <w:rsid w:val="00E71E79"/>
    <w:rsid w:val="00E71F5E"/>
    <w:rsid w:val="00E71FD8"/>
    <w:rsid w:val="00E72052"/>
    <w:rsid w:val="00E72061"/>
    <w:rsid w:val="00E72082"/>
    <w:rsid w:val="00E720FF"/>
    <w:rsid w:val="00E723F8"/>
    <w:rsid w:val="00E72428"/>
    <w:rsid w:val="00E724C5"/>
    <w:rsid w:val="00E72692"/>
    <w:rsid w:val="00E727F3"/>
    <w:rsid w:val="00E72838"/>
    <w:rsid w:val="00E72CBD"/>
    <w:rsid w:val="00E72D6C"/>
    <w:rsid w:val="00E73179"/>
    <w:rsid w:val="00E73260"/>
    <w:rsid w:val="00E73488"/>
    <w:rsid w:val="00E73A66"/>
    <w:rsid w:val="00E73B05"/>
    <w:rsid w:val="00E73C3D"/>
    <w:rsid w:val="00E74004"/>
    <w:rsid w:val="00E74184"/>
    <w:rsid w:val="00E74308"/>
    <w:rsid w:val="00E74314"/>
    <w:rsid w:val="00E74394"/>
    <w:rsid w:val="00E7441C"/>
    <w:rsid w:val="00E7468B"/>
    <w:rsid w:val="00E749AC"/>
    <w:rsid w:val="00E74B4C"/>
    <w:rsid w:val="00E74C93"/>
    <w:rsid w:val="00E74CF9"/>
    <w:rsid w:val="00E74EAD"/>
    <w:rsid w:val="00E75299"/>
    <w:rsid w:val="00E75548"/>
    <w:rsid w:val="00E75577"/>
    <w:rsid w:val="00E75AAC"/>
    <w:rsid w:val="00E75AD0"/>
    <w:rsid w:val="00E75CAF"/>
    <w:rsid w:val="00E75D42"/>
    <w:rsid w:val="00E75D75"/>
    <w:rsid w:val="00E75DB4"/>
    <w:rsid w:val="00E75F29"/>
    <w:rsid w:val="00E7624E"/>
    <w:rsid w:val="00E7663B"/>
    <w:rsid w:val="00E7683B"/>
    <w:rsid w:val="00E76C95"/>
    <w:rsid w:val="00E76F95"/>
    <w:rsid w:val="00E7748B"/>
    <w:rsid w:val="00E776D7"/>
    <w:rsid w:val="00E77727"/>
    <w:rsid w:val="00E777CD"/>
    <w:rsid w:val="00E77B39"/>
    <w:rsid w:val="00E77CEB"/>
    <w:rsid w:val="00E77E06"/>
    <w:rsid w:val="00E805AE"/>
    <w:rsid w:val="00E80601"/>
    <w:rsid w:val="00E8064F"/>
    <w:rsid w:val="00E80860"/>
    <w:rsid w:val="00E80C20"/>
    <w:rsid w:val="00E80D50"/>
    <w:rsid w:val="00E80E2E"/>
    <w:rsid w:val="00E80EED"/>
    <w:rsid w:val="00E813AC"/>
    <w:rsid w:val="00E814BF"/>
    <w:rsid w:val="00E81622"/>
    <w:rsid w:val="00E81916"/>
    <w:rsid w:val="00E819CF"/>
    <w:rsid w:val="00E81BB2"/>
    <w:rsid w:val="00E81C64"/>
    <w:rsid w:val="00E822E6"/>
    <w:rsid w:val="00E82373"/>
    <w:rsid w:val="00E824A1"/>
    <w:rsid w:val="00E82B39"/>
    <w:rsid w:val="00E82BAB"/>
    <w:rsid w:val="00E82BE9"/>
    <w:rsid w:val="00E82C3E"/>
    <w:rsid w:val="00E82EA8"/>
    <w:rsid w:val="00E82F50"/>
    <w:rsid w:val="00E83294"/>
    <w:rsid w:val="00E832F8"/>
    <w:rsid w:val="00E839DE"/>
    <w:rsid w:val="00E83E98"/>
    <w:rsid w:val="00E84662"/>
    <w:rsid w:val="00E84B50"/>
    <w:rsid w:val="00E859D4"/>
    <w:rsid w:val="00E85A81"/>
    <w:rsid w:val="00E85C4F"/>
    <w:rsid w:val="00E86356"/>
    <w:rsid w:val="00E863AB"/>
    <w:rsid w:val="00E8643D"/>
    <w:rsid w:val="00E86539"/>
    <w:rsid w:val="00E86B54"/>
    <w:rsid w:val="00E86BE7"/>
    <w:rsid w:val="00E86E17"/>
    <w:rsid w:val="00E86FA7"/>
    <w:rsid w:val="00E8729F"/>
    <w:rsid w:val="00E87712"/>
    <w:rsid w:val="00E8782C"/>
    <w:rsid w:val="00E878EE"/>
    <w:rsid w:val="00E87B20"/>
    <w:rsid w:val="00E87B7B"/>
    <w:rsid w:val="00E87D44"/>
    <w:rsid w:val="00E87D83"/>
    <w:rsid w:val="00E9037F"/>
    <w:rsid w:val="00E9078C"/>
    <w:rsid w:val="00E90A4D"/>
    <w:rsid w:val="00E90CF3"/>
    <w:rsid w:val="00E90FC9"/>
    <w:rsid w:val="00E9111C"/>
    <w:rsid w:val="00E9113C"/>
    <w:rsid w:val="00E912A6"/>
    <w:rsid w:val="00E91E7A"/>
    <w:rsid w:val="00E92742"/>
    <w:rsid w:val="00E9281F"/>
    <w:rsid w:val="00E930D4"/>
    <w:rsid w:val="00E93122"/>
    <w:rsid w:val="00E93346"/>
    <w:rsid w:val="00E93508"/>
    <w:rsid w:val="00E93711"/>
    <w:rsid w:val="00E93B40"/>
    <w:rsid w:val="00E93BAD"/>
    <w:rsid w:val="00E941C7"/>
    <w:rsid w:val="00E94220"/>
    <w:rsid w:val="00E9434F"/>
    <w:rsid w:val="00E9465C"/>
    <w:rsid w:val="00E9489A"/>
    <w:rsid w:val="00E94C0E"/>
    <w:rsid w:val="00E94FBF"/>
    <w:rsid w:val="00E959B1"/>
    <w:rsid w:val="00E96101"/>
    <w:rsid w:val="00E96383"/>
    <w:rsid w:val="00E965DB"/>
    <w:rsid w:val="00E96685"/>
    <w:rsid w:val="00E96774"/>
    <w:rsid w:val="00E968BD"/>
    <w:rsid w:val="00E968F0"/>
    <w:rsid w:val="00E96B48"/>
    <w:rsid w:val="00E96C97"/>
    <w:rsid w:val="00E96E21"/>
    <w:rsid w:val="00E971EB"/>
    <w:rsid w:val="00E9776C"/>
    <w:rsid w:val="00E977E5"/>
    <w:rsid w:val="00E97829"/>
    <w:rsid w:val="00E9783D"/>
    <w:rsid w:val="00E97846"/>
    <w:rsid w:val="00E9792B"/>
    <w:rsid w:val="00E97F11"/>
    <w:rsid w:val="00E97F28"/>
    <w:rsid w:val="00EA027E"/>
    <w:rsid w:val="00EA06AD"/>
    <w:rsid w:val="00EA089C"/>
    <w:rsid w:val="00EA0939"/>
    <w:rsid w:val="00EA0CD0"/>
    <w:rsid w:val="00EA0E74"/>
    <w:rsid w:val="00EA0ED0"/>
    <w:rsid w:val="00EA1010"/>
    <w:rsid w:val="00EA1456"/>
    <w:rsid w:val="00EA178D"/>
    <w:rsid w:val="00EA189B"/>
    <w:rsid w:val="00EA1D30"/>
    <w:rsid w:val="00EA1D51"/>
    <w:rsid w:val="00EA1DED"/>
    <w:rsid w:val="00EA1F07"/>
    <w:rsid w:val="00EA1F83"/>
    <w:rsid w:val="00EA23C8"/>
    <w:rsid w:val="00EA2438"/>
    <w:rsid w:val="00EA24E0"/>
    <w:rsid w:val="00EA2A47"/>
    <w:rsid w:val="00EA2DB6"/>
    <w:rsid w:val="00EA2E06"/>
    <w:rsid w:val="00EA2E29"/>
    <w:rsid w:val="00EA309B"/>
    <w:rsid w:val="00EA30E2"/>
    <w:rsid w:val="00EA3131"/>
    <w:rsid w:val="00EA328A"/>
    <w:rsid w:val="00EA32BA"/>
    <w:rsid w:val="00EA33EA"/>
    <w:rsid w:val="00EA357B"/>
    <w:rsid w:val="00EA3A70"/>
    <w:rsid w:val="00EA3C11"/>
    <w:rsid w:val="00EA3C5A"/>
    <w:rsid w:val="00EA3CE2"/>
    <w:rsid w:val="00EA3DF3"/>
    <w:rsid w:val="00EA4026"/>
    <w:rsid w:val="00EA428E"/>
    <w:rsid w:val="00EA43A0"/>
    <w:rsid w:val="00EA45BB"/>
    <w:rsid w:val="00EA4D63"/>
    <w:rsid w:val="00EA508B"/>
    <w:rsid w:val="00EA50DB"/>
    <w:rsid w:val="00EA528A"/>
    <w:rsid w:val="00EA540B"/>
    <w:rsid w:val="00EA554D"/>
    <w:rsid w:val="00EA5889"/>
    <w:rsid w:val="00EA59BE"/>
    <w:rsid w:val="00EA5ECF"/>
    <w:rsid w:val="00EA5EDD"/>
    <w:rsid w:val="00EA5FCF"/>
    <w:rsid w:val="00EA6128"/>
    <w:rsid w:val="00EA644C"/>
    <w:rsid w:val="00EA667F"/>
    <w:rsid w:val="00EA6773"/>
    <w:rsid w:val="00EA6987"/>
    <w:rsid w:val="00EA6A4C"/>
    <w:rsid w:val="00EA6CE0"/>
    <w:rsid w:val="00EA78A9"/>
    <w:rsid w:val="00EA7917"/>
    <w:rsid w:val="00EA793D"/>
    <w:rsid w:val="00EA7A92"/>
    <w:rsid w:val="00EA7B4B"/>
    <w:rsid w:val="00EA7E1E"/>
    <w:rsid w:val="00EA7E2D"/>
    <w:rsid w:val="00EB0064"/>
    <w:rsid w:val="00EB03F2"/>
    <w:rsid w:val="00EB0690"/>
    <w:rsid w:val="00EB0713"/>
    <w:rsid w:val="00EB074D"/>
    <w:rsid w:val="00EB079E"/>
    <w:rsid w:val="00EB0FA1"/>
    <w:rsid w:val="00EB1470"/>
    <w:rsid w:val="00EB198C"/>
    <w:rsid w:val="00EB1ABD"/>
    <w:rsid w:val="00EB1E14"/>
    <w:rsid w:val="00EB1EDA"/>
    <w:rsid w:val="00EB22B5"/>
    <w:rsid w:val="00EB2556"/>
    <w:rsid w:val="00EB2655"/>
    <w:rsid w:val="00EB2709"/>
    <w:rsid w:val="00EB2A50"/>
    <w:rsid w:val="00EB2AA1"/>
    <w:rsid w:val="00EB2AD9"/>
    <w:rsid w:val="00EB2C31"/>
    <w:rsid w:val="00EB2C81"/>
    <w:rsid w:val="00EB2E21"/>
    <w:rsid w:val="00EB2F7B"/>
    <w:rsid w:val="00EB3263"/>
    <w:rsid w:val="00EB3617"/>
    <w:rsid w:val="00EB3B8C"/>
    <w:rsid w:val="00EB4017"/>
    <w:rsid w:val="00EB42F4"/>
    <w:rsid w:val="00EB4680"/>
    <w:rsid w:val="00EB4904"/>
    <w:rsid w:val="00EB4E37"/>
    <w:rsid w:val="00EB4E6D"/>
    <w:rsid w:val="00EB50C4"/>
    <w:rsid w:val="00EB531B"/>
    <w:rsid w:val="00EB53CF"/>
    <w:rsid w:val="00EB5778"/>
    <w:rsid w:val="00EB5798"/>
    <w:rsid w:val="00EB5B03"/>
    <w:rsid w:val="00EB5F2C"/>
    <w:rsid w:val="00EB64D8"/>
    <w:rsid w:val="00EB6551"/>
    <w:rsid w:val="00EB666E"/>
    <w:rsid w:val="00EB6948"/>
    <w:rsid w:val="00EB6983"/>
    <w:rsid w:val="00EB6CAB"/>
    <w:rsid w:val="00EB6E9C"/>
    <w:rsid w:val="00EB6E9D"/>
    <w:rsid w:val="00EB6FC4"/>
    <w:rsid w:val="00EB6FDE"/>
    <w:rsid w:val="00EB7097"/>
    <w:rsid w:val="00EB721C"/>
    <w:rsid w:val="00EB732F"/>
    <w:rsid w:val="00EB7730"/>
    <w:rsid w:val="00EB790F"/>
    <w:rsid w:val="00EB7E65"/>
    <w:rsid w:val="00EC00D2"/>
    <w:rsid w:val="00EC042B"/>
    <w:rsid w:val="00EC0661"/>
    <w:rsid w:val="00EC091D"/>
    <w:rsid w:val="00EC0A5E"/>
    <w:rsid w:val="00EC0DEA"/>
    <w:rsid w:val="00EC0E7D"/>
    <w:rsid w:val="00EC0F4C"/>
    <w:rsid w:val="00EC1320"/>
    <w:rsid w:val="00EC1397"/>
    <w:rsid w:val="00EC147C"/>
    <w:rsid w:val="00EC15E6"/>
    <w:rsid w:val="00EC1750"/>
    <w:rsid w:val="00EC19D1"/>
    <w:rsid w:val="00EC1B6D"/>
    <w:rsid w:val="00EC1D06"/>
    <w:rsid w:val="00EC1D42"/>
    <w:rsid w:val="00EC1D6E"/>
    <w:rsid w:val="00EC1DB2"/>
    <w:rsid w:val="00EC1EEF"/>
    <w:rsid w:val="00EC21E4"/>
    <w:rsid w:val="00EC2942"/>
    <w:rsid w:val="00EC2A19"/>
    <w:rsid w:val="00EC2A7A"/>
    <w:rsid w:val="00EC2C1D"/>
    <w:rsid w:val="00EC2F07"/>
    <w:rsid w:val="00EC3174"/>
    <w:rsid w:val="00EC339B"/>
    <w:rsid w:val="00EC35C3"/>
    <w:rsid w:val="00EC3884"/>
    <w:rsid w:val="00EC3AD9"/>
    <w:rsid w:val="00EC3B99"/>
    <w:rsid w:val="00EC4683"/>
    <w:rsid w:val="00EC46DB"/>
    <w:rsid w:val="00EC4A91"/>
    <w:rsid w:val="00EC4AF3"/>
    <w:rsid w:val="00EC4CA4"/>
    <w:rsid w:val="00EC4E93"/>
    <w:rsid w:val="00EC4EEF"/>
    <w:rsid w:val="00EC505C"/>
    <w:rsid w:val="00EC50BF"/>
    <w:rsid w:val="00EC5C9B"/>
    <w:rsid w:val="00EC5F2D"/>
    <w:rsid w:val="00EC5F56"/>
    <w:rsid w:val="00EC5F5C"/>
    <w:rsid w:val="00EC62E5"/>
    <w:rsid w:val="00EC64CD"/>
    <w:rsid w:val="00EC659D"/>
    <w:rsid w:val="00EC682C"/>
    <w:rsid w:val="00EC6E90"/>
    <w:rsid w:val="00EC7094"/>
    <w:rsid w:val="00EC70BB"/>
    <w:rsid w:val="00EC73B2"/>
    <w:rsid w:val="00EC79BA"/>
    <w:rsid w:val="00EC7B45"/>
    <w:rsid w:val="00EC7D7A"/>
    <w:rsid w:val="00ED047C"/>
    <w:rsid w:val="00ED0903"/>
    <w:rsid w:val="00ED091B"/>
    <w:rsid w:val="00ED0E46"/>
    <w:rsid w:val="00ED1027"/>
    <w:rsid w:val="00ED11F5"/>
    <w:rsid w:val="00ED1273"/>
    <w:rsid w:val="00ED130D"/>
    <w:rsid w:val="00ED1596"/>
    <w:rsid w:val="00ED1B85"/>
    <w:rsid w:val="00ED1BC2"/>
    <w:rsid w:val="00ED1C11"/>
    <w:rsid w:val="00ED1DF3"/>
    <w:rsid w:val="00ED1E18"/>
    <w:rsid w:val="00ED1E58"/>
    <w:rsid w:val="00ED1E5A"/>
    <w:rsid w:val="00ED1FD3"/>
    <w:rsid w:val="00ED22EE"/>
    <w:rsid w:val="00ED262A"/>
    <w:rsid w:val="00ED2703"/>
    <w:rsid w:val="00ED271D"/>
    <w:rsid w:val="00ED2768"/>
    <w:rsid w:val="00ED286F"/>
    <w:rsid w:val="00ED288C"/>
    <w:rsid w:val="00ED2CE8"/>
    <w:rsid w:val="00ED2DEE"/>
    <w:rsid w:val="00ED3097"/>
    <w:rsid w:val="00ED34DC"/>
    <w:rsid w:val="00ED3694"/>
    <w:rsid w:val="00ED3FCB"/>
    <w:rsid w:val="00ED40AB"/>
    <w:rsid w:val="00ED41A6"/>
    <w:rsid w:val="00ED47CA"/>
    <w:rsid w:val="00ED481D"/>
    <w:rsid w:val="00ED4D25"/>
    <w:rsid w:val="00ED4D9F"/>
    <w:rsid w:val="00ED4E7E"/>
    <w:rsid w:val="00ED533A"/>
    <w:rsid w:val="00ED57FA"/>
    <w:rsid w:val="00ED5922"/>
    <w:rsid w:val="00ED5CD1"/>
    <w:rsid w:val="00ED5E09"/>
    <w:rsid w:val="00ED6571"/>
    <w:rsid w:val="00ED6AD9"/>
    <w:rsid w:val="00ED700E"/>
    <w:rsid w:val="00ED70AA"/>
    <w:rsid w:val="00ED7222"/>
    <w:rsid w:val="00ED7786"/>
    <w:rsid w:val="00ED7861"/>
    <w:rsid w:val="00EE0017"/>
    <w:rsid w:val="00EE05ED"/>
    <w:rsid w:val="00EE0B3D"/>
    <w:rsid w:val="00EE0F64"/>
    <w:rsid w:val="00EE1A2F"/>
    <w:rsid w:val="00EE1D74"/>
    <w:rsid w:val="00EE2355"/>
    <w:rsid w:val="00EE23D1"/>
    <w:rsid w:val="00EE2439"/>
    <w:rsid w:val="00EE2502"/>
    <w:rsid w:val="00EE2623"/>
    <w:rsid w:val="00EE2969"/>
    <w:rsid w:val="00EE2A56"/>
    <w:rsid w:val="00EE2B30"/>
    <w:rsid w:val="00EE3291"/>
    <w:rsid w:val="00EE340F"/>
    <w:rsid w:val="00EE3658"/>
    <w:rsid w:val="00EE365D"/>
    <w:rsid w:val="00EE36C5"/>
    <w:rsid w:val="00EE3A8D"/>
    <w:rsid w:val="00EE3BD7"/>
    <w:rsid w:val="00EE3C55"/>
    <w:rsid w:val="00EE3FF1"/>
    <w:rsid w:val="00EE3FF6"/>
    <w:rsid w:val="00EE42B2"/>
    <w:rsid w:val="00EE4320"/>
    <w:rsid w:val="00EE4430"/>
    <w:rsid w:val="00EE46E4"/>
    <w:rsid w:val="00EE4882"/>
    <w:rsid w:val="00EE4D00"/>
    <w:rsid w:val="00EE4D8E"/>
    <w:rsid w:val="00EE5052"/>
    <w:rsid w:val="00EE5417"/>
    <w:rsid w:val="00EE58F9"/>
    <w:rsid w:val="00EE5BBA"/>
    <w:rsid w:val="00EE5C58"/>
    <w:rsid w:val="00EE5DA4"/>
    <w:rsid w:val="00EE6169"/>
    <w:rsid w:val="00EE680F"/>
    <w:rsid w:val="00EE681D"/>
    <w:rsid w:val="00EE6B15"/>
    <w:rsid w:val="00EE6BE8"/>
    <w:rsid w:val="00EE6EB7"/>
    <w:rsid w:val="00EE6F30"/>
    <w:rsid w:val="00EE6F6F"/>
    <w:rsid w:val="00EE721D"/>
    <w:rsid w:val="00EE7354"/>
    <w:rsid w:val="00EE7796"/>
    <w:rsid w:val="00EE7ACC"/>
    <w:rsid w:val="00EF00DF"/>
    <w:rsid w:val="00EF01E9"/>
    <w:rsid w:val="00EF0218"/>
    <w:rsid w:val="00EF06C2"/>
    <w:rsid w:val="00EF0DE5"/>
    <w:rsid w:val="00EF0F08"/>
    <w:rsid w:val="00EF0F28"/>
    <w:rsid w:val="00EF105C"/>
    <w:rsid w:val="00EF12E2"/>
    <w:rsid w:val="00EF16AB"/>
    <w:rsid w:val="00EF185C"/>
    <w:rsid w:val="00EF1958"/>
    <w:rsid w:val="00EF1B31"/>
    <w:rsid w:val="00EF1C11"/>
    <w:rsid w:val="00EF212E"/>
    <w:rsid w:val="00EF2230"/>
    <w:rsid w:val="00EF2346"/>
    <w:rsid w:val="00EF2514"/>
    <w:rsid w:val="00EF2BC8"/>
    <w:rsid w:val="00EF2E27"/>
    <w:rsid w:val="00EF30B2"/>
    <w:rsid w:val="00EF3345"/>
    <w:rsid w:val="00EF33ED"/>
    <w:rsid w:val="00EF345F"/>
    <w:rsid w:val="00EF37BE"/>
    <w:rsid w:val="00EF3863"/>
    <w:rsid w:val="00EF38D8"/>
    <w:rsid w:val="00EF3ADC"/>
    <w:rsid w:val="00EF3BA5"/>
    <w:rsid w:val="00EF41F3"/>
    <w:rsid w:val="00EF4510"/>
    <w:rsid w:val="00EF4CF4"/>
    <w:rsid w:val="00EF4F6C"/>
    <w:rsid w:val="00EF50AC"/>
    <w:rsid w:val="00EF5210"/>
    <w:rsid w:val="00EF53E0"/>
    <w:rsid w:val="00EF54EC"/>
    <w:rsid w:val="00EF56FE"/>
    <w:rsid w:val="00EF5BCC"/>
    <w:rsid w:val="00EF5D26"/>
    <w:rsid w:val="00EF5FBB"/>
    <w:rsid w:val="00EF6247"/>
    <w:rsid w:val="00EF631C"/>
    <w:rsid w:val="00EF6370"/>
    <w:rsid w:val="00EF6537"/>
    <w:rsid w:val="00EF6861"/>
    <w:rsid w:val="00EF6BBC"/>
    <w:rsid w:val="00EF6F00"/>
    <w:rsid w:val="00EF6F03"/>
    <w:rsid w:val="00EF7107"/>
    <w:rsid w:val="00EF725D"/>
    <w:rsid w:val="00EF767E"/>
    <w:rsid w:val="00EF76D2"/>
    <w:rsid w:val="00EF7BEF"/>
    <w:rsid w:val="00F00478"/>
    <w:rsid w:val="00F00BF2"/>
    <w:rsid w:val="00F00DE9"/>
    <w:rsid w:val="00F00FC6"/>
    <w:rsid w:val="00F01169"/>
    <w:rsid w:val="00F014C6"/>
    <w:rsid w:val="00F016E7"/>
    <w:rsid w:val="00F01843"/>
    <w:rsid w:val="00F018ED"/>
    <w:rsid w:val="00F01A42"/>
    <w:rsid w:val="00F02198"/>
    <w:rsid w:val="00F022BD"/>
    <w:rsid w:val="00F0258C"/>
    <w:rsid w:val="00F027F1"/>
    <w:rsid w:val="00F02803"/>
    <w:rsid w:val="00F028CE"/>
    <w:rsid w:val="00F02929"/>
    <w:rsid w:val="00F029DE"/>
    <w:rsid w:val="00F02ADB"/>
    <w:rsid w:val="00F02B95"/>
    <w:rsid w:val="00F02CA8"/>
    <w:rsid w:val="00F02DC3"/>
    <w:rsid w:val="00F02E30"/>
    <w:rsid w:val="00F02E9E"/>
    <w:rsid w:val="00F031F0"/>
    <w:rsid w:val="00F032A3"/>
    <w:rsid w:val="00F03989"/>
    <w:rsid w:val="00F03B14"/>
    <w:rsid w:val="00F03B99"/>
    <w:rsid w:val="00F041E4"/>
    <w:rsid w:val="00F043AF"/>
    <w:rsid w:val="00F0466F"/>
    <w:rsid w:val="00F04E42"/>
    <w:rsid w:val="00F04E43"/>
    <w:rsid w:val="00F04F41"/>
    <w:rsid w:val="00F051AF"/>
    <w:rsid w:val="00F05251"/>
    <w:rsid w:val="00F05351"/>
    <w:rsid w:val="00F056FC"/>
    <w:rsid w:val="00F0574C"/>
    <w:rsid w:val="00F057E6"/>
    <w:rsid w:val="00F05E52"/>
    <w:rsid w:val="00F064A3"/>
    <w:rsid w:val="00F06734"/>
    <w:rsid w:val="00F06777"/>
    <w:rsid w:val="00F069AA"/>
    <w:rsid w:val="00F06A02"/>
    <w:rsid w:val="00F06DE2"/>
    <w:rsid w:val="00F0764C"/>
    <w:rsid w:val="00F07AC3"/>
    <w:rsid w:val="00F07AC8"/>
    <w:rsid w:val="00F07BD2"/>
    <w:rsid w:val="00F07DBE"/>
    <w:rsid w:val="00F102DC"/>
    <w:rsid w:val="00F10476"/>
    <w:rsid w:val="00F106BA"/>
    <w:rsid w:val="00F109EA"/>
    <w:rsid w:val="00F10AE6"/>
    <w:rsid w:val="00F10BEE"/>
    <w:rsid w:val="00F10C81"/>
    <w:rsid w:val="00F10CB4"/>
    <w:rsid w:val="00F10CFA"/>
    <w:rsid w:val="00F10F80"/>
    <w:rsid w:val="00F10FFC"/>
    <w:rsid w:val="00F110EB"/>
    <w:rsid w:val="00F11238"/>
    <w:rsid w:val="00F113CA"/>
    <w:rsid w:val="00F11515"/>
    <w:rsid w:val="00F11524"/>
    <w:rsid w:val="00F11635"/>
    <w:rsid w:val="00F116C8"/>
    <w:rsid w:val="00F11728"/>
    <w:rsid w:val="00F11763"/>
    <w:rsid w:val="00F11B58"/>
    <w:rsid w:val="00F11D62"/>
    <w:rsid w:val="00F1228F"/>
    <w:rsid w:val="00F12472"/>
    <w:rsid w:val="00F1259D"/>
    <w:rsid w:val="00F1271B"/>
    <w:rsid w:val="00F1274A"/>
    <w:rsid w:val="00F1295A"/>
    <w:rsid w:val="00F12AFB"/>
    <w:rsid w:val="00F12BEB"/>
    <w:rsid w:val="00F12D60"/>
    <w:rsid w:val="00F12D82"/>
    <w:rsid w:val="00F1320E"/>
    <w:rsid w:val="00F13400"/>
    <w:rsid w:val="00F1360E"/>
    <w:rsid w:val="00F137CB"/>
    <w:rsid w:val="00F14139"/>
    <w:rsid w:val="00F144D7"/>
    <w:rsid w:val="00F14528"/>
    <w:rsid w:val="00F145FB"/>
    <w:rsid w:val="00F14791"/>
    <w:rsid w:val="00F1498F"/>
    <w:rsid w:val="00F14CBC"/>
    <w:rsid w:val="00F14F9D"/>
    <w:rsid w:val="00F14FFE"/>
    <w:rsid w:val="00F15049"/>
    <w:rsid w:val="00F15147"/>
    <w:rsid w:val="00F15191"/>
    <w:rsid w:val="00F15390"/>
    <w:rsid w:val="00F15D1D"/>
    <w:rsid w:val="00F16304"/>
    <w:rsid w:val="00F1631D"/>
    <w:rsid w:val="00F163C4"/>
    <w:rsid w:val="00F16589"/>
    <w:rsid w:val="00F169F9"/>
    <w:rsid w:val="00F16C26"/>
    <w:rsid w:val="00F16DDB"/>
    <w:rsid w:val="00F16FC2"/>
    <w:rsid w:val="00F17131"/>
    <w:rsid w:val="00F17491"/>
    <w:rsid w:val="00F1785B"/>
    <w:rsid w:val="00F1785D"/>
    <w:rsid w:val="00F17867"/>
    <w:rsid w:val="00F178B8"/>
    <w:rsid w:val="00F1798A"/>
    <w:rsid w:val="00F20045"/>
    <w:rsid w:val="00F20351"/>
    <w:rsid w:val="00F20402"/>
    <w:rsid w:val="00F204AF"/>
    <w:rsid w:val="00F21262"/>
    <w:rsid w:val="00F212AA"/>
    <w:rsid w:val="00F21433"/>
    <w:rsid w:val="00F21753"/>
    <w:rsid w:val="00F21F01"/>
    <w:rsid w:val="00F220F4"/>
    <w:rsid w:val="00F22220"/>
    <w:rsid w:val="00F2236F"/>
    <w:rsid w:val="00F22502"/>
    <w:rsid w:val="00F22526"/>
    <w:rsid w:val="00F22568"/>
    <w:rsid w:val="00F225CD"/>
    <w:rsid w:val="00F22769"/>
    <w:rsid w:val="00F22817"/>
    <w:rsid w:val="00F2283A"/>
    <w:rsid w:val="00F2298D"/>
    <w:rsid w:val="00F22BEF"/>
    <w:rsid w:val="00F22EF6"/>
    <w:rsid w:val="00F22F69"/>
    <w:rsid w:val="00F22FB7"/>
    <w:rsid w:val="00F231DC"/>
    <w:rsid w:val="00F232C4"/>
    <w:rsid w:val="00F2338F"/>
    <w:rsid w:val="00F233A1"/>
    <w:rsid w:val="00F239DB"/>
    <w:rsid w:val="00F23F88"/>
    <w:rsid w:val="00F24501"/>
    <w:rsid w:val="00F24ADD"/>
    <w:rsid w:val="00F24D06"/>
    <w:rsid w:val="00F25064"/>
    <w:rsid w:val="00F251EC"/>
    <w:rsid w:val="00F2542D"/>
    <w:rsid w:val="00F25625"/>
    <w:rsid w:val="00F2576B"/>
    <w:rsid w:val="00F257C7"/>
    <w:rsid w:val="00F25872"/>
    <w:rsid w:val="00F25BE1"/>
    <w:rsid w:val="00F25BEA"/>
    <w:rsid w:val="00F25C97"/>
    <w:rsid w:val="00F25F74"/>
    <w:rsid w:val="00F2661E"/>
    <w:rsid w:val="00F266B6"/>
    <w:rsid w:val="00F26923"/>
    <w:rsid w:val="00F26B65"/>
    <w:rsid w:val="00F26C48"/>
    <w:rsid w:val="00F26CBA"/>
    <w:rsid w:val="00F26D99"/>
    <w:rsid w:val="00F2720E"/>
    <w:rsid w:val="00F272A9"/>
    <w:rsid w:val="00F276C8"/>
    <w:rsid w:val="00F27731"/>
    <w:rsid w:val="00F277FD"/>
    <w:rsid w:val="00F279CD"/>
    <w:rsid w:val="00F27E38"/>
    <w:rsid w:val="00F27FF9"/>
    <w:rsid w:val="00F300B7"/>
    <w:rsid w:val="00F30213"/>
    <w:rsid w:val="00F3024D"/>
    <w:rsid w:val="00F3060E"/>
    <w:rsid w:val="00F30633"/>
    <w:rsid w:val="00F30CF4"/>
    <w:rsid w:val="00F310C6"/>
    <w:rsid w:val="00F311E3"/>
    <w:rsid w:val="00F31371"/>
    <w:rsid w:val="00F3146A"/>
    <w:rsid w:val="00F31592"/>
    <w:rsid w:val="00F31667"/>
    <w:rsid w:val="00F31691"/>
    <w:rsid w:val="00F317B2"/>
    <w:rsid w:val="00F31C7A"/>
    <w:rsid w:val="00F31C8D"/>
    <w:rsid w:val="00F3223E"/>
    <w:rsid w:val="00F32321"/>
    <w:rsid w:val="00F32601"/>
    <w:rsid w:val="00F32919"/>
    <w:rsid w:val="00F32ADF"/>
    <w:rsid w:val="00F32D86"/>
    <w:rsid w:val="00F32F8F"/>
    <w:rsid w:val="00F32FA8"/>
    <w:rsid w:val="00F33081"/>
    <w:rsid w:val="00F33153"/>
    <w:rsid w:val="00F33273"/>
    <w:rsid w:val="00F33292"/>
    <w:rsid w:val="00F334D2"/>
    <w:rsid w:val="00F33697"/>
    <w:rsid w:val="00F3399A"/>
    <w:rsid w:val="00F33B97"/>
    <w:rsid w:val="00F33D8E"/>
    <w:rsid w:val="00F34555"/>
    <w:rsid w:val="00F34646"/>
    <w:rsid w:val="00F34A6E"/>
    <w:rsid w:val="00F34A7C"/>
    <w:rsid w:val="00F34B4E"/>
    <w:rsid w:val="00F34B99"/>
    <w:rsid w:val="00F34C13"/>
    <w:rsid w:val="00F34E2D"/>
    <w:rsid w:val="00F34E6F"/>
    <w:rsid w:val="00F34E9D"/>
    <w:rsid w:val="00F34FFF"/>
    <w:rsid w:val="00F35A4F"/>
    <w:rsid w:val="00F35B0E"/>
    <w:rsid w:val="00F35CBF"/>
    <w:rsid w:val="00F35CF4"/>
    <w:rsid w:val="00F35D9B"/>
    <w:rsid w:val="00F35F12"/>
    <w:rsid w:val="00F363B2"/>
    <w:rsid w:val="00F36412"/>
    <w:rsid w:val="00F36515"/>
    <w:rsid w:val="00F365D5"/>
    <w:rsid w:val="00F366E1"/>
    <w:rsid w:val="00F36742"/>
    <w:rsid w:val="00F3679E"/>
    <w:rsid w:val="00F36AE7"/>
    <w:rsid w:val="00F36C2D"/>
    <w:rsid w:val="00F36C2E"/>
    <w:rsid w:val="00F36DEC"/>
    <w:rsid w:val="00F36EAB"/>
    <w:rsid w:val="00F370F1"/>
    <w:rsid w:val="00F371E3"/>
    <w:rsid w:val="00F378CA"/>
    <w:rsid w:val="00F37912"/>
    <w:rsid w:val="00F379AD"/>
    <w:rsid w:val="00F37B45"/>
    <w:rsid w:val="00F400B0"/>
    <w:rsid w:val="00F4031D"/>
    <w:rsid w:val="00F404E5"/>
    <w:rsid w:val="00F407D4"/>
    <w:rsid w:val="00F4088C"/>
    <w:rsid w:val="00F40B37"/>
    <w:rsid w:val="00F40F74"/>
    <w:rsid w:val="00F410B1"/>
    <w:rsid w:val="00F415B5"/>
    <w:rsid w:val="00F415DD"/>
    <w:rsid w:val="00F415EF"/>
    <w:rsid w:val="00F4180E"/>
    <w:rsid w:val="00F4193E"/>
    <w:rsid w:val="00F419F9"/>
    <w:rsid w:val="00F41BCF"/>
    <w:rsid w:val="00F41C2F"/>
    <w:rsid w:val="00F41EA2"/>
    <w:rsid w:val="00F41FAC"/>
    <w:rsid w:val="00F42056"/>
    <w:rsid w:val="00F4219D"/>
    <w:rsid w:val="00F42286"/>
    <w:rsid w:val="00F425C3"/>
    <w:rsid w:val="00F42A41"/>
    <w:rsid w:val="00F42A77"/>
    <w:rsid w:val="00F42B17"/>
    <w:rsid w:val="00F42C54"/>
    <w:rsid w:val="00F42DA4"/>
    <w:rsid w:val="00F42E13"/>
    <w:rsid w:val="00F42E95"/>
    <w:rsid w:val="00F42EC5"/>
    <w:rsid w:val="00F43026"/>
    <w:rsid w:val="00F43B55"/>
    <w:rsid w:val="00F43BA9"/>
    <w:rsid w:val="00F43CD8"/>
    <w:rsid w:val="00F43D2D"/>
    <w:rsid w:val="00F43DA4"/>
    <w:rsid w:val="00F4441C"/>
    <w:rsid w:val="00F44540"/>
    <w:rsid w:val="00F447F8"/>
    <w:rsid w:val="00F4485E"/>
    <w:rsid w:val="00F44865"/>
    <w:rsid w:val="00F44BBB"/>
    <w:rsid w:val="00F44D8F"/>
    <w:rsid w:val="00F44E70"/>
    <w:rsid w:val="00F44EAC"/>
    <w:rsid w:val="00F44EEB"/>
    <w:rsid w:val="00F4512E"/>
    <w:rsid w:val="00F451F9"/>
    <w:rsid w:val="00F45427"/>
    <w:rsid w:val="00F45622"/>
    <w:rsid w:val="00F4563E"/>
    <w:rsid w:val="00F45771"/>
    <w:rsid w:val="00F45A4C"/>
    <w:rsid w:val="00F45A68"/>
    <w:rsid w:val="00F45AFD"/>
    <w:rsid w:val="00F45B16"/>
    <w:rsid w:val="00F45D08"/>
    <w:rsid w:val="00F45FCA"/>
    <w:rsid w:val="00F46617"/>
    <w:rsid w:val="00F467E2"/>
    <w:rsid w:val="00F46911"/>
    <w:rsid w:val="00F46912"/>
    <w:rsid w:val="00F46C90"/>
    <w:rsid w:val="00F46D48"/>
    <w:rsid w:val="00F46E3E"/>
    <w:rsid w:val="00F46FA0"/>
    <w:rsid w:val="00F4784E"/>
    <w:rsid w:val="00F479D8"/>
    <w:rsid w:val="00F47D32"/>
    <w:rsid w:val="00F47E5E"/>
    <w:rsid w:val="00F47F1A"/>
    <w:rsid w:val="00F50388"/>
    <w:rsid w:val="00F50424"/>
    <w:rsid w:val="00F507A7"/>
    <w:rsid w:val="00F509D0"/>
    <w:rsid w:val="00F50DB9"/>
    <w:rsid w:val="00F50F99"/>
    <w:rsid w:val="00F510E9"/>
    <w:rsid w:val="00F517E6"/>
    <w:rsid w:val="00F5184C"/>
    <w:rsid w:val="00F5199D"/>
    <w:rsid w:val="00F51A09"/>
    <w:rsid w:val="00F51A18"/>
    <w:rsid w:val="00F51CD2"/>
    <w:rsid w:val="00F51F39"/>
    <w:rsid w:val="00F51FC9"/>
    <w:rsid w:val="00F52202"/>
    <w:rsid w:val="00F5222E"/>
    <w:rsid w:val="00F52607"/>
    <w:rsid w:val="00F5268A"/>
    <w:rsid w:val="00F52807"/>
    <w:rsid w:val="00F52957"/>
    <w:rsid w:val="00F52E63"/>
    <w:rsid w:val="00F52F3E"/>
    <w:rsid w:val="00F52FDB"/>
    <w:rsid w:val="00F53272"/>
    <w:rsid w:val="00F534DF"/>
    <w:rsid w:val="00F534F6"/>
    <w:rsid w:val="00F537F3"/>
    <w:rsid w:val="00F539CE"/>
    <w:rsid w:val="00F539D3"/>
    <w:rsid w:val="00F54302"/>
    <w:rsid w:val="00F5431A"/>
    <w:rsid w:val="00F5456F"/>
    <w:rsid w:val="00F54C0A"/>
    <w:rsid w:val="00F54D86"/>
    <w:rsid w:val="00F54E35"/>
    <w:rsid w:val="00F54E58"/>
    <w:rsid w:val="00F55473"/>
    <w:rsid w:val="00F55753"/>
    <w:rsid w:val="00F55833"/>
    <w:rsid w:val="00F55976"/>
    <w:rsid w:val="00F55A2B"/>
    <w:rsid w:val="00F55BD0"/>
    <w:rsid w:val="00F55C4F"/>
    <w:rsid w:val="00F55CCC"/>
    <w:rsid w:val="00F55CE7"/>
    <w:rsid w:val="00F55EF3"/>
    <w:rsid w:val="00F55F8C"/>
    <w:rsid w:val="00F561BB"/>
    <w:rsid w:val="00F5626B"/>
    <w:rsid w:val="00F56561"/>
    <w:rsid w:val="00F5672B"/>
    <w:rsid w:val="00F56AAB"/>
    <w:rsid w:val="00F56E2D"/>
    <w:rsid w:val="00F56F7E"/>
    <w:rsid w:val="00F572EC"/>
    <w:rsid w:val="00F5731F"/>
    <w:rsid w:val="00F574A6"/>
    <w:rsid w:val="00F574B5"/>
    <w:rsid w:val="00F575B9"/>
    <w:rsid w:val="00F57733"/>
    <w:rsid w:val="00F578A1"/>
    <w:rsid w:val="00F578B6"/>
    <w:rsid w:val="00F57E34"/>
    <w:rsid w:val="00F57E3D"/>
    <w:rsid w:val="00F57F6B"/>
    <w:rsid w:val="00F57F6E"/>
    <w:rsid w:val="00F60027"/>
    <w:rsid w:val="00F601C8"/>
    <w:rsid w:val="00F60230"/>
    <w:rsid w:val="00F60380"/>
    <w:rsid w:val="00F6039F"/>
    <w:rsid w:val="00F60495"/>
    <w:rsid w:val="00F605D6"/>
    <w:rsid w:val="00F608C5"/>
    <w:rsid w:val="00F6094F"/>
    <w:rsid w:val="00F6129A"/>
    <w:rsid w:val="00F61581"/>
    <w:rsid w:val="00F61602"/>
    <w:rsid w:val="00F61BED"/>
    <w:rsid w:val="00F61ECE"/>
    <w:rsid w:val="00F6215B"/>
    <w:rsid w:val="00F62250"/>
    <w:rsid w:val="00F622A4"/>
    <w:rsid w:val="00F6298A"/>
    <w:rsid w:val="00F6344E"/>
    <w:rsid w:val="00F636D7"/>
    <w:rsid w:val="00F63760"/>
    <w:rsid w:val="00F63818"/>
    <w:rsid w:val="00F63862"/>
    <w:rsid w:val="00F63D87"/>
    <w:rsid w:val="00F63DF2"/>
    <w:rsid w:val="00F640D9"/>
    <w:rsid w:val="00F64633"/>
    <w:rsid w:val="00F64752"/>
    <w:rsid w:val="00F649BC"/>
    <w:rsid w:val="00F64D06"/>
    <w:rsid w:val="00F64D93"/>
    <w:rsid w:val="00F64FF6"/>
    <w:rsid w:val="00F650B9"/>
    <w:rsid w:val="00F65152"/>
    <w:rsid w:val="00F6567B"/>
    <w:rsid w:val="00F656B9"/>
    <w:rsid w:val="00F658B0"/>
    <w:rsid w:val="00F65CB8"/>
    <w:rsid w:val="00F6609A"/>
    <w:rsid w:val="00F6609E"/>
    <w:rsid w:val="00F665F5"/>
    <w:rsid w:val="00F668C0"/>
    <w:rsid w:val="00F66920"/>
    <w:rsid w:val="00F669BB"/>
    <w:rsid w:val="00F66A7A"/>
    <w:rsid w:val="00F66A8C"/>
    <w:rsid w:val="00F66BE1"/>
    <w:rsid w:val="00F6703E"/>
    <w:rsid w:val="00F67092"/>
    <w:rsid w:val="00F6711D"/>
    <w:rsid w:val="00F672EF"/>
    <w:rsid w:val="00F67365"/>
    <w:rsid w:val="00F67389"/>
    <w:rsid w:val="00F67538"/>
    <w:rsid w:val="00F67539"/>
    <w:rsid w:val="00F6784F"/>
    <w:rsid w:val="00F6787C"/>
    <w:rsid w:val="00F67CF9"/>
    <w:rsid w:val="00F7020A"/>
    <w:rsid w:val="00F704EE"/>
    <w:rsid w:val="00F707E8"/>
    <w:rsid w:val="00F70875"/>
    <w:rsid w:val="00F70AE2"/>
    <w:rsid w:val="00F70C89"/>
    <w:rsid w:val="00F70DB6"/>
    <w:rsid w:val="00F70F90"/>
    <w:rsid w:val="00F71700"/>
    <w:rsid w:val="00F71939"/>
    <w:rsid w:val="00F71E0C"/>
    <w:rsid w:val="00F71F1B"/>
    <w:rsid w:val="00F721E3"/>
    <w:rsid w:val="00F72389"/>
    <w:rsid w:val="00F72665"/>
    <w:rsid w:val="00F726EA"/>
    <w:rsid w:val="00F728CA"/>
    <w:rsid w:val="00F729C8"/>
    <w:rsid w:val="00F72B42"/>
    <w:rsid w:val="00F72B4C"/>
    <w:rsid w:val="00F72C7F"/>
    <w:rsid w:val="00F72CAF"/>
    <w:rsid w:val="00F72CE0"/>
    <w:rsid w:val="00F72FEC"/>
    <w:rsid w:val="00F72FFA"/>
    <w:rsid w:val="00F73090"/>
    <w:rsid w:val="00F736F0"/>
    <w:rsid w:val="00F7381D"/>
    <w:rsid w:val="00F738FD"/>
    <w:rsid w:val="00F73B49"/>
    <w:rsid w:val="00F73C61"/>
    <w:rsid w:val="00F742CE"/>
    <w:rsid w:val="00F74420"/>
    <w:rsid w:val="00F74579"/>
    <w:rsid w:val="00F74622"/>
    <w:rsid w:val="00F74864"/>
    <w:rsid w:val="00F749D4"/>
    <w:rsid w:val="00F74BB8"/>
    <w:rsid w:val="00F74F19"/>
    <w:rsid w:val="00F7511A"/>
    <w:rsid w:val="00F752BE"/>
    <w:rsid w:val="00F7542B"/>
    <w:rsid w:val="00F75500"/>
    <w:rsid w:val="00F755CF"/>
    <w:rsid w:val="00F75C81"/>
    <w:rsid w:val="00F75D96"/>
    <w:rsid w:val="00F75E2D"/>
    <w:rsid w:val="00F76316"/>
    <w:rsid w:val="00F76424"/>
    <w:rsid w:val="00F76514"/>
    <w:rsid w:val="00F76620"/>
    <w:rsid w:val="00F76725"/>
    <w:rsid w:val="00F7677C"/>
    <w:rsid w:val="00F76788"/>
    <w:rsid w:val="00F7683A"/>
    <w:rsid w:val="00F76842"/>
    <w:rsid w:val="00F76B6B"/>
    <w:rsid w:val="00F76B71"/>
    <w:rsid w:val="00F76E7E"/>
    <w:rsid w:val="00F770E3"/>
    <w:rsid w:val="00F77385"/>
    <w:rsid w:val="00F77F4D"/>
    <w:rsid w:val="00F804D0"/>
    <w:rsid w:val="00F8059C"/>
    <w:rsid w:val="00F805A1"/>
    <w:rsid w:val="00F80892"/>
    <w:rsid w:val="00F808AE"/>
    <w:rsid w:val="00F80E35"/>
    <w:rsid w:val="00F80F91"/>
    <w:rsid w:val="00F8152E"/>
    <w:rsid w:val="00F81598"/>
    <w:rsid w:val="00F81599"/>
    <w:rsid w:val="00F818EC"/>
    <w:rsid w:val="00F81900"/>
    <w:rsid w:val="00F81A52"/>
    <w:rsid w:val="00F81C0D"/>
    <w:rsid w:val="00F81CB8"/>
    <w:rsid w:val="00F81DC9"/>
    <w:rsid w:val="00F81F3D"/>
    <w:rsid w:val="00F82038"/>
    <w:rsid w:val="00F82085"/>
    <w:rsid w:val="00F82127"/>
    <w:rsid w:val="00F821AB"/>
    <w:rsid w:val="00F82598"/>
    <w:rsid w:val="00F826DB"/>
    <w:rsid w:val="00F8280A"/>
    <w:rsid w:val="00F82C71"/>
    <w:rsid w:val="00F82DB4"/>
    <w:rsid w:val="00F82E11"/>
    <w:rsid w:val="00F82F23"/>
    <w:rsid w:val="00F83C27"/>
    <w:rsid w:val="00F83ED1"/>
    <w:rsid w:val="00F840BA"/>
    <w:rsid w:val="00F844A5"/>
    <w:rsid w:val="00F84528"/>
    <w:rsid w:val="00F84E02"/>
    <w:rsid w:val="00F854A5"/>
    <w:rsid w:val="00F8552A"/>
    <w:rsid w:val="00F856DF"/>
    <w:rsid w:val="00F857AD"/>
    <w:rsid w:val="00F8586B"/>
    <w:rsid w:val="00F860B4"/>
    <w:rsid w:val="00F860C2"/>
    <w:rsid w:val="00F86364"/>
    <w:rsid w:val="00F86790"/>
    <w:rsid w:val="00F86810"/>
    <w:rsid w:val="00F86C15"/>
    <w:rsid w:val="00F86E40"/>
    <w:rsid w:val="00F87070"/>
    <w:rsid w:val="00F87287"/>
    <w:rsid w:val="00F87464"/>
    <w:rsid w:val="00F87497"/>
    <w:rsid w:val="00F87919"/>
    <w:rsid w:val="00F87A0E"/>
    <w:rsid w:val="00F87ABA"/>
    <w:rsid w:val="00F87C6A"/>
    <w:rsid w:val="00F908C7"/>
    <w:rsid w:val="00F90A9F"/>
    <w:rsid w:val="00F90C3D"/>
    <w:rsid w:val="00F90D42"/>
    <w:rsid w:val="00F90D98"/>
    <w:rsid w:val="00F90E01"/>
    <w:rsid w:val="00F916C0"/>
    <w:rsid w:val="00F91912"/>
    <w:rsid w:val="00F91965"/>
    <w:rsid w:val="00F91A5C"/>
    <w:rsid w:val="00F92057"/>
    <w:rsid w:val="00F92161"/>
    <w:rsid w:val="00F921C8"/>
    <w:rsid w:val="00F92419"/>
    <w:rsid w:val="00F92678"/>
    <w:rsid w:val="00F92783"/>
    <w:rsid w:val="00F92790"/>
    <w:rsid w:val="00F929ED"/>
    <w:rsid w:val="00F932B7"/>
    <w:rsid w:val="00F933AD"/>
    <w:rsid w:val="00F9347A"/>
    <w:rsid w:val="00F93C09"/>
    <w:rsid w:val="00F93D10"/>
    <w:rsid w:val="00F9436D"/>
    <w:rsid w:val="00F94725"/>
    <w:rsid w:val="00F94782"/>
    <w:rsid w:val="00F94926"/>
    <w:rsid w:val="00F94A39"/>
    <w:rsid w:val="00F94A7D"/>
    <w:rsid w:val="00F94EDB"/>
    <w:rsid w:val="00F94F1D"/>
    <w:rsid w:val="00F9508F"/>
    <w:rsid w:val="00F952D4"/>
    <w:rsid w:val="00F95343"/>
    <w:rsid w:val="00F95362"/>
    <w:rsid w:val="00F955FC"/>
    <w:rsid w:val="00F957DE"/>
    <w:rsid w:val="00F95A4C"/>
    <w:rsid w:val="00F960C6"/>
    <w:rsid w:val="00F96141"/>
    <w:rsid w:val="00F96582"/>
    <w:rsid w:val="00F96981"/>
    <w:rsid w:val="00F96CFC"/>
    <w:rsid w:val="00F9726C"/>
    <w:rsid w:val="00F9742A"/>
    <w:rsid w:val="00F979A7"/>
    <w:rsid w:val="00F97A82"/>
    <w:rsid w:val="00F97AD1"/>
    <w:rsid w:val="00F97BB2"/>
    <w:rsid w:val="00F97C4D"/>
    <w:rsid w:val="00F97F24"/>
    <w:rsid w:val="00FA00B4"/>
    <w:rsid w:val="00FA03F1"/>
    <w:rsid w:val="00FA0432"/>
    <w:rsid w:val="00FA0781"/>
    <w:rsid w:val="00FA0B97"/>
    <w:rsid w:val="00FA0DC9"/>
    <w:rsid w:val="00FA1387"/>
    <w:rsid w:val="00FA16AA"/>
    <w:rsid w:val="00FA1DC3"/>
    <w:rsid w:val="00FA2187"/>
    <w:rsid w:val="00FA2368"/>
    <w:rsid w:val="00FA2407"/>
    <w:rsid w:val="00FA29A8"/>
    <w:rsid w:val="00FA2A92"/>
    <w:rsid w:val="00FA2B6D"/>
    <w:rsid w:val="00FA2CB2"/>
    <w:rsid w:val="00FA2E8F"/>
    <w:rsid w:val="00FA3745"/>
    <w:rsid w:val="00FA3BB7"/>
    <w:rsid w:val="00FA3CBE"/>
    <w:rsid w:val="00FA3DCF"/>
    <w:rsid w:val="00FA414E"/>
    <w:rsid w:val="00FA42D2"/>
    <w:rsid w:val="00FA4484"/>
    <w:rsid w:val="00FA449B"/>
    <w:rsid w:val="00FA4AA3"/>
    <w:rsid w:val="00FA4D68"/>
    <w:rsid w:val="00FA500D"/>
    <w:rsid w:val="00FA529B"/>
    <w:rsid w:val="00FA541B"/>
    <w:rsid w:val="00FA5590"/>
    <w:rsid w:val="00FA578B"/>
    <w:rsid w:val="00FA587A"/>
    <w:rsid w:val="00FA5A19"/>
    <w:rsid w:val="00FA5A60"/>
    <w:rsid w:val="00FA5ADE"/>
    <w:rsid w:val="00FA5FF6"/>
    <w:rsid w:val="00FA64AB"/>
    <w:rsid w:val="00FA68C5"/>
    <w:rsid w:val="00FA6A2D"/>
    <w:rsid w:val="00FA6C1D"/>
    <w:rsid w:val="00FA6DCA"/>
    <w:rsid w:val="00FA7055"/>
    <w:rsid w:val="00FA71CE"/>
    <w:rsid w:val="00FA71D4"/>
    <w:rsid w:val="00FA72E6"/>
    <w:rsid w:val="00FA743C"/>
    <w:rsid w:val="00FA7702"/>
    <w:rsid w:val="00FA78B6"/>
    <w:rsid w:val="00FA798F"/>
    <w:rsid w:val="00FA7DBD"/>
    <w:rsid w:val="00FB045A"/>
    <w:rsid w:val="00FB0680"/>
    <w:rsid w:val="00FB0882"/>
    <w:rsid w:val="00FB0AAE"/>
    <w:rsid w:val="00FB0B3F"/>
    <w:rsid w:val="00FB0D4B"/>
    <w:rsid w:val="00FB0E39"/>
    <w:rsid w:val="00FB100E"/>
    <w:rsid w:val="00FB10F7"/>
    <w:rsid w:val="00FB137A"/>
    <w:rsid w:val="00FB139D"/>
    <w:rsid w:val="00FB16C8"/>
    <w:rsid w:val="00FB1B2F"/>
    <w:rsid w:val="00FB1C7C"/>
    <w:rsid w:val="00FB1D55"/>
    <w:rsid w:val="00FB1E25"/>
    <w:rsid w:val="00FB1EBC"/>
    <w:rsid w:val="00FB2134"/>
    <w:rsid w:val="00FB218A"/>
    <w:rsid w:val="00FB242A"/>
    <w:rsid w:val="00FB2609"/>
    <w:rsid w:val="00FB26F4"/>
    <w:rsid w:val="00FB27FC"/>
    <w:rsid w:val="00FB283D"/>
    <w:rsid w:val="00FB30D7"/>
    <w:rsid w:val="00FB32D8"/>
    <w:rsid w:val="00FB343C"/>
    <w:rsid w:val="00FB348D"/>
    <w:rsid w:val="00FB38C6"/>
    <w:rsid w:val="00FB39F3"/>
    <w:rsid w:val="00FB3FA1"/>
    <w:rsid w:val="00FB44BC"/>
    <w:rsid w:val="00FB498C"/>
    <w:rsid w:val="00FB4BED"/>
    <w:rsid w:val="00FB51B0"/>
    <w:rsid w:val="00FB528A"/>
    <w:rsid w:val="00FB544A"/>
    <w:rsid w:val="00FB59D3"/>
    <w:rsid w:val="00FB5D14"/>
    <w:rsid w:val="00FB60DF"/>
    <w:rsid w:val="00FB6311"/>
    <w:rsid w:val="00FB65C1"/>
    <w:rsid w:val="00FB676C"/>
    <w:rsid w:val="00FB69AC"/>
    <w:rsid w:val="00FB6BBC"/>
    <w:rsid w:val="00FB6EEA"/>
    <w:rsid w:val="00FB6EFC"/>
    <w:rsid w:val="00FB717B"/>
    <w:rsid w:val="00FB726C"/>
    <w:rsid w:val="00FB730D"/>
    <w:rsid w:val="00FB745D"/>
    <w:rsid w:val="00FB7894"/>
    <w:rsid w:val="00FB7B84"/>
    <w:rsid w:val="00FB7BBA"/>
    <w:rsid w:val="00FB7BBC"/>
    <w:rsid w:val="00FB7C3C"/>
    <w:rsid w:val="00FC01FA"/>
    <w:rsid w:val="00FC034B"/>
    <w:rsid w:val="00FC08E4"/>
    <w:rsid w:val="00FC0A8E"/>
    <w:rsid w:val="00FC0AD7"/>
    <w:rsid w:val="00FC0F2D"/>
    <w:rsid w:val="00FC1551"/>
    <w:rsid w:val="00FC1DD7"/>
    <w:rsid w:val="00FC20E6"/>
    <w:rsid w:val="00FC24BD"/>
    <w:rsid w:val="00FC252B"/>
    <w:rsid w:val="00FC271B"/>
    <w:rsid w:val="00FC28D5"/>
    <w:rsid w:val="00FC2D43"/>
    <w:rsid w:val="00FC2EFC"/>
    <w:rsid w:val="00FC2F8B"/>
    <w:rsid w:val="00FC300A"/>
    <w:rsid w:val="00FC3969"/>
    <w:rsid w:val="00FC3A43"/>
    <w:rsid w:val="00FC3BF0"/>
    <w:rsid w:val="00FC3D91"/>
    <w:rsid w:val="00FC4199"/>
    <w:rsid w:val="00FC424A"/>
    <w:rsid w:val="00FC4863"/>
    <w:rsid w:val="00FC48AB"/>
    <w:rsid w:val="00FC4AB5"/>
    <w:rsid w:val="00FC4C13"/>
    <w:rsid w:val="00FC4C67"/>
    <w:rsid w:val="00FC4ECB"/>
    <w:rsid w:val="00FC4F12"/>
    <w:rsid w:val="00FC5A1E"/>
    <w:rsid w:val="00FC5B97"/>
    <w:rsid w:val="00FC5D19"/>
    <w:rsid w:val="00FC5D9B"/>
    <w:rsid w:val="00FC5ECE"/>
    <w:rsid w:val="00FC5F6C"/>
    <w:rsid w:val="00FC6424"/>
    <w:rsid w:val="00FC64F5"/>
    <w:rsid w:val="00FC654D"/>
    <w:rsid w:val="00FC666D"/>
    <w:rsid w:val="00FC679F"/>
    <w:rsid w:val="00FC695D"/>
    <w:rsid w:val="00FC6EF2"/>
    <w:rsid w:val="00FC7438"/>
    <w:rsid w:val="00FC7561"/>
    <w:rsid w:val="00FC764B"/>
    <w:rsid w:val="00FC778B"/>
    <w:rsid w:val="00FC7802"/>
    <w:rsid w:val="00FC7BBE"/>
    <w:rsid w:val="00FC7DE8"/>
    <w:rsid w:val="00FC7FAF"/>
    <w:rsid w:val="00FD0286"/>
    <w:rsid w:val="00FD047D"/>
    <w:rsid w:val="00FD0B37"/>
    <w:rsid w:val="00FD0DE9"/>
    <w:rsid w:val="00FD0F92"/>
    <w:rsid w:val="00FD1095"/>
    <w:rsid w:val="00FD125A"/>
    <w:rsid w:val="00FD1276"/>
    <w:rsid w:val="00FD130C"/>
    <w:rsid w:val="00FD13AA"/>
    <w:rsid w:val="00FD15DB"/>
    <w:rsid w:val="00FD179D"/>
    <w:rsid w:val="00FD179F"/>
    <w:rsid w:val="00FD18C7"/>
    <w:rsid w:val="00FD1990"/>
    <w:rsid w:val="00FD1F14"/>
    <w:rsid w:val="00FD1FB5"/>
    <w:rsid w:val="00FD231A"/>
    <w:rsid w:val="00FD25DB"/>
    <w:rsid w:val="00FD27B9"/>
    <w:rsid w:val="00FD2814"/>
    <w:rsid w:val="00FD291B"/>
    <w:rsid w:val="00FD2BCD"/>
    <w:rsid w:val="00FD2C45"/>
    <w:rsid w:val="00FD2DC5"/>
    <w:rsid w:val="00FD2E70"/>
    <w:rsid w:val="00FD3457"/>
    <w:rsid w:val="00FD3536"/>
    <w:rsid w:val="00FD379E"/>
    <w:rsid w:val="00FD3C9D"/>
    <w:rsid w:val="00FD3CC7"/>
    <w:rsid w:val="00FD3E74"/>
    <w:rsid w:val="00FD448E"/>
    <w:rsid w:val="00FD45CE"/>
    <w:rsid w:val="00FD4728"/>
    <w:rsid w:val="00FD4F26"/>
    <w:rsid w:val="00FD50C0"/>
    <w:rsid w:val="00FD50CF"/>
    <w:rsid w:val="00FD5214"/>
    <w:rsid w:val="00FD528B"/>
    <w:rsid w:val="00FD5601"/>
    <w:rsid w:val="00FD592E"/>
    <w:rsid w:val="00FD5A9B"/>
    <w:rsid w:val="00FD5BA5"/>
    <w:rsid w:val="00FD5BD8"/>
    <w:rsid w:val="00FD5DFA"/>
    <w:rsid w:val="00FD5E2E"/>
    <w:rsid w:val="00FD607A"/>
    <w:rsid w:val="00FD6202"/>
    <w:rsid w:val="00FD6357"/>
    <w:rsid w:val="00FD687A"/>
    <w:rsid w:val="00FD68F8"/>
    <w:rsid w:val="00FD6AD5"/>
    <w:rsid w:val="00FD6CD3"/>
    <w:rsid w:val="00FD726A"/>
    <w:rsid w:val="00FD792B"/>
    <w:rsid w:val="00FD79FF"/>
    <w:rsid w:val="00FD7C98"/>
    <w:rsid w:val="00FE00B8"/>
    <w:rsid w:val="00FE00C7"/>
    <w:rsid w:val="00FE05A3"/>
    <w:rsid w:val="00FE0893"/>
    <w:rsid w:val="00FE0A9B"/>
    <w:rsid w:val="00FE0AE1"/>
    <w:rsid w:val="00FE0C66"/>
    <w:rsid w:val="00FE1210"/>
    <w:rsid w:val="00FE12C5"/>
    <w:rsid w:val="00FE14B1"/>
    <w:rsid w:val="00FE170A"/>
    <w:rsid w:val="00FE1739"/>
    <w:rsid w:val="00FE1A03"/>
    <w:rsid w:val="00FE1B46"/>
    <w:rsid w:val="00FE1B99"/>
    <w:rsid w:val="00FE1C56"/>
    <w:rsid w:val="00FE1DE0"/>
    <w:rsid w:val="00FE1F55"/>
    <w:rsid w:val="00FE21AC"/>
    <w:rsid w:val="00FE23BA"/>
    <w:rsid w:val="00FE25CB"/>
    <w:rsid w:val="00FE27A0"/>
    <w:rsid w:val="00FE2CB1"/>
    <w:rsid w:val="00FE2DFA"/>
    <w:rsid w:val="00FE305E"/>
    <w:rsid w:val="00FE3181"/>
    <w:rsid w:val="00FE3279"/>
    <w:rsid w:val="00FE3427"/>
    <w:rsid w:val="00FE349B"/>
    <w:rsid w:val="00FE3631"/>
    <w:rsid w:val="00FE3830"/>
    <w:rsid w:val="00FE3B6B"/>
    <w:rsid w:val="00FE41E8"/>
    <w:rsid w:val="00FE426C"/>
    <w:rsid w:val="00FE46A1"/>
    <w:rsid w:val="00FE4805"/>
    <w:rsid w:val="00FE4C2C"/>
    <w:rsid w:val="00FE50EF"/>
    <w:rsid w:val="00FE53BB"/>
    <w:rsid w:val="00FE55D9"/>
    <w:rsid w:val="00FE575C"/>
    <w:rsid w:val="00FE57A6"/>
    <w:rsid w:val="00FE5F3D"/>
    <w:rsid w:val="00FE5FA7"/>
    <w:rsid w:val="00FE61B6"/>
    <w:rsid w:val="00FE63A3"/>
    <w:rsid w:val="00FE64AF"/>
    <w:rsid w:val="00FE657E"/>
    <w:rsid w:val="00FE65C6"/>
    <w:rsid w:val="00FE66F3"/>
    <w:rsid w:val="00FE69ED"/>
    <w:rsid w:val="00FE6B14"/>
    <w:rsid w:val="00FE6BF3"/>
    <w:rsid w:val="00FE71DB"/>
    <w:rsid w:val="00FE76E4"/>
    <w:rsid w:val="00FE780E"/>
    <w:rsid w:val="00FE78E3"/>
    <w:rsid w:val="00FE7983"/>
    <w:rsid w:val="00FE7B25"/>
    <w:rsid w:val="00FE7F9E"/>
    <w:rsid w:val="00FE7FA5"/>
    <w:rsid w:val="00FF0439"/>
    <w:rsid w:val="00FF043B"/>
    <w:rsid w:val="00FF04A2"/>
    <w:rsid w:val="00FF0613"/>
    <w:rsid w:val="00FF0717"/>
    <w:rsid w:val="00FF0970"/>
    <w:rsid w:val="00FF09A0"/>
    <w:rsid w:val="00FF0B91"/>
    <w:rsid w:val="00FF0CCE"/>
    <w:rsid w:val="00FF0DC1"/>
    <w:rsid w:val="00FF1169"/>
    <w:rsid w:val="00FF12CC"/>
    <w:rsid w:val="00FF1358"/>
    <w:rsid w:val="00FF1417"/>
    <w:rsid w:val="00FF1704"/>
    <w:rsid w:val="00FF19DA"/>
    <w:rsid w:val="00FF1A41"/>
    <w:rsid w:val="00FF1B9C"/>
    <w:rsid w:val="00FF1C82"/>
    <w:rsid w:val="00FF1F75"/>
    <w:rsid w:val="00FF1FE9"/>
    <w:rsid w:val="00FF23FE"/>
    <w:rsid w:val="00FF260B"/>
    <w:rsid w:val="00FF2669"/>
    <w:rsid w:val="00FF2759"/>
    <w:rsid w:val="00FF2887"/>
    <w:rsid w:val="00FF2AEF"/>
    <w:rsid w:val="00FF2B6E"/>
    <w:rsid w:val="00FF2B8D"/>
    <w:rsid w:val="00FF2C27"/>
    <w:rsid w:val="00FF2CB5"/>
    <w:rsid w:val="00FF2DF1"/>
    <w:rsid w:val="00FF2E26"/>
    <w:rsid w:val="00FF2EAD"/>
    <w:rsid w:val="00FF2FE5"/>
    <w:rsid w:val="00FF3073"/>
    <w:rsid w:val="00FF31B7"/>
    <w:rsid w:val="00FF32C0"/>
    <w:rsid w:val="00FF340B"/>
    <w:rsid w:val="00FF341A"/>
    <w:rsid w:val="00FF34AB"/>
    <w:rsid w:val="00FF351A"/>
    <w:rsid w:val="00FF3569"/>
    <w:rsid w:val="00FF3572"/>
    <w:rsid w:val="00FF3A2A"/>
    <w:rsid w:val="00FF3A63"/>
    <w:rsid w:val="00FF3AD7"/>
    <w:rsid w:val="00FF3E89"/>
    <w:rsid w:val="00FF4522"/>
    <w:rsid w:val="00FF467E"/>
    <w:rsid w:val="00FF47C9"/>
    <w:rsid w:val="00FF4AEF"/>
    <w:rsid w:val="00FF4B4D"/>
    <w:rsid w:val="00FF4B5A"/>
    <w:rsid w:val="00FF4ED8"/>
    <w:rsid w:val="00FF4FF3"/>
    <w:rsid w:val="00FF514B"/>
    <w:rsid w:val="00FF51F4"/>
    <w:rsid w:val="00FF5239"/>
    <w:rsid w:val="00FF5342"/>
    <w:rsid w:val="00FF536B"/>
    <w:rsid w:val="00FF53CA"/>
    <w:rsid w:val="00FF5782"/>
    <w:rsid w:val="00FF5BFE"/>
    <w:rsid w:val="00FF6022"/>
    <w:rsid w:val="00FF6213"/>
    <w:rsid w:val="00FF63B3"/>
    <w:rsid w:val="00FF63B5"/>
    <w:rsid w:val="00FF63E5"/>
    <w:rsid w:val="00FF6588"/>
    <w:rsid w:val="00FF68B7"/>
    <w:rsid w:val="00FF6BC9"/>
    <w:rsid w:val="00FF6E09"/>
    <w:rsid w:val="00FF6F17"/>
    <w:rsid w:val="00FF72CA"/>
    <w:rsid w:val="00FF73DB"/>
    <w:rsid w:val="00FF75FD"/>
    <w:rsid w:val="00FF78A4"/>
    <w:rsid w:val="00FF7B79"/>
    <w:rsid w:val="00FF7D75"/>
    <w:rsid w:val="00FF7EA6"/>
    <w:rsid w:val="0108C238"/>
    <w:rsid w:val="0131DBEC"/>
    <w:rsid w:val="01FC982A"/>
    <w:rsid w:val="026F79D6"/>
    <w:rsid w:val="02CEFC19"/>
    <w:rsid w:val="034D3AB7"/>
    <w:rsid w:val="043988CC"/>
    <w:rsid w:val="0472480D"/>
    <w:rsid w:val="04D71CE4"/>
    <w:rsid w:val="051A727C"/>
    <w:rsid w:val="053A7F4A"/>
    <w:rsid w:val="05D96C3F"/>
    <w:rsid w:val="06192BED"/>
    <w:rsid w:val="061F171E"/>
    <w:rsid w:val="07BB2425"/>
    <w:rsid w:val="084C8B28"/>
    <w:rsid w:val="085B6957"/>
    <w:rsid w:val="088E3925"/>
    <w:rsid w:val="08AEA22B"/>
    <w:rsid w:val="09039FD7"/>
    <w:rsid w:val="0905AA63"/>
    <w:rsid w:val="09A813CB"/>
    <w:rsid w:val="09EE9DB1"/>
    <w:rsid w:val="0A029694"/>
    <w:rsid w:val="0A1BCF40"/>
    <w:rsid w:val="0B83117D"/>
    <w:rsid w:val="0C0B46FE"/>
    <w:rsid w:val="0D5AA002"/>
    <w:rsid w:val="0D85F890"/>
    <w:rsid w:val="0DB6FC5D"/>
    <w:rsid w:val="0F842116"/>
    <w:rsid w:val="0FA8EA79"/>
    <w:rsid w:val="0FCB6E81"/>
    <w:rsid w:val="1055349B"/>
    <w:rsid w:val="105DCED7"/>
    <w:rsid w:val="107BFF58"/>
    <w:rsid w:val="11D9CB7F"/>
    <w:rsid w:val="12238F67"/>
    <w:rsid w:val="12CD85DB"/>
    <w:rsid w:val="133CB2CD"/>
    <w:rsid w:val="14BD1C58"/>
    <w:rsid w:val="14C63177"/>
    <w:rsid w:val="14EE5134"/>
    <w:rsid w:val="15071654"/>
    <w:rsid w:val="15B6D119"/>
    <w:rsid w:val="15BF3B1B"/>
    <w:rsid w:val="15D0F34A"/>
    <w:rsid w:val="1686BC0C"/>
    <w:rsid w:val="168E207C"/>
    <w:rsid w:val="16B29212"/>
    <w:rsid w:val="17842AEF"/>
    <w:rsid w:val="179FC9E0"/>
    <w:rsid w:val="17B5DC38"/>
    <w:rsid w:val="17EE395A"/>
    <w:rsid w:val="188CC034"/>
    <w:rsid w:val="1A39A681"/>
    <w:rsid w:val="1A465560"/>
    <w:rsid w:val="1A5F86BC"/>
    <w:rsid w:val="1AC7EDDB"/>
    <w:rsid w:val="1B0A5E74"/>
    <w:rsid w:val="1B25B271"/>
    <w:rsid w:val="1BDF1014"/>
    <w:rsid w:val="1C07CE8C"/>
    <w:rsid w:val="1C6C408F"/>
    <w:rsid w:val="1CA5CC68"/>
    <w:rsid w:val="1D70BC19"/>
    <w:rsid w:val="1DC30D49"/>
    <w:rsid w:val="1E8EA1FA"/>
    <w:rsid w:val="1EBF77E0"/>
    <w:rsid w:val="1EFAC391"/>
    <w:rsid w:val="1F0E4AC2"/>
    <w:rsid w:val="1FAB9A51"/>
    <w:rsid w:val="1FCB0AD6"/>
    <w:rsid w:val="20839C8B"/>
    <w:rsid w:val="208F890E"/>
    <w:rsid w:val="20E5C961"/>
    <w:rsid w:val="21AB33BD"/>
    <w:rsid w:val="226D707E"/>
    <w:rsid w:val="22E53A13"/>
    <w:rsid w:val="237ABE01"/>
    <w:rsid w:val="23B8ACD5"/>
    <w:rsid w:val="23D057BC"/>
    <w:rsid w:val="24AD0A44"/>
    <w:rsid w:val="2523E38B"/>
    <w:rsid w:val="255C41FC"/>
    <w:rsid w:val="2561C562"/>
    <w:rsid w:val="25FB9641"/>
    <w:rsid w:val="2630BE73"/>
    <w:rsid w:val="26988766"/>
    <w:rsid w:val="26A02F4D"/>
    <w:rsid w:val="27673726"/>
    <w:rsid w:val="2787F5D9"/>
    <w:rsid w:val="281469E3"/>
    <w:rsid w:val="28A00B1A"/>
    <w:rsid w:val="28C273D3"/>
    <w:rsid w:val="2989C16F"/>
    <w:rsid w:val="29E7DB2F"/>
    <w:rsid w:val="2A3576ED"/>
    <w:rsid w:val="2A7C3032"/>
    <w:rsid w:val="2AF1CECA"/>
    <w:rsid w:val="2AF2E02A"/>
    <w:rsid w:val="2B2F6A9C"/>
    <w:rsid w:val="2B8816A8"/>
    <w:rsid w:val="2BA32A2D"/>
    <w:rsid w:val="2BA93DC2"/>
    <w:rsid w:val="2BEED062"/>
    <w:rsid w:val="2C593EC9"/>
    <w:rsid w:val="2C677637"/>
    <w:rsid w:val="2CC7FB94"/>
    <w:rsid w:val="2CF9A437"/>
    <w:rsid w:val="2DFA9DB1"/>
    <w:rsid w:val="2EE73635"/>
    <w:rsid w:val="2EEF71C4"/>
    <w:rsid w:val="2F269D09"/>
    <w:rsid w:val="2FEA0E0A"/>
    <w:rsid w:val="30421841"/>
    <w:rsid w:val="3095AA8D"/>
    <w:rsid w:val="30C39C19"/>
    <w:rsid w:val="3151857A"/>
    <w:rsid w:val="318D2C89"/>
    <w:rsid w:val="327313DE"/>
    <w:rsid w:val="32E34B17"/>
    <w:rsid w:val="33556864"/>
    <w:rsid w:val="3362C12A"/>
    <w:rsid w:val="347BE1B0"/>
    <w:rsid w:val="348DE6A7"/>
    <w:rsid w:val="34D8C7FA"/>
    <w:rsid w:val="35012E79"/>
    <w:rsid w:val="367C8928"/>
    <w:rsid w:val="369EC54A"/>
    <w:rsid w:val="375FC773"/>
    <w:rsid w:val="3777D41D"/>
    <w:rsid w:val="379FC493"/>
    <w:rsid w:val="37B4C1FF"/>
    <w:rsid w:val="380EEFC8"/>
    <w:rsid w:val="3869F411"/>
    <w:rsid w:val="38881E79"/>
    <w:rsid w:val="39223E93"/>
    <w:rsid w:val="3931A8B6"/>
    <w:rsid w:val="3961FBAB"/>
    <w:rsid w:val="3978BD36"/>
    <w:rsid w:val="39CAC69F"/>
    <w:rsid w:val="3B482611"/>
    <w:rsid w:val="3BCA63D4"/>
    <w:rsid w:val="3C7E717A"/>
    <w:rsid w:val="3CB3A6BB"/>
    <w:rsid w:val="3CD9FE06"/>
    <w:rsid w:val="3D8EC7A9"/>
    <w:rsid w:val="3E03CDBB"/>
    <w:rsid w:val="3ECF6035"/>
    <w:rsid w:val="3F1A8AD4"/>
    <w:rsid w:val="3F36D1BF"/>
    <w:rsid w:val="3F44F7EC"/>
    <w:rsid w:val="3FA55BD1"/>
    <w:rsid w:val="3FB77C34"/>
    <w:rsid w:val="3FED521B"/>
    <w:rsid w:val="40A06B29"/>
    <w:rsid w:val="4120FD43"/>
    <w:rsid w:val="41761872"/>
    <w:rsid w:val="419B4397"/>
    <w:rsid w:val="41C33338"/>
    <w:rsid w:val="42F4DC8C"/>
    <w:rsid w:val="4320B7F8"/>
    <w:rsid w:val="43925B66"/>
    <w:rsid w:val="43CB315C"/>
    <w:rsid w:val="43DC5A9B"/>
    <w:rsid w:val="43FA7A5A"/>
    <w:rsid w:val="4404AE19"/>
    <w:rsid w:val="4412C04C"/>
    <w:rsid w:val="442F2395"/>
    <w:rsid w:val="44B208A5"/>
    <w:rsid w:val="44FAC742"/>
    <w:rsid w:val="45062AA7"/>
    <w:rsid w:val="453B594B"/>
    <w:rsid w:val="45E50DE1"/>
    <w:rsid w:val="45E69443"/>
    <w:rsid w:val="46BBAE22"/>
    <w:rsid w:val="4714DFF0"/>
    <w:rsid w:val="472003FA"/>
    <w:rsid w:val="4739E741"/>
    <w:rsid w:val="4755347A"/>
    <w:rsid w:val="48109346"/>
    <w:rsid w:val="484B71CD"/>
    <w:rsid w:val="48B29677"/>
    <w:rsid w:val="48F79733"/>
    <w:rsid w:val="4944ABC9"/>
    <w:rsid w:val="4997BA75"/>
    <w:rsid w:val="49AA7507"/>
    <w:rsid w:val="4A09CD76"/>
    <w:rsid w:val="4A4D23F2"/>
    <w:rsid w:val="4A577846"/>
    <w:rsid w:val="4A97EBB6"/>
    <w:rsid w:val="4BB218A0"/>
    <w:rsid w:val="4C0F28BD"/>
    <w:rsid w:val="4C4E7D3D"/>
    <w:rsid w:val="4CD37884"/>
    <w:rsid w:val="4CF22826"/>
    <w:rsid w:val="4D90BB22"/>
    <w:rsid w:val="4E024479"/>
    <w:rsid w:val="4E4E611C"/>
    <w:rsid w:val="4E69342D"/>
    <w:rsid w:val="4EAD6459"/>
    <w:rsid w:val="4EC6BCA4"/>
    <w:rsid w:val="4EDD840D"/>
    <w:rsid w:val="4F011A72"/>
    <w:rsid w:val="4F8EF307"/>
    <w:rsid w:val="4FDC10A3"/>
    <w:rsid w:val="50225F3A"/>
    <w:rsid w:val="503B8C23"/>
    <w:rsid w:val="50958348"/>
    <w:rsid w:val="526A18C9"/>
    <w:rsid w:val="52CEE776"/>
    <w:rsid w:val="53590AA6"/>
    <w:rsid w:val="53A1AB0E"/>
    <w:rsid w:val="53C927D0"/>
    <w:rsid w:val="5405E03C"/>
    <w:rsid w:val="5596DC80"/>
    <w:rsid w:val="55DC2B46"/>
    <w:rsid w:val="55EE01F5"/>
    <w:rsid w:val="56193C39"/>
    <w:rsid w:val="5639BF84"/>
    <w:rsid w:val="56551631"/>
    <w:rsid w:val="57339BC5"/>
    <w:rsid w:val="58F6F1ED"/>
    <w:rsid w:val="59A2E217"/>
    <w:rsid w:val="5A7C8C96"/>
    <w:rsid w:val="5A8E4EAC"/>
    <w:rsid w:val="5B49230E"/>
    <w:rsid w:val="5B71C933"/>
    <w:rsid w:val="5D9D771F"/>
    <w:rsid w:val="5DFF06E9"/>
    <w:rsid w:val="5EF78623"/>
    <w:rsid w:val="5FAFC53C"/>
    <w:rsid w:val="6092CEAA"/>
    <w:rsid w:val="611FBDF0"/>
    <w:rsid w:val="6169AED4"/>
    <w:rsid w:val="61E3307D"/>
    <w:rsid w:val="61F50F16"/>
    <w:rsid w:val="61F93179"/>
    <w:rsid w:val="62098B91"/>
    <w:rsid w:val="62102A4D"/>
    <w:rsid w:val="6225E2DC"/>
    <w:rsid w:val="624095F1"/>
    <w:rsid w:val="62805F27"/>
    <w:rsid w:val="6400FC17"/>
    <w:rsid w:val="640567D9"/>
    <w:rsid w:val="6416705A"/>
    <w:rsid w:val="64C37FBC"/>
    <w:rsid w:val="654B4385"/>
    <w:rsid w:val="659E56EB"/>
    <w:rsid w:val="669EDB0A"/>
    <w:rsid w:val="67EB8719"/>
    <w:rsid w:val="680C3418"/>
    <w:rsid w:val="685D048D"/>
    <w:rsid w:val="68D82704"/>
    <w:rsid w:val="693A1BEE"/>
    <w:rsid w:val="694F8697"/>
    <w:rsid w:val="69ADF05F"/>
    <w:rsid w:val="69B58B2C"/>
    <w:rsid w:val="6A565A31"/>
    <w:rsid w:val="6A594F33"/>
    <w:rsid w:val="6A69BD3A"/>
    <w:rsid w:val="6AEBA69E"/>
    <w:rsid w:val="6B03E3D4"/>
    <w:rsid w:val="6B899710"/>
    <w:rsid w:val="6B8F7E99"/>
    <w:rsid w:val="6BC7AF37"/>
    <w:rsid w:val="6BCA7D37"/>
    <w:rsid w:val="6BFFB0FD"/>
    <w:rsid w:val="6C462EBE"/>
    <w:rsid w:val="6CFA5535"/>
    <w:rsid w:val="6D16A52A"/>
    <w:rsid w:val="6D28BE0A"/>
    <w:rsid w:val="6D2AA8C2"/>
    <w:rsid w:val="6D6ECD17"/>
    <w:rsid w:val="6D782EDC"/>
    <w:rsid w:val="6D9DD59C"/>
    <w:rsid w:val="6DCEC444"/>
    <w:rsid w:val="6EC758C2"/>
    <w:rsid w:val="6ED7FC46"/>
    <w:rsid w:val="6F8695AB"/>
    <w:rsid w:val="6FA4498D"/>
    <w:rsid w:val="6FCDB50B"/>
    <w:rsid w:val="70E84617"/>
    <w:rsid w:val="7164329A"/>
    <w:rsid w:val="721AE0AF"/>
    <w:rsid w:val="72408A53"/>
    <w:rsid w:val="725C026D"/>
    <w:rsid w:val="725C7EED"/>
    <w:rsid w:val="72745A3B"/>
    <w:rsid w:val="72949A02"/>
    <w:rsid w:val="73020B19"/>
    <w:rsid w:val="732A3805"/>
    <w:rsid w:val="73B631B1"/>
    <w:rsid w:val="743CF745"/>
    <w:rsid w:val="743E1D13"/>
    <w:rsid w:val="74FD79EB"/>
    <w:rsid w:val="757DAD4D"/>
    <w:rsid w:val="75ACCDF8"/>
    <w:rsid w:val="76186F81"/>
    <w:rsid w:val="76313AB6"/>
    <w:rsid w:val="772AC432"/>
    <w:rsid w:val="778D217F"/>
    <w:rsid w:val="77B1DA74"/>
    <w:rsid w:val="77F0E3F6"/>
    <w:rsid w:val="783AEEE3"/>
    <w:rsid w:val="7852AF1F"/>
    <w:rsid w:val="7918D93F"/>
    <w:rsid w:val="79935EFD"/>
    <w:rsid w:val="79FD6888"/>
    <w:rsid w:val="7A073368"/>
    <w:rsid w:val="7A32C614"/>
    <w:rsid w:val="7B4C4BE7"/>
    <w:rsid w:val="7BE5458B"/>
    <w:rsid w:val="7CE7039C"/>
    <w:rsid w:val="7D0A269C"/>
    <w:rsid w:val="7EE3ACD6"/>
    <w:rsid w:val="7FBFA061"/>
    <w:rsid w:val="7FDF32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5692D6"/>
  <w15:chartTrackingRefBased/>
  <w15:docId w15:val="{B0F13170-7B9A-4A49-9794-EA94A75C0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B89"/>
    <w:rPr>
      <w:rFonts w:ascii="Arial Unicode MS" w:hAnsi="Arial Unicode MS"/>
      <w:sz w:val="22"/>
      <w:szCs w:val="22"/>
      <w:lang w:bidi="ar-SA"/>
    </w:rPr>
  </w:style>
  <w:style w:type="paragraph" w:styleId="Heading1">
    <w:name w:val="heading 1"/>
    <w:basedOn w:val="Normal"/>
    <w:next w:val="Normal"/>
    <w:link w:val="Heading1Char"/>
    <w:qFormat/>
    <w:rsid w:val="00F2576B"/>
    <w:pPr>
      <w:keepNext/>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5D4D23"/>
    <w:pPr>
      <w:keepNext/>
      <w:keepLines/>
      <w:spacing w:before="4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unhideWhenUsed/>
    <w:qFormat/>
    <w:rsid w:val="00693DE5"/>
    <w:pPr>
      <w:keepNext/>
      <w:keepLines/>
      <w:spacing w:before="40"/>
      <w:outlineLvl w:val="3"/>
    </w:pPr>
    <w:rPr>
      <w:rFonts w:ascii="Georgia" w:eastAsia="Times New Roman" w:hAnsi="Georgia"/>
      <w:i/>
      <w:iCs/>
      <w:color w:val="A44E00"/>
    </w:rPr>
  </w:style>
  <w:style w:type="paragraph" w:styleId="Heading5">
    <w:name w:val="heading 5"/>
    <w:basedOn w:val="Normal"/>
    <w:next w:val="Normal"/>
    <w:link w:val="Heading5Char"/>
    <w:uiPriority w:val="9"/>
    <w:unhideWhenUsed/>
    <w:qFormat/>
    <w:rsid w:val="007751C6"/>
    <w:pPr>
      <w:keepNext/>
      <w:keepLines/>
      <w:spacing w:before="4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751C6"/>
    <w:pPr>
      <w:keepNext/>
      <w:keepLines/>
      <w:spacing w:before="4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50AE8"/>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376FD1"/>
    <w:pPr>
      <w:keepNext/>
      <w:keepLines/>
      <w:spacing w:before="4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unhideWhenUsed/>
    <w:qFormat/>
    <w:rsid w:val="007751C6"/>
    <w:pPr>
      <w:keepNext/>
      <w:keepLines/>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blStylePr w:type="firstRow">
      <w:rPr>
        <w:rFonts w:ascii="Arial" w:hAnsi="Arial"/>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lang w:val="en-GB"/>
    </w:rPr>
    <w:tblPr/>
    <w:tblStylePr w:type="firstRow">
      <w:rPr>
        <w:b/>
      </w:rPr>
    </w:tblStylePr>
    <w:tblStylePr w:type="lastRow">
      <w:rPr>
        <w:b/>
      </w:r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3Char">
    <w:name w:val="Heading 3 Char"/>
    <w:link w:val="Heading3"/>
    <w:uiPriority w:val="9"/>
    <w:semiHidden/>
    <w:rsid w:val="005D4D23"/>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730E99"/>
    <w:rPr>
      <w:sz w:val="20"/>
      <w:szCs w:val="20"/>
    </w:rPr>
  </w:style>
  <w:style w:type="character" w:customStyle="1" w:styleId="EndnoteTextChar">
    <w:name w:val="Endnote Text Char"/>
    <w:link w:val="EndnoteText"/>
    <w:uiPriority w:val="99"/>
    <w:semiHidden/>
    <w:rsid w:val="00730E99"/>
    <w:rPr>
      <w:sz w:val="20"/>
      <w:szCs w:val="20"/>
    </w:rPr>
  </w:style>
  <w:style w:type="character" w:styleId="EndnoteReference">
    <w:name w:val="endnote reference"/>
    <w:uiPriority w:val="99"/>
    <w:semiHidden/>
    <w:unhideWhenUsed/>
    <w:rsid w:val="00730E99"/>
    <w:rPr>
      <w:vertAlign w:val="superscript"/>
    </w:rPr>
  </w:style>
  <w:style w:type="character" w:styleId="FollowedHyperlink">
    <w:name w:val="FollowedHyperlink"/>
    <w:uiPriority w:val="99"/>
    <w:semiHidden/>
    <w:unhideWhenUsed/>
    <w:rsid w:val="007337C5"/>
    <w:rPr>
      <w:color w:val="0000FF"/>
      <w:u w:val="single"/>
    </w:rPr>
  </w:style>
  <w:style w:type="paragraph" w:styleId="BodyText2">
    <w:name w:val="Body Text 2"/>
    <w:basedOn w:val="Normal"/>
    <w:link w:val="BodyText2Char"/>
    <w:rsid w:val="005801E0"/>
    <w:pPr>
      <w:spacing w:after="120" w:line="480" w:lineRule="auto"/>
      <w:jc w:val="both"/>
    </w:pPr>
    <w:rPr>
      <w:rFonts w:ascii="Times New Roman" w:eastAsia="Cordia New" w:hAnsi="Times New Roman"/>
      <w:sz w:val="20"/>
      <w:szCs w:val="25"/>
      <w:lang w:eastAsia="th-TH" w:bidi="th-TH"/>
    </w:rPr>
  </w:style>
  <w:style w:type="character" w:customStyle="1" w:styleId="BodyText2Char">
    <w:name w:val="Body Text 2 Char"/>
    <w:link w:val="BodyText2"/>
    <w:rsid w:val="005801E0"/>
    <w:rPr>
      <w:rFonts w:ascii="Times New Roman" w:eastAsia="Cordia New" w:hAnsi="Times New Roman" w:cs="Angsana New"/>
      <w:sz w:val="20"/>
      <w:szCs w:val="25"/>
      <w:lang w:eastAsia="th-TH" w:bidi="th-TH"/>
    </w:rPr>
  </w:style>
  <w:style w:type="paragraph" w:customStyle="1" w:styleId="a">
    <w:name w:val="เนื้อเรื่อง"/>
    <w:basedOn w:val="Normal"/>
    <w:rsid w:val="00F74579"/>
    <w:pPr>
      <w:ind w:right="386"/>
    </w:pPr>
    <w:rPr>
      <w:rFonts w:ascii="Times New Roman" w:eastAsia="Cordia New" w:hAnsi="Times New Roman" w:cs="Cordia New"/>
      <w:sz w:val="28"/>
      <w:szCs w:val="28"/>
      <w:lang w:val="th-TH" w:eastAsia="th-TH" w:bidi="th-TH"/>
    </w:rPr>
  </w:style>
  <w:style w:type="paragraph" w:styleId="BodyText3">
    <w:name w:val="Body Text 3"/>
    <w:basedOn w:val="Normal"/>
    <w:link w:val="BodyText3Char"/>
    <w:uiPriority w:val="99"/>
    <w:semiHidden/>
    <w:unhideWhenUsed/>
    <w:rsid w:val="00125209"/>
    <w:pPr>
      <w:spacing w:after="120"/>
    </w:pPr>
    <w:rPr>
      <w:sz w:val="16"/>
      <w:szCs w:val="16"/>
    </w:rPr>
  </w:style>
  <w:style w:type="character" w:customStyle="1" w:styleId="BodyText3Char">
    <w:name w:val="Body Text 3 Char"/>
    <w:link w:val="BodyText3"/>
    <w:uiPriority w:val="99"/>
    <w:semiHidden/>
    <w:rsid w:val="00125209"/>
    <w:rPr>
      <w:sz w:val="16"/>
      <w:szCs w:val="16"/>
    </w:rPr>
  </w:style>
  <w:style w:type="character" w:styleId="PageNumber">
    <w:name w:val="page number"/>
    <w:rsid w:val="00F80E35"/>
    <w:rPr>
      <w:rFonts w:cs="Times New Roman"/>
    </w:rPr>
  </w:style>
  <w:style w:type="paragraph" w:styleId="NoSpacing">
    <w:name w:val="No Spacing"/>
    <w:uiPriority w:val="1"/>
    <w:qFormat/>
    <w:rsid w:val="0048275C"/>
    <w:rPr>
      <w:rFonts w:ascii="Arial Unicode MS" w:hAnsi="Arial Unicode MS"/>
      <w:sz w:val="22"/>
      <w:szCs w:val="22"/>
      <w:lang w:bidi="ar-SA"/>
    </w:rPr>
  </w:style>
  <w:style w:type="character" w:customStyle="1" w:styleId="gmaildefault">
    <w:name w:val="gmail_default"/>
    <w:basedOn w:val="DefaultParagraphFont"/>
    <w:rsid w:val="00E213CB"/>
  </w:style>
  <w:style w:type="character" w:styleId="Strong">
    <w:name w:val="Strong"/>
    <w:basedOn w:val="DefaultParagraphFont"/>
    <w:uiPriority w:val="22"/>
    <w:qFormat/>
    <w:rsid w:val="00C47FF3"/>
    <w:rPr>
      <w:rFonts w:ascii="BrowalliaUPC" w:hAnsi="BrowalliaUPC" w:cs="Browallia New"/>
      <w:b w:val="0"/>
      <w:bCs/>
      <w:color w:val="FFFFFF" w:themeColor="background1"/>
      <w:sz w:val="28"/>
      <w:szCs w:val="28"/>
    </w:rPr>
  </w:style>
  <w:style w:type="table" w:customStyle="1" w:styleId="TableGridLight2">
    <w:name w:val="Table Grid Light2"/>
    <w:basedOn w:val="TableNormal"/>
    <w:next w:val="TableGridLight"/>
    <w:uiPriority w:val="40"/>
    <w:rsid w:val="00C0424A"/>
    <w:rPr>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C0424A"/>
    <w:tblPr/>
  </w:style>
  <w:style w:type="paragraph" w:styleId="NormalWeb">
    <w:name w:val="Normal (Web)"/>
    <w:basedOn w:val="Normal"/>
    <w:uiPriority w:val="99"/>
    <w:unhideWhenUsed/>
    <w:rsid w:val="00FD2C45"/>
    <w:pPr>
      <w:spacing w:before="100" w:beforeAutospacing="1" w:after="100" w:afterAutospacing="1"/>
    </w:pPr>
    <w:rPr>
      <w:rFonts w:ascii="Times New Roman" w:eastAsia="Times New Roman" w:hAnsi="Times New Roman" w:cs="Times New Roman"/>
      <w:sz w:val="24"/>
      <w:szCs w:val="24"/>
      <w:lang w:bidi="th-TH"/>
    </w:rPr>
  </w:style>
  <w:style w:type="paragraph" w:styleId="Title">
    <w:name w:val="Title"/>
    <w:aliases w:val="Comments"/>
    <w:basedOn w:val="Normal"/>
    <w:link w:val="TitleChar"/>
    <w:uiPriority w:val="10"/>
    <w:qFormat/>
    <w:rsid w:val="003F7F17"/>
    <w:pPr>
      <w:outlineLvl w:val="0"/>
    </w:pPr>
    <w:rPr>
      <w:rFonts w:ascii="Arial" w:hAnsi="Arial" w:cs="Browallia New"/>
      <w:color w:val="FFC000" w:themeColor="accent4"/>
      <w:kern w:val="36"/>
      <w:sz w:val="20"/>
      <w:szCs w:val="28"/>
      <w:lang w:val="en-GB" w:bidi="th-TH"/>
    </w:rPr>
  </w:style>
  <w:style w:type="character" w:customStyle="1" w:styleId="TitleChar">
    <w:name w:val="Title Char"/>
    <w:aliases w:val="Comments Char"/>
    <w:basedOn w:val="DefaultParagraphFont"/>
    <w:link w:val="Title"/>
    <w:uiPriority w:val="10"/>
    <w:rsid w:val="003F7F17"/>
    <w:rPr>
      <w:rFonts w:cs="Browallia New"/>
      <w:color w:val="FFC000" w:themeColor="accent4"/>
      <w:kern w:val="36"/>
      <w:szCs w:val="28"/>
      <w:lang w:val="en-GB"/>
    </w:rPr>
  </w:style>
  <w:style w:type="character" w:customStyle="1" w:styleId="ListParagraphChar">
    <w:name w:val="List Paragraph Char"/>
    <w:basedOn w:val="DefaultParagraphFont"/>
    <w:link w:val="ListParagraph"/>
    <w:uiPriority w:val="34"/>
    <w:rsid w:val="007D4861"/>
    <w:rPr>
      <w:rFonts w:ascii="Arial Unicode MS" w:hAnsi="Arial Unicode MS"/>
      <w:sz w:val="22"/>
      <w:szCs w:val="22"/>
      <w:lang w:bidi="ar-SA"/>
    </w:rPr>
  </w:style>
  <w:style w:type="character" w:customStyle="1" w:styleId="Heading5Char">
    <w:name w:val="Heading 5 Char"/>
    <w:basedOn w:val="DefaultParagraphFont"/>
    <w:link w:val="Heading5"/>
    <w:uiPriority w:val="9"/>
    <w:rsid w:val="007751C6"/>
    <w:rPr>
      <w:rFonts w:asciiTheme="majorHAnsi" w:eastAsiaTheme="majorEastAsia" w:hAnsiTheme="majorHAnsi" w:cstheme="majorBidi"/>
      <w:color w:val="2F5496" w:themeColor="accent1" w:themeShade="BF"/>
      <w:sz w:val="22"/>
      <w:szCs w:val="22"/>
      <w:lang w:bidi="ar-SA"/>
    </w:rPr>
  </w:style>
  <w:style w:type="character" w:customStyle="1" w:styleId="Heading6Char">
    <w:name w:val="Heading 6 Char"/>
    <w:basedOn w:val="DefaultParagraphFont"/>
    <w:link w:val="Heading6"/>
    <w:uiPriority w:val="9"/>
    <w:semiHidden/>
    <w:rsid w:val="007751C6"/>
    <w:rPr>
      <w:rFonts w:asciiTheme="majorHAnsi" w:eastAsiaTheme="majorEastAsia" w:hAnsiTheme="majorHAnsi" w:cstheme="majorBidi"/>
      <w:color w:val="1F3763" w:themeColor="accent1" w:themeShade="7F"/>
      <w:sz w:val="22"/>
      <w:szCs w:val="22"/>
      <w:lang w:bidi="ar-SA"/>
    </w:rPr>
  </w:style>
  <w:style w:type="character" w:customStyle="1" w:styleId="Heading9Char">
    <w:name w:val="Heading 9 Char"/>
    <w:basedOn w:val="DefaultParagraphFont"/>
    <w:link w:val="Heading9"/>
    <w:uiPriority w:val="9"/>
    <w:rsid w:val="007751C6"/>
    <w:rPr>
      <w:rFonts w:asciiTheme="majorHAnsi" w:eastAsiaTheme="majorEastAsia" w:hAnsiTheme="majorHAnsi" w:cstheme="majorBidi"/>
      <w:i/>
      <w:iCs/>
      <w:color w:val="272727" w:themeColor="text1" w:themeTint="D8"/>
      <w:sz w:val="21"/>
      <w:szCs w:val="21"/>
      <w:lang w:bidi="ar-SA"/>
    </w:rPr>
  </w:style>
  <w:style w:type="paragraph" w:customStyle="1" w:styleId="Default">
    <w:name w:val="Default"/>
    <w:rsid w:val="007751C6"/>
    <w:pPr>
      <w:autoSpaceDE w:val="0"/>
      <w:autoSpaceDN w:val="0"/>
      <w:adjustRightInd w:val="0"/>
    </w:pPr>
    <w:rPr>
      <w:rFonts w:eastAsia="Times New Roman" w:cs="Arial"/>
      <w:color w:val="000000"/>
      <w:sz w:val="24"/>
      <w:szCs w:val="24"/>
    </w:rPr>
  </w:style>
  <w:style w:type="table" w:customStyle="1" w:styleId="TableGrid1">
    <w:name w:val="Table Grid1"/>
    <w:basedOn w:val="TableNormal"/>
    <w:next w:val="TableGrid"/>
    <w:uiPriority w:val="59"/>
    <w:rsid w:val="007751C6"/>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751C6"/>
    <w:rPr>
      <w:i/>
      <w:iCs/>
    </w:rPr>
  </w:style>
  <w:style w:type="paragraph" w:customStyle="1" w:styleId="Style1">
    <w:name w:val="Style1"/>
    <w:next w:val="Normal"/>
    <w:qFormat/>
    <w:rsid w:val="007751C6"/>
    <w:pPr>
      <w:ind w:left="504" w:hanging="504"/>
      <w:jc w:val="both"/>
    </w:pPr>
    <w:rPr>
      <w:rFonts w:ascii="Browallia New" w:eastAsia="Times New Roman" w:hAnsi="Browallia New" w:cs="Browallia New"/>
      <w:sz w:val="26"/>
      <w:szCs w:val="26"/>
      <w:lang w:val="en-GB"/>
    </w:rPr>
  </w:style>
  <w:style w:type="paragraph" w:styleId="BodyTextIndent2">
    <w:name w:val="Body Text Indent 2"/>
    <w:basedOn w:val="Normal"/>
    <w:link w:val="BodyTextIndent2Char"/>
    <w:uiPriority w:val="99"/>
    <w:semiHidden/>
    <w:unhideWhenUsed/>
    <w:rsid w:val="007751C6"/>
    <w:pPr>
      <w:spacing w:after="120" w:line="480" w:lineRule="auto"/>
      <w:ind w:left="360"/>
    </w:pPr>
    <w:rPr>
      <w:rFonts w:asciiTheme="minorHAnsi" w:eastAsiaTheme="minorHAnsi" w:hAnsiTheme="minorHAnsi" w:cstheme="minorBidi"/>
    </w:rPr>
  </w:style>
  <w:style w:type="character" w:customStyle="1" w:styleId="BodyTextIndent2Char">
    <w:name w:val="Body Text Indent 2 Char"/>
    <w:basedOn w:val="DefaultParagraphFont"/>
    <w:link w:val="BodyTextIndent2"/>
    <w:uiPriority w:val="99"/>
    <w:semiHidden/>
    <w:rsid w:val="007751C6"/>
    <w:rPr>
      <w:rFonts w:asciiTheme="minorHAnsi" w:eastAsiaTheme="minorHAnsi" w:hAnsiTheme="minorHAnsi" w:cstheme="minorBidi"/>
      <w:sz w:val="22"/>
      <w:szCs w:val="22"/>
      <w:lang w:bidi="ar-SA"/>
    </w:rPr>
  </w:style>
  <w:style w:type="character" w:customStyle="1" w:styleId="ui-provider">
    <w:name w:val="ui-provider"/>
    <w:basedOn w:val="DefaultParagraphFont"/>
    <w:rsid w:val="007751C6"/>
  </w:style>
  <w:style w:type="table" w:customStyle="1" w:styleId="TableGridLight1">
    <w:name w:val="Table Grid Light1"/>
    <w:basedOn w:val="TableNormal"/>
    <w:next w:val="TableGridLight"/>
    <w:uiPriority w:val="40"/>
    <w:rsid w:val="00091DC9"/>
    <w:rPr>
      <w:rFonts w:asciiTheme="minorHAnsi" w:eastAsiaTheme="minorHAnsi" w:hAnsiTheme="minorHAnsi" w:cstheme="minorBidi"/>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BlockText">
    <w:name w:val="Block Text"/>
    <w:basedOn w:val="Normal"/>
    <w:uiPriority w:val="99"/>
    <w:rsid w:val="005D2C00"/>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sz w:val="20"/>
      <w:szCs w:val="20"/>
      <w:lang w:val="en-GB" w:bidi="th-TH"/>
    </w:rPr>
  </w:style>
  <w:style w:type="character" w:styleId="Mention">
    <w:name w:val="Mention"/>
    <w:basedOn w:val="DefaultParagraphFont"/>
    <w:uiPriority w:val="99"/>
    <w:unhideWhenUsed/>
    <w:rsid w:val="000122B9"/>
    <w:rPr>
      <w:color w:val="2B579A"/>
      <w:shd w:val="clear" w:color="auto" w:fill="E1DFDD"/>
    </w:rPr>
  </w:style>
  <w:style w:type="character" w:customStyle="1" w:styleId="Heading7Char">
    <w:name w:val="Heading 7 Char"/>
    <w:basedOn w:val="DefaultParagraphFont"/>
    <w:link w:val="Heading7"/>
    <w:uiPriority w:val="9"/>
    <w:semiHidden/>
    <w:rsid w:val="00850AE8"/>
    <w:rPr>
      <w:rFonts w:asciiTheme="majorHAnsi" w:eastAsiaTheme="majorEastAsia" w:hAnsiTheme="majorHAnsi" w:cstheme="majorBidi"/>
      <w:i/>
      <w:iCs/>
      <w:color w:val="1F3763" w:themeColor="accent1" w:themeShade="7F"/>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357">
      <w:bodyDiv w:val="1"/>
      <w:marLeft w:val="0"/>
      <w:marRight w:val="0"/>
      <w:marTop w:val="0"/>
      <w:marBottom w:val="0"/>
      <w:divBdr>
        <w:top w:val="none" w:sz="0" w:space="0" w:color="auto"/>
        <w:left w:val="none" w:sz="0" w:space="0" w:color="auto"/>
        <w:bottom w:val="none" w:sz="0" w:space="0" w:color="auto"/>
        <w:right w:val="none" w:sz="0" w:space="0" w:color="auto"/>
      </w:divBdr>
    </w:div>
    <w:div w:id="24186285">
      <w:bodyDiv w:val="1"/>
      <w:marLeft w:val="0"/>
      <w:marRight w:val="0"/>
      <w:marTop w:val="0"/>
      <w:marBottom w:val="0"/>
      <w:divBdr>
        <w:top w:val="none" w:sz="0" w:space="0" w:color="auto"/>
        <w:left w:val="none" w:sz="0" w:space="0" w:color="auto"/>
        <w:bottom w:val="none" w:sz="0" w:space="0" w:color="auto"/>
        <w:right w:val="none" w:sz="0" w:space="0" w:color="auto"/>
      </w:divBdr>
    </w:div>
    <w:div w:id="41751217">
      <w:bodyDiv w:val="1"/>
      <w:marLeft w:val="0"/>
      <w:marRight w:val="0"/>
      <w:marTop w:val="0"/>
      <w:marBottom w:val="0"/>
      <w:divBdr>
        <w:top w:val="none" w:sz="0" w:space="0" w:color="auto"/>
        <w:left w:val="none" w:sz="0" w:space="0" w:color="auto"/>
        <w:bottom w:val="none" w:sz="0" w:space="0" w:color="auto"/>
        <w:right w:val="none" w:sz="0" w:space="0" w:color="auto"/>
      </w:divBdr>
    </w:div>
    <w:div w:id="43718037">
      <w:bodyDiv w:val="1"/>
      <w:marLeft w:val="0"/>
      <w:marRight w:val="0"/>
      <w:marTop w:val="0"/>
      <w:marBottom w:val="0"/>
      <w:divBdr>
        <w:top w:val="none" w:sz="0" w:space="0" w:color="auto"/>
        <w:left w:val="none" w:sz="0" w:space="0" w:color="auto"/>
        <w:bottom w:val="none" w:sz="0" w:space="0" w:color="auto"/>
        <w:right w:val="none" w:sz="0" w:space="0" w:color="auto"/>
      </w:divBdr>
    </w:div>
    <w:div w:id="47144607">
      <w:bodyDiv w:val="1"/>
      <w:marLeft w:val="0"/>
      <w:marRight w:val="0"/>
      <w:marTop w:val="0"/>
      <w:marBottom w:val="0"/>
      <w:divBdr>
        <w:top w:val="none" w:sz="0" w:space="0" w:color="auto"/>
        <w:left w:val="none" w:sz="0" w:space="0" w:color="auto"/>
        <w:bottom w:val="none" w:sz="0" w:space="0" w:color="auto"/>
        <w:right w:val="none" w:sz="0" w:space="0" w:color="auto"/>
      </w:divBdr>
    </w:div>
    <w:div w:id="75368820">
      <w:bodyDiv w:val="1"/>
      <w:marLeft w:val="0"/>
      <w:marRight w:val="0"/>
      <w:marTop w:val="0"/>
      <w:marBottom w:val="0"/>
      <w:divBdr>
        <w:top w:val="none" w:sz="0" w:space="0" w:color="auto"/>
        <w:left w:val="none" w:sz="0" w:space="0" w:color="auto"/>
        <w:bottom w:val="none" w:sz="0" w:space="0" w:color="auto"/>
        <w:right w:val="none" w:sz="0" w:space="0" w:color="auto"/>
      </w:divBdr>
    </w:div>
    <w:div w:id="99228258">
      <w:bodyDiv w:val="1"/>
      <w:marLeft w:val="0"/>
      <w:marRight w:val="0"/>
      <w:marTop w:val="0"/>
      <w:marBottom w:val="0"/>
      <w:divBdr>
        <w:top w:val="none" w:sz="0" w:space="0" w:color="auto"/>
        <w:left w:val="none" w:sz="0" w:space="0" w:color="auto"/>
        <w:bottom w:val="none" w:sz="0" w:space="0" w:color="auto"/>
        <w:right w:val="none" w:sz="0" w:space="0" w:color="auto"/>
      </w:divBdr>
    </w:div>
    <w:div w:id="120196114">
      <w:bodyDiv w:val="1"/>
      <w:marLeft w:val="0"/>
      <w:marRight w:val="0"/>
      <w:marTop w:val="0"/>
      <w:marBottom w:val="0"/>
      <w:divBdr>
        <w:top w:val="none" w:sz="0" w:space="0" w:color="auto"/>
        <w:left w:val="none" w:sz="0" w:space="0" w:color="auto"/>
        <w:bottom w:val="none" w:sz="0" w:space="0" w:color="auto"/>
        <w:right w:val="none" w:sz="0" w:space="0" w:color="auto"/>
      </w:divBdr>
      <w:divsChild>
        <w:div w:id="209079802">
          <w:marLeft w:val="-7"/>
          <w:marRight w:val="0"/>
          <w:marTop w:val="0"/>
          <w:marBottom w:val="0"/>
          <w:divBdr>
            <w:top w:val="none" w:sz="0" w:space="0" w:color="auto"/>
            <w:left w:val="none" w:sz="0" w:space="0" w:color="auto"/>
            <w:bottom w:val="none" w:sz="0" w:space="0" w:color="auto"/>
            <w:right w:val="none" w:sz="0" w:space="0" w:color="auto"/>
          </w:divBdr>
        </w:div>
      </w:divsChild>
    </w:div>
    <w:div w:id="125513332">
      <w:bodyDiv w:val="1"/>
      <w:marLeft w:val="0"/>
      <w:marRight w:val="0"/>
      <w:marTop w:val="0"/>
      <w:marBottom w:val="0"/>
      <w:divBdr>
        <w:top w:val="none" w:sz="0" w:space="0" w:color="auto"/>
        <w:left w:val="none" w:sz="0" w:space="0" w:color="auto"/>
        <w:bottom w:val="none" w:sz="0" w:space="0" w:color="auto"/>
        <w:right w:val="none" w:sz="0" w:space="0" w:color="auto"/>
      </w:divBdr>
    </w:div>
    <w:div w:id="138958182">
      <w:bodyDiv w:val="1"/>
      <w:marLeft w:val="0"/>
      <w:marRight w:val="0"/>
      <w:marTop w:val="0"/>
      <w:marBottom w:val="0"/>
      <w:divBdr>
        <w:top w:val="none" w:sz="0" w:space="0" w:color="auto"/>
        <w:left w:val="none" w:sz="0" w:space="0" w:color="auto"/>
        <w:bottom w:val="none" w:sz="0" w:space="0" w:color="auto"/>
        <w:right w:val="none" w:sz="0" w:space="0" w:color="auto"/>
      </w:divBdr>
    </w:div>
    <w:div w:id="161822021">
      <w:bodyDiv w:val="1"/>
      <w:marLeft w:val="0"/>
      <w:marRight w:val="0"/>
      <w:marTop w:val="0"/>
      <w:marBottom w:val="0"/>
      <w:divBdr>
        <w:top w:val="none" w:sz="0" w:space="0" w:color="auto"/>
        <w:left w:val="none" w:sz="0" w:space="0" w:color="auto"/>
        <w:bottom w:val="none" w:sz="0" w:space="0" w:color="auto"/>
        <w:right w:val="none" w:sz="0" w:space="0" w:color="auto"/>
      </w:divBdr>
    </w:div>
    <w:div w:id="214508648">
      <w:bodyDiv w:val="1"/>
      <w:marLeft w:val="0"/>
      <w:marRight w:val="0"/>
      <w:marTop w:val="0"/>
      <w:marBottom w:val="0"/>
      <w:divBdr>
        <w:top w:val="none" w:sz="0" w:space="0" w:color="auto"/>
        <w:left w:val="none" w:sz="0" w:space="0" w:color="auto"/>
        <w:bottom w:val="none" w:sz="0" w:space="0" w:color="auto"/>
        <w:right w:val="none" w:sz="0" w:space="0" w:color="auto"/>
      </w:divBdr>
    </w:div>
    <w:div w:id="218126836">
      <w:bodyDiv w:val="1"/>
      <w:marLeft w:val="0"/>
      <w:marRight w:val="0"/>
      <w:marTop w:val="0"/>
      <w:marBottom w:val="0"/>
      <w:divBdr>
        <w:top w:val="none" w:sz="0" w:space="0" w:color="auto"/>
        <w:left w:val="none" w:sz="0" w:space="0" w:color="auto"/>
        <w:bottom w:val="none" w:sz="0" w:space="0" w:color="auto"/>
        <w:right w:val="none" w:sz="0" w:space="0" w:color="auto"/>
      </w:divBdr>
    </w:div>
    <w:div w:id="227039391">
      <w:bodyDiv w:val="1"/>
      <w:marLeft w:val="0"/>
      <w:marRight w:val="0"/>
      <w:marTop w:val="0"/>
      <w:marBottom w:val="0"/>
      <w:divBdr>
        <w:top w:val="none" w:sz="0" w:space="0" w:color="auto"/>
        <w:left w:val="none" w:sz="0" w:space="0" w:color="auto"/>
        <w:bottom w:val="none" w:sz="0" w:space="0" w:color="auto"/>
        <w:right w:val="none" w:sz="0" w:space="0" w:color="auto"/>
      </w:divBdr>
    </w:div>
    <w:div w:id="229466423">
      <w:bodyDiv w:val="1"/>
      <w:marLeft w:val="0"/>
      <w:marRight w:val="0"/>
      <w:marTop w:val="0"/>
      <w:marBottom w:val="0"/>
      <w:divBdr>
        <w:top w:val="none" w:sz="0" w:space="0" w:color="auto"/>
        <w:left w:val="none" w:sz="0" w:space="0" w:color="auto"/>
        <w:bottom w:val="none" w:sz="0" w:space="0" w:color="auto"/>
        <w:right w:val="none" w:sz="0" w:space="0" w:color="auto"/>
      </w:divBdr>
    </w:div>
    <w:div w:id="237134940">
      <w:bodyDiv w:val="1"/>
      <w:marLeft w:val="0"/>
      <w:marRight w:val="0"/>
      <w:marTop w:val="0"/>
      <w:marBottom w:val="0"/>
      <w:divBdr>
        <w:top w:val="none" w:sz="0" w:space="0" w:color="auto"/>
        <w:left w:val="none" w:sz="0" w:space="0" w:color="auto"/>
        <w:bottom w:val="none" w:sz="0" w:space="0" w:color="auto"/>
        <w:right w:val="none" w:sz="0" w:space="0" w:color="auto"/>
      </w:divBdr>
    </w:div>
    <w:div w:id="246228418">
      <w:bodyDiv w:val="1"/>
      <w:marLeft w:val="0"/>
      <w:marRight w:val="0"/>
      <w:marTop w:val="0"/>
      <w:marBottom w:val="0"/>
      <w:divBdr>
        <w:top w:val="none" w:sz="0" w:space="0" w:color="auto"/>
        <w:left w:val="none" w:sz="0" w:space="0" w:color="auto"/>
        <w:bottom w:val="none" w:sz="0" w:space="0" w:color="auto"/>
        <w:right w:val="none" w:sz="0" w:space="0" w:color="auto"/>
      </w:divBdr>
    </w:div>
    <w:div w:id="276451211">
      <w:bodyDiv w:val="1"/>
      <w:marLeft w:val="0"/>
      <w:marRight w:val="0"/>
      <w:marTop w:val="0"/>
      <w:marBottom w:val="0"/>
      <w:divBdr>
        <w:top w:val="none" w:sz="0" w:space="0" w:color="auto"/>
        <w:left w:val="none" w:sz="0" w:space="0" w:color="auto"/>
        <w:bottom w:val="none" w:sz="0" w:space="0" w:color="auto"/>
        <w:right w:val="none" w:sz="0" w:space="0" w:color="auto"/>
      </w:divBdr>
    </w:div>
    <w:div w:id="290945899">
      <w:bodyDiv w:val="1"/>
      <w:marLeft w:val="0"/>
      <w:marRight w:val="0"/>
      <w:marTop w:val="0"/>
      <w:marBottom w:val="0"/>
      <w:divBdr>
        <w:top w:val="none" w:sz="0" w:space="0" w:color="auto"/>
        <w:left w:val="none" w:sz="0" w:space="0" w:color="auto"/>
        <w:bottom w:val="none" w:sz="0" w:space="0" w:color="auto"/>
        <w:right w:val="none" w:sz="0" w:space="0" w:color="auto"/>
      </w:divBdr>
    </w:div>
    <w:div w:id="292447370">
      <w:bodyDiv w:val="1"/>
      <w:marLeft w:val="0"/>
      <w:marRight w:val="0"/>
      <w:marTop w:val="0"/>
      <w:marBottom w:val="0"/>
      <w:divBdr>
        <w:top w:val="none" w:sz="0" w:space="0" w:color="auto"/>
        <w:left w:val="none" w:sz="0" w:space="0" w:color="auto"/>
        <w:bottom w:val="none" w:sz="0" w:space="0" w:color="auto"/>
        <w:right w:val="none" w:sz="0" w:space="0" w:color="auto"/>
      </w:divBdr>
      <w:divsChild>
        <w:div w:id="1266576120">
          <w:marLeft w:val="0"/>
          <w:marRight w:val="0"/>
          <w:marTop w:val="0"/>
          <w:marBottom w:val="0"/>
          <w:divBdr>
            <w:top w:val="none" w:sz="0" w:space="0" w:color="auto"/>
            <w:left w:val="none" w:sz="0" w:space="0" w:color="auto"/>
            <w:bottom w:val="none" w:sz="0" w:space="0" w:color="auto"/>
            <w:right w:val="none" w:sz="0" w:space="0" w:color="auto"/>
          </w:divBdr>
          <w:divsChild>
            <w:div w:id="94916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8680">
      <w:bodyDiv w:val="1"/>
      <w:marLeft w:val="0"/>
      <w:marRight w:val="0"/>
      <w:marTop w:val="0"/>
      <w:marBottom w:val="0"/>
      <w:divBdr>
        <w:top w:val="none" w:sz="0" w:space="0" w:color="auto"/>
        <w:left w:val="none" w:sz="0" w:space="0" w:color="auto"/>
        <w:bottom w:val="none" w:sz="0" w:space="0" w:color="auto"/>
        <w:right w:val="none" w:sz="0" w:space="0" w:color="auto"/>
      </w:divBdr>
    </w:div>
    <w:div w:id="310671036">
      <w:bodyDiv w:val="1"/>
      <w:marLeft w:val="0"/>
      <w:marRight w:val="0"/>
      <w:marTop w:val="0"/>
      <w:marBottom w:val="0"/>
      <w:divBdr>
        <w:top w:val="none" w:sz="0" w:space="0" w:color="auto"/>
        <w:left w:val="none" w:sz="0" w:space="0" w:color="auto"/>
        <w:bottom w:val="none" w:sz="0" w:space="0" w:color="auto"/>
        <w:right w:val="none" w:sz="0" w:space="0" w:color="auto"/>
      </w:divBdr>
    </w:div>
    <w:div w:id="312682074">
      <w:bodyDiv w:val="1"/>
      <w:marLeft w:val="0"/>
      <w:marRight w:val="0"/>
      <w:marTop w:val="0"/>
      <w:marBottom w:val="0"/>
      <w:divBdr>
        <w:top w:val="none" w:sz="0" w:space="0" w:color="auto"/>
        <w:left w:val="none" w:sz="0" w:space="0" w:color="auto"/>
        <w:bottom w:val="none" w:sz="0" w:space="0" w:color="auto"/>
        <w:right w:val="none" w:sz="0" w:space="0" w:color="auto"/>
      </w:divBdr>
    </w:div>
    <w:div w:id="331882441">
      <w:bodyDiv w:val="1"/>
      <w:marLeft w:val="0"/>
      <w:marRight w:val="0"/>
      <w:marTop w:val="0"/>
      <w:marBottom w:val="0"/>
      <w:divBdr>
        <w:top w:val="none" w:sz="0" w:space="0" w:color="auto"/>
        <w:left w:val="none" w:sz="0" w:space="0" w:color="auto"/>
        <w:bottom w:val="none" w:sz="0" w:space="0" w:color="auto"/>
        <w:right w:val="none" w:sz="0" w:space="0" w:color="auto"/>
      </w:divBdr>
    </w:div>
    <w:div w:id="369498436">
      <w:bodyDiv w:val="1"/>
      <w:marLeft w:val="0"/>
      <w:marRight w:val="0"/>
      <w:marTop w:val="0"/>
      <w:marBottom w:val="0"/>
      <w:divBdr>
        <w:top w:val="none" w:sz="0" w:space="0" w:color="auto"/>
        <w:left w:val="none" w:sz="0" w:space="0" w:color="auto"/>
        <w:bottom w:val="none" w:sz="0" w:space="0" w:color="auto"/>
        <w:right w:val="none" w:sz="0" w:space="0" w:color="auto"/>
      </w:divBdr>
    </w:div>
    <w:div w:id="369844589">
      <w:bodyDiv w:val="1"/>
      <w:marLeft w:val="0"/>
      <w:marRight w:val="0"/>
      <w:marTop w:val="0"/>
      <w:marBottom w:val="0"/>
      <w:divBdr>
        <w:top w:val="none" w:sz="0" w:space="0" w:color="auto"/>
        <w:left w:val="none" w:sz="0" w:space="0" w:color="auto"/>
        <w:bottom w:val="none" w:sz="0" w:space="0" w:color="auto"/>
        <w:right w:val="none" w:sz="0" w:space="0" w:color="auto"/>
      </w:divBdr>
    </w:div>
    <w:div w:id="391196340">
      <w:bodyDiv w:val="1"/>
      <w:marLeft w:val="0"/>
      <w:marRight w:val="0"/>
      <w:marTop w:val="0"/>
      <w:marBottom w:val="0"/>
      <w:divBdr>
        <w:top w:val="none" w:sz="0" w:space="0" w:color="auto"/>
        <w:left w:val="none" w:sz="0" w:space="0" w:color="auto"/>
        <w:bottom w:val="none" w:sz="0" w:space="0" w:color="auto"/>
        <w:right w:val="none" w:sz="0" w:space="0" w:color="auto"/>
      </w:divBdr>
    </w:div>
    <w:div w:id="393968550">
      <w:bodyDiv w:val="1"/>
      <w:marLeft w:val="0"/>
      <w:marRight w:val="0"/>
      <w:marTop w:val="0"/>
      <w:marBottom w:val="0"/>
      <w:divBdr>
        <w:top w:val="none" w:sz="0" w:space="0" w:color="auto"/>
        <w:left w:val="none" w:sz="0" w:space="0" w:color="auto"/>
        <w:bottom w:val="none" w:sz="0" w:space="0" w:color="auto"/>
        <w:right w:val="none" w:sz="0" w:space="0" w:color="auto"/>
      </w:divBdr>
    </w:div>
    <w:div w:id="399014859">
      <w:bodyDiv w:val="1"/>
      <w:marLeft w:val="0"/>
      <w:marRight w:val="0"/>
      <w:marTop w:val="0"/>
      <w:marBottom w:val="0"/>
      <w:divBdr>
        <w:top w:val="none" w:sz="0" w:space="0" w:color="auto"/>
        <w:left w:val="none" w:sz="0" w:space="0" w:color="auto"/>
        <w:bottom w:val="none" w:sz="0" w:space="0" w:color="auto"/>
        <w:right w:val="none" w:sz="0" w:space="0" w:color="auto"/>
      </w:divBdr>
    </w:div>
    <w:div w:id="429594577">
      <w:bodyDiv w:val="1"/>
      <w:marLeft w:val="0"/>
      <w:marRight w:val="0"/>
      <w:marTop w:val="0"/>
      <w:marBottom w:val="0"/>
      <w:divBdr>
        <w:top w:val="none" w:sz="0" w:space="0" w:color="auto"/>
        <w:left w:val="none" w:sz="0" w:space="0" w:color="auto"/>
        <w:bottom w:val="none" w:sz="0" w:space="0" w:color="auto"/>
        <w:right w:val="none" w:sz="0" w:space="0" w:color="auto"/>
      </w:divBdr>
    </w:div>
    <w:div w:id="470906289">
      <w:bodyDiv w:val="1"/>
      <w:marLeft w:val="0"/>
      <w:marRight w:val="0"/>
      <w:marTop w:val="0"/>
      <w:marBottom w:val="0"/>
      <w:divBdr>
        <w:top w:val="none" w:sz="0" w:space="0" w:color="auto"/>
        <w:left w:val="none" w:sz="0" w:space="0" w:color="auto"/>
        <w:bottom w:val="none" w:sz="0" w:space="0" w:color="auto"/>
        <w:right w:val="none" w:sz="0" w:space="0" w:color="auto"/>
      </w:divBdr>
    </w:div>
    <w:div w:id="478571193">
      <w:bodyDiv w:val="1"/>
      <w:marLeft w:val="0"/>
      <w:marRight w:val="0"/>
      <w:marTop w:val="0"/>
      <w:marBottom w:val="0"/>
      <w:divBdr>
        <w:top w:val="none" w:sz="0" w:space="0" w:color="auto"/>
        <w:left w:val="none" w:sz="0" w:space="0" w:color="auto"/>
        <w:bottom w:val="none" w:sz="0" w:space="0" w:color="auto"/>
        <w:right w:val="none" w:sz="0" w:space="0" w:color="auto"/>
      </w:divBdr>
    </w:div>
    <w:div w:id="483014133">
      <w:bodyDiv w:val="1"/>
      <w:marLeft w:val="0"/>
      <w:marRight w:val="0"/>
      <w:marTop w:val="0"/>
      <w:marBottom w:val="0"/>
      <w:divBdr>
        <w:top w:val="none" w:sz="0" w:space="0" w:color="auto"/>
        <w:left w:val="none" w:sz="0" w:space="0" w:color="auto"/>
        <w:bottom w:val="none" w:sz="0" w:space="0" w:color="auto"/>
        <w:right w:val="none" w:sz="0" w:space="0" w:color="auto"/>
      </w:divBdr>
    </w:div>
    <w:div w:id="498234310">
      <w:bodyDiv w:val="1"/>
      <w:marLeft w:val="0"/>
      <w:marRight w:val="0"/>
      <w:marTop w:val="0"/>
      <w:marBottom w:val="0"/>
      <w:divBdr>
        <w:top w:val="none" w:sz="0" w:space="0" w:color="auto"/>
        <w:left w:val="none" w:sz="0" w:space="0" w:color="auto"/>
        <w:bottom w:val="none" w:sz="0" w:space="0" w:color="auto"/>
        <w:right w:val="none" w:sz="0" w:space="0" w:color="auto"/>
      </w:divBdr>
    </w:div>
    <w:div w:id="50123674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8549679">
      <w:bodyDiv w:val="1"/>
      <w:marLeft w:val="0"/>
      <w:marRight w:val="0"/>
      <w:marTop w:val="0"/>
      <w:marBottom w:val="0"/>
      <w:divBdr>
        <w:top w:val="none" w:sz="0" w:space="0" w:color="auto"/>
        <w:left w:val="none" w:sz="0" w:space="0" w:color="auto"/>
        <w:bottom w:val="none" w:sz="0" w:space="0" w:color="auto"/>
        <w:right w:val="none" w:sz="0" w:space="0" w:color="auto"/>
      </w:divBdr>
    </w:div>
    <w:div w:id="525676613">
      <w:bodyDiv w:val="1"/>
      <w:marLeft w:val="0"/>
      <w:marRight w:val="0"/>
      <w:marTop w:val="0"/>
      <w:marBottom w:val="0"/>
      <w:divBdr>
        <w:top w:val="none" w:sz="0" w:space="0" w:color="auto"/>
        <w:left w:val="none" w:sz="0" w:space="0" w:color="auto"/>
        <w:bottom w:val="none" w:sz="0" w:space="0" w:color="auto"/>
        <w:right w:val="none" w:sz="0" w:space="0" w:color="auto"/>
      </w:divBdr>
    </w:div>
    <w:div w:id="543368174">
      <w:bodyDiv w:val="1"/>
      <w:marLeft w:val="0"/>
      <w:marRight w:val="0"/>
      <w:marTop w:val="0"/>
      <w:marBottom w:val="0"/>
      <w:divBdr>
        <w:top w:val="none" w:sz="0" w:space="0" w:color="auto"/>
        <w:left w:val="none" w:sz="0" w:space="0" w:color="auto"/>
        <w:bottom w:val="none" w:sz="0" w:space="0" w:color="auto"/>
        <w:right w:val="none" w:sz="0" w:space="0" w:color="auto"/>
      </w:divBdr>
    </w:div>
    <w:div w:id="555700930">
      <w:bodyDiv w:val="1"/>
      <w:marLeft w:val="0"/>
      <w:marRight w:val="0"/>
      <w:marTop w:val="0"/>
      <w:marBottom w:val="0"/>
      <w:divBdr>
        <w:top w:val="none" w:sz="0" w:space="0" w:color="auto"/>
        <w:left w:val="none" w:sz="0" w:space="0" w:color="auto"/>
        <w:bottom w:val="none" w:sz="0" w:space="0" w:color="auto"/>
        <w:right w:val="none" w:sz="0" w:space="0" w:color="auto"/>
      </w:divBdr>
    </w:div>
    <w:div w:id="556625323">
      <w:bodyDiv w:val="1"/>
      <w:marLeft w:val="0"/>
      <w:marRight w:val="0"/>
      <w:marTop w:val="0"/>
      <w:marBottom w:val="0"/>
      <w:divBdr>
        <w:top w:val="none" w:sz="0" w:space="0" w:color="auto"/>
        <w:left w:val="none" w:sz="0" w:space="0" w:color="auto"/>
        <w:bottom w:val="none" w:sz="0" w:space="0" w:color="auto"/>
        <w:right w:val="none" w:sz="0" w:space="0" w:color="auto"/>
      </w:divBdr>
    </w:div>
    <w:div w:id="558978151">
      <w:bodyDiv w:val="1"/>
      <w:marLeft w:val="0"/>
      <w:marRight w:val="0"/>
      <w:marTop w:val="0"/>
      <w:marBottom w:val="0"/>
      <w:divBdr>
        <w:top w:val="none" w:sz="0" w:space="0" w:color="auto"/>
        <w:left w:val="none" w:sz="0" w:space="0" w:color="auto"/>
        <w:bottom w:val="none" w:sz="0" w:space="0" w:color="auto"/>
        <w:right w:val="none" w:sz="0" w:space="0" w:color="auto"/>
      </w:divBdr>
    </w:div>
    <w:div w:id="591819130">
      <w:bodyDiv w:val="1"/>
      <w:marLeft w:val="0"/>
      <w:marRight w:val="0"/>
      <w:marTop w:val="0"/>
      <w:marBottom w:val="0"/>
      <w:divBdr>
        <w:top w:val="none" w:sz="0" w:space="0" w:color="auto"/>
        <w:left w:val="none" w:sz="0" w:space="0" w:color="auto"/>
        <w:bottom w:val="none" w:sz="0" w:space="0" w:color="auto"/>
        <w:right w:val="none" w:sz="0" w:space="0" w:color="auto"/>
      </w:divBdr>
    </w:div>
    <w:div w:id="603150349">
      <w:bodyDiv w:val="1"/>
      <w:marLeft w:val="0"/>
      <w:marRight w:val="0"/>
      <w:marTop w:val="0"/>
      <w:marBottom w:val="0"/>
      <w:divBdr>
        <w:top w:val="none" w:sz="0" w:space="0" w:color="auto"/>
        <w:left w:val="none" w:sz="0" w:space="0" w:color="auto"/>
        <w:bottom w:val="none" w:sz="0" w:space="0" w:color="auto"/>
        <w:right w:val="none" w:sz="0" w:space="0" w:color="auto"/>
      </w:divBdr>
    </w:div>
    <w:div w:id="607858092">
      <w:bodyDiv w:val="1"/>
      <w:marLeft w:val="0"/>
      <w:marRight w:val="0"/>
      <w:marTop w:val="0"/>
      <w:marBottom w:val="0"/>
      <w:divBdr>
        <w:top w:val="none" w:sz="0" w:space="0" w:color="auto"/>
        <w:left w:val="none" w:sz="0" w:space="0" w:color="auto"/>
        <w:bottom w:val="none" w:sz="0" w:space="0" w:color="auto"/>
        <w:right w:val="none" w:sz="0" w:space="0" w:color="auto"/>
      </w:divBdr>
    </w:div>
    <w:div w:id="615210751">
      <w:bodyDiv w:val="1"/>
      <w:marLeft w:val="0"/>
      <w:marRight w:val="0"/>
      <w:marTop w:val="0"/>
      <w:marBottom w:val="0"/>
      <w:divBdr>
        <w:top w:val="none" w:sz="0" w:space="0" w:color="auto"/>
        <w:left w:val="none" w:sz="0" w:space="0" w:color="auto"/>
        <w:bottom w:val="none" w:sz="0" w:space="0" w:color="auto"/>
        <w:right w:val="none" w:sz="0" w:space="0" w:color="auto"/>
      </w:divBdr>
    </w:div>
    <w:div w:id="631055314">
      <w:bodyDiv w:val="1"/>
      <w:marLeft w:val="0"/>
      <w:marRight w:val="0"/>
      <w:marTop w:val="0"/>
      <w:marBottom w:val="0"/>
      <w:divBdr>
        <w:top w:val="none" w:sz="0" w:space="0" w:color="auto"/>
        <w:left w:val="none" w:sz="0" w:space="0" w:color="auto"/>
        <w:bottom w:val="none" w:sz="0" w:space="0" w:color="auto"/>
        <w:right w:val="none" w:sz="0" w:space="0" w:color="auto"/>
      </w:divBdr>
    </w:div>
    <w:div w:id="633558158">
      <w:bodyDiv w:val="1"/>
      <w:marLeft w:val="0"/>
      <w:marRight w:val="0"/>
      <w:marTop w:val="0"/>
      <w:marBottom w:val="0"/>
      <w:divBdr>
        <w:top w:val="none" w:sz="0" w:space="0" w:color="auto"/>
        <w:left w:val="none" w:sz="0" w:space="0" w:color="auto"/>
        <w:bottom w:val="none" w:sz="0" w:space="0" w:color="auto"/>
        <w:right w:val="none" w:sz="0" w:space="0" w:color="auto"/>
      </w:divBdr>
    </w:div>
    <w:div w:id="642855733">
      <w:bodyDiv w:val="1"/>
      <w:marLeft w:val="0"/>
      <w:marRight w:val="0"/>
      <w:marTop w:val="0"/>
      <w:marBottom w:val="0"/>
      <w:divBdr>
        <w:top w:val="none" w:sz="0" w:space="0" w:color="auto"/>
        <w:left w:val="none" w:sz="0" w:space="0" w:color="auto"/>
        <w:bottom w:val="none" w:sz="0" w:space="0" w:color="auto"/>
        <w:right w:val="none" w:sz="0" w:space="0" w:color="auto"/>
      </w:divBdr>
    </w:div>
    <w:div w:id="648361878">
      <w:bodyDiv w:val="1"/>
      <w:marLeft w:val="0"/>
      <w:marRight w:val="0"/>
      <w:marTop w:val="0"/>
      <w:marBottom w:val="0"/>
      <w:divBdr>
        <w:top w:val="none" w:sz="0" w:space="0" w:color="auto"/>
        <w:left w:val="none" w:sz="0" w:space="0" w:color="auto"/>
        <w:bottom w:val="none" w:sz="0" w:space="0" w:color="auto"/>
        <w:right w:val="none" w:sz="0" w:space="0" w:color="auto"/>
      </w:divBdr>
    </w:div>
    <w:div w:id="662392910">
      <w:bodyDiv w:val="1"/>
      <w:marLeft w:val="0"/>
      <w:marRight w:val="0"/>
      <w:marTop w:val="0"/>
      <w:marBottom w:val="0"/>
      <w:divBdr>
        <w:top w:val="none" w:sz="0" w:space="0" w:color="auto"/>
        <w:left w:val="none" w:sz="0" w:space="0" w:color="auto"/>
        <w:bottom w:val="none" w:sz="0" w:space="0" w:color="auto"/>
        <w:right w:val="none" w:sz="0" w:space="0" w:color="auto"/>
      </w:divBdr>
    </w:div>
    <w:div w:id="680395704">
      <w:bodyDiv w:val="1"/>
      <w:marLeft w:val="0"/>
      <w:marRight w:val="0"/>
      <w:marTop w:val="0"/>
      <w:marBottom w:val="0"/>
      <w:divBdr>
        <w:top w:val="none" w:sz="0" w:space="0" w:color="auto"/>
        <w:left w:val="none" w:sz="0" w:space="0" w:color="auto"/>
        <w:bottom w:val="none" w:sz="0" w:space="0" w:color="auto"/>
        <w:right w:val="none" w:sz="0" w:space="0" w:color="auto"/>
      </w:divBdr>
    </w:div>
    <w:div w:id="689599620">
      <w:bodyDiv w:val="1"/>
      <w:marLeft w:val="0"/>
      <w:marRight w:val="0"/>
      <w:marTop w:val="0"/>
      <w:marBottom w:val="0"/>
      <w:divBdr>
        <w:top w:val="none" w:sz="0" w:space="0" w:color="auto"/>
        <w:left w:val="none" w:sz="0" w:space="0" w:color="auto"/>
        <w:bottom w:val="none" w:sz="0" w:space="0" w:color="auto"/>
        <w:right w:val="none" w:sz="0" w:space="0" w:color="auto"/>
      </w:divBdr>
    </w:div>
    <w:div w:id="695159466">
      <w:bodyDiv w:val="1"/>
      <w:marLeft w:val="0"/>
      <w:marRight w:val="0"/>
      <w:marTop w:val="0"/>
      <w:marBottom w:val="0"/>
      <w:divBdr>
        <w:top w:val="none" w:sz="0" w:space="0" w:color="auto"/>
        <w:left w:val="none" w:sz="0" w:space="0" w:color="auto"/>
        <w:bottom w:val="none" w:sz="0" w:space="0" w:color="auto"/>
        <w:right w:val="none" w:sz="0" w:space="0" w:color="auto"/>
      </w:divBdr>
    </w:div>
    <w:div w:id="695497916">
      <w:bodyDiv w:val="1"/>
      <w:marLeft w:val="0"/>
      <w:marRight w:val="0"/>
      <w:marTop w:val="0"/>
      <w:marBottom w:val="0"/>
      <w:divBdr>
        <w:top w:val="none" w:sz="0" w:space="0" w:color="auto"/>
        <w:left w:val="none" w:sz="0" w:space="0" w:color="auto"/>
        <w:bottom w:val="none" w:sz="0" w:space="0" w:color="auto"/>
        <w:right w:val="none" w:sz="0" w:space="0" w:color="auto"/>
      </w:divBdr>
    </w:div>
    <w:div w:id="696197717">
      <w:bodyDiv w:val="1"/>
      <w:marLeft w:val="0"/>
      <w:marRight w:val="0"/>
      <w:marTop w:val="0"/>
      <w:marBottom w:val="0"/>
      <w:divBdr>
        <w:top w:val="none" w:sz="0" w:space="0" w:color="auto"/>
        <w:left w:val="none" w:sz="0" w:space="0" w:color="auto"/>
        <w:bottom w:val="none" w:sz="0" w:space="0" w:color="auto"/>
        <w:right w:val="none" w:sz="0" w:space="0" w:color="auto"/>
      </w:divBdr>
    </w:div>
    <w:div w:id="713425320">
      <w:bodyDiv w:val="1"/>
      <w:marLeft w:val="0"/>
      <w:marRight w:val="0"/>
      <w:marTop w:val="0"/>
      <w:marBottom w:val="0"/>
      <w:divBdr>
        <w:top w:val="none" w:sz="0" w:space="0" w:color="auto"/>
        <w:left w:val="none" w:sz="0" w:space="0" w:color="auto"/>
        <w:bottom w:val="none" w:sz="0" w:space="0" w:color="auto"/>
        <w:right w:val="none" w:sz="0" w:space="0" w:color="auto"/>
      </w:divBdr>
    </w:div>
    <w:div w:id="726759804">
      <w:bodyDiv w:val="1"/>
      <w:marLeft w:val="0"/>
      <w:marRight w:val="0"/>
      <w:marTop w:val="0"/>
      <w:marBottom w:val="0"/>
      <w:divBdr>
        <w:top w:val="none" w:sz="0" w:space="0" w:color="auto"/>
        <w:left w:val="none" w:sz="0" w:space="0" w:color="auto"/>
        <w:bottom w:val="none" w:sz="0" w:space="0" w:color="auto"/>
        <w:right w:val="none" w:sz="0" w:space="0" w:color="auto"/>
      </w:divBdr>
    </w:div>
    <w:div w:id="731470349">
      <w:bodyDiv w:val="1"/>
      <w:marLeft w:val="0"/>
      <w:marRight w:val="0"/>
      <w:marTop w:val="0"/>
      <w:marBottom w:val="0"/>
      <w:divBdr>
        <w:top w:val="none" w:sz="0" w:space="0" w:color="auto"/>
        <w:left w:val="none" w:sz="0" w:space="0" w:color="auto"/>
        <w:bottom w:val="none" w:sz="0" w:space="0" w:color="auto"/>
        <w:right w:val="none" w:sz="0" w:space="0" w:color="auto"/>
      </w:divBdr>
      <w:divsChild>
        <w:div w:id="213084459">
          <w:marLeft w:val="0"/>
          <w:marRight w:val="0"/>
          <w:marTop w:val="0"/>
          <w:marBottom w:val="0"/>
          <w:divBdr>
            <w:top w:val="none" w:sz="0" w:space="0" w:color="auto"/>
            <w:left w:val="none" w:sz="0" w:space="0" w:color="auto"/>
            <w:bottom w:val="none" w:sz="0" w:space="0" w:color="auto"/>
            <w:right w:val="none" w:sz="0" w:space="0" w:color="auto"/>
          </w:divBdr>
        </w:div>
        <w:div w:id="984630070">
          <w:marLeft w:val="0"/>
          <w:marRight w:val="0"/>
          <w:marTop w:val="0"/>
          <w:marBottom w:val="0"/>
          <w:divBdr>
            <w:top w:val="none" w:sz="0" w:space="0" w:color="auto"/>
            <w:left w:val="none" w:sz="0" w:space="0" w:color="auto"/>
            <w:bottom w:val="none" w:sz="0" w:space="0" w:color="auto"/>
            <w:right w:val="none" w:sz="0" w:space="0" w:color="auto"/>
          </w:divBdr>
        </w:div>
        <w:div w:id="1650936015">
          <w:marLeft w:val="0"/>
          <w:marRight w:val="0"/>
          <w:marTop w:val="0"/>
          <w:marBottom w:val="0"/>
          <w:divBdr>
            <w:top w:val="none" w:sz="0" w:space="0" w:color="auto"/>
            <w:left w:val="none" w:sz="0" w:space="0" w:color="auto"/>
            <w:bottom w:val="none" w:sz="0" w:space="0" w:color="auto"/>
            <w:right w:val="none" w:sz="0" w:space="0" w:color="auto"/>
          </w:divBdr>
        </w:div>
      </w:divsChild>
    </w:div>
    <w:div w:id="757755538">
      <w:bodyDiv w:val="1"/>
      <w:marLeft w:val="0"/>
      <w:marRight w:val="0"/>
      <w:marTop w:val="0"/>
      <w:marBottom w:val="0"/>
      <w:divBdr>
        <w:top w:val="none" w:sz="0" w:space="0" w:color="auto"/>
        <w:left w:val="none" w:sz="0" w:space="0" w:color="auto"/>
        <w:bottom w:val="none" w:sz="0" w:space="0" w:color="auto"/>
        <w:right w:val="none" w:sz="0" w:space="0" w:color="auto"/>
      </w:divBdr>
    </w:div>
    <w:div w:id="760103058">
      <w:bodyDiv w:val="1"/>
      <w:marLeft w:val="0"/>
      <w:marRight w:val="0"/>
      <w:marTop w:val="0"/>
      <w:marBottom w:val="0"/>
      <w:divBdr>
        <w:top w:val="none" w:sz="0" w:space="0" w:color="auto"/>
        <w:left w:val="none" w:sz="0" w:space="0" w:color="auto"/>
        <w:bottom w:val="none" w:sz="0" w:space="0" w:color="auto"/>
        <w:right w:val="none" w:sz="0" w:space="0" w:color="auto"/>
      </w:divBdr>
    </w:div>
    <w:div w:id="787237047">
      <w:bodyDiv w:val="1"/>
      <w:marLeft w:val="0"/>
      <w:marRight w:val="0"/>
      <w:marTop w:val="0"/>
      <w:marBottom w:val="0"/>
      <w:divBdr>
        <w:top w:val="none" w:sz="0" w:space="0" w:color="auto"/>
        <w:left w:val="none" w:sz="0" w:space="0" w:color="auto"/>
        <w:bottom w:val="none" w:sz="0" w:space="0" w:color="auto"/>
        <w:right w:val="none" w:sz="0" w:space="0" w:color="auto"/>
      </w:divBdr>
    </w:div>
    <w:div w:id="788014627">
      <w:bodyDiv w:val="1"/>
      <w:marLeft w:val="0"/>
      <w:marRight w:val="0"/>
      <w:marTop w:val="0"/>
      <w:marBottom w:val="0"/>
      <w:divBdr>
        <w:top w:val="none" w:sz="0" w:space="0" w:color="auto"/>
        <w:left w:val="none" w:sz="0" w:space="0" w:color="auto"/>
        <w:bottom w:val="none" w:sz="0" w:space="0" w:color="auto"/>
        <w:right w:val="none" w:sz="0" w:space="0" w:color="auto"/>
      </w:divBdr>
    </w:div>
    <w:div w:id="812023795">
      <w:bodyDiv w:val="1"/>
      <w:marLeft w:val="0"/>
      <w:marRight w:val="0"/>
      <w:marTop w:val="0"/>
      <w:marBottom w:val="0"/>
      <w:divBdr>
        <w:top w:val="none" w:sz="0" w:space="0" w:color="auto"/>
        <w:left w:val="none" w:sz="0" w:space="0" w:color="auto"/>
        <w:bottom w:val="none" w:sz="0" w:space="0" w:color="auto"/>
        <w:right w:val="none" w:sz="0" w:space="0" w:color="auto"/>
      </w:divBdr>
    </w:div>
    <w:div w:id="824321701">
      <w:bodyDiv w:val="1"/>
      <w:marLeft w:val="0"/>
      <w:marRight w:val="0"/>
      <w:marTop w:val="0"/>
      <w:marBottom w:val="0"/>
      <w:divBdr>
        <w:top w:val="none" w:sz="0" w:space="0" w:color="auto"/>
        <w:left w:val="none" w:sz="0" w:space="0" w:color="auto"/>
        <w:bottom w:val="none" w:sz="0" w:space="0" w:color="auto"/>
        <w:right w:val="none" w:sz="0" w:space="0" w:color="auto"/>
      </w:divBdr>
    </w:div>
    <w:div w:id="848058684">
      <w:bodyDiv w:val="1"/>
      <w:marLeft w:val="0"/>
      <w:marRight w:val="0"/>
      <w:marTop w:val="0"/>
      <w:marBottom w:val="0"/>
      <w:divBdr>
        <w:top w:val="none" w:sz="0" w:space="0" w:color="auto"/>
        <w:left w:val="none" w:sz="0" w:space="0" w:color="auto"/>
        <w:bottom w:val="none" w:sz="0" w:space="0" w:color="auto"/>
        <w:right w:val="none" w:sz="0" w:space="0" w:color="auto"/>
      </w:divBdr>
    </w:div>
    <w:div w:id="853299653">
      <w:bodyDiv w:val="1"/>
      <w:marLeft w:val="0"/>
      <w:marRight w:val="0"/>
      <w:marTop w:val="0"/>
      <w:marBottom w:val="0"/>
      <w:divBdr>
        <w:top w:val="none" w:sz="0" w:space="0" w:color="auto"/>
        <w:left w:val="none" w:sz="0" w:space="0" w:color="auto"/>
        <w:bottom w:val="none" w:sz="0" w:space="0" w:color="auto"/>
        <w:right w:val="none" w:sz="0" w:space="0" w:color="auto"/>
      </w:divBdr>
    </w:div>
    <w:div w:id="853611806">
      <w:bodyDiv w:val="1"/>
      <w:marLeft w:val="0"/>
      <w:marRight w:val="0"/>
      <w:marTop w:val="0"/>
      <w:marBottom w:val="0"/>
      <w:divBdr>
        <w:top w:val="none" w:sz="0" w:space="0" w:color="auto"/>
        <w:left w:val="none" w:sz="0" w:space="0" w:color="auto"/>
        <w:bottom w:val="none" w:sz="0" w:space="0" w:color="auto"/>
        <w:right w:val="none" w:sz="0" w:space="0" w:color="auto"/>
      </w:divBdr>
    </w:div>
    <w:div w:id="863442922">
      <w:bodyDiv w:val="1"/>
      <w:marLeft w:val="0"/>
      <w:marRight w:val="0"/>
      <w:marTop w:val="0"/>
      <w:marBottom w:val="0"/>
      <w:divBdr>
        <w:top w:val="none" w:sz="0" w:space="0" w:color="auto"/>
        <w:left w:val="none" w:sz="0" w:space="0" w:color="auto"/>
        <w:bottom w:val="none" w:sz="0" w:space="0" w:color="auto"/>
        <w:right w:val="none" w:sz="0" w:space="0" w:color="auto"/>
      </w:divBdr>
    </w:div>
    <w:div w:id="870802639">
      <w:bodyDiv w:val="1"/>
      <w:marLeft w:val="0"/>
      <w:marRight w:val="0"/>
      <w:marTop w:val="0"/>
      <w:marBottom w:val="0"/>
      <w:divBdr>
        <w:top w:val="none" w:sz="0" w:space="0" w:color="auto"/>
        <w:left w:val="none" w:sz="0" w:space="0" w:color="auto"/>
        <w:bottom w:val="none" w:sz="0" w:space="0" w:color="auto"/>
        <w:right w:val="none" w:sz="0" w:space="0" w:color="auto"/>
      </w:divBdr>
    </w:div>
    <w:div w:id="872962578">
      <w:bodyDiv w:val="1"/>
      <w:marLeft w:val="0"/>
      <w:marRight w:val="0"/>
      <w:marTop w:val="0"/>
      <w:marBottom w:val="0"/>
      <w:divBdr>
        <w:top w:val="none" w:sz="0" w:space="0" w:color="auto"/>
        <w:left w:val="none" w:sz="0" w:space="0" w:color="auto"/>
        <w:bottom w:val="none" w:sz="0" w:space="0" w:color="auto"/>
        <w:right w:val="none" w:sz="0" w:space="0" w:color="auto"/>
      </w:divBdr>
    </w:div>
    <w:div w:id="904297220">
      <w:bodyDiv w:val="1"/>
      <w:marLeft w:val="0"/>
      <w:marRight w:val="0"/>
      <w:marTop w:val="0"/>
      <w:marBottom w:val="0"/>
      <w:divBdr>
        <w:top w:val="none" w:sz="0" w:space="0" w:color="auto"/>
        <w:left w:val="none" w:sz="0" w:space="0" w:color="auto"/>
        <w:bottom w:val="none" w:sz="0" w:space="0" w:color="auto"/>
        <w:right w:val="none" w:sz="0" w:space="0" w:color="auto"/>
      </w:divBdr>
    </w:div>
    <w:div w:id="915552831">
      <w:bodyDiv w:val="1"/>
      <w:marLeft w:val="0"/>
      <w:marRight w:val="0"/>
      <w:marTop w:val="0"/>
      <w:marBottom w:val="0"/>
      <w:divBdr>
        <w:top w:val="none" w:sz="0" w:space="0" w:color="auto"/>
        <w:left w:val="none" w:sz="0" w:space="0" w:color="auto"/>
        <w:bottom w:val="none" w:sz="0" w:space="0" w:color="auto"/>
        <w:right w:val="none" w:sz="0" w:space="0" w:color="auto"/>
      </w:divBdr>
    </w:div>
    <w:div w:id="948463050">
      <w:bodyDiv w:val="1"/>
      <w:marLeft w:val="0"/>
      <w:marRight w:val="0"/>
      <w:marTop w:val="0"/>
      <w:marBottom w:val="0"/>
      <w:divBdr>
        <w:top w:val="none" w:sz="0" w:space="0" w:color="auto"/>
        <w:left w:val="none" w:sz="0" w:space="0" w:color="auto"/>
        <w:bottom w:val="none" w:sz="0" w:space="0" w:color="auto"/>
        <w:right w:val="none" w:sz="0" w:space="0" w:color="auto"/>
      </w:divBdr>
    </w:div>
    <w:div w:id="953252592">
      <w:bodyDiv w:val="1"/>
      <w:marLeft w:val="0"/>
      <w:marRight w:val="0"/>
      <w:marTop w:val="0"/>
      <w:marBottom w:val="0"/>
      <w:divBdr>
        <w:top w:val="none" w:sz="0" w:space="0" w:color="auto"/>
        <w:left w:val="none" w:sz="0" w:space="0" w:color="auto"/>
        <w:bottom w:val="none" w:sz="0" w:space="0" w:color="auto"/>
        <w:right w:val="none" w:sz="0" w:space="0" w:color="auto"/>
      </w:divBdr>
    </w:div>
    <w:div w:id="95521821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8365847">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730544">
      <w:bodyDiv w:val="1"/>
      <w:marLeft w:val="0"/>
      <w:marRight w:val="0"/>
      <w:marTop w:val="0"/>
      <w:marBottom w:val="0"/>
      <w:divBdr>
        <w:top w:val="none" w:sz="0" w:space="0" w:color="auto"/>
        <w:left w:val="none" w:sz="0" w:space="0" w:color="auto"/>
        <w:bottom w:val="none" w:sz="0" w:space="0" w:color="auto"/>
        <w:right w:val="none" w:sz="0" w:space="0" w:color="auto"/>
      </w:divBdr>
    </w:div>
    <w:div w:id="1030449097">
      <w:bodyDiv w:val="1"/>
      <w:marLeft w:val="0"/>
      <w:marRight w:val="0"/>
      <w:marTop w:val="0"/>
      <w:marBottom w:val="0"/>
      <w:divBdr>
        <w:top w:val="none" w:sz="0" w:space="0" w:color="auto"/>
        <w:left w:val="none" w:sz="0" w:space="0" w:color="auto"/>
        <w:bottom w:val="none" w:sz="0" w:space="0" w:color="auto"/>
        <w:right w:val="none" w:sz="0" w:space="0" w:color="auto"/>
      </w:divBdr>
    </w:div>
    <w:div w:id="1052072277">
      <w:bodyDiv w:val="1"/>
      <w:marLeft w:val="0"/>
      <w:marRight w:val="0"/>
      <w:marTop w:val="0"/>
      <w:marBottom w:val="0"/>
      <w:divBdr>
        <w:top w:val="none" w:sz="0" w:space="0" w:color="auto"/>
        <w:left w:val="none" w:sz="0" w:space="0" w:color="auto"/>
        <w:bottom w:val="none" w:sz="0" w:space="0" w:color="auto"/>
        <w:right w:val="none" w:sz="0" w:space="0" w:color="auto"/>
      </w:divBdr>
    </w:div>
    <w:div w:id="1056077944">
      <w:bodyDiv w:val="1"/>
      <w:marLeft w:val="0"/>
      <w:marRight w:val="0"/>
      <w:marTop w:val="0"/>
      <w:marBottom w:val="0"/>
      <w:divBdr>
        <w:top w:val="none" w:sz="0" w:space="0" w:color="auto"/>
        <w:left w:val="none" w:sz="0" w:space="0" w:color="auto"/>
        <w:bottom w:val="none" w:sz="0" w:space="0" w:color="auto"/>
        <w:right w:val="none" w:sz="0" w:space="0" w:color="auto"/>
      </w:divBdr>
    </w:div>
    <w:div w:id="1071780076">
      <w:bodyDiv w:val="1"/>
      <w:marLeft w:val="0"/>
      <w:marRight w:val="0"/>
      <w:marTop w:val="0"/>
      <w:marBottom w:val="0"/>
      <w:divBdr>
        <w:top w:val="none" w:sz="0" w:space="0" w:color="auto"/>
        <w:left w:val="none" w:sz="0" w:space="0" w:color="auto"/>
        <w:bottom w:val="none" w:sz="0" w:space="0" w:color="auto"/>
        <w:right w:val="none" w:sz="0" w:space="0" w:color="auto"/>
      </w:divBdr>
    </w:div>
    <w:div w:id="1098910896">
      <w:bodyDiv w:val="1"/>
      <w:marLeft w:val="0"/>
      <w:marRight w:val="0"/>
      <w:marTop w:val="0"/>
      <w:marBottom w:val="0"/>
      <w:divBdr>
        <w:top w:val="none" w:sz="0" w:space="0" w:color="auto"/>
        <w:left w:val="none" w:sz="0" w:space="0" w:color="auto"/>
        <w:bottom w:val="none" w:sz="0" w:space="0" w:color="auto"/>
        <w:right w:val="none" w:sz="0" w:space="0" w:color="auto"/>
      </w:divBdr>
    </w:div>
    <w:div w:id="1107892412">
      <w:bodyDiv w:val="1"/>
      <w:marLeft w:val="0"/>
      <w:marRight w:val="0"/>
      <w:marTop w:val="0"/>
      <w:marBottom w:val="0"/>
      <w:divBdr>
        <w:top w:val="none" w:sz="0" w:space="0" w:color="auto"/>
        <w:left w:val="none" w:sz="0" w:space="0" w:color="auto"/>
        <w:bottom w:val="none" w:sz="0" w:space="0" w:color="auto"/>
        <w:right w:val="none" w:sz="0" w:space="0" w:color="auto"/>
      </w:divBdr>
    </w:div>
    <w:div w:id="1113479563">
      <w:bodyDiv w:val="1"/>
      <w:marLeft w:val="0"/>
      <w:marRight w:val="0"/>
      <w:marTop w:val="0"/>
      <w:marBottom w:val="0"/>
      <w:divBdr>
        <w:top w:val="none" w:sz="0" w:space="0" w:color="auto"/>
        <w:left w:val="none" w:sz="0" w:space="0" w:color="auto"/>
        <w:bottom w:val="none" w:sz="0" w:space="0" w:color="auto"/>
        <w:right w:val="none" w:sz="0" w:space="0" w:color="auto"/>
      </w:divBdr>
    </w:div>
    <w:div w:id="1122378113">
      <w:bodyDiv w:val="1"/>
      <w:marLeft w:val="0"/>
      <w:marRight w:val="0"/>
      <w:marTop w:val="0"/>
      <w:marBottom w:val="0"/>
      <w:divBdr>
        <w:top w:val="none" w:sz="0" w:space="0" w:color="auto"/>
        <w:left w:val="none" w:sz="0" w:space="0" w:color="auto"/>
        <w:bottom w:val="none" w:sz="0" w:space="0" w:color="auto"/>
        <w:right w:val="none" w:sz="0" w:space="0" w:color="auto"/>
      </w:divBdr>
    </w:div>
    <w:div w:id="1129276635">
      <w:bodyDiv w:val="1"/>
      <w:marLeft w:val="0"/>
      <w:marRight w:val="0"/>
      <w:marTop w:val="0"/>
      <w:marBottom w:val="0"/>
      <w:divBdr>
        <w:top w:val="none" w:sz="0" w:space="0" w:color="auto"/>
        <w:left w:val="none" w:sz="0" w:space="0" w:color="auto"/>
        <w:bottom w:val="none" w:sz="0" w:space="0" w:color="auto"/>
        <w:right w:val="none" w:sz="0" w:space="0" w:color="auto"/>
      </w:divBdr>
    </w:div>
    <w:div w:id="1133327593">
      <w:bodyDiv w:val="1"/>
      <w:marLeft w:val="0"/>
      <w:marRight w:val="0"/>
      <w:marTop w:val="0"/>
      <w:marBottom w:val="0"/>
      <w:divBdr>
        <w:top w:val="none" w:sz="0" w:space="0" w:color="auto"/>
        <w:left w:val="none" w:sz="0" w:space="0" w:color="auto"/>
        <w:bottom w:val="none" w:sz="0" w:space="0" w:color="auto"/>
        <w:right w:val="none" w:sz="0" w:space="0" w:color="auto"/>
      </w:divBdr>
    </w:div>
    <w:div w:id="1179543642">
      <w:bodyDiv w:val="1"/>
      <w:marLeft w:val="0"/>
      <w:marRight w:val="0"/>
      <w:marTop w:val="0"/>
      <w:marBottom w:val="0"/>
      <w:divBdr>
        <w:top w:val="none" w:sz="0" w:space="0" w:color="auto"/>
        <w:left w:val="none" w:sz="0" w:space="0" w:color="auto"/>
        <w:bottom w:val="none" w:sz="0" w:space="0" w:color="auto"/>
        <w:right w:val="none" w:sz="0" w:space="0" w:color="auto"/>
      </w:divBdr>
    </w:div>
    <w:div w:id="1188253197">
      <w:bodyDiv w:val="1"/>
      <w:marLeft w:val="0"/>
      <w:marRight w:val="0"/>
      <w:marTop w:val="0"/>
      <w:marBottom w:val="0"/>
      <w:divBdr>
        <w:top w:val="none" w:sz="0" w:space="0" w:color="auto"/>
        <w:left w:val="none" w:sz="0" w:space="0" w:color="auto"/>
        <w:bottom w:val="none" w:sz="0" w:space="0" w:color="auto"/>
        <w:right w:val="none" w:sz="0" w:space="0" w:color="auto"/>
      </w:divBdr>
    </w:div>
    <w:div w:id="1217164170">
      <w:bodyDiv w:val="1"/>
      <w:marLeft w:val="0"/>
      <w:marRight w:val="0"/>
      <w:marTop w:val="0"/>
      <w:marBottom w:val="0"/>
      <w:divBdr>
        <w:top w:val="none" w:sz="0" w:space="0" w:color="auto"/>
        <w:left w:val="none" w:sz="0" w:space="0" w:color="auto"/>
        <w:bottom w:val="none" w:sz="0" w:space="0" w:color="auto"/>
        <w:right w:val="none" w:sz="0" w:space="0" w:color="auto"/>
      </w:divBdr>
    </w:div>
    <w:div w:id="1237517211">
      <w:bodyDiv w:val="1"/>
      <w:marLeft w:val="0"/>
      <w:marRight w:val="0"/>
      <w:marTop w:val="0"/>
      <w:marBottom w:val="0"/>
      <w:divBdr>
        <w:top w:val="none" w:sz="0" w:space="0" w:color="auto"/>
        <w:left w:val="none" w:sz="0" w:space="0" w:color="auto"/>
        <w:bottom w:val="none" w:sz="0" w:space="0" w:color="auto"/>
        <w:right w:val="none" w:sz="0" w:space="0" w:color="auto"/>
      </w:divBdr>
    </w:div>
    <w:div w:id="1240947363">
      <w:bodyDiv w:val="1"/>
      <w:marLeft w:val="0"/>
      <w:marRight w:val="0"/>
      <w:marTop w:val="0"/>
      <w:marBottom w:val="0"/>
      <w:divBdr>
        <w:top w:val="none" w:sz="0" w:space="0" w:color="auto"/>
        <w:left w:val="none" w:sz="0" w:space="0" w:color="auto"/>
        <w:bottom w:val="none" w:sz="0" w:space="0" w:color="auto"/>
        <w:right w:val="none" w:sz="0" w:space="0" w:color="auto"/>
      </w:divBdr>
    </w:div>
    <w:div w:id="1248808834">
      <w:bodyDiv w:val="1"/>
      <w:marLeft w:val="0"/>
      <w:marRight w:val="0"/>
      <w:marTop w:val="0"/>
      <w:marBottom w:val="0"/>
      <w:divBdr>
        <w:top w:val="none" w:sz="0" w:space="0" w:color="auto"/>
        <w:left w:val="none" w:sz="0" w:space="0" w:color="auto"/>
        <w:bottom w:val="none" w:sz="0" w:space="0" w:color="auto"/>
        <w:right w:val="none" w:sz="0" w:space="0" w:color="auto"/>
      </w:divBdr>
    </w:div>
    <w:div w:id="1262033787">
      <w:bodyDiv w:val="1"/>
      <w:marLeft w:val="0"/>
      <w:marRight w:val="0"/>
      <w:marTop w:val="0"/>
      <w:marBottom w:val="0"/>
      <w:divBdr>
        <w:top w:val="none" w:sz="0" w:space="0" w:color="auto"/>
        <w:left w:val="none" w:sz="0" w:space="0" w:color="auto"/>
        <w:bottom w:val="none" w:sz="0" w:space="0" w:color="auto"/>
        <w:right w:val="none" w:sz="0" w:space="0" w:color="auto"/>
      </w:divBdr>
    </w:div>
    <w:div w:id="1271427587">
      <w:bodyDiv w:val="1"/>
      <w:marLeft w:val="0"/>
      <w:marRight w:val="0"/>
      <w:marTop w:val="0"/>
      <w:marBottom w:val="0"/>
      <w:divBdr>
        <w:top w:val="none" w:sz="0" w:space="0" w:color="auto"/>
        <w:left w:val="none" w:sz="0" w:space="0" w:color="auto"/>
        <w:bottom w:val="none" w:sz="0" w:space="0" w:color="auto"/>
        <w:right w:val="none" w:sz="0" w:space="0" w:color="auto"/>
      </w:divBdr>
    </w:div>
    <w:div w:id="1294405866">
      <w:bodyDiv w:val="1"/>
      <w:marLeft w:val="0"/>
      <w:marRight w:val="0"/>
      <w:marTop w:val="0"/>
      <w:marBottom w:val="0"/>
      <w:divBdr>
        <w:top w:val="none" w:sz="0" w:space="0" w:color="auto"/>
        <w:left w:val="none" w:sz="0" w:space="0" w:color="auto"/>
        <w:bottom w:val="none" w:sz="0" w:space="0" w:color="auto"/>
        <w:right w:val="none" w:sz="0" w:space="0" w:color="auto"/>
      </w:divBdr>
    </w:div>
    <w:div w:id="1297564055">
      <w:bodyDiv w:val="1"/>
      <w:marLeft w:val="0"/>
      <w:marRight w:val="0"/>
      <w:marTop w:val="0"/>
      <w:marBottom w:val="0"/>
      <w:divBdr>
        <w:top w:val="none" w:sz="0" w:space="0" w:color="auto"/>
        <w:left w:val="none" w:sz="0" w:space="0" w:color="auto"/>
        <w:bottom w:val="none" w:sz="0" w:space="0" w:color="auto"/>
        <w:right w:val="none" w:sz="0" w:space="0" w:color="auto"/>
      </w:divBdr>
    </w:div>
    <w:div w:id="1301810694">
      <w:bodyDiv w:val="1"/>
      <w:marLeft w:val="0"/>
      <w:marRight w:val="0"/>
      <w:marTop w:val="0"/>
      <w:marBottom w:val="0"/>
      <w:divBdr>
        <w:top w:val="none" w:sz="0" w:space="0" w:color="auto"/>
        <w:left w:val="none" w:sz="0" w:space="0" w:color="auto"/>
        <w:bottom w:val="none" w:sz="0" w:space="0" w:color="auto"/>
        <w:right w:val="none" w:sz="0" w:space="0" w:color="auto"/>
      </w:divBdr>
    </w:div>
    <w:div w:id="1336684311">
      <w:bodyDiv w:val="1"/>
      <w:marLeft w:val="0"/>
      <w:marRight w:val="0"/>
      <w:marTop w:val="0"/>
      <w:marBottom w:val="0"/>
      <w:divBdr>
        <w:top w:val="none" w:sz="0" w:space="0" w:color="auto"/>
        <w:left w:val="none" w:sz="0" w:space="0" w:color="auto"/>
        <w:bottom w:val="none" w:sz="0" w:space="0" w:color="auto"/>
        <w:right w:val="none" w:sz="0" w:space="0" w:color="auto"/>
      </w:divBdr>
    </w:div>
    <w:div w:id="1415011296">
      <w:bodyDiv w:val="1"/>
      <w:marLeft w:val="0"/>
      <w:marRight w:val="0"/>
      <w:marTop w:val="0"/>
      <w:marBottom w:val="0"/>
      <w:divBdr>
        <w:top w:val="none" w:sz="0" w:space="0" w:color="auto"/>
        <w:left w:val="none" w:sz="0" w:space="0" w:color="auto"/>
        <w:bottom w:val="none" w:sz="0" w:space="0" w:color="auto"/>
        <w:right w:val="none" w:sz="0" w:space="0" w:color="auto"/>
      </w:divBdr>
    </w:div>
    <w:div w:id="1421950238">
      <w:bodyDiv w:val="1"/>
      <w:marLeft w:val="0"/>
      <w:marRight w:val="0"/>
      <w:marTop w:val="0"/>
      <w:marBottom w:val="0"/>
      <w:divBdr>
        <w:top w:val="none" w:sz="0" w:space="0" w:color="auto"/>
        <w:left w:val="none" w:sz="0" w:space="0" w:color="auto"/>
        <w:bottom w:val="none" w:sz="0" w:space="0" w:color="auto"/>
        <w:right w:val="none" w:sz="0" w:space="0" w:color="auto"/>
      </w:divBdr>
    </w:div>
    <w:div w:id="1425541174">
      <w:bodyDiv w:val="1"/>
      <w:marLeft w:val="0"/>
      <w:marRight w:val="0"/>
      <w:marTop w:val="0"/>
      <w:marBottom w:val="0"/>
      <w:divBdr>
        <w:top w:val="none" w:sz="0" w:space="0" w:color="auto"/>
        <w:left w:val="none" w:sz="0" w:space="0" w:color="auto"/>
        <w:bottom w:val="none" w:sz="0" w:space="0" w:color="auto"/>
        <w:right w:val="none" w:sz="0" w:space="0" w:color="auto"/>
      </w:divBdr>
    </w:div>
    <w:div w:id="1447195785">
      <w:bodyDiv w:val="1"/>
      <w:marLeft w:val="0"/>
      <w:marRight w:val="0"/>
      <w:marTop w:val="0"/>
      <w:marBottom w:val="0"/>
      <w:divBdr>
        <w:top w:val="none" w:sz="0" w:space="0" w:color="auto"/>
        <w:left w:val="none" w:sz="0" w:space="0" w:color="auto"/>
        <w:bottom w:val="none" w:sz="0" w:space="0" w:color="auto"/>
        <w:right w:val="none" w:sz="0" w:space="0" w:color="auto"/>
      </w:divBdr>
    </w:div>
    <w:div w:id="1513641507">
      <w:bodyDiv w:val="1"/>
      <w:marLeft w:val="0"/>
      <w:marRight w:val="0"/>
      <w:marTop w:val="0"/>
      <w:marBottom w:val="0"/>
      <w:divBdr>
        <w:top w:val="none" w:sz="0" w:space="0" w:color="auto"/>
        <w:left w:val="none" w:sz="0" w:space="0" w:color="auto"/>
        <w:bottom w:val="none" w:sz="0" w:space="0" w:color="auto"/>
        <w:right w:val="none" w:sz="0" w:space="0" w:color="auto"/>
      </w:divBdr>
    </w:div>
    <w:div w:id="1516267806">
      <w:bodyDiv w:val="1"/>
      <w:marLeft w:val="0"/>
      <w:marRight w:val="0"/>
      <w:marTop w:val="0"/>
      <w:marBottom w:val="0"/>
      <w:divBdr>
        <w:top w:val="none" w:sz="0" w:space="0" w:color="auto"/>
        <w:left w:val="none" w:sz="0" w:space="0" w:color="auto"/>
        <w:bottom w:val="none" w:sz="0" w:space="0" w:color="auto"/>
        <w:right w:val="none" w:sz="0" w:space="0" w:color="auto"/>
      </w:divBdr>
    </w:div>
    <w:div w:id="1546453906">
      <w:bodyDiv w:val="1"/>
      <w:marLeft w:val="0"/>
      <w:marRight w:val="0"/>
      <w:marTop w:val="0"/>
      <w:marBottom w:val="0"/>
      <w:divBdr>
        <w:top w:val="none" w:sz="0" w:space="0" w:color="auto"/>
        <w:left w:val="none" w:sz="0" w:space="0" w:color="auto"/>
        <w:bottom w:val="none" w:sz="0" w:space="0" w:color="auto"/>
        <w:right w:val="none" w:sz="0" w:space="0" w:color="auto"/>
      </w:divBdr>
    </w:div>
    <w:div w:id="1549222216">
      <w:bodyDiv w:val="1"/>
      <w:marLeft w:val="0"/>
      <w:marRight w:val="0"/>
      <w:marTop w:val="0"/>
      <w:marBottom w:val="0"/>
      <w:divBdr>
        <w:top w:val="none" w:sz="0" w:space="0" w:color="auto"/>
        <w:left w:val="none" w:sz="0" w:space="0" w:color="auto"/>
        <w:bottom w:val="none" w:sz="0" w:space="0" w:color="auto"/>
        <w:right w:val="none" w:sz="0" w:space="0" w:color="auto"/>
      </w:divBdr>
    </w:div>
    <w:div w:id="1551264495">
      <w:bodyDiv w:val="1"/>
      <w:marLeft w:val="0"/>
      <w:marRight w:val="0"/>
      <w:marTop w:val="0"/>
      <w:marBottom w:val="0"/>
      <w:divBdr>
        <w:top w:val="none" w:sz="0" w:space="0" w:color="auto"/>
        <w:left w:val="none" w:sz="0" w:space="0" w:color="auto"/>
        <w:bottom w:val="none" w:sz="0" w:space="0" w:color="auto"/>
        <w:right w:val="none" w:sz="0" w:space="0" w:color="auto"/>
      </w:divBdr>
    </w:div>
    <w:div w:id="1565332645">
      <w:bodyDiv w:val="1"/>
      <w:marLeft w:val="0"/>
      <w:marRight w:val="0"/>
      <w:marTop w:val="0"/>
      <w:marBottom w:val="0"/>
      <w:divBdr>
        <w:top w:val="none" w:sz="0" w:space="0" w:color="auto"/>
        <w:left w:val="none" w:sz="0" w:space="0" w:color="auto"/>
        <w:bottom w:val="none" w:sz="0" w:space="0" w:color="auto"/>
        <w:right w:val="none" w:sz="0" w:space="0" w:color="auto"/>
      </w:divBdr>
    </w:div>
    <w:div w:id="1575622237">
      <w:bodyDiv w:val="1"/>
      <w:marLeft w:val="0"/>
      <w:marRight w:val="0"/>
      <w:marTop w:val="0"/>
      <w:marBottom w:val="0"/>
      <w:divBdr>
        <w:top w:val="none" w:sz="0" w:space="0" w:color="auto"/>
        <w:left w:val="none" w:sz="0" w:space="0" w:color="auto"/>
        <w:bottom w:val="none" w:sz="0" w:space="0" w:color="auto"/>
        <w:right w:val="none" w:sz="0" w:space="0" w:color="auto"/>
      </w:divBdr>
      <w:divsChild>
        <w:div w:id="10227218">
          <w:marLeft w:val="0"/>
          <w:marRight w:val="0"/>
          <w:marTop w:val="0"/>
          <w:marBottom w:val="0"/>
          <w:divBdr>
            <w:top w:val="none" w:sz="0" w:space="0" w:color="auto"/>
            <w:left w:val="none" w:sz="0" w:space="0" w:color="auto"/>
            <w:bottom w:val="none" w:sz="0" w:space="0" w:color="auto"/>
            <w:right w:val="none" w:sz="0" w:space="0" w:color="auto"/>
          </w:divBdr>
        </w:div>
        <w:div w:id="1401098434">
          <w:marLeft w:val="0"/>
          <w:marRight w:val="0"/>
          <w:marTop w:val="0"/>
          <w:marBottom w:val="0"/>
          <w:divBdr>
            <w:top w:val="none" w:sz="0" w:space="0" w:color="auto"/>
            <w:left w:val="none" w:sz="0" w:space="0" w:color="auto"/>
            <w:bottom w:val="none" w:sz="0" w:space="0" w:color="auto"/>
            <w:right w:val="none" w:sz="0" w:space="0" w:color="auto"/>
          </w:divBdr>
        </w:div>
      </w:divsChild>
    </w:div>
    <w:div w:id="1580170018">
      <w:bodyDiv w:val="1"/>
      <w:marLeft w:val="0"/>
      <w:marRight w:val="0"/>
      <w:marTop w:val="0"/>
      <w:marBottom w:val="0"/>
      <w:divBdr>
        <w:top w:val="none" w:sz="0" w:space="0" w:color="auto"/>
        <w:left w:val="none" w:sz="0" w:space="0" w:color="auto"/>
        <w:bottom w:val="none" w:sz="0" w:space="0" w:color="auto"/>
        <w:right w:val="none" w:sz="0" w:space="0" w:color="auto"/>
      </w:divBdr>
    </w:div>
    <w:div w:id="1597056595">
      <w:bodyDiv w:val="1"/>
      <w:marLeft w:val="0"/>
      <w:marRight w:val="0"/>
      <w:marTop w:val="0"/>
      <w:marBottom w:val="0"/>
      <w:divBdr>
        <w:top w:val="none" w:sz="0" w:space="0" w:color="auto"/>
        <w:left w:val="none" w:sz="0" w:space="0" w:color="auto"/>
        <w:bottom w:val="none" w:sz="0" w:space="0" w:color="auto"/>
        <w:right w:val="none" w:sz="0" w:space="0" w:color="auto"/>
      </w:divBdr>
    </w:div>
    <w:div w:id="1599866227">
      <w:bodyDiv w:val="1"/>
      <w:marLeft w:val="0"/>
      <w:marRight w:val="0"/>
      <w:marTop w:val="0"/>
      <w:marBottom w:val="0"/>
      <w:divBdr>
        <w:top w:val="none" w:sz="0" w:space="0" w:color="auto"/>
        <w:left w:val="none" w:sz="0" w:space="0" w:color="auto"/>
        <w:bottom w:val="none" w:sz="0" w:space="0" w:color="auto"/>
        <w:right w:val="none" w:sz="0" w:space="0" w:color="auto"/>
      </w:divBdr>
    </w:div>
    <w:div w:id="1609964967">
      <w:bodyDiv w:val="1"/>
      <w:marLeft w:val="0"/>
      <w:marRight w:val="0"/>
      <w:marTop w:val="0"/>
      <w:marBottom w:val="0"/>
      <w:divBdr>
        <w:top w:val="none" w:sz="0" w:space="0" w:color="auto"/>
        <w:left w:val="none" w:sz="0" w:space="0" w:color="auto"/>
        <w:bottom w:val="none" w:sz="0" w:space="0" w:color="auto"/>
        <w:right w:val="none" w:sz="0" w:space="0" w:color="auto"/>
      </w:divBdr>
    </w:div>
    <w:div w:id="1619413130">
      <w:bodyDiv w:val="1"/>
      <w:marLeft w:val="0"/>
      <w:marRight w:val="0"/>
      <w:marTop w:val="0"/>
      <w:marBottom w:val="0"/>
      <w:divBdr>
        <w:top w:val="none" w:sz="0" w:space="0" w:color="auto"/>
        <w:left w:val="none" w:sz="0" w:space="0" w:color="auto"/>
        <w:bottom w:val="none" w:sz="0" w:space="0" w:color="auto"/>
        <w:right w:val="none" w:sz="0" w:space="0" w:color="auto"/>
      </w:divBdr>
    </w:div>
    <w:div w:id="1647709865">
      <w:bodyDiv w:val="1"/>
      <w:marLeft w:val="0"/>
      <w:marRight w:val="0"/>
      <w:marTop w:val="0"/>
      <w:marBottom w:val="0"/>
      <w:divBdr>
        <w:top w:val="none" w:sz="0" w:space="0" w:color="auto"/>
        <w:left w:val="none" w:sz="0" w:space="0" w:color="auto"/>
        <w:bottom w:val="none" w:sz="0" w:space="0" w:color="auto"/>
        <w:right w:val="none" w:sz="0" w:space="0" w:color="auto"/>
      </w:divBdr>
    </w:div>
    <w:div w:id="1652102042">
      <w:bodyDiv w:val="1"/>
      <w:marLeft w:val="0"/>
      <w:marRight w:val="0"/>
      <w:marTop w:val="0"/>
      <w:marBottom w:val="0"/>
      <w:divBdr>
        <w:top w:val="none" w:sz="0" w:space="0" w:color="auto"/>
        <w:left w:val="none" w:sz="0" w:space="0" w:color="auto"/>
        <w:bottom w:val="none" w:sz="0" w:space="0" w:color="auto"/>
        <w:right w:val="none" w:sz="0" w:space="0" w:color="auto"/>
      </w:divBdr>
    </w:div>
    <w:div w:id="1657614024">
      <w:bodyDiv w:val="1"/>
      <w:marLeft w:val="0"/>
      <w:marRight w:val="0"/>
      <w:marTop w:val="0"/>
      <w:marBottom w:val="0"/>
      <w:divBdr>
        <w:top w:val="none" w:sz="0" w:space="0" w:color="auto"/>
        <w:left w:val="none" w:sz="0" w:space="0" w:color="auto"/>
        <w:bottom w:val="none" w:sz="0" w:space="0" w:color="auto"/>
        <w:right w:val="none" w:sz="0" w:space="0" w:color="auto"/>
      </w:divBdr>
    </w:div>
    <w:div w:id="1658607172">
      <w:bodyDiv w:val="1"/>
      <w:marLeft w:val="0"/>
      <w:marRight w:val="0"/>
      <w:marTop w:val="0"/>
      <w:marBottom w:val="0"/>
      <w:divBdr>
        <w:top w:val="none" w:sz="0" w:space="0" w:color="auto"/>
        <w:left w:val="none" w:sz="0" w:space="0" w:color="auto"/>
        <w:bottom w:val="none" w:sz="0" w:space="0" w:color="auto"/>
        <w:right w:val="none" w:sz="0" w:space="0" w:color="auto"/>
      </w:divBdr>
    </w:div>
    <w:div w:id="1660767487">
      <w:bodyDiv w:val="1"/>
      <w:marLeft w:val="0"/>
      <w:marRight w:val="0"/>
      <w:marTop w:val="0"/>
      <w:marBottom w:val="0"/>
      <w:divBdr>
        <w:top w:val="none" w:sz="0" w:space="0" w:color="auto"/>
        <w:left w:val="none" w:sz="0" w:space="0" w:color="auto"/>
        <w:bottom w:val="none" w:sz="0" w:space="0" w:color="auto"/>
        <w:right w:val="none" w:sz="0" w:space="0" w:color="auto"/>
      </w:divBdr>
    </w:div>
    <w:div w:id="1669668703">
      <w:bodyDiv w:val="1"/>
      <w:marLeft w:val="0"/>
      <w:marRight w:val="0"/>
      <w:marTop w:val="0"/>
      <w:marBottom w:val="0"/>
      <w:divBdr>
        <w:top w:val="none" w:sz="0" w:space="0" w:color="auto"/>
        <w:left w:val="none" w:sz="0" w:space="0" w:color="auto"/>
        <w:bottom w:val="none" w:sz="0" w:space="0" w:color="auto"/>
        <w:right w:val="none" w:sz="0" w:space="0" w:color="auto"/>
      </w:divBdr>
    </w:div>
    <w:div w:id="1686636377">
      <w:bodyDiv w:val="1"/>
      <w:marLeft w:val="0"/>
      <w:marRight w:val="0"/>
      <w:marTop w:val="0"/>
      <w:marBottom w:val="0"/>
      <w:divBdr>
        <w:top w:val="none" w:sz="0" w:space="0" w:color="auto"/>
        <w:left w:val="none" w:sz="0" w:space="0" w:color="auto"/>
        <w:bottom w:val="none" w:sz="0" w:space="0" w:color="auto"/>
        <w:right w:val="none" w:sz="0" w:space="0" w:color="auto"/>
      </w:divBdr>
    </w:div>
    <w:div w:id="1710304664">
      <w:bodyDiv w:val="1"/>
      <w:marLeft w:val="0"/>
      <w:marRight w:val="0"/>
      <w:marTop w:val="0"/>
      <w:marBottom w:val="0"/>
      <w:divBdr>
        <w:top w:val="none" w:sz="0" w:space="0" w:color="auto"/>
        <w:left w:val="none" w:sz="0" w:space="0" w:color="auto"/>
        <w:bottom w:val="none" w:sz="0" w:space="0" w:color="auto"/>
        <w:right w:val="none" w:sz="0" w:space="0" w:color="auto"/>
      </w:divBdr>
    </w:div>
    <w:div w:id="1717311114">
      <w:bodyDiv w:val="1"/>
      <w:marLeft w:val="0"/>
      <w:marRight w:val="0"/>
      <w:marTop w:val="0"/>
      <w:marBottom w:val="0"/>
      <w:divBdr>
        <w:top w:val="none" w:sz="0" w:space="0" w:color="auto"/>
        <w:left w:val="none" w:sz="0" w:space="0" w:color="auto"/>
        <w:bottom w:val="none" w:sz="0" w:space="0" w:color="auto"/>
        <w:right w:val="none" w:sz="0" w:space="0" w:color="auto"/>
      </w:divBdr>
    </w:div>
    <w:div w:id="1724912525">
      <w:bodyDiv w:val="1"/>
      <w:marLeft w:val="0"/>
      <w:marRight w:val="0"/>
      <w:marTop w:val="0"/>
      <w:marBottom w:val="0"/>
      <w:divBdr>
        <w:top w:val="none" w:sz="0" w:space="0" w:color="auto"/>
        <w:left w:val="none" w:sz="0" w:space="0" w:color="auto"/>
        <w:bottom w:val="none" w:sz="0" w:space="0" w:color="auto"/>
        <w:right w:val="none" w:sz="0" w:space="0" w:color="auto"/>
      </w:divBdr>
      <w:divsChild>
        <w:div w:id="1523200043">
          <w:marLeft w:val="0"/>
          <w:marRight w:val="0"/>
          <w:marTop w:val="0"/>
          <w:marBottom w:val="0"/>
          <w:divBdr>
            <w:top w:val="none" w:sz="0" w:space="0" w:color="auto"/>
            <w:left w:val="none" w:sz="0" w:space="0" w:color="auto"/>
            <w:bottom w:val="none" w:sz="0" w:space="0" w:color="auto"/>
            <w:right w:val="none" w:sz="0" w:space="0" w:color="auto"/>
          </w:divBdr>
        </w:div>
        <w:div w:id="2055958245">
          <w:marLeft w:val="0"/>
          <w:marRight w:val="0"/>
          <w:marTop w:val="0"/>
          <w:marBottom w:val="0"/>
          <w:divBdr>
            <w:top w:val="none" w:sz="0" w:space="0" w:color="auto"/>
            <w:left w:val="none" w:sz="0" w:space="0" w:color="auto"/>
            <w:bottom w:val="none" w:sz="0" w:space="0" w:color="auto"/>
            <w:right w:val="none" w:sz="0" w:space="0" w:color="auto"/>
          </w:divBdr>
        </w:div>
      </w:divsChild>
    </w:div>
    <w:div w:id="1734693821">
      <w:bodyDiv w:val="1"/>
      <w:marLeft w:val="0"/>
      <w:marRight w:val="0"/>
      <w:marTop w:val="0"/>
      <w:marBottom w:val="0"/>
      <w:divBdr>
        <w:top w:val="none" w:sz="0" w:space="0" w:color="auto"/>
        <w:left w:val="none" w:sz="0" w:space="0" w:color="auto"/>
        <w:bottom w:val="none" w:sz="0" w:space="0" w:color="auto"/>
        <w:right w:val="none" w:sz="0" w:space="0" w:color="auto"/>
      </w:divBdr>
    </w:div>
    <w:div w:id="1739787631">
      <w:bodyDiv w:val="1"/>
      <w:marLeft w:val="0"/>
      <w:marRight w:val="0"/>
      <w:marTop w:val="0"/>
      <w:marBottom w:val="0"/>
      <w:divBdr>
        <w:top w:val="none" w:sz="0" w:space="0" w:color="auto"/>
        <w:left w:val="none" w:sz="0" w:space="0" w:color="auto"/>
        <w:bottom w:val="none" w:sz="0" w:space="0" w:color="auto"/>
        <w:right w:val="none" w:sz="0" w:space="0" w:color="auto"/>
      </w:divBdr>
    </w:div>
    <w:div w:id="1742872801">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0"/>
          <w:marRight w:val="0"/>
          <w:marTop w:val="0"/>
          <w:marBottom w:val="0"/>
          <w:divBdr>
            <w:top w:val="none" w:sz="0" w:space="0" w:color="auto"/>
            <w:left w:val="none" w:sz="0" w:space="0" w:color="auto"/>
            <w:bottom w:val="none" w:sz="0" w:space="0" w:color="auto"/>
            <w:right w:val="none" w:sz="0" w:space="0" w:color="auto"/>
          </w:divBdr>
        </w:div>
        <w:div w:id="43529398">
          <w:marLeft w:val="0"/>
          <w:marRight w:val="0"/>
          <w:marTop w:val="0"/>
          <w:marBottom w:val="0"/>
          <w:divBdr>
            <w:top w:val="none" w:sz="0" w:space="0" w:color="auto"/>
            <w:left w:val="none" w:sz="0" w:space="0" w:color="auto"/>
            <w:bottom w:val="none" w:sz="0" w:space="0" w:color="auto"/>
            <w:right w:val="none" w:sz="0" w:space="0" w:color="auto"/>
          </w:divBdr>
        </w:div>
        <w:div w:id="317732518">
          <w:marLeft w:val="0"/>
          <w:marRight w:val="0"/>
          <w:marTop w:val="0"/>
          <w:marBottom w:val="0"/>
          <w:divBdr>
            <w:top w:val="none" w:sz="0" w:space="0" w:color="auto"/>
            <w:left w:val="none" w:sz="0" w:space="0" w:color="auto"/>
            <w:bottom w:val="none" w:sz="0" w:space="0" w:color="auto"/>
            <w:right w:val="none" w:sz="0" w:space="0" w:color="auto"/>
          </w:divBdr>
        </w:div>
        <w:div w:id="405372786">
          <w:marLeft w:val="0"/>
          <w:marRight w:val="0"/>
          <w:marTop w:val="0"/>
          <w:marBottom w:val="0"/>
          <w:divBdr>
            <w:top w:val="none" w:sz="0" w:space="0" w:color="auto"/>
            <w:left w:val="none" w:sz="0" w:space="0" w:color="auto"/>
            <w:bottom w:val="none" w:sz="0" w:space="0" w:color="auto"/>
            <w:right w:val="none" w:sz="0" w:space="0" w:color="auto"/>
          </w:divBdr>
        </w:div>
        <w:div w:id="503134853">
          <w:marLeft w:val="0"/>
          <w:marRight w:val="0"/>
          <w:marTop w:val="0"/>
          <w:marBottom w:val="0"/>
          <w:divBdr>
            <w:top w:val="none" w:sz="0" w:space="0" w:color="auto"/>
            <w:left w:val="none" w:sz="0" w:space="0" w:color="auto"/>
            <w:bottom w:val="none" w:sz="0" w:space="0" w:color="auto"/>
            <w:right w:val="none" w:sz="0" w:space="0" w:color="auto"/>
          </w:divBdr>
          <w:divsChild>
            <w:div w:id="1170488949">
              <w:marLeft w:val="0"/>
              <w:marRight w:val="0"/>
              <w:marTop w:val="30"/>
              <w:marBottom w:val="30"/>
              <w:divBdr>
                <w:top w:val="none" w:sz="0" w:space="0" w:color="auto"/>
                <w:left w:val="none" w:sz="0" w:space="0" w:color="auto"/>
                <w:bottom w:val="none" w:sz="0" w:space="0" w:color="auto"/>
                <w:right w:val="none" w:sz="0" w:space="0" w:color="auto"/>
              </w:divBdr>
              <w:divsChild>
                <w:div w:id="70393456">
                  <w:marLeft w:val="0"/>
                  <w:marRight w:val="0"/>
                  <w:marTop w:val="0"/>
                  <w:marBottom w:val="0"/>
                  <w:divBdr>
                    <w:top w:val="none" w:sz="0" w:space="0" w:color="auto"/>
                    <w:left w:val="none" w:sz="0" w:space="0" w:color="auto"/>
                    <w:bottom w:val="none" w:sz="0" w:space="0" w:color="auto"/>
                    <w:right w:val="none" w:sz="0" w:space="0" w:color="auto"/>
                  </w:divBdr>
                  <w:divsChild>
                    <w:div w:id="421294415">
                      <w:marLeft w:val="0"/>
                      <w:marRight w:val="0"/>
                      <w:marTop w:val="0"/>
                      <w:marBottom w:val="0"/>
                      <w:divBdr>
                        <w:top w:val="none" w:sz="0" w:space="0" w:color="auto"/>
                        <w:left w:val="none" w:sz="0" w:space="0" w:color="auto"/>
                        <w:bottom w:val="none" w:sz="0" w:space="0" w:color="auto"/>
                        <w:right w:val="none" w:sz="0" w:space="0" w:color="auto"/>
                      </w:divBdr>
                    </w:div>
                  </w:divsChild>
                </w:div>
                <w:div w:id="79302798">
                  <w:marLeft w:val="0"/>
                  <w:marRight w:val="0"/>
                  <w:marTop w:val="0"/>
                  <w:marBottom w:val="0"/>
                  <w:divBdr>
                    <w:top w:val="none" w:sz="0" w:space="0" w:color="auto"/>
                    <w:left w:val="none" w:sz="0" w:space="0" w:color="auto"/>
                    <w:bottom w:val="none" w:sz="0" w:space="0" w:color="auto"/>
                    <w:right w:val="none" w:sz="0" w:space="0" w:color="auto"/>
                  </w:divBdr>
                  <w:divsChild>
                    <w:div w:id="1796875113">
                      <w:marLeft w:val="0"/>
                      <w:marRight w:val="0"/>
                      <w:marTop w:val="0"/>
                      <w:marBottom w:val="0"/>
                      <w:divBdr>
                        <w:top w:val="none" w:sz="0" w:space="0" w:color="auto"/>
                        <w:left w:val="none" w:sz="0" w:space="0" w:color="auto"/>
                        <w:bottom w:val="none" w:sz="0" w:space="0" w:color="auto"/>
                        <w:right w:val="none" w:sz="0" w:space="0" w:color="auto"/>
                      </w:divBdr>
                    </w:div>
                  </w:divsChild>
                </w:div>
                <w:div w:id="246813621">
                  <w:marLeft w:val="0"/>
                  <w:marRight w:val="0"/>
                  <w:marTop w:val="0"/>
                  <w:marBottom w:val="0"/>
                  <w:divBdr>
                    <w:top w:val="none" w:sz="0" w:space="0" w:color="auto"/>
                    <w:left w:val="none" w:sz="0" w:space="0" w:color="auto"/>
                    <w:bottom w:val="none" w:sz="0" w:space="0" w:color="auto"/>
                    <w:right w:val="none" w:sz="0" w:space="0" w:color="auto"/>
                  </w:divBdr>
                  <w:divsChild>
                    <w:div w:id="1638416095">
                      <w:marLeft w:val="0"/>
                      <w:marRight w:val="0"/>
                      <w:marTop w:val="0"/>
                      <w:marBottom w:val="0"/>
                      <w:divBdr>
                        <w:top w:val="none" w:sz="0" w:space="0" w:color="auto"/>
                        <w:left w:val="none" w:sz="0" w:space="0" w:color="auto"/>
                        <w:bottom w:val="none" w:sz="0" w:space="0" w:color="auto"/>
                        <w:right w:val="none" w:sz="0" w:space="0" w:color="auto"/>
                      </w:divBdr>
                    </w:div>
                  </w:divsChild>
                </w:div>
                <w:div w:id="449009033">
                  <w:marLeft w:val="0"/>
                  <w:marRight w:val="0"/>
                  <w:marTop w:val="0"/>
                  <w:marBottom w:val="0"/>
                  <w:divBdr>
                    <w:top w:val="none" w:sz="0" w:space="0" w:color="auto"/>
                    <w:left w:val="none" w:sz="0" w:space="0" w:color="auto"/>
                    <w:bottom w:val="none" w:sz="0" w:space="0" w:color="auto"/>
                    <w:right w:val="none" w:sz="0" w:space="0" w:color="auto"/>
                  </w:divBdr>
                  <w:divsChild>
                    <w:div w:id="1158837070">
                      <w:marLeft w:val="0"/>
                      <w:marRight w:val="0"/>
                      <w:marTop w:val="0"/>
                      <w:marBottom w:val="0"/>
                      <w:divBdr>
                        <w:top w:val="none" w:sz="0" w:space="0" w:color="auto"/>
                        <w:left w:val="none" w:sz="0" w:space="0" w:color="auto"/>
                        <w:bottom w:val="none" w:sz="0" w:space="0" w:color="auto"/>
                        <w:right w:val="none" w:sz="0" w:space="0" w:color="auto"/>
                      </w:divBdr>
                    </w:div>
                  </w:divsChild>
                </w:div>
                <w:div w:id="494105548">
                  <w:marLeft w:val="0"/>
                  <w:marRight w:val="0"/>
                  <w:marTop w:val="0"/>
                  <w:marBottom w:val="0"/>
                  <w:divBdr>
                    <w:top w:val="none" w:sz="0" w:space="0" w:color="auto"/>
                    <w:left w:val="none" w:sz="0" w:space="0" w:color="auto"/>
                    <w:bottom w:val="none" w:sz="0" w:space="0" w:color="auto"/>
                    <w:right w:val="none" w:sz="0" w:space="0" w:color="auto"/>
                  </w:divBdr>
                  <w:divsChild>
                    <w:div w:id="2027319308">
                      <w:marLeft w:val="0"/>
                      <w:marRight w:val="0"/>
                      <w:marTop w:val="0"/>
                      <w:marBottom w:val="0"/>
                      <w:divBdr>
                        <w:top w:val="none" w:sz="0" w:space="0" w:color="auto"/>
                        <w:left w:val="none" w:sz="0" w:space="0" w:color="auto"/>
                        <w:bottom w:val="none" w:sz="0" w:space="0" w:color="auto"/>
                        <w:right w:val="none" w:sz="0" w:space="0" w:color="auto"/>
                      </w:divBdr>
                    </w:div>
                  </w:divsChild>
                </w:div>
                <w:div w:id="581178543">
                  <w:marLeft w:val="0"/>
                  <w:marRight w:val="0"/>
                  <w:marTop w:val="0"/>
                  <w:marBottom w:val="0"/>
                  <w:divBdr>
                    <w:top w:val="none" w:sz="0" w:space="0" w:color="auto"/>
                    <w:left w:val="none" w:sz="0" w:space="0" w:color="auto"/>
                    <w:bottom w:val="none" w:sz="0" w:space="0" w:color="auto"/>
                    <w:right w:val="none" w:sz="0" w:space="0" w:color="auto"/>
                  </w:divBdr>
                  <w:divsChild>
                    <w:div w:id="167601670">
                      <w:marLeft w:val="0"/>
                      <w:marRight w:val="0"/>
                      <w:marTop w:val="0"/>
                      <w:marBottom w:val="0"/>
                      <w:divBdr>
                        <w:top w:val="none" w:sz="0" w:space="0" w:color="auto"/>
                        <w:left w:val="none" w:sz="0" w:space="0" w:color="auto"/>
                        <w:bottom w:val="none" w:sz="0" w:space="0" w:color="auto"/>
                        <w:right w:val="none" w:sz="0" w:space="0" w:color="auto"/>
                      </w:divBdr>
                    </w:div>
                  </w:divsChild>
                </w:div>
                <w:div w:id="645935866">
                  <w:marLeft w:val="0"/>
                  <w:marRight w:val="0"/>
                  <w:marTop w:val="0"/>
                  <w:marBottom w:val="0"/>
                  <w:divBdr>
                    <w:top w:val="none" w:sz="0" w:space="0" w:color="auto"/>
                    <w:left w:val="none" w:sz="0" w:space="0" w:color="auto"/>
                    <w:bottom w:val="none" w:sz="0" w:space="0" w:color="auto"/>
                    <w:right w:val="none" w:sz="0" w:space="0" w:color="auto"/>
                  </w:divBdr>
                  <w:divsChild>
                    <w:div w:id="1009210375">
                      <w:marLeft w:val="0"/>
                      <w:marRight w:val="0"/>
                      <w:marTop w:val="0"/>
                      <w:marBottom w:val="0"/>
                      <w:divBdr>
                        <w:top w:val="none" w:sz="0" w:space="0" w:color="auto"/>
                        <w:left w:val="none" w:sz="0" w:space="0" w:color="auto"/>
                        <w:bottom w:val="none" w:sz="0" w:space="0" w:color="auto"/>
                        <w:right w:val="none" w:sz="0" w:space="0" w:color="auto"/>
                      </w:divBdr>
                    </w:div>
                  </w:divsChild>
                </w:div>
                <w:div w:id="713039052">
                  <w:marLeft w:val="0"/>
                  <w:marRight w:val="0"/>
                  <w:marTop w:val="0"/>
                  <w:marBottom w:val="0"/>
                  <w:divBdr>
                    <w:top w:val="none" w:sz="0" w:space="0" w:color="auto"/>
                    <w:left w:val="none" w:sz="0" w:space="0" w:color="auto"/>
                    <w:bottom w:val="none" w:sz="0" w:space="0" w:color="auto"/>
                    <w:right w:val="none" w:sz="0" w:space="0" w:color="auto"/>
                  </w:divBdr>
                  <w:divsChild>
                    <w:div w:id="2086952274">
                      <w:marLeft w:val="0"/>
                      <w:marRight w:val="0"/>
                      <w:marTop w:val="0"/>
                      <w:marBottom w:val="0"/>
                      <w:divBdr>
                        <w:top w:val="none" w:sz="0" w:space="0" w:color="auto"/>
                        <w:left w:val="none" w:sz="0" w:space="0" w:color="auto"/>
                        <w:bottom w:val="none" w:sz="0" w:space="0" w:color="auto"/>
                        <w:right w:val="none" w:sz="0" w:space="0" w:color="auto"/>
                      </w:divBdr>
                    </w:div>
                  </w:divsChild>
                </w:div>
                <w:div w:id="723412342">
                  <w:marLeft w:val="0"/>
                  <w:marRight w:val="0"/>
                  <w:marTop w:val="0"/>
                  <w:marBottom w:val="0"/>
                  <w:divBdr>
                    <w:top w:val="none" w:sz="0" w:space="0" w:color="auto"/>
                    <w:left w:val="none" w:sz="0" w:space="0" w:color="auto"/>
                    <w:bottom w:val="none" w:sz="0" w:space="0" w:color="auto"/>
                    <w:right w:val="none" w:sz="0" w:space="0" w:color="auto"/>
                  </w:divBdr>
                  <w:divsChild>
                    <w:div w:id="2019234718">
                      <w:marLeft w:val="0"/>
                      <w:marRight w:val="0"/>
                      <w:marTop w:val="0"/>
                      <w:marBottom w:val="0"/>
                      <w:divBdr>
                        <w:top w:val="none" w:sz="0" w:space="0" w:color="auto"/>
                        <w:left w:val="none" w:sz="0" w:space="0" w:color="auto"/>
                        <w:bottom w:val="none" w:sz="0" w:space="0" w:color="auto"/>
                        <w:right w:val="none" w:sz="0" w:space="0" w:color="auto"/>
                      </w:divBdr>
                    </w:div>
                  </w:divsChild>
                </w:div>
                <w:div w:id="765733825">
                  <w:marLeft w:val="0"/>
                  <w:marRight w:val="0"/>
                  <w:marTop w:val="0"/>
                  <w:marBottom w:val="0"/>
                  <w:divBdr>
                    <w:top w:val="none" w:sz="0" w:space="0" w:color="auto"/>
                    <w:left w:val="none" w:sz="0" w:space="0" w:color="auto"/>
                    <w:bottom w:val="none" w:sz="0" w:space="0" w:color="auto"/>
                    <w:right w:val="none" w:sz="0" w:space="0" w:color="auto"/>
                  </w:divBdr>
                  <w:divsChild>
                    <w:div w:id="1108961529">
                      <w:marLeft w:val="0"/>
                      <w:marRight w:val="0"/>
                      <w:marTop w:val="0"/>
                      <w:marBottom w:val="0"/>
                      <w:divBdr>
                        <w:top w:val="none" w:sz="0" w:space="0" w:color="auto"/>
                        <w:left w:val="none" w:sz="0" w:space="0" w:color="auto"/>
                        <w:bottom w:val="none" w:sz="0" w:space="0" w:color="auto"/>
                        <w:right w:val="none" w:sz="0" w:space="0" w:color="auto"/>
                      </w:divBdr>
                    </w:div>
                  </w:divsChild>
                </w:div>
                <w:div w:id="804810279">
                  <w:marLeft w:val="0"/>
                  <w:marRight w:val="0"/>
                  <w:marTop w:val="0"/>
                  <w:marBottom w:val="0"/>
                  <w:divBdr>
                    <w:top w:val="none" w:sz="0" w:space="0" w:color="auto"/>
                    <w:left w:val="none" w:sz="0" w:space="0" w:color="auto"/>
                    <w:bottom w:val="none" w:sz="0" w:space="0" w:color="auto"/>
                    <w:right w:val="none" w:sz="0" w:space="0" w:color="auto"/>
                  </w:divBdr>
                  <w:divsChild>
                    <w:div w:id="838158436">
                      <w:marLeft w:val="0"/>
                      <w:marRight w:val="0"/>
                      <w:marTop w:val="0"/>
                      <w:marBottom w:val="0"/>
                      <w:divBdr>
                        <w:top w:val="none" w:sz="0" w:space="0" w:color="auto"/>
                        <w:left w:val="none" w:sz="0" w:space="0" w:color="auto"/>
                        <w:bottom w:val="none" w:sz="0" w:space="0" w:color="auto"/>
                        <w:right w:val="none" w:sz="0" w:space="0" w:color="auto"/>
                      </w:divBdr>
                    </w:div>
                  </w:divsChild>
                </w:div>
                <w:div w:id="907031891">
                  <w:marLeft w:val="0"/>
                  <w:marRight w:val="0"/>
                  <w:marTop w:val="0"/>
                  <w:marBottom w:val="0"/>
                  <w:divBdr>
                    <w:top w:val="none" w:sz="0" w:space="0" w:color="auto"/>
                    <w:left w:val="none" w:sz="0" w:space="0" w:color="auto"/>
                    <w:bottom w:val="none" w:sz="0" w:space="0" w:color="auto"/>
                    <w:right w:val="none" w:sz="0" w:space="0" w:color="auto"/>
                  </w:divBdr>
                  <w:divsChild>
                    <w:div w:id="473185492">
                      <w:marLeft w:val="0"/>
                      <w:marRight w:val="0"/>
                      <w:marTop w:val="0"/>
                      <w:marBottom w:val="0"/>
                      <w:divBdr>
                        <w:top w:val="none" w:sz="0" w:space="0" w:color="auto"/>
                        <w:left w:val="none" w:sz="0" w:space="0" w:color="auto"/>
                        <w:bottom w:val="none" w:sz="0" w:space="0" w:color="auto"/>
                        <w:right w:val="none" w:sz="0" w:space="0" w:color="auto"/>
                      </w:divBdr>
                    </w:div>
                  </w:divsChild>
                </w:div>
                <w:div w:id="1086999771">
                  <w:marLeft w:val="0"/>
                  <w:marRight w:val="0"/>
                  <w:marTop w:val="0"/>
                  <w:marBottom w:val="0"/>
                  <w:divBdr>
                    <w:top w:val="none" w:sz="0" w:space="0" w:color="auto"/>
                    <w:left w:val="none" w:sz="0" w:space="0" w:color="auto"/>
                    <w:bottom w:val="none" w:sz="0" w:space="0" w:color="auto"/>
                    <w:right w:val="none" w:sz="0" w:space="0" w:color="auto"/>
                  </w:divBdr>
                  <w:divsChild>
                    <w:div w:id="462625252">
                      <w:marLeft w:val="0"/>
                      <w:marRight w:val="0"/>
                      <w:marTop w:val="0"/>
                      <w:marBottom w:val="0"/>
                      <w:divBdr>
                        <w:top w:val="none" w:sz="0" w:space="0" w:color="auto"/>
                        <w:left w:val="none" w:sz="0" w:space="0" w:color="auto"/>
                        <w:bottom w:val="none" w:sz="0" w:space="0" w:color="auto"/>
                        <w:right w:val="none" w:sz="0" w:space="0" w:color="auto"/>
                      </w:divBdr>
                    </w:div>
                  </w:divsChild>
                </w:div>
                <w:div w:id="1111120782">
                  <w:marLeft w:val="0"/>
                  <w:marRight w:val="0"/>
                  <w:marTop w:val="0"/>
                  <w:marBottom w:val="0"/>
                  <w:divBdr>
                    <w:top w:val="none" w:sz="0" w:space="0" w:color="auto"/>
                    <w:left w:val="none" w:sz="0" w:space="0" w:color="auto"/>
                    <w:bottom w:val="none" w:sz="0" w:space="0" w:color="auto"/>
                    <w:right w:val="none" w:sz="0" w:space="0" w:color="auto"/>
                  </w:divBdr>
                  <w:divsChild>
                    <w:div w:id="1297950915">
                      <w:marLeft w:val="0"/>
                      <w:marRight w:val="0"/>
                      <w:marTop w:val="0"/>
                      <w:marBottom w:val="0"/>
                      <w:divBdr>
                        <w:top w:val="none" w:sz="0" w:space="0" w:color="auto"/>
                        <w:left w:val="none" w:sz="0" w:space="0" w:color="auto"/>
                        <w:bottom w:val="none" w:sz="0" w:space="0" w:color="auto"/>
                        <w:right w:val="none" w:sz="0" w:space="0" w:color="auto"/>
                      </w:divBdr>
                    </w:div>
                  </w:divsChild>
                </w:div>
                <w:div w:id="1131089817">
                  <w:marLeft w:val="0"/>
                  <w:marRight w:val="0"/>
                  <w:marTop w:val="0"/>
                  <w:marBottom w:val="0"/>
                  <w:divBdr>
                    <w:top w:val="none" w:sz="0" w:space="0" w:color="auto"/>
                    <w:left w:val="none" w:sz="0" w:space="0" w:color="auto"/>
                    <w:bottom w:val="none" w:sz="0" w:space="0" w:color="auto"/>
                    <w:right w:val="none" w:sz="0" w:space="0" w:color="auto"/>
                  </w:divBdr>
                  <w:divsChild>
                    <w:div w:id="2071995927">
                      <w:marLeft w:val="0"/>
                      <w:marRight w:val="0"/>
                      <w:marTop w:val="0"/>
                      <w:marBottom w:val="0"/>
                      <w:divBdr>
                        <w:top w:val="none" w:sz="0" w:space="0" w:color="auto"/>
                        <w:left w:val="none" w:sz="0" w:space="0" w:color="auto"/>
                        <w:bottom w:val="none" w:sz="0" w:space="0" w:color="auto"/>
                        <w:right w:val="none" w:sz="0" w:space="0" w:color="auto"/>
                      </w:divBdr>
                    </w:div>
                  </w:divsChild>
                </w:div>
                <w:div w:id="1134761929">
                  <w:marLeft w:val="0"/>
                  <w:marRight w:val="0"/>
                  <w:marTop w:val="0"/>
                  <w:marBottom w:val="0"/>
                  <w:divBdr>
                    <w:top w:val="none" w:sz="0" w:space="0" w:color="auto"/>
                    <w:left w:val="none" w:sz="0" w:space="0" w:color="auto"/>
                    <w:bottom w:val="none" w:sz="0" w:space="0" w:color="auto"/>
                    <w:right w:val="none" w:sz="0" w:space="0" w:color="auto"/>
                  </w:divBdr>
                  <w:divsChild>
                    <w:div w:id="490020998">
                      <w:marLeft w:val="0"/>
                      <w:marRight w:val="0"/>
                      <w:marTop w:val="0"/>
                      <w:marBottom w:val="0"/>
                      <w:divBdr>
                        <w:top w:val="none" w:sz="0" w:space="0" w:color="auto"/>
                        <w:left w:val="none" w:sz="0" w:space="0" w:color="auto"/>
                        <w:bottom w:val="none" w:sz="0" w:space="0" w:color="auto"/>
                        <w:right w:val="none" w:sz="0" w:space="0" w:color="auto"/>
                      </w:divBdr>
                    </w:div>
                  </w:divsChild>
                </w:div>
                <w:div w:id="1192837324">
                  <w:marLeft w:val="0"/>
                  <w:marRight w:val="0"/>
                  <w:marTop w:val="0"/>
                  <w:marBottom w:val="0"/>
                  <w:divBdr>
                    <w:top w:val="none" w:sz="0" w:space="0" w:color="auto"/>
                    <w:left w:val="none" w:sz="0" w:space="0" w:color="auto"/>
                    <w:bottom w:val="none" w:sz="0" w:space="0" w:color="auto"/>
                    <w:right w:val="none" w:sz="0" w:space="0" w:color="auto"/>
                  </w:divBdr>
                  <w:divsChild>
                    <w:div w:id="1844662887">
                      <w:marLeft w:val="0"/>
                      <w:marRight w:val="0"/>
                      <w:marTop w:val="0"/>
                      <w:marBottom w:val="0"/>
                      <w:divBdr>
                        <w:top w:val="none" w:sz="0" w:space="0" w:color="auto"/>
                        <w:left w:val="none" w:sz="0" w:space="0" w:color="auto"/>
                        <w:bottom w:val="none" w:sz="0" w:space="0" w:color="auto"/>
                        <w:right w:val="none" w:sz="0" w:space="0" w:color="auto"/>
                      </w:divBdr>
                    </w:div>
                  </w:divsChild>
                </w:div>
                <w:div w:id="1241989424">
                  <w:marLeft w:val="0"/>
                  <w:marRight w:val="0"/>
                  <w:marTop w:val="0"/>
                  <w:marBottom w:val="0"/>
                  <w:divBdr>
                    <w:top w:val="none" w:sz="0" w:space="0" w:color="auto"/>
                    <w:left w:val="none" w:sz="0" w:space="0" w:color="auto"/>
                    <w:bottom w:val="none" w:sz="0" w:space="0" w:color="auto"/>
                    <w:right w:val="none" w:sz="0" w:space="0" w:color="auto"/>
                  </w:divBdr>
                  <w:divsChild>
                    <w:div w:id="627972123">
                      <w:marLeft w:val="0"/>
                      <w:marRight w:val="0"/>
                      <w:marTop w:val="0"/>
                      <w:marBottom w:val="0"/>
                      <w:divBdr>
                        <w:top w:val="none" w:sz="0" w:space="0" w:color="auto"/>
                        <w:left w:val="none" w:sz="0" w:space="0" w:color="auto"/>
                        <w:bottom w:val="none" w:sz="0" w:space="0" w:color="auto"/>
                        <w:right w:val="none" w:sz="0" w:space="0" w:color="auto"/>
                      </w:divBdr>
                    </w:div>
                  </w:divsChild>
                </w:div>
                <w:div w:id="1410544274">
                  <w:marLeft w:val="0"/>
                  <w:marRight w:val="0"/>
                  <w:marTop w:val="0"/>
                  <w:marBottom w:val="0"/>
                  <w:divBdr>
                    <w:top w:val="none" w:sz="0" w:space="0" w:color="auto"/>
                    <w:left w:val="none" w:sz="0" w:space="0" w:color="auto"/>
                    <w:bottom w:val="none" w:sz="0" w:space="0" w:color="auto"/>
                    <w:right w:val="none" w:sz="0" w:space="0" w:color="auto"/>
                  </w:divBdr>
                  <w:divsChild>
                    <w:div w:id="11149023">
                      <w:marLeft w:val="0"/>
                      <w:marRight w:val="0"/>
                      <w:marTop w:val="0"/>
                      <w:marBottom w:val="0"/>
                      <w:divBdr>
                        <w:top w:val="none" w:sz="0" w:space="0" w:color="auto"/>
                        <w:left w:val="none" w:sz="0" w:space="0" w:color="auto"/>
                        <w:bottom w:val="none" w:sz="0" w:space="0" w:color="auto"/>
                        <w:right w:val="none" w:sz="0" w:space="0" w:color="auto"/>
                      </w:divBdr>
                    </w:div>
                  </w:divsChild>
                </w:div>
                <w:div w:id="1546135759">
                  <w:marLeft w:val="0"/>
                  <w:marRight w:val="0"/>
                  <w:marTop w:val="0"/>
                  <w:marBottom w:val="0"/>
                  <w:divBdr>
                    <w:top w:val="none" w:sz="0" w:space="0" w:color="auto"/>
                    <w:left w:val="none" w:sz="0" w:space="0" w:color="auto"/>
                    <w:bottom w:val="none" w:sz="0" w:space="0" w:color="auto"/>
                    <w:right w:val="none" w:sz="0" w:space="0" w:color="auto"/>
                  </w:divBdr>
                  <w:divsChild>
                    <w:div w:id="2021156520">
                      <w:marLeft w:val="0"/>
                      <w:marRight w:val="0"/>
                      <w:marTop w:val="0"/>
                      <w:marBottom w:val="0"/>
                      <w:divBdr>
                        <w:top w:val="none" w:sz="0" w:space="0" w:color="auto"/>
                        <w:left w:val="none" w:sz="0" w:space="0" w:color="auto"/>
                        <w:bottom w:val="none" w:sz="0" w:space="0" w:color="auto"/>
                        <w:right w:val="none" w:sz="0" w:space="0" w:color="auto"/>
                      </w:divBdr>
                    </w:div>
                  </w:divsChild>
                </w:div>
                <w:div w:id="1755514495">
                  <w:marLeft w:val="0"/>
                  <w:marRight w:val="0"/>
                  <w:marTop w:val="0"/>
                  <w:marBottom w:val="0"/>
                  <w:divBdr>
                    <w:top w:val="none" w:sz="0" w:space="0" w:color="auto"/>
                    <w:left w:val="none" w:sz="0" w:space="0" w:color="auto"/>
                    <w:bottom w:val="none" w:sz="0" w:space="0" w:color="auto"/>
                    <w:right w:val="none" w:sz="0" w:space="0" w:color="auto"/>
                  </w:divBdr>
                  <w:divsChild>
                    <w:div w:id="316493779">
                      <w:marLeft w:val="0"/>
                      <w:marRight w:val="0"/>
                      <w:marTop w:val="0"/>
                      <w:marBottom w:val="0"/>
                      <w:divBdr>
                        <w:top w:val="none" w:sz="0" w:space="0" w:color="auto"/>
                        <w:left w:val="none" w:sz="0" w:space="0" w:color="auto"/>
                        <w:bottom w:val="none" w:sz="0" w:space="0" w:color="auto"/>
                        <w:right w:val="none" w:sz="0" w:space="0" w:color="auto"/>
                      </w:divBdr>
                    </w:div>
                  </w:divsChild>
                </w:div>
                <w:div w:id="1887445341">
                  <w:marLeft w:val="0"/>
                  <w:marRight w:val="0"/>
                  <w:marTop w:val="0"/>
                  <w:marBottom w:val="0"/>
                  <w:divBdr>
                    <w:top w:val="none" w:sz="0" w:space="0" w:color="auto"/>
                    <w:left w:val="none" w:sz="0" w:space="0" w:color="auto"/>
                    <w:bottom w:val="none" w:sz="0" w:space="0" w:color="auto"/>
                    <w:right w:val="none" w:sz="0" w:space="0" w:color="auto"/>
                  </w:divBdr>
                  <w:divsChild>
                    <w:div w:id="973481409">
                      <w:marLeft w:val="0"/>
                      <w:marRight w:val="0"/>
                      <w:marTop w:val="0"/>
                      <w:marBottom w:val="0"/>
                      <w:divBdr>
                        <w:top w:val="none" w:sz="0" w:space="0" w:color="auto"/>
                        <w:left w:val="none" w:sz="0" w:space="0" w:color="auto"/>
                        <w:bottom w:val="none" w:sz="0" w:space="0" w:color="auto"/>
                        <w:right w:val="none" w:sz="0" w:space="0" w:color="auto"/>
                      </w:divBdr>
                    </w:div>
                  </w:divsChild>
                </w:div>
                <w:div w:id="1994943984">
                  <w:marLeft w:val="0"/>
                  <w:marRight w:val="0"/>
                  <w:marTop w:val="0"/>
                  <w:marBottom w:val="0"/>
                  <w:divBdr>
                    <w:top w:val="none" w:sz="0" w:space="0" w:color="auto"/>
                    <w:left w:val="none" w:sz="0" w:space="0" w:color="auto"/>
                    <w:bottom w:val="none" w:sz="0" w:space="0" w:color="auto"/>
                    <w:right w:val="none" w:sz="0" w:space="0" w:color="auto"/>
                  </w:divBdr>
                  <w:divsChild>
                    <w:div w:id="466510511">
                      <w:marLeft w:val="0"/>
                      <w:marRight w:val="0"/>
                      <w:marTop w:val="0"/>
                      <w:marBottom w:val="0"/>
                      <w:divBdr>
                        <w:top w:val="none" w:sz="0" w:space="0" w:color="auto"/>
                        <w:left w:val="none" w:sz="0" w:space="0" w:color="auto"/>
                        <w:bottom w:val="none" w:sz="0" w:space="0" w:color="auto"/>
                        <w:right w:val="none" w:sz="0" w:space="0" w:color="auto"/>
                      </w:divBdr>
                    </w:div>
                  </w:divsChild>
                </w:div>
                <w:div w:id="2015649318">
                  <w:marLeft w:val="0"/>
                  <w:marRight w:val="0"/>
                  <w:marTop w:val="0"/>
                  <w:marBottom w:val="0"/>
                  <w:divBdr>
                    <w:top w:val="none" w:sz="0" w:space="0" w:color="auto"/>
                    <w:left w:val="none" w:sz="0" w:space="0" w:color="auto"/>
                    <w:bottom w:val="none" w:sz="0" w:space="0" w:color="auto"/>
                    <w:right w:val="none" w:sz="0" w:space="0" w:color="auto"/>
                  </w:divBdr>
                  <w:divsChild>
                    <w:div w:id="15363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128699">
          <w:marLeft w:val="0"/>
          <w:marRight w:val="0"/>
          <w:marTop w:val="0"/>
          <w:marBottom w:val="0"/>
          <w:divBdr>
            <w:top w:val="none" w:sz="0" w:space="0" w:color="auto"/>
            <w:left w:val="none" w:sz="0" w:space="0" w:color="auto"/>
            <w:bottom w:val="none" w:sz="0" w:space="0" w:color="auto"/>
            <w:right w:val="none" w:sz="0" w:space="0" w:color="auto"/>
          </w:divBdr>
        </w:div>
        <w:div w:id="762994194">
          <w:marLeft w:val="0"/>
          <w:marRight w:val="0"/>
          <w:marTop w:val="0"/>
          <w:marBottom w:val="0"/>
          <w:divBdr>
            <w:top w:val="none" w:sz="0" w:space="0" w:color="auto"/>
            <w:left w:val="none" w:sz="0" w:space="0" w:color="auto"/>
            <w:bottom w:val="none" w:sz="0" w:space="0" w:color="auto"/>
            <w:right w:val="none" w:sz="0" w:space="0" w:color="auto"/>
          </w:divBdr>
          <w:divsChild>
            <w:div w:id="598221417">
              <w:marLeft w:val="0"/>
              <w:marRight w:val="0"/>
              <w:marTop w:val="30"/>
              <w:marBottom w:val="30"/>
              <w:divBdr>
                <w:top w:val="none" w:sz="0" w:space="0" w:color="auto"/>
                <w:left w:val="none" w:sz="0" w:space="0" w:color="auto"/>
                <w:bottom w:val="none" w:sz="0" w:space="0" w:color="auto"/>
                <w:right w:val="none" w:sz="0" w:space="0" w:color="auto"/>
              </w:divBdr>
              <w:divsChild>
                <w:div w:id="133762464">
                  <w:marLeft w:val="0"/>
                  <w:marRight w:val="0"/>
                  <w:marTop w:val="0"/>
                  <w:marBottom w:val="0"/>
                  <w:divBdr>
                    <w:top w:val="none" w:sz="0" w:space="0" w:color="auto"/>
                    <w:left w:val="none" w:sz="0" w:space="0" w:color="auto"/>
                    <w:bottom w:val="none" w:sz="0" w:space="0" w:color="auto"/>
                    <w:right w:val="none" w:sz="0" w:space="0" w:color="auto"/>
                  </w:divBdr>
                  <w:divsChild>
                    <w:div w:id="1075394507">
                      <w:marLeft w:val="0"/>
                      <w:marRight w:val="0"/>
                      <w:marTop w:val="0"/>
                      <w:marBottom w:val="0"/>
                      <w:divBdr>
                        <w:top w:val="none" w:sz="0" w:space="0" w:color="auto"/>
                        <w:left w:val="none" w:sz="0" w:space="0" w:color="auto"/>
                        <w:bottom w:val="none" w:sz="0" w:space="0" w:color="auto"/>
                        <w:right w:val="none" w:sz="0" w:space="0" w:color="auto"/>
                      </w:divBdr>
                    </w:div>
                  </w:divsChild>
                </w:div>
                <w:div w:id="246042348">
                  <w:marLeft w:val="0"/>
                  <w:marRight w:val="0"/>
                  <w:marTop w:val="0"/>
                  <w:marBottom w:val="0"/>
                  <w:divBdr>
                    <w:top w:val="none" w:sz="0" w:space="0" w:color="auto"/>
                    <w:left w:val="none" w:sz="0" w:space="0" w:color="auto"/>
                    <w:bottom w:val="none" w:sz="0" w:space="0" w:color="auto"/>
                    <w:right w:val="none" w:sz="0" w:space="0" w:color="auto"/>
                  </w:divBdr>
                  <w:divsChild>
                    <w:div w:id="1811746467">
                      <w:marLeft w:val="0"/>
                      <w:marRight w:val="0"/>
                      <w:marTop w:val="0"/>
                      <w:marBottom w:val="0"/>
                      <w:divBdr>
                        <w:top w:val="none" w:sz="0" w:space="0" w:color="auto"/>
                        <w:left w:val="none" w:sz="0" w:space="0" w:color="auto"/>
                        <w:bottom w:val="none" w:sz="0" w:space="0" w:color="auto"/>
                        <w:right w:val="none" w:sz="0" w:space="0" w:color="auto"/>
                      </w:divBdr>
                    </w:div>
                  </w:divsChild>
                </w:div>
                <w:div w:id="261108424">
                  <w:marLeft w:val="0"/>
                  <w:marRight w:val="0"/>
                  <w:marTop w:val="0"/>
                  <w:marBottom w:val="0"/>
                  <w:divBdr>
                    <w:top w:val="none" w:sz="0" w:space="0" w:color="auto"/>
                    <w:left w:val="none" w:sz="0" w:space="0" w:color="auto"/>
                    <w:bottom w:val="none" w:sz="0" w:space="0" w:color="auto"/>
                    <w:right w:val="none" w:sz="0" w:space="0" w:color="auto"/>
                  </w:divBdr>
                  <w:divsChild>
                    <w:div w:id="1960527167">
                      <w:marLeft w:val="0"/>
                      <w:marRight w:val="0"/>
                      <w:marTop w:val="0"/>
                      <w:marBottom w:val="0"/>
                      <w:divBdr>
                        <w:top w:val="none" w:sz="0" w:space="0" w:color="auto"/>
                        <w:left w:val="none" w:sz="0" w:space="0" w:color="auto"/>
                        <w:bottom w:val="none" w:sz="0" w:space="0" w:color="auto"/>
                        <w:right w:val="none" w:sz="0" w:space="0" w:color="auto"/>
                      </w:divBdr>
                    </w:div>
                  </w:divsChild>
                </w:div>
                <w:div w:id="346253108">
                  <w:marLeft w:val="0"/>
                  <w:marRight w:val="0"/>
                  <w:marTop w:val="0"/>
                  <w:marBottom w:val="0"/>
                  <w:divBdr>
                    <w:top w:val="none" w:sz="0" w:space="0" w:color="auto"/>
                    <w:left w:val="none" w:sz="0" w:space="0" w:color="auto"/>
                    <w:bottom w:val="none" w:sz="0" w:space="0" w:color="auto"/>
                    <w:right w:val="none" w:sz="0" w:space="0" w:color="auto"/>
                  </w:divBdr>
                  <w:divsChild>
                    <w:div w:id="2092000510">
                      <w:marLeft w:val="0"/>
                      <w:marRight w:val="0"/>
                      <w:marTop w:val="0"/>
                      <w:marBottom w:val="0"/>
                      <w:divBdr>
                        <w:top w:val="none" w:sz="0" w:space="0" w:color="auto"/>
                        <w:left w:val="none" w:sz="0" w:space="0" w:color="auto"/>
                        <w:bottom w:val="none" w:sz="0" w:space="0" w:color="auto"/>
                        <w:right w:val="none" w:sz="0" w:space="0" w:color="auto"/>
                      </w:divBdr>
                    </w:div>
                  </w:divsChild>
                </w:div>
                <w:div w:id="351613778">
                  <w:marLeft w:val="0"/>
                  <w:marRight w:val="0"/>
                  <w:marTop w:val="0"/>
                  <w:marBottom w:val="0"/>
                  <w:divBdr>
                    <w:top w:val="none" w:sz="0" w:space="0" w:color="auto"/>
                    <w:left w:val="none" w:sz="0" w:space="0" w:color="auto"/>
                    <w:bottom w:val="none" w:sz="0" w:space="0" w:color="auto"/>
                    <w:right w:val="none" w:sz="0" w:space="0" w:color="auto"/>
                  </w:divBdr>
                  <w:divsChild>
                    <w:div w:id="177542810">
                      <w:marLeft w:val="0"/>
                      <w:marRight w:val="0"/>
                      <w:marTop w:val="0"/>
                      <w:marBottom w:val="0"/>
                      <w:divBdr>
                        <w:top w:val="none" w:sz="0" w:space="0" w:color="auto"/>
                        <w:left w:val="none" w:sz="0" w:space="0" w:color="auto"/>
                        <w:bottom w:val="none" w:sz="0" w:space="0" w:color="auto"/>
                        <w:right w:val="none" w:sz="0" w:space="0" w:color="auto"/>
                      </w:divBdr>
                    </w:div>
                  </w:divsChild>
                </w:div>
                <w:div w:id="429786958">
                  <w:marLeft w:val="0"/>
                  <w:marRight w:val="0"/>
                  <w:marTop w:val="0"/>
                  <w:marBottom w:val="0"/>
                  <w:divBdr>
                    <w:top w:val="none" w:sz="0" w:space="0" w:color="auto"/>
                    <w:left w:val="none" w:sz="0" w:space="0" w:color="auto"/>
                    <w:bottom w:val="none" w:sz="0" w:space="0" w:color="auto"/>
                    <w:right w:val="none" w:sz="0" w:space="0" w:color="auto"/>
                  </w:divBdr>
                  <w:divsChild>
                    <w:div w:id="332611692">
                      <w:marLeft w:val="0"/>
                      <w:marRight w:val="0"/>
                      <w:marTop w:val="0"/>
                      <w:marBottom w:val="0"/>
                      <w:divBdr>
                        <w:top w:val="none" w:sz="0" w:space="0" w:color="auto"/>
                        <w:left w:val="none" w:sz="0" w:space="0" w:color="auto"/>
                        <w:bottom w:val="none" w:sz="0" w:space="0" w:color="auto"/>
                        <w:right w:val="none" w:sz="0" w:space="0" w:color="auto"/>
                      </w:divBdr>
                    </w:div>
                  </w:divsChild>
                </w:div>
                <w:div w:id="439104669">
                  <w:marLeft w:val="0"/>
                  <w:marRight w:val="0"/>
                  <w:marTop w:val="0"/>
                  <w:marBottom w:val="0"/>
                  <w:divBdr>
                    <w:top w:val="none" w:sz="0" w:space="0" w:color="auto"/>
                    <w:left w:val="none" w:sz="0" w:space="0" w:color="auto"/>
                    <w:bottom w:val="none" w:sz="0" w:space="0" w:color="auto"/>
                    <w:right w:val="none" w:sz="0" w:space="0" w:color="auto"/>
                  </w:divBdr>
                  <w:divsChild>
                    <w:div w:id="339354834">
                      <w:marLeft w:val="0"/>
                      <w:marRight w:val="0"/>
                      <w:marTop w:val="0"/>
                      <w:marBottom w:val="0"/>
                      <w:divBdr>
                        <w:top w:val="none" w:sz="0" w:space="0" w:color="auto"/>
                        <w:left w:val="none" w:sz="0" w:space="0" w:color="auto"/>
                        <w:bottom w:val="none" w:sz="0" w:space="0" w:color="auto"/>
                        <w:right w:val="none" w:sz="0" w:space="0" w:color="auto"/>
                      </w:divBdr>
                    </w:div>
                  </w:divsChild>
                </w:div>
                <w:div w:id="485053950">
                  <w:marLeft w:val="0"/>
                  <w:marRight w:val="0"/>
                  <w:marTop w:val="0"/>
                  <w:marBottom w:val="0"/>
                  <w:divBdr>
                    <w:top w:val="none" w:sz="0" w:space="0" w:color="auto"/>
                    <w:left w:val="none" w:sz="0" w:space="0" w:color="auto"/>
                    <w:bottom w:val="none" w:sz="0" w:space="0" w:color="auto"/>
                    <w:right w:val="none" w:sz="0" w:space="0" w:color="auto"/>
                  </w:divBdr>
                  <w:divsChild>
                    <w:div w:id="1152482870">
                      <w:marLeft w:val="0"/>
                      <w:marRight w:val="0"/>
                      <w:marTop w:val="0"/>
                      <w:marBottom w:val="0"/>
                      <w:divBdr>
                        <w:top w:val="none" w:sz="0" w:space="0" w:color="auto"/>
                        <w:left w:val="none" w:sz="0" w:space="0" w:color="auto"/>
                        <w:bottom w:val="none" w:sz="0" w:space="0" w:color="auto"/>
                        <w:right w:val="none" w:sz="0" w:space="0" w:color="auto"/>
                      </w:divBdr>
                    </w:div>
                  </w:divsChild>
                </w:div>
                <w:div w:id="504977352">
                  <w:marLeft w:val="0"/>
                  <w:marRight w:val="0"/>
                  <w:marTop w:val="0"/>
                  <w:marBottom w:val="0"/>
                  <w:divBdr>
                    <w:top w:val="none" w:sz="0" w:space="0" w:color="auto"/>
                    <w:left w:val="none" w:sz="0" w:space="0" w:color="auto"/>
                    <w:bottom w:val="none" w:sz="0" w:space="0" w:color="auto"/>
                    <w:right w:val="none" w:sz="0" w:space="0" w:color="auto"/>
                  </w:divBdr>
                  <w:divsChild>
                    <w:div w:id="1171986404">
                      <w:marLeft w:val="0"/>
                      <w:marRight w:val="0"/>
                      <w:marTop w:val="0"/>
                      <w:marBottom w:val="0"/>
                      <w:divBdr>
                        <w:top w:val="none" w:sz="0" w:space="0" w:color="auto"/>
                        <w:left w:val="none" w:sz="0" w:space="0" w:color="auto"/>
                        <w:bottom w:val="none" w:sz="0" w:space="0" w:color="auto"/>
                        <w:right w:val="none" w:sz="0" w:space="0" w:color="auto"/>
                      </w:divBdr>
                    </w:div>
                  </w:divsChild>
                </w:div>
                <w:div w:id="517349273">
                  <w:marLeft w:val="0"/>
                  <w:marRight w:val="0"/>
                  <w:marTop w:val="0"/>
                  <w:marBottom w:val="0"/>
                  <w:divBdr>
                    <w:top w:val="none" w:sz="0" w:space="0" w:color="auto"/>
                    <w:left w:val="none" w:sz="0" w:space="0" w:color="auto"/>
                    <w:bottom w:val="none" w:sz="0" w:space="0" w:color="auto"/>
                    <w:right w:val="none" w:sz="0" w:space="0" w:color="auto"/>
                  </w:divBdr>
                  <w:divsChild>
                    <w:div w:id="2142065093">
                      <w:marLeft w:val="0"/>
                      <w:marRight w:val="0"/>
                      <w:marTop w:val="0"/>
                      <w:marBottom w:val="0"/>
                      <w:divBdr>
                        <w:top w:val="none" w:sz="0" w:space="0" w:color="auto"/>
                        <w:left w:val="none" w:sz="0" w:space="0" w:color="auto"/>
                        <w:bottom w:val="none" w:sz="0" w:space="0" w:color="auto"/>
                        <w:right w:val="none" w:sz="0" w:space="0" w:color="auto"/>
                      </w:divBdr>
                    </w:div>
                  </w:divsChild>
                </w:div>
                <w:div w:id="641354285">
                  <w:marLeft w:val="0"/>
                  <w:marRight w:val="0"/>
                  <w:marTop w:val="0"/>
                  <w:marBottom w:val="0"/>
                  <w:divBdr>
                    <w:top w:val="none" w:sz="0" w:space="0" w:color="auto"/>
                    <w:left w:val="none" w:sz="0" w:space="0" w:color="auto"/>
                    <w:bottom w:val="none" w:sz="0" w:space="0" w:color="auto"/>
                    <w:right w:val="none" w:sz="0" w:space="0" w:color="auto"/>
                  </w:divBdr>
                  <w:divsChild>
                    <w:div w:id="87504150">
                      <w:marLeft w:val="0"/>
                      <w:marRight w:val="0"/>
                      <w:marTop w:val="0"/>
                      <w:marBottom w:val="0"/>
                      <w:divBdr>
                        <w:top w:val="none" w:sz="0" w:space="0" w:color="auto"/>
                        <w:left w:val="none" w:sz="0" w:space="0" w:color="auto"/>
                        <w:bottom w:val="none" w:sz="0" w:space="0" w:color="auto"/>
                        <w:right w:val="none" w:sz="0" w:space="0" w:color="auto"/>
                      </w:divBdr>
                    </w:div>
                  </w:divsChild>
                </w:div>
                <w:div w:id="683945479">
                  <w:marLeft w:val="0"/>
                  <w:marRight w:val="0"/>
                  <w:marTop w:val="0"/>
                  <w:marBottom w:val="0"/>
                  <w:divBdr>
                    <w:top w:val="none" w:sz="0" w:space="0" w:color="auto"/>
                    <w:left w:val="none" w:sz="0" w:space="0" w:color="auto"/>
                    <w:bottom w:val="none" w:sz="0" w:space="0" w:color="auto"/>
                    <w:right w:val="none" w:sz="0" w:space="0" w:color="auto"/>
                  </w:divBdr>
                  <w:divsChild>
                    <w:div w:id="852843881">
                      <w:marLeft w:val="0"/>
                      <w:marRight w:val="0"/>
                      <w:marTop w:val="0"/>
                      <w:marBottom w:val="0"/>
                      <w:divBdr>
                        <w:top w:val="none" w:sz="0" w:space="0" w:color="auto"/>
                        <w:left w:val="none" w:sz="0" w:space="0" w:color="auto"/>
                        <w:bottom w:val="none" w:sz="0" w:space="0" w:color="auto"/>
                        <w:right w:val="none" w:sz="0" w:space="0" w:color="auto"/>
                      </w:divBdr>
                    </w:div>
                  </w:divsChild>
                </w:div>
                <w:div w:id="749229959">
                  <w:marLeft w:val="0"/>
                  <w:marRight w:val="0"/>
                  <w:marTop w:val="0"/>
                  <w:marBottom w:val="0"/>
                  <w:divBdr>
                    <w:top w:val="none" w:sz="0" w:space="0" w:color="auto"/>
                    <w:left w:val="none" w:sz="0" w:space="0" w:color="auto"/>
                    <w:bottom w:val="none" w:sz="0" w:space="0" w:color="auto"/>
                    <w:right w:val="none" w:sz="0" w:space="0" w:color="auto"/>
                  </w:divBdr>
                  <w:divsChild>
                    <w:div w:id="780686146">
                      <w:marLeft w:val="0"/>
                      <w:marRight w:val="0"/>
                      <w:marTop w:val="0"/>
                      <w:marBottom w:val="0"/>
                      <w:divBdr>
                        <w:top w:val="none" w:sz="0" w:space="0" w:color="auto"/>
                        <w:left w:val="none" w:sz="0" w:space="0" w:color="auto"/>
                        <w:bottom w:val="none" w:sz="0" w:space="0" w:color="auto"/>
                        <w:right w:val="none" w:sz="0" w:space="0" w:color="auto"/>
                      </w:divBdr>
                    </w:div>
                  </w:divsChild>
                </w:div>
                <w:div w:id="868497176">
                  <w:marLeft w:val="0"/>
                  <w:marRight w:val="0"/>
                  <w:marTop w:val="0"/>
                  <w:marBottom w:val="0"/>
                  <w:divBdr>
                    <w:top w:val="none" w:sz="0" w:space="0" w:color="auto"/>
                    <w:left w:val="none" w:sz="0" w:space="0" w:color="auto"/>
                    <w:bottom w:val="none" w:sz="0" w:space="0" w:color="auto"/>
                    <w:right w:val="none" w:sz="0" w:space="0" w:color="auto"/>
                  </w:divBdr>
                  <w:divsChild>
                    <w:div w:id="756288434">
                      <w:marLeft w:val="0"/>
                      <w:marRight w:val="0"/>
                      <w:marTop w:val="0"/>
                      <w:marBottom w:val="0"/>
                      <w:divBdr>
                        <w:top w:val="none" w:sz="0" w:space="0" w:color="auto"/>
                        <w:left w:val="none" w:sz="0" w:space="0" w:color="auto"/>
                        <w:bottom w:val="none" w:sz="0" w:space="0" w:color="auto"/>
                        <w:right w:val="none" w:sz="0" w:space="0" w:color="auto"/>
                      </w:divBdr>
                    </w:div>
                  </w:divsChild>
                </w:div>
                <w:div w:id="954094421">
                  <w:marLeft w:val="0"/>
                  <w:marRight w:val="0"/>
                  <w:marTop w:val="0"/>
                  <w:marBottom w:val="0"/>
                  <w:divBdr>
                    <w:top w:val="none" w:sz="0" w:space="0" w:color="auto"/>
                    <w:left w:val="none" w:sz="0" w:space="0" w:color="auto"/>
                    <w:bottom w:val="none" w:sz="0" w:space="0" w:color="auto"/>
                    <w:right w:val="none" w:sz="0" w:space="0" w:color="auto"/>
                  </w:divBdr>
                  <w:divsChild>
                    <w:div w:id="1716466596">
                      <w:marLeft w:val="0"/>
                      <w:marRight w:val="0"/>
                      <w:marTop w:val="0"/>
                      <w:marBottom w:val="0"/>
                      <w:divBdr>
                        <w:top w:val="none" w:sz="0" w:space="0" w:color="auto"/>
                        <w:left w:val="none" w:sz="0" w:space="0" w:color="auto"/>
                        <w:bottom w:val="none" w:sz="0" w:space="0" w:color="auto"/>
                        <w:right w:val="none" w:sz="0" w:space="0" w:color="auto"/>
                      </w:divBdr>
                    </w:div>
                  </w:divsChild>
                </w:div>
                <w:div w:id="955480749">
                  <w:marLeft w:val="0"/>
                  <w:marRight w:val="0"/>
                  <w:marTop w:val="0"/>
                  <w:marBottom w:val="0"/>
                  <w:divBdr>
                    <w:top w:val="none" w:sz="0" w:space="0" w:color="auto"/>
                    <w:left w:val="none" w:sz="0" w:space="0" w:color="auto"/>
                    <w:bottom w:val="none" w:sz="0" w:space="0" w:color="auto"/>
                    <w:right w:val="none" w:sz="0" w:space="0" w:color="auto"/>
                  </w:divBdr>
                  <w:divsChild>
                    <w:div w:id="1154226214">
                      <w:marLeft w:val="0"/>
                      <w:marRight w:val="0"/>
                      <w:marTop w:val="0"/>
                      <w:marBottom w:val="0"/>
                      <w:divBdr>
                        <w:top w:val="none" w:sz="0" w:space="0" w:color="auto"/>
                        <w:left w:val="none" w:sz="0" w:space="0" w:color="auto"/>
                        <w:bottom w:val="none" w:sz="0" w:space="0" w:color="auto"/>
                        <w:right w:val="none" w:sz="0" w:space="0" w:color="auto"/>
                      </w:divBdr>
                    </w:div>
                    <w:div w:id="1830171566">
                      <w:marLeft w:val="0"/>
                      <w:marRight w:val="0"/>
                      <w:marTop w:val="0"/>
                      <w:marBottom w:val="0"/>
                      <w:divBdr>
                        <w:top w:val="none" w:sz="0" w:space="0" w:color="auto"/>
                        <w:left w:val="none" w:sz="0" w:space="0" w:color="auto"/>
                        <w:bottom w:val="none" w:sz="0" w:space="0" w:color="auto"/>
                        <w:right w:val="none" w:sz="0" w:space="0" w:color="auto"/>
                      </w:divBdr>
                    </w:div>
                  </w:divsChild>
                </w:div>
                <w:div w:id="1056123017">
                  <w:marLeft w:val="0"/>
                  <w:marRight w:val="0"/>
                  <w:marTop w:val="0"/>
                  <w:marBottom w:val="0"/>
                  <w:divBdr>
                    <w:top w:val="none" w:sz="0" w:space="0" w:color="auto"/>
                    <w:left w:val="none" w:sz="0" w:space="0" w:color="auto"/>
                    <w:bottom w:val="none" w:sz="0" w:space="0" w:color="auto"/>
                    <w:right w:val="none" w:sz="0" w:space="0" w:color="auto"/>
                  </w:divBdr>
                  <w:divsChild>
                    <w:div w:id="1449936452">
                      <w:marLeft w:val="0"/>
                      <w:marRight w:val="0"/>
                      <w:marTop w:val="0"/>
                      <w:marBottom w:val="0"/>
                      <w:divBdr>
                        <w:top w:val="none" w:sz="0" w:space="0" w:color="auto"/>
                        <w:left w:val="none" w:sz="0" w:space="0" w:color="auto"/>
                        <w:bottom w:val="none" w:sz="0" w:space="0" w:color="auto"/>
                        <w:right w:val="none" w:sz="0" w:space="0" w:color="auto"/>
                      </w:divBdr>
                    </w:div>
                  </w:divsChild>
                </w:div>
                <w:div w:id="1154489051">
                  <w:marLeft w:val="0"/>
                  <w:marRight w:val="0"/>
                  <w:marTop w:val="0"/>
                  <w:marBottom w:val="0"/>
                  <w:divBdr>
                    <w:top w:val="none" w:sz="0" w:space="0" w:color="auto"/>
                    <w:left w:val="none" w:sz="0" w:space="0" w:color="auto"/>
                    <w:bottom w:val="none" w:sz="0" w:space="0" w:color="auto"/>
                    <w:right w:val="none" w:sz="0" w:space="0" w:color="auto"/>
                  </w:divBdr>
                  <w:divsChild>
                    <w:div w:id="1596357475">
                      <w:marLeft w:val="0"/>
                      <w:marRight w:val="0"/>
                      <w:marTop w:val="0"/>
                      <w:marBottom w:val="0"/>
                      <w:divBdr>
                        <w:top w:val="none" w:sz="0" w:space="0" w:color="auto"/>
                        <w:left w:val="none" w:sz="0" w:space="0" w:color="auto"/>
                        <w:bottom w:val="none" w:sz="0" w:space="0" w:color="auto"/>
                        <w:right w:val="none" w:sz="0" w:space="0" w:color="auto"/>
                      </w:divBdr>
                    </w:div>
                  </w:divsChild>
                </w:div>
                <w:div w:id="1203516506">
                  <w:marLeft w:val="0"/>
                  <w:marRight w:val="0"/>
                  <w:marTop w:val="0"/>
                  <w:marBottom w:val="0"/>
                  <w:divBdr>
                    <w:top w:val="none" w:sz="0" w:space="0" w:color="auto"/>
                    <w:left w:val="none" w:sz="0" w:space="0" w:color="auto"/>
                    <w:bottom w:val="none" w:sz="0" w:space="0" w:color="auto"/>
                    <w:right w:val="none" w:sz="0" w:space="0" w:color="auto"/>
                  </w:divBdr>
                  <w:divsChild>
                    <w:div w:id="1182278440">
                      <w:marLeft w:val="0"/>
                      <w:marRight w:val="0"/>
                      <w:marTop w:val="0"/>
                      <w:marBottom w:val="0"/>
                      <w:divBdr>
                        <w:top w:val="none" w:sz="0" w:space="0" w:color="auto"/>
                        <w:left w:val="none" w:sz="0" w:space="0" w:color="auto"/>
                        <w:bottom w:val="none" w:sz="0" w:space="0" w:color="auto"/>
                        <w:right w:val="none" w:sz="0" w:space="0" w:color="auto"/>
                      </w:divBdr>
                    </w:div>
                  </w:divsChild>
                </w:div>
                <w:div w:id="1281641670">
                  <w:marLeft w:val="0"/>
                  <w:marRight w:val="0"/>
                  <w:marTop w:val="0"/>
                  <w:marBottom w:val="0"/>
                  <w:divBdr>
                    <w:top w:val="none" w:sz="0" w:space="0" w:color="auto"/>
                    <w:left w:val="none" w:sz="0" w:space="0" w:color="auto"/>
                    <w:bottom w:val="none" w:sz="0" w:space="0" w:color="auto"/>
                    <w:right w:val="none" w:sz="0" w:space="0" w:color="auto"/>
                  </w:divBdr>
                  <w:divsChild>
                    <w:div w:id="318073352">
                      <w:marLeft w:val="0"/>
                      <w:marRight w:val="0"/>
                      <w:marTop w:val="0"/>
                      <w:marBottom w:val="0"/>
                      <w:divBdr>
                        <w:top w:val="none" w:sz="0" w:space="0" w:color="auto"/>
                        <w:left w:val="none" w:sz="0" w:space="0" w:color="auto"/>
                        <w:bottom w:val="none" w:sz="0" w:space="0" w:color="auto"/>
                        <w:right w:val="none" w:sz="0" w:space="0" w:color="auto"/>
                      </w:divBdr>
                    </w:div>
                  </w:divsChild>
                </w:div>
                <w:div w:id="1416828117">
                  <w:marLeft w:val="0"/>
                  <w:marRight w:val="0"/>
                  <w:marTop w:val="0"/>
                  <w:marBottom w:val="0"/>
                  <w:divBdr>
                    <w:top w:val="none" w:sz="0" w:space="0" w:color="auto"/>
                    <w:left w:val="none" w:sz="0" w:space="0" w:color="auto"/>
                    <w:bottom w:val="none" w:sz="0" w:space="0" w:color="auto"/>
                    <w:right w:val="none" w:sz="0" w:space="0" w:color="auto"/>
                  </w:divBdr>
                  <w:divsChild>
                    <w:div w:id="1452937206">
                      <w:marLeft w:val="0"/>
                      <w:marRight w:val="0"/>
                      <w:marTop w:val="0"/>
                      <w:marBottom w:val="0"/>
                      <w:divBdr>
                        <w:top w:val="none" w:sz="0" w:space="0" w:color="auto"/>
                        <w:left w:val="none" w:sz="0" w:space="0" w:color="auto"/>
                        <w:bottom w:val="none" w:sz="0" w:space="0" w:color="auto"/>
                        <w:right w:val="none" w:sz="0" w:space="0" w:color="auto"/>
                      </w:divBdr>
                    </w:div>
                  </w:divsChild>
                </w:div>
                <w:div w:id="1434546248">
                  <w:marLeft w:val="0"/>
                  <w:marRight w:val="0"/>
                  <w:marTop w:val="0"/>
                  <w:marBottom w:val="0"/>
                  <w:divBdr>
                    <w:top w:val="none" w:sz="0" w:space="0" w:color="auto"/>
                    <w:left w:val="none" w:sz="0" w:space="0" w:color="auto"/>
                    <w:bottom w:val="none" w:sz="0" w:space="0" w:color="auto"/>
                    <w:right w:val="none" w:sz="0" w:space="0" w:color="auto"/>
                  </w:divBdr>
                  <w:divsChild>
                    <w:div w:id="2041468653">
                      <w:marLeft w:val="0"/>
                      <w:marRight w:val="0"/>
                      <w:marTop w:val="0"/>
                      <w:marBottom w:val="0"/>
                      <w:divBdr>
                        <w:top w:val="none" w:sz="0" w:space="0" w:color="auto"/>
                        <w:left w:val="none" w:sz="0" w:space="0" w:color="auto"/>
                        <w:bottom w:val="none" w:sz="0" w:space="0" w:color="auto"/>
                        <w:right w:val="none" w:sz="0" w:space="0" w:color="auto"/>
                      </w:divBdr>
                    </w:div>
                  </w:divsChild>
                </w:div>
                <w:div w:id="1587417778">
                  <w:marLeft w:val="0"/>
                  <w:marRight w:val="0"/>
                  <w:marTop w:val="0"/>
                  <w:marBottom w:val="0"/>
                  <w:divBdr>
                    <w:top w:val="none" w:sz="0" w:space="0" w:color="auto"/>
                    <w:left w:val="none" w:sz="0" w:space="0" w:color="auto"/>
                    <w:bottom w:val="none" w:sz="0" w:space="0" w:color="auto"/>
                    <w:right w:val="none" w:sz="0" w:space="0" w:color="auto"/>
                  </w:divBdr>
                  <w:divsChild>
                    <w:div w:id="65305805">
                      <w:marLeft w:val="0"/>
                      <w:marRight w:val="0"/>
                      <w:marTop w:val="0"/>
                      <w:marBottom w:val="0"/>
                      <w:divBdr>
                        <w:top w:val="none" w:sz="0" w:space="0" w:color="auto"/>
                        <w:left w:val="none" w:sz="0" w:space="0" w:color="auto"/>
                        <w:bottom w:val="none" w:sz="0" w:space="0" w:color="auto"/>
                        <w:right w:val="none" w:sz="0" w:space="0" w:color="auto"/>
                      </w:divBdr>
                    </w:div>
                  </w:divsChild>
                </w:div>
                <w:div w:id="1739472913">
                  <w:marLeft w:val="0"/>
                  <w:marRight w:val="0"/>
                  <w:marTop w:val="0"/>
                  <w:marBottom w:val="0"/>
                  <w:divBdr>
                    <w:top w:val="none" w:sz="0" w:space="0" w:color="auto"/>
                    <w:left w:val="none" w:sz="0" w:space="0" w:color="auto"/>
                    <w:bottom w:val="none" w:sz="0" w:space="0" w:color="auto"/>
                    <w:right w:val="none" w:sz="0" w:space="0" w:color="auto"/>
                  </w:divBdr>
                  <w:divsChild>
                    <w:div w:id="1936669469">
                      <w:marLeft w:val="0"/>
                      <w:marRight w:val="0"/>
                      <w:marTop w:val="0"/>
                      <w:marBottom w:val="0"/>
                      <w:divBdr>
                        <w:top w:val="none" w:sz="0" w:space="0" w:color="auto"/>
                        <w:left w:val="none" w:sz="0" w:space="0" w:color="auto"/>
                        <w:bottom w:val="none" w:sz="0" w:space="0" w:color="auto"/>
                        <w:right w:val="none" w:sz="0" w:space="0" w:color="auto"/>
                      </w:divBdr>
                    </w:div>
                  </w:divsChild>
                </w:div>
                <w:div w:id="1771663495">
                  <w:marLeft w:val="0"/>
                  <w:marRight w:val="0"/>
                  <w:marTop w:val="0"/>
                  <w:marBottom w:val="0"/>
                  <w:divBdr>
                    <w:top w:val="none" w:sz="0" w:space="0" w:color="auto"/>
                    <w:left w:val="none" w:sz="0" w:space="0" w:color="auto"/>
                    <w:bottom w:val="none" w:sz="0" w:space="0" w:color="auto"/>
                    <w:right w:val="none" w:sz="0" w:space="0" w:color="auto"/>
                  </w:divBdr>
                  <w:divsChild>
                    <w:div w:id="764038642">
                      <w:marLeft w:val="0"/>
                      <w:marRight w:val="0"/>
                      <w:marTop w:val="0"/>
                      <w:marBottom w:val="0"/>
                      <w:divBdr>
                        <w:top w:val="none" w:sz="0" w:space="0" w:color="auto"/>
                        <w:left w:val="none" w:sz="0" w:space="0" w:color="auto"/>
                        <w:bottom w:val="none" w:sz="0" w:space="0" w:color="auto"/>
                        <w:right w:val="none" w:sz="0" w:space="0" w:color="auto"/>
                      </w:divBdr>
                    </w:div>
                  </w:divsChild>
                </w:div>
                <w:div w:id="1956324370">
                  <w:marLeft w:val="0"/>
                  <w:marRight w:val="0"/>
                  <w:marTop w:val="0"/>
                  <w:marBottom w:val="0"/>
                  <w:divBdr>
                    <w:top w:val="none" w:sz="0" w:space="0" w:color="auto"/>
                    <w:left w:val="none" w:sz="0" w:space="0" w:color="auto"/>
                    <w:bottom w:val="none" w:sz="0" w:space="0" w:color="auto"/>
                    <w:right w:val="none" w:sz="0" w:space="0" w:color="auto"/>
                  </w:divBdr>
                  <w:divsChild>
                    <w:div w:id="1689062761">
                      <w:marLeft w:val="0"/>
                      <w:marRight w:val="0"/>
                      <w:marTop w:val="0"/>
                      <w:marBottom w:val="0"/>
                      <w:divBdr>
                        <w:top w:val="none" w:sz="0" w:space="0" w:color="auto"/>
                        <w:left w:val="none" w:sz="0" w:space="0" w:color="auto"/>
                        <w:bottom w:val="none" w:sz="0" w:space="0" w:color="auto"/>
                        <w:right w:val="none" w:sz="0" w:space="0" w:color="auto"/>
                      </w:divBdr>
                    </w:div>
                  </w:divsChild>
                </w:div>
                <w:div w:id="2069646064">
                  <w:marLeft w:val="0"/>
                  <w:marRight w:val="0"/>
                  <w:marTop w:val="0"/>
                  <w:marBottom w:val="0"/>
                  <w:divBdr>
                    <w:top w:val="none" w:sz="0" w:space="0" w:color="auto"/>
                    <w:left w:val="none" w:sz="0" w:space="0" w:color="auto"/>
                    <w:bottom w:val="none" w:sz="0" w:space="0" w:color="auto"/>
                    <w:right w:val="none" w:sz="0" w:space="0" w:color="auto"/>
                  </w:divBdr>
                  <w:divsChild>
                    <w:div w:id="15188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24177">
          <w:marLeft w:val="0"/>
          <w:marRight w:val="0"/>
          <w:marTop w:val="0"/>
          <w:marBottom w:val="0"/>
          <w:divBdr>
            <w:top w:val="none" w:sz="0" w:space="0" w:color="auto"/>
            <w:left w:val="none" w:sz="0" w:space="0" w:color="auto"/>
            <w:bottom w:val="none" w:sz="0" w:space="0" w:color="auto"/>
            <w:right w:val="none" w:sz="0" w:space="0" w:color="auto"/>
          </w:divBdr>
        </w:div>
        <w:div w:id="828402982">
          <w:marLeft w:val="0"/>
          <w:marRight w:val="0"/>
          <w:marTop w:val="0"/>
          <w:marBottom w:val="0"/>
          <w:divBdr>
            <w:top w:val="none" w:sz="0" w:space="0" w:color="auto"/>
            <w:left w:val="none" w:sz="0" w:space="0" w:color="auto"/>
            <w:bottom w:val="none" w:sz="0" w:space="0" w:color="auto"/>
            <w:right w:val="none" w:sz="0" w:space="0" w:color="auto"/>
          </w:divBdr>
        </w:div>
        <w:div w:id="918515022">
          <w:marLeft w:val="0"/>
          <w:marRight w:val="0"/>
          <w:marTop w:val="0"/>
          <w:marBottom w:val="0"/>
          <w:divBdr>
            <w:top w:val="none" w:sz="0" w:space="0" w:color="auto"/>
            <w:left w:val="none" w:sz="0" w:space="0" w:color="auto"/>
            <w:bottom w:val="none" w:sz="0" w:space="0" w:color="auto"/>
            <w:right w:val="none" w:sz="0" w:space="0" w:color="auto"/>
          </w:divBdr>
        </w:div>
        <w:div w:id="1106385871">
          <w:marLeft w:val="0"/>
          <w:marRight w:val="0"/>
          <w:marTop w:val="0"/>
          <w:marBottom w:val="0"/>
          <w:divBdr>
            <w:top w:val="none" w:sz="0" w:space="0" w:color="auto"/>
            <w:left w:val="none" w:sz="0" w:space="0" w:color="auto"/>
            <w:bottom w:val="none" w:sz="0" w:space="0" w:color="auto"/>
            <w:right w:val="none" w:sz="0" w:space="0" w:color="auto"/>
          </w:divBdr>
        </w:div>
        <w:div w:id="1153908676">
          <w:marLeft w:val="0"/>
          <w:marRight w:val="0"/>
          <w:marTop w:val="0"/>
          <w:marBottom w:val="0"/>
          <w:divBdr>
            <w:top w:val="none" w:sz="0" w:space="0" w:color="auto"/>
            <w:left w:val="none" w:sz="0" w:space="0" w:color="auto"/>
            <w:bottom w:val="none" w:sz="0" w:space="0" w:color="auto"/>
            <w:right w:val="none" w:sz="0" w:space="0" w:color="auto"/>
          </w:divBdr>
          <w:divsChild>
            <w:div w:id="159663037">
              <w:marLeft w:val="0"/>
              <w:marRight w:val="0"/>
              <w:marTop w:val="30"/>
              <w:marBottom w:val="30"/>
              <w:divBdr>
                <w:top w:val="none" w:sz="0" w:space="0" w:color="auto"/>
                <w:left w:val="none" w:sz="0" w:space="0" w:color="auto"/>
                <w:bottom w:val="none" w:sz="0" w:space="0" w:color="auto"/>
                <w:right w:val="none" w:sz="0" w:space="0" w:color="auto"/>
              </w:divBdr>
              <w:divsChild>
                <w:div w:id="10423346">
                  <w:marLeft w:val="0"/>
                  <w:marRight w:val="0"/>
                  <w:marTop w:val="0"/>
                  <w:marBottom w:val="0"/>
                  <w:divBdr>
                    <w:top w:val="none" w:sz="0" w:space="0" w:color="auto"/>
                    <w:left w:val="none" w:sz="0" w:space="0" w:color="auto"/>
                    <w:bottom w:val="none" w:sz="0" w:space="0" w:color="auto"/>
                    <w:right w:val="none" w:sz="0" w:space="0" w:color="auto"/>
                  </w:divBdr>
                  <w:divsChild>
                    <w:div w:id="1938126626">
                      <w:marLeft w:val="0"/>
                      <w:marRight w:val="0"/>
                      <w:marTop w:val="0"/>
                      <w:marBottom w:val="0"/>
                      <w:divBdr>
                        <w:top w:val="none" w:sz="0" w:space="0" w:color="auto"/>
                        <w:left w:val="none" w:sz="0" w:space="0" w:color="auto"/>
                        <w:bottom w:val="none" w:sz="0" w:space="0" w:color="auto"/>
                        <w:right w:val="none" w:sz="0" w:space="0" w:color="auto"/>
                      </w:divBdr>
                    </w:div>
                  </w:divsChild>
                </w:div>
                <w:div w:id="146867499">
                  <w:marLeft w:val="0"/>
                  <w:marRight w:val="0"/>
                  <w:marTop w:val="0"/>
                  <w:marBottom w:val="0"/>
                  <w:divBdr>
                    <w:top w:val="none" w:sz="0" w:space="0" w:color="auto"/>
                    <w:left w:val="none" w:sz="0" w:space="0" w:color="auto"/>
                    <w:bottom w:val="none" w:sz="0" w:space="0" w:color="auto"/>
                    <w:right w:val="none" w:sz="0" w:space="0" w:color="auto"/>
                  </w:divBdr>
                  <w:divsChild>
                    <w:div w:id="1827085574">
                      <w:marLeft w:val="0"/>
                      <w:marRight w:val="0"/>
                      <w:marTop w:val="0"/>
                      <w:marBottom w:val="0"/>
                      <w:divBdr>
                        <w:top w:val="none" w:sz="0" w:space="0" w:color="auto"/>
                        <w:left w:val="none" w:sz="0" w:space="0" w:color="auto"/>
                        <w:bottom w:val="none" w:sz="0" w:space="0" w:color="auto"/>
                        <w:right w:val="none" w:sz="0" w:space="0" w:color="auto"/>
                      </w:divBdr>
                    </w:div>
                  </w:divsChild>
                </w:div>
                <w:div w:id="167911427">
                  <w:marLeft w:val="0"/>
                  <w:marRight w:val="0"/>
                  <w:marTop w:val="0"/>
                  <w:marBottom w:val="0"/>
                  <w:divBdr>
                    <w:top w:val="none" w:sz="0" w:space="0" w:color="auto"/>
                    <w:left w:val="none" w:sz="0" w:space="0" w:color="auto"/>
                    <w:bottom w:val="none" w:sz="0" w:space="0" w:color="auto"/>
                    <w:right w:val="none" w:sz="0" w:space="0" w:color="auto"/>
                  </w:divBdr>
                  <w:divsChild>
                    <w:div w:id="1018122910">
                      <w:marLeft w:val="0"/>
                      <w:marRight w:val="0"/>
                      <w:marTop w:val="0"/>
                      <w:marBottom w:val="0"/>
                      <w:divBdr>
                        <w:top w:val="none" w:sz="0" w:space="0" w:color="auto"/>
                        <w:left w:val="none" w:sz="0" w:space="0" w:color="auto"/>
                        <w:bottom w:val="none" w:sz="0" w:space="0" w:color="auto"/>
                        <w:right w:val="none" w:sz="0" w:space="0" w:color="auto"/>
                      </w:divBdr>
                    </w:div>
                  </w:divsChild>
                </w:div>
                <w:div w:id="322705532">
                  <w:marLeft w:val="0"/>
                  <w:marRight w:val="0"/>
                  <w:marTop w:val="0"/>
                  <w:marBottom w:val="0"/>
                  <w:divBdr>
                    <w:top w:val="none" w:sz="0" w:space="0" w:color="auto"/>
                    <w:left w:val="none" w:sz="0" w:space="0" w:color="auto"/>
                    <w:bottom w:val="none" w:sz="0" w:space="0" w:color="auto"/>
                    <w:right w:val="none" w:sz="0" w:space="0" w:color="auto"/>
                  </w:divBdr>
                  <w:divsChild>
                    <w:div w:id="264339242">
                      <w:marLeft w:val="0"/>
                      <w:marRight w:val="0"/>
                      <w:marTop w:val="0"/>
                      <w:marBottom w:val="0"/>
                      <w:divBdr>
                        <w:top w:val="none" w:sz="0" w:space="0" w:color="auto"/>
                        <w:left w:val="none" w:sz="0" w:space="0" w:color="auto"/>
                        <w:bottom w:val="none" w:sz="0" w:space="0" w:color="auto"/>
                        <w:right w:val="none" w:sz="0" w:space="0" w:color="auto"/>
                      </w:divBdr>
                    </w:div>
                  </w:divsChild>
                </w:div>
                <w:div w:id="543450177">
                  <w:marLeft w:val="0"/>
                  <w:marRight w:val="0"/>
                  <w:marTop w:val="0"/>
                  <w:marBottom w:val="0"/>
                  <w:divBdr>
                    <w:top w:val="none" w:sz="0" w:space="0" w:color="auto"/>
                    <w:left w:val="none" w:sz="0" w:space="0" w:color="auto"/>
                    <w:bottom w:val="none" w:sz="0" w:space="0" w:color="auto"/>
                    <w:right w:val="none" w:sz="0" w:space="0" w:color="auto"/>
                  </w:divBdr>
                  <w:divsChild>
                    <w:div w:id="289939419">
                      <w:marLeft w:val="0"/>
                      <w:marRight w:val="0"/>
                      <w:marTop w:val="0"/>
                      <w:marBottom w:val="0"/>
                      <w:divBdr>
                        <w:top w:val="none" w:sz="0" w:space="0" w:color="auto"/>
                        <w:left w:val="none" w:sz="0" w:space="0" w:color="auto"/>
                        <w:bottom w:val="none" w:sz="0" w:space="0" w:color="auto"/>
                        <w:right w:val="none" w:sz="0" w:space="0" w:color="auto"/>
                      </w:divBdr>
                    </w:div>
                  </w:divsChild>
                </w:div>
                <w:div w:id="793984572">
                  <w:marLeft w:val="0"/>
                  <w:marRight w:val="0"/>
                  <w:marTop w:val="0"/>
                  <w:marBottom w:val="0"/>
                  <w:divBdr>
                    <w:top w:val="none" w:sz="0" w:space="0" w:color="auto"/>
                    <w:left w:val="none" w:sz="0" w:space="0" w:color="auto"/>
                    <w:bottom w:val="none" w:sz="0" w:space="0" w:color="auto"/>
                    <w:right w:val="none" w:sz="0" w:space="0" w:color="auto"/>
                  </w:divBdr>
                  <w:divsChild>
                    <w:div w:id="563832203">
                      <w:marLeft w:val="0"/>
                      <w:marRight w:val="0"/>
                      <w:marTop w:val="0"/>
                      <w:marBottom w:val="0"/>
                      <w:divBdr>
                        <w:top w:val="none" w:sz="0" w:space="0" w:color="auto"/>
                        <w:left w:val="none" w:sz="0" w:space="0" w:color="auto"/>
                        <w:bottom w:val="none" w:sz="0" w:space="0" w:color="auto"/>
                        <w:right w:val="none" w:sz="0" w:space="0" w:color="auto"/>
                      </w:divBdr>
                    </w:div>
                  </w:divsChild>
                </w:div>
                <w:div w:id="840854296">
                  <w:marLeft w:val="0"/>
                  <w:marRight w:val="0"/>
                  <w:marTop w:val="0"/>
                  <w:marBottom w:val="0"/>
                  <w:divBdr>
                    <w:top w:val="none" w:sz="0" w:space="0" w:color="auto"/>
                    <w:left w:val="none" w:sz="0" w:space="0" w:color="auto"/>
                    <w:bottom w:val="none" w:sz="0" w:space="0" w:color="auto"/>
                    <w:right w:val="none" w:sz="0" w:space="0" w:color="auto"/>
                  </w:divBdr>
                  <w:divsChild>
                    <w:div w:id="1091849232">
                      <w:marLeft w:val="0"/>
                      <w:marRight w:val="0"/>
                      <w:marTop w:val="0"/>
                      <w:marBottom w:val="0"/>
                      <w:divBdr>
                        <w:top w:val="none" w:sz="0" w:space="0" w:color="auto"/>
                        <w:left w:val="none" w:sz="0" w:space="0" w:color="auto"/>
                        <w:bottom w:val="none" w:sz="0" w:space="0" w:color="auto"/>
                        <w:right w:val="none" w:sz="0" w:space="0" w:color="auto"/>
                      </w:divBdr>
                    </w:div>
                  </w:divsChild>
                </w:div>
                <w:div w:id="862671207">
                  <w:marLeft w:val="0"/>
                  <w:marRight w:val="0"/>
                  <w:marTop w:val="0"/>
                  <w:marBottom w:val="0"/>
                  <w:divBdr>
                    <w:top w:val="none" w:sz="0" w:space="0" w:color="auto"/>
                    <w:left w:val="none" w:sz="0" w:space="0" w:color="auto"/>
                    <w:bottom w:val="none" w:sz="0" w:space="0" w:color="auto"/>
                    <w:right w:val="none" w:sz="0" w:space="0" w:color="auto"/>
                  </w:divBdr>
                  <w:divsChild>
                    <w:div w:id="550729547">
                      <w:marLeft w:val="0"/>
                      <w:marRight w:val="0"/>
                      <w:marTop w:val="0"/>
                      <w:marBottom w:val="0"/>
                      <w:divBdr>
                        <w:top w:val="none" w:sz="0" w:space="0" w:color="auto"/>
                        <w:left w:val="none" w:sz="0" w:space="0" w:color="auto"/>
                        <w:bottom w:val="none" w:sz="0" w:space="0" w:color="auto"/>
                        <w:right w:val="none" w:sz="0" w:space="0" w:color="auto"/>
                      </w:divBdr>
                    </w:div>
                  </w:divsChild>
                </w:div>
                <w:div w:id="932710021">
                  <w:marLeft w:val="0"/>
                  <w:marRight w:val="0"/>
                  <w:marTop w:val="0"/>
                  <w:marBottom w:val="0"/>
                  <w:divBdr>
                    <w:top w:val="none" w:sz="0" w:space="0" w:color="auto"/>
                    <w:left w:val="none" w:sz="0" w:space="0" w:color="auto"/>
                    <w:bottom w:val="none" w:sz="0" w:space="0" w:color="auto"/>
                    <w:right w:val="none" w:sz="0" w:space="0" w:color="auto"/>
                  </w:divBdr>
                  <w:divsChild>
                    <w:div w:id="2036690746">
                      <w:marLeft w:val="0"/>
                      <w:marRight w:val="0"/>
                      <w:marTop w:val="0"/>
                      <w:marBottom w:val="0"/>
                      <w:divBdr>
                        <w:top w:val="none" w:sz="0" w:space="0" w:color="auto"/>
                        <w:left w:val="none" w:sz="0" w:space="0" w:color="auto"/>
                        <w:bottom w:val="none" w:sz="0" w:space="0" w:color="auto"/>
                        <w:right w:val="none" w:sz="0" w:space="0" w:color="auto"/>
                      </w:divBdr>
                    </w:div>
                  </w:divsChild>
                </w:div>
                <w:div w:id="975375212">
                  <w:marLeft w:val="0"/>
                  <w:marRight w:val="0"/>
                  <w:marTop w:val="0"/>
                  <w:marBottom w:val="0"/>
                  <w:divBdr>
                    <w:top w:val="none" w:sz="0" w:space="0" w:color="auto"/>
                    <w:left w:val="none" w:sz="0" w:space="0" w:color="auto"/>
                    <w:bottom w:val="none" w:sz="0" w:space="0" w:color="auto"/>
                    <w:right w:val="none" w:sz="0" w:space="0" w:color="auto"/>
                  </w:divBdr>
                  <w:divsChild>
                    <w:div w:id="79059392">
                      <w:marLeft w:val="0"/>
                      <w:marRight w:val="0"/>
                      <w:marTop w:val="0"/>
                      <w:marBottom w:val="0"/>
                      <w:divBdr>
                        <w:top w:val="none" w:sz="0" w:space="0" w:color="auto"/>
                        <w:left w:val="none" w:sz="0" w:space="0" w:color="auto"/>
                        <w:bottom w:val="none" w:sz="0" w:space="0" w:color="auto"/>
                        <w:right w:val="none" w:sz="0" w:space="0" w:color="auto"/>
                      </w:divBdr>
                    </w:div>
                  </w:divsChild>
                </w:div>
                <w:div w:id="998194154">
                  <w:marLeft w:val="0"/>
                  <w:marRight w:val="0"/>
                  <w:marTop w:val="0"/>
                  <w:marBottom w:val="0"/>
                  <w:divBdr>
                    <w:top w:val="none" w:sz="0" w:space="0" w:color="auto"/>
                    <w:left w:val="none" w:sz="0" w:space="0" w:color="auto"/>
                    <w:bottom w:val="none" w:sz="0" w:space="0" w:color="auto"/>
                    <w:right w:val="none" w:sz="0" w:space="0" w:color="auto"/>
                  </w:divBdr>
                  <w:divsChild>
                    <w:div w:id="890992860">
                      <w:marLeft w:val="0"/>
                      <w:marRight w:val="0"/>
                      <w:marTop w:val="0"/>
                      <w:marBottom w:val="0"/>
                      <w:divBdr>
                        <w:top w:val="none" w:sz="0" w:space="0" w:color="auto"/>
                        <w:left w:val="none" w:sz="0" w:space="0" w:color="auto"/>
                        <w:bottom w:val="none" w:sz="0" w:space="0" w:color="auto"/>
                        <w:right w:val="none" w:sz="0" w:space="0" w:color="auto"/>
                      </w:divBdr>
                    </w:div>
                  </w:divsChild>
                </w:div>
                <w:div w:id="1023092439">
                  <w:marLeft w:val="0"/>
                  <w:marRight w:val="0"/>
                  <w:marTop w:val="0"/>
                  <w:marBottom w:val="0"/>
                  <w:divBdr>
                    <w:top w:val="none" w:sz="0" w:space="0" w:color="auto"/>
                    <w:left w:val="none" w:sz="0" w:space="0" w:color="auto"/>
                    <w:bottom w:val="none" w:sz="0" w:space="0" w:color="auto"/>
                    <w:right w:val="none" w:sz="0" w:space="0" w:color="auto"/>
                  </w:divBdr>
                  <w:divsChild>
                    <w:div w:id="875854695">
                      <w:marLeft w:val="0"/>
                      <w:marRight w:val="0"/>
                      <w:marTop w:val="0"/>
                      <w:marBottom w:val="0"/>
                      <w:divBdr>
                        <w:top w:val="none" w:sz="0" w:space="0" w:color="auto"/>
                        <w:left w:val="none" w:sz="0" w:space="0" w:color="auto"/>
                        <w:bottom w:val="none" w:sz="0" w:space="0" w:color="auto"/>
                        <w:right w:val="none" w:sz="0" w:space="0" w:color="auto"/>
                      </w:divBdr>
                    </w:div>
                  </w:divsChild>
                </w:div>
                <w:div w:id="1296251097">
                  <w:marLeft w:val="0"/>
                  <w:marRight w:val="0"/>
                  <w:marTop w:val="0"/>
                  <w:marBottom w:val="0"/>
                  <w:divBdr>
                    <w:top w:val="none" w:sz="0" w:space="0" w:color="auto"/>
                    <w:left w:val="none" w:sz="0" w:space="0" w:color="auto"/>
                    <w:bottom w:val="none" w:sz="0" w:space="0" w:color="auto"/>
                    <w:right w:val="none" w:sz="0" w:space="0" w:color="auto"/>
                  </w:divBdr>
                  <w:divsChild>
                    <w:div w:id="1077897632">
                      <w:marLeft w:val="0"/>
                      <w:marRight w:val="0"/>
                      <w:marTop w:val="0"/>
                      <w:marBottom w:val="0"/>
                      <w:divBdr>
                        <w:top w:val="none" w:sz="0" w:space="0" w:color="auto"/>
                        <w:left w:val="none" w:sz="0" w:space="0" w:color="auto"/>
                        <w:bottom w:val="none" w:sz="0" w:space="0" w:color="auto"/>
                        <w:right w:val="none" w:sz="0" w:space="0" w:color="auto"/>
                      </w:divBdr>
                    </w:div>
                  </w:divsChild>
                </w:div>
                <w:div w:id="1457329292">
                  <w:marLeft w:val="0"/>
                  <w:marRight w:val="0"/>
                  <w:marTop w:val="0"/>
                  <w:marBottom w:val="0"/>
                  <w:divBdr>
                    <w:top w:val="none" w:sz="0" w:space="0" w:color="auto"/>
                    <w:left w:val="none" w:sz="0" w:space="0" w:color="auto"/>
                    <w:bottom w:val="none" w:sz="0" w:space="0" w:color="auto"/>
                    <w:right w:val="none" w:sz="0" w:space="0" w:color="auto"/>
                  </w:divBdr>
                  <w:divsChild>
                    <w:div w:id="444887547">
                      <w:marLeft w:val="0"/>
                      <w:marRight w:val="0"/>
                      <w:marTop w:val="0"/>
                      <w:marBottom w:val="0"/>
                      <w:divBdr>
                        <w:top w:val="none" w:sz="0" w:space="0" w:color="auto"/>
                        <w:left w:val="none" w:sz="0" w:space="0" w:color="auto"/>
                        <w:bottom w:val="none" w:sz="0" w:space="0" w:color="auto"/>
                        <w:right w:val="none" w:sz="0" w:space="0" w:color="auto"/>
                      </w:divBdr>
                    </w:div>
                  </w:divsChild>
                </w:div>
                <w:div w:id="1471677950">
                  <w:marLeft w:val="0"/>
                  <w:marRight w:val="0"/>
                  <w:marTop w:val="0"/>
                  <w:marBottom w:val="0"/>
                  <w:divBdr>
                    <w:top w:val="none" w:sz="0" w:space="0" w:color="auto"/>
                    <w:left w:val="none" w:sz="0" w:space="0" w:color="auto"/>
                    <w:bottom w:val="none" w:sz="0" w:space="0" w:color="auto"/>
                    <w:right w:val="none" w:sz="0" w:space="0" w:color="auto"/>
                  </w:divBdr>
                  <w:divsChild>
                    <w:div w:id="1613976951">
                      <w:marLeft w:val="0"/>
                      <w:marRight w:val="0"/>
                      <w:marTop w:val="0"/>
                      <w:marBottom w:val="0"/>
                      <w:divBdr>
                        <w:top w:val="none" w:sz="0" w:space="0" w:color="auto"/>
                        <w:left w:val="none" w:sz="0" w:space="0" w:color="auto"/>
                        <w:bottom w:val="none" w:sz="0" w:space="0" w:color="auto"/>
                        <w:right w:val="none" w:sz="0" w:space="0" w:color="auto"/>
                      </w:divBdr>
                    </w:div>
                  </w:divsChild>
                </w:div>
                <w:div w:id="1503620265">
                  <w:marLeft w:val="0"/>
                  <w:marRight w:val="0"/>
                  <w:marTop w:val="0"/>
                  <w:marBottom w:val="0"/>
                  <w:divBdr>
                    <w:top w:val="none" w:sz="0" w:space="0" w:color="auto"/>
                    <w:left w:val="none" w:sz="0" w:space="0" w:color="auto"/>
                    <w:bottom w:val="none" w:sz="0" w:space="0" w:color="auto"/>
                    <w:right w:val="none" w:sz="0" w:space="0" w:color="auto"/>
                  </w:divBdr>
                  <w:divsChild>
                    <w:div w:id="1442258581">
                      <w:marLeft w:val="0"/>
                      <w:marRight w:val="0"/>
                      <w:marTop w:val="0"/>
                      <w:marBottom w:val="0"/>
                      <w:divBdr>
                        <w:top w:val="none" w:sz="0" w:space="0" w:color="auto"/>
                        <w:left w:val="none" w:sz="0" w:space="0" w:color="auto"/>
                        <w:bottom w:val="none" w:sz="0" w:space="0" w:color="auto"/>
                        <w:right w:val="none" w:sz="0" w:space="0" w:color="auto"/>
                      </w:divBdr>
                    </w:div>
                  </w:divsChild>
                </w:div>
                <w:div w:id="1546719561">
                  <w:marLeft w:val="0"/>
                  <w:marRight w:val="0"/>
                  <w:marTop w:val="0"/>
                  <w:marBottom w:val="0"/>
                  <w:divBdr>
                    <w:top w:val="none" w:sz="0" w:space="0" w:color="auto"/>
                    <w:left w:val="none" w:sz="0" w:space="0" w:color="auto"/>
                    <w:bottom w:val="none" w:sz="0" w:space="0" w:color="auto"/>
                    <w:right w:val="none" w:sz="0" w:space="0" w:color="auto"/>
                  </w:divBdr>
                  <w:divsChild>
                    <w:div w:id="540630642">
                      <w:marLeft w:val="0"/>
                      <w:marRight w:val="0"/>
                      <w:marTop w:val="0"/>
                      <w:marBottom w:val="0"/>
                      <w:divBdr>
                        <w:top w:val="none" w:sz="0" w:space="0" w:color="auto"/>
                        <w:left w:val="none" w:sz="0" w:space="0" w:color="auto"/>
                        <w:bottom w:val="none" w:sz="0" w:space="0" w:color="auto"/>
                        <w:right w:val="none" w:sz="0" w:space="0" w:color="auto"/>
                      </w:divBdr>
                    </w:div>
                  </w:divsChild>
                </w:div>
                <w:div w:id="1788695091">
                  <w:marLeft w:val="0"/>
                  <w:marRight w:val="0"/>
                  <w:marTop w:val="0"/>
                  <w:marBottom w:val="0"/>
                  <w:divBdr>
                    <w:top w:val="none" w:sz="0" w:space="0" w:color="auto"/>
                    <w:left w:val="none" w:sz="0" w:space="0" w:color="auto"/>
                    <w:bottom w:val="none" w:sz="0" w:space="0" w:color="auto"/>
                    <w:right w:val="none" w:sz="0" w:space="0" w:color="auto"/>
                  </w:divBdr>
                  <w:divsChild>
                    <w:div w:id="1110778018">
                      <w:marLeft w:val="0"/>
                      <w:marRight w:val="0"/>
                      <w:marTop w:val="0"/>
                      <w:marBottom w:val="0"/>
                      <w:divBdr>
                        <w:top w:val="none" w:sz="0" w:space="0" w:color="auto"/>
                        <w:left w:val="none" w:sz="0" w:space="0" w:color="auto"/>
                        <w:bottom w:val="none" w:sz="0" w:space="0" w:color="auto"/>
                        <w:right w:val="none" w:sz="0" w:space="0" w:color="auto"/>
                      </w:divBdr>
                    </w:div>
                  </w:divsChild>
                </w:div>
                <w:div w:id="1948728222">
                  <w:marLeft w:val="0"/>
                  <w:marRight w:val="0"/>
                  <w:marTop w:val="0"/>
                  <w:marBottom w:val="0"/>
                  <w:divBdr>
                    <w:top w:val="none" w:sz="0" w:space="0" w:color="auto"/>
                    <w:left w:val="none" w:sz="0" w:space="0" w:color="auto"/>
                    <w:bottom w:val="none" w:sz="0" w:space="0" w:color="auto"/>
                    <w:right w:val="none" w:sz="0" w:space="0" w:color="auto"/>
                  </w:divBdr>
                  <w:divsChild>
                    <w:div w:id="1644118067">
                      <w:marLeft w:val="0"/>
                      <w:marRight w:val="0"/>
                      <w:marTop w:val="0"/>
                      <w:marBottom w:val="0"/>
                      <w:divBdr>
                        <w:top w:val="none" w:sz="0" w:space="0" w:color="auto"/>
                        <w:left w:val="none" w:sz="0" w:space="0" w:color="auto"/>
                        <w:bottom w:val="none" w:sz="0" w:space="0" w:color="auto"/>
                        <w:right w:val="none" w:sz="0" w:space="0" w:color="auto"/>
                      </w:divBdr>
                    </w:div>
                  </w:divsChild>
                </w:div>
                <w:div w:id="2102800737">
                  <w:marLeft w:val="0"/>
                  <w:marRight w:val="0"/>
                  <w:marTop w:val="0"/>
                  <w:marBottom w:val="0"/>
                  <w:divBdr>
                    <w:top w:val="none" w:sz="0" w:space="0" w:color="auto"/>
                    <w:left w:val="none" w:sz="0" w:space="0" w:color="auto"/>
                    <w:bottom w:val="none" w:sz="0" w:space="0" w:color="auto"/>
                    <w:right w:val="none" w:sz="0" w:space="0" w:color="auto"/>
                  </w:divBdr>
                  <w:divsChild>
                    <w:div w:id="12029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502809">
          <w:marLeft w:val="0"/>
          <w:marRight w:val="0"/>
          <w:marTop w:val="0"/>
          <w:marBottom w:val="0"/>
          <w:divBdr>
            <w:top w:val="none" w:sz="0" w:space="0" w:color="auto"/>
            <w:left w:val="none" w:sz="0" w:space="0" w:color="auto"/>
            <w:bottom w:val="none" w:sz="0" w:space="0" w:color="auto"/>
            <w:right w:val="none" w:sz="0" w:space="0" w:color="auto"/>
          </w:divBdr>
        </w:div>
        <w:div w:id="1257251035">
          <w:marLeft w:val="0"/>
          <w:marRight w:val="0"/>
          <w:marTop w:val="0"/>
          <w:marBottom w:val="0"/>
          <w:divBdr>
            <w:top w:val="none" w:sz="0" w:space="0" w:color="auto"/>
            <w:left w:val="none" w:sz="0" w:space="0" w:color="auto"/>
            <w:bottom w:val="none" w:sz="0" w:space="0" w:color="auto"/>
            <w:right w:val="none" w:sz="0" w:space="0" w:color="auto"/>
          </w:divBdr>
        </w:div>
        <w:div w:id="1269385428">
          <w:marLeft w:val="0"/>
          <w:marRight w:val="0"/>
          <w:marTop w:val="0"/>
          <w:marBottom w:val="0"/>
          <w:divBdr>
            <w:top w:val="none" w:sz="0" w:space="0" w:color="auto"/>
            <w:left w:val="none" w:sz="0" w:space="0" w:color="auto"/>
            <w:bottom w:val="none" w:sz="0" w:space="0" w:color="auto"/>
            <w:right w:val="none" w:sz="0" w:space="0" w:color="auto"/>
          </w:divBdr>
        </w:div>
        <w:div w:id="1492911300">
          <w:marLeft w:val="0"/>
          <w:marRight w:val="0"/>
          <w:marTop w:val="0"/>
          <w:marBottom w:val="0"/>
          <w:divBdr>
            <w:top w:val="none" w:sz="0" w:space="0" w:color="auto"/>
            <w:left w:val="none" w:sz="0" w:space="0" w:color="auto"/>
            <w:bottom w:val="none" w:sz="0" w:space="0" w:color="auto"/>
            <w:right w:val="none" w:sz="0" w:space="0" w:color="auto"/>
          </w:divBdr>
        </w:div>
        <w:div w:id="1557667183">
          <w:marLeft w:val="0"/>
          <w:marRight w:val="0"/>
          <w:marTop w:val="0"/>
          <w:marBottom w:val="0"/>
          <w:divBdr>
            <w:top w:val="none" w:sz="0" w:space="0" w:color="auto"/>
            <w:left w:val="none" w:sz="0" w:space="0" w:color="auto"/>
            <w:bottom w:val="none" w:sz="0" w:space="0" w:color="auto"/>
            <w:right w:val="none" w:sz="0" w:space="0" w:color="auto"/>
          </w:divBdr>
        </w:div>
        <w:div w:id="1659335439">
          <w:marLeft w:val="0"/>
          <w:marRight w:val="0"/>
          <w:marTop w:val="0"/>
          <w:marBottom w:val="0"/>
          <w:divBdr>
            <w:top w:val="none" w:sz="0" w:space="0" w:color="auto"/>
            <w:left w:val="none" w:sz="0" w:space="0" w:color="auto"/>
            <w:bottom w:val="none" w:sz="0" w:space="0" w:color="auto"/>
            <w:right w:val="none" w:sz="0" w:space="0" w:color="auto"/>
          </w:divBdr>
          <w:divsChild>
            <w:div w:id="787431631">
              <w:marLeft w:val="0"/>
              <w:marRight w:val="0"/>
              <w:marTop w:val="30"/>
              <w:marBottom w:val="30"/>
              <w:divBdr>
                <w:top w:val="none" w:sz="0" w:space="0" w:color="auto"/>
                <w:left w:val="none" w:sz="0" w:space="0" w:color="auto"/>
                <w:bottom w:val="none" w:sz="0" w:space="0" w:color="auto"/>
                <w:right w:val="none" w:sz="0" w:space="0" w:color="auto"/>
              </w:divBdr>
              <w:divsChild>
                <w:div w:id="52001493">
                  <w:marLeft w:val="0"/>
                  <w:marRight w:val="0"/>
                  <w:marTop w:val="0"/>
                  <w:marBottom w:val="0"/>
                  <w:divBdr>
                    <w:top w:val="none" w:sz="0" w:space="0" w:color="auto"/>
                    <w:left w:val="none" w:sz="0" w:space="0" w:color="auto"/>
                    <w:bottom w:val="none" w:sz="0" w:space="0" w:color="auto"/>
                    <w:right w:val="none" w:sz="0" w:space="0" w:color="auto"/>
                  </w:divBdr>
                  <w:divsChild>
                    <w:div w:id="876968732">
                      <w:marLeft w:val="0"/>
                      <w:marRight w:val="0"/>
                      <w:marTop w:val="0"/>
                      <w:marBottom w:val="0"/>
                      <w:divBdr>
                        <w:top w:val="none" w:sz="0" w:space="0" w:color="auto"/>
                        <w:left w:val="none" w:sz="0" w:space="0" w:color="auto"/>
                        <w:bottom w:val="none" w:sz="0" w:space="0" w:color="auto"/>
                        <w:right w:val="none" w:sz="0" w:space="0" w:color="auto"/>
                      </w:divBdr>
                    </w:div>
                  </w:divsChild>
                </w:div>
                <w:div w:id="192306034">
                  <w:marLeft w:val="0"/>
                  <w:marRight w:val="0"/>
                  <w:marTop w:val="0"/>
                  <w:marBottom w:val="0"/>
                  <w:divBdr>
                    <w:top w:val="none" w:sz="0" w:space="0" w:color="auto"/>
                    <w:left w:val="none" w:sz="0" w:space="0" w:color="auto"/>
                    <w:bottom w:val="none" w:sz="0" w:space="0" w:color="auto"/>
                    <w:right w:val="none" w:sz="0" w:space="0" w:color="auto"/>
                  </w:divBdr>
                  <w:divsChild>
                    <w:div w:id="1941527849">
                      <w:marLeft w:val="0"/>
                      <w:marRight w:val="0"/>
                      <w:marTop w:val="0"/>
                      <w:marBottom w:val="0"/>
                      <w:divBdr>
                        <w:top w:val="none" w:sz="0" w:space="0" w:color="auto"/>
                        <w:left w:val="none" w:sz="0" w:space="0" w:color="auto"/>
                        <w:bottom w:val="none" w:sz="0" w:space="0" w:color="auto"/>
                        <w:right w:val="none" w:sz="0" w:space="0" w:color="auto"/>
                      </w:divBdr>
                    </w:div>
                  </w:divsChild>
                </w:div>
                <w:div w:id="311714031">
                  <w:marLeft w:val="0"/>
                  <w:marRight w:val="0"/>
                  <w:marTop w:val="0"/>
                  <w:marBottom w:val="0"/>
                  <w:divBdr>
                    <w:top w:val="none" w:sz="0" w:space="0" w:color="auto"/>
                    <w:left w:val="none" w:sz="0" w:space="0" w:color="auto"/>
                    <w:bottom w:val="none" w:sz="0" w:space="0" w:color="auto"/>
                    <w:right w:val="none" w:sz="0" w:space="0" w:color="auto"/>
                  </w:divBdr>
                  <w:divsChild>
                    <w:div w:id="2013289422">
                      <w:marLeft w:val="0"/>
                      <w:marRight w:val="0"/>
                      <w:marTop w:val="0"/>
                      <w:marBottom w:val="0"/>
                      <w:divBdr>
                        <w:top w:val="none" w:sz="0" w:space="0" w:color="auto"/>
                        <w:left w:val="none" w:sz="0" w:space="0" w:color="auto"/>
                        <w:bottom w:val="none" w:sz="0" w:space="0" w:color="auto"/>
                        <w:right w:val="none" w:sz="0" w:space="0" w:color="auto"/>
                      </w:divBdr>
                    </w:div>
                  </w:divsChild>
                </w:div>
                <w:div w:id="447706086">
                  <w:marLeft w:val="0"/>
                  <w:marRight w:val="0"/>
                  <w:marTop w:val="0"/>
                  <w:marBottom w:val="0"/>
                  <w:divBdr>
                    <w:top w:val="none" w:sz="0" w:space="0" w:color="auto"/>
                    <w:left w:val="none" w:sz="0" w:space="0" w:color="auto"/>
                    <w:bottom w:val="none" w:sz="0" w:space="0" w:color="auto"/>
                    <w:right w:val="none" w:sz="0" w:space="0" w:color="auto"/>
                  </w:divBdr>
                  <w:divsChild>
                    <w:div w:id="477262259">
                      <w:marLeft w:val="0"/>
                      <w:marRight w:val="0"/>
                      <w:marTop w:val="0"/>
                      <w:marBottom w:val="0"/>
                      <w:divBdr>
                        <w:top w:val="none" w:sz="0" w:space="0" w:color="auto"/>
                        <w:left w:val="none" w:sz="0" w:space="0" w:color="auto"/>
                        <w:bottom w:val="none" w:sz="0" w:space="0" w:color="auto"/>
                        <w:right w:val="none" w:sz="0" w:space="0" w:color="auto"/>
                      </w:divBdr>
                    </w:div>
                  </w:divsChild>
                </w:div>
                <w:div w:id="506487030">
                  <w:marLeft w:val="0"/>
                  <w:marRight w:val="0"/>
                  <w:marTop w:val="0"/>
                  <w:marBottom w:val="0"/>
                  <w:divBdr>
                    <w:top w:val="none" w:sz="0" w:space="0" w:color="auto"/>
                    <w:left w:val="none" w:sz="0" w:space="0" w:color="auto"/>
                    <w:bottom w:val="none" w:sz="0" w:space="0" w:color="auto"/>
                    <w:right w:val="none" w:sz="0" w:space="0" w:color="auto"/>
                  </w:divBdr>
                  <w:divsChild>
                    <w:div w:id="1213928570">
                      <w:marLeft w:val="0"/>
                      <w:marRight w:val="0"/>
                      <w:marTop w:val="0"/>
                      <w:marBottom w:val="0"/>
                      <w:divBdr>
                        <w:top w:val="none" w:sz="0" w:space="0" w:color="auto"/>
                        <w:left w:val="none" w:sz="0" w:space="0" w:color="auto"/>
                        <w:bottom w:val="none" w:sz="0" w:space="0" w:color="auto"/>
                        <w:right w:val="none" w:sz="0" w:space="0" w:color="auto"/>
                      </w:divBdr>
                    </w:div>
                  </w:divsChild>
                </w:div>
                <w:div w:id="612127168">
                  <w:marLeft w:val="0"/>
                  <w:marRight w:val="0"/>
                  <w:marTop w:val="0"/>
                  <w:marBottom w:val="0"/>
                  <w:divBdr>
                    <w:top w:val="none" w:sz="0" w:space="0" w:color="auto"/>
                    <w:left w:val="none" w:sz="0" w:space="0" w:color="auto"/>
                    <w:bottom w:val="none" w:sz="0" w:space="0" w:color="auto"/>
                    <w:right w:val="none" w:sz="0" w:space="0" w:color="auto"/>
                  </w:divBdr>
                  <w:divsChild>
                    <w:div w:id="968705917">
                      <w:marLeft w:val="0"/>
                      <w:marRight w:val="0"/>
                      <w:marTop w:val="0"/>
                      <w:marBottom w:val="0"/>
                      <w:divBdr>
                        <w:top w:val="none" w:sz="0" w:space="0" w:color="auto"/>
                        <w:left w:val="none" w:sz="0" w:space="0" w:color="auto"/>
                        <w:bottom w:val="none" w:sz="0" w:space="0" w:color="auto"/>
                        <w:right w:val="none" w:sz="0" w:space="0" w:color="auto"/>
                      </w:divBdr>
                    </w:div>
                  </w:divsChild>
                </w:div>
                <w:div w:id="698775176">
                  <w:marLeft w:val="0"/>
                  <w:marRight w:val="0"/>
                  <w:marTop w:val="0"/>
                  <w:marBottom w:val="0"/>
                  <w:divBdr>
                    <w:top w:val="none" w:sz="0" w:space="0" w:color="auto"/>
                    <w:left w:val="none" w:sz="0" w:space="0" w:color="auto"/>
                    <w:bottom w:val="none" w:sz="0" w:space="0" w:color="auto"/>
                    <w:right w:val="none" w:sz="0" w:space="0" w:color="auto"/>
                  </w:divBdr>
                  <w:divsChild>
                    <w:div w:id="2015454987">
                      <w:marLeft w:val="0"/>
                      <w:marRight w:val="0"/>
                      <w:marTop w:val="0"/>
                      <w:marBottom w:val="0"/>
                      <w:divBdr>
                        <w:top w:val="none" w:sz="0" w:space="0" w:color="auto"/>
                        <w:left w:val="none" w:sz="0" w:space="0" w:color="auto"/>
                        <w:bottom w:val="none" w:sz="0" w:space="0" w:color="auto"/>
                        <w:right w:val="none" w:sz="0" w:space="0" w:color="auto"/>
                      </w:divBdr>
                    </w:div>
                  </w:divsChild>
                </w:div>
                <w:div w:id="962266889">
                  <w:marLeft w:val="0"/>
                  <w:marRight w:val="0"/>
                  <w:marTop w:val="0"/>
                  <w:marBottom w:val="0"/>
                  <w:divBdr>
                    <w:top w:val="none" w:sz="0" w:space="0" w:color="auto"/>
                    <w:left w:val="none" w:sz="0" w:space="0" w:color="auto"/>
                    <w:bottom w:val="none" w:sz="0" w:space="0" w:color="auto"/>
                    <w:right w:val="none" w:sz="0" w:space="0" w:color="auto"/>
                  </w:divBdr>
                  <w:divsChild>
                    <w:div w:id="1516461865">
                      <w:marLeft w:val="0"/>
                      <w:marRight w:val="0"/>
                      <w:marTop w:val="0"/>
                      <w:marBottom w:val="0"/>
                      <w:divBdr>
                        <w:top w:val="none" w:sz="0" w:space="0" w:color="auto"/>
                        <w:left w:val="none" w:sz="0" w:space="0" w:color="auto"/>
                        <w:bottom w:val="none" w:sz="0" w:space="0" w:color="auto"/>
                        <w:right w:val="none" w:sz="0" w:space="0" w:color="auto"/>
                      </w:divBdr>
                    </w:div>
                  </w:divsChild>
                </w:div>
                <w:div w:id="1095397319">
                  <w:marLeft w:val="0"/>
                  <w:marRight w:val="0"/>
                  <w:marTop w:val="0"/>
                  <w:marBottom w:val="0"/>
                  <w:divBdr>
                    <w:top w:val="none" w:sz="0" w:space="0" w:color="auto"/>
                    <w:left w:val="none" w:sz="0" w:space="0" w:color="auto"/>
                    <w:bottom w:val="none" w:sz="0" w:space="0" w:color="auto"/>
                    <w:right w:val="none" w:sz="0" w:space="0" w:color="auto"/>
                  </w:divBdr>
                  <w:divsChild>
                    <w:div w:id="544760891">
                      <w:marLeft w:val="0"/>
                      <w:marRight w:val="0"/>
                      <w:marTop w:val="0"/>
                      <w:marBottom w:val="0"/>
                      <w:divBdr>
                        <w:top w:val="none" w:sz="0" w:space="0" w:color="auto"/>
                        <w:left w:val="none" w:sz="0" w:space="0" w:color="auto"/>
                        <w:bottom w:val="none" w:sz="0" w:space="0" w:color="auto"/>
                        <w:right w:val="none" w:sz="0" w:space="0" w:color="auto"/>
                      </w:divBdr>
                    </w:div>
                  </w:divsChild>
                </w:div>
                <w:div w:id="1169445761">
                  <w:marLeft w:val="0"/>
                  <w:marRight w:val="0"/>
                  <w:marTop w:val="0"/>
                  <w:marBottom w:val="0"/>
                  <w:divBdr>
                    <w:top w:val="none" w:sz="0" w:space="0" w:color="auto"/>
                    <w:left w:val="none" w:sz="0" w:space="0" w:color="auto"/>
                    <w:bottom w:val="none" w:sz="0" w:space="0" w:color="auto"/>
                    <w:right w:val="none" w:sz="0" w:space="0" w:color="auto"/>
                  </w:divBdr>
                  <w:divsChild>
                    <w:div w:id="1133520777">
                      <w:marLeft w:val="0"/>
                      <w:marRight w:val="0"/>
                      <w:marTop w:val="0"/>
                      <w:marBottom w:val="0"/>
                      <w:divBdr>
                        <w:top w:val="none" w:sz="0" w:space="0" w:color="auto"/>
                        <w:left w:val="none" w:sz="0" w:space="0" w:color="auto"/>
                        <w:bottom w:val="none" w:sz="0" w:space="0" w:color="auto"/>
                        <w:right w:val="none" w:sz="0" w:space="0" w:color="auto"/>
                      </w:divBdr>
                    </w:div>
                  </w:divsChild>
                </w:div>
                <w:div w:id="1305427139">
                  <w:marLeft w:val="0"/>
                  <w:marRight w:val="0"/>
                  <w:marTop w:val="0"/>
                  <w:marBottom w:val="0"/>
                  <w:divBdr>
                    <w:top w:val="none" w:sz="0" w:space="0" w:color="auto"/>
                    <w:left w:val="none" w:sz="0" w:space="0" w:color="auto"/>
                    <w:bottom w:val="none" w:sz="0" w:space="0" w:color="auto"/>
                    <w:right w:val="none" w:sz="0" w:space="0" w:color="auto"/>
                  </w:divBdr>
                  <w:divsChild>
                    <w:div w:id="164826538">
                      <w:marLeft w:val="0"/>
                      <w:marRight w:val="0"/>
                      <w:marTop w:val="0"/>
                      <w:marBottom w:val="0"/>
                      <w:divBdr>
                        <w:top w:val="none" w:sz="0" w:space="0" w:color="auto"/>
                        <w:left w:val="none" w:sz="0" w:space="0" w:color="auto"/>
                        <w:bottom w:val="none" w:sz="0" w:space="0" w:color="auto"/>
                        <w:right w:val="none" w:sz="0" w:space="0" w:color="auto"/>
                      </w:divBdr>
                    </w:div>
                  </w:divsChild>
                </w:div>
                <w:div w:id="1521119623">
                  <w:marLeft w:val="0"/>
                  <w:marRight w:val="0"/>
                  <w:marTop w:val="0"/>
                  <w:marBottom w:val="0"/>
                  <w:divBdr>
                    <w:top w:val="none" w:sz="0" w:space="0" w:color="auto"/>
                    <w:left w:val="none" w:sz="0" w:space="0" w:color="auto"/>
                    <w:bottom w:val="none" w:sz="0" w:space="0" w:color="auto"/>
                    <w:right w:val="none" w:sz="0" w:space="0" w:color="auto"/>
                  </w:divBdr>
                  <w:divsChild>
                    <w:div w:id="452284564">
                      <w:marLeft w:val="0"/>
                      <w:marRight w:val="0"/>
                      <w:marTop w:val="0"/>
                      <w:marBottom w:val="0"/>
                      <w:divBdr>
                        <w:top w:val="none" w:sz="0" w:space="0" w:color="auto"/>
                        <w:left w:val="none" w:sz="0" w:space="0" w:color="auto"/>
                        <w:bottom w:val="none" w:sz="0" w:space="0" w:color="auto"/>
                        <w:right w:val="none" w:sz="0" w:space="0" w:color="auto"/>
                      </w:divBdr>
                    </w:div>
                  </w:divsChild>
                </w:div>
                <w:div w:id="1915622318">
                  <w:marLeft w:val="0"/>
                  <w:marRight w:val="0"/>
                  <w:marTop w:val="0"/>
                  <w:marBottom w:val="0"/>
                  <w:divBdr>
                    <w:top w:val="none" w:sz="0" w:space="0" w:color="auto"/>
                    <w:left w:val="none" w:sz="0" w:space="0" w:color="auto"/>
                    <w:bottom w:val="none" w:sz="0" w:space="0" w:color="auto"/>
                    <w:right w:val="none" w:sz="0" w:space="0" w:color="auto"/>
                  </w:divBdr>
                  <w:divsChild>
                    <w:div w:id="1936666897">
                      <w:marLeft w:val="0"/>
                      <w:marRight w:val="0"/>
                      <w:marTop w:val="0"/>
                      <w:marBottom w:val="0"/>
                      <w:divBdr>
                        <w:top w:val="none" w:sz="0" w:space="0" w:color="auto"/>
                        <w:left w:val="none" w:sz="0" w:space="0" w:color="auto"/>
                        <w:bottom w:val="none" w:sz="0" w:space="0" w:color="auto"/>
                        <w:right w:val="none" w:sz="0" w:space="0" w:color="auto"/>
                      </w:divBdr>
                    </w:div>
                  </w:divsChild>
                </w:div>
                <w:div w:id="1965038558">
                  <w:marLeft w:val="0"/>
                  <w:marRight w:val="0"/>
                  <w:marTop w:val="0"/>
                  <w:marBottom w:val="0"/>
                  <w:divBdr>
                    <w:top w:val="none" w:sz="0" w:space="0" w:color="auto"/>
                    <w:left w:val="none" w:sz="0" w:space="0" w:color="auto"/>
                    <w:bottom w:val="none" w:sz="0" w:space="0" w:color="auto"/>
                    <w:right w:val="none" w:sz="0" w:space="0" w:color="auto"/>
                  </w:divBdr>
                  <w:divsChild>
                    <w:div w:id="1997605575">
                      <w:marLeft w:val="0"/>
                      <w:marRight w:val="0"/>
                      <w:marTop w:val="0"/>
                      <w:marBottom w:val="0"/>
                      <w:divBdr>
                        <w:top w:val="none" w:sz="0" w:space="0" w:color="auto"/>
                        <w:left w:val="none" w:sz="0" w:space="0" w:color="auto"/>
                        <w:bottom w:val="none" w:sz="0" w:space="0" w:color="auto"/>
                        <w:right w:val="none" w:sz="0" w:space="0" w:color="auto"/>
                      </w:divBdr>
                    </w:div>
                  </w:divsChild>
                </w:div>
                <w:div w:id="2010479365">
                  <w:marLeft w:val="0"/>
                  <w:marRight w:val="0"/>
                  <w:marTop w:val="0"/>
                  <w:marBottom w:val="0"/>
                  <w:divBdr>
                    <w:top w:val="none" w:sz="0" w:space="0" w:color="auto"/>
                    <w:left w:val="none" w:sz="0" w:space="0" w:color="auto"/>
                    <w:bottom w:val="none" w:sz="0" w:space="0" w:color="auto"/>
                    <w:right w:val="none" w:sz="0" w:space="0" w:color="auto"/>
                  </w:divBdr>
                  <w:divsChild>
                    <w:div w:id="1917936640">
                      <w:marLeft w:val="0"/>
                      <w:marRight w:val="0"/>
                      <w:marTop w:val="0"/>
                      <w:marBottom w:val="0"/>
                      <w:divBdr>
                        <w:top w:val="none" w:sz="0" w:space="0" w:color="auto"/>
                        <w:left w:val="none" w:sz="0" w:space="0" w:color="auto"/>
                        <w:bottom w:val="none" w:sz="0" w:space="0" w:color="auto"/>
                        <w:right w:val="none" w:sz="0" w:space="0" w:color="auto"/>
                      </w:divBdr>
                    </w:div>
                  </w:divsChild>
                </w:div>
                <w:div w:id="2024822077">
                  <w:marLeft w:val="0"/>
                  <w:marRight w:val="0"/>
                  <w:marTop w:val="0"/>
                  <w:marBottom w:val="0"/>
                  <w:divBdr>
                    <w:top w:val="none" w:sz="0" w:space="0" w:color="auto"/>
                    <w:left w:val="none" w:sz="0" w:space="0" w:color="auto"/>
                    <w:bottom w:val="none" w:sz="0" w:space="0" w:color="auto"/>
                    <w:right w:val="none" w:sz="0" w:space="0" w:color="auto"/>
                  </w:divBdr>
                  <w:divsChild>
                    <w:div w:id="415634159">
                      <w:marLeft w:val="0"/>
                      <w:marRight w:val="0"/>
                      <w:marTop w:val="0"/>
                      <w:marBottom w:val="0"/>
                      <w:divBdr>
                        <w:top w:val="none" w:sz="0" w:space="0" w:color="auto"/>
                        <w:left w:val="none" w:sz="0" w:space="0" w:color="auto"/>
                        <w:bottom w:val="none" w:sz="0" w:space="0" w:color="auto"/>
                        <w:right w:val="none" w:sz="0" w:space="0" w:color="auto"/>
                      </w:divBdr>
                    </w:div>
                  </w:divsChild>
                </w:div>
                <w:div w:id="2076774739">
                  <w:marLeft w:val="0"/>
                  <w:marRight w:val="0"/>
                  <w:marTop w:val="0"/>
                  <w:marBottom w:val="0"/>
                  <w:divBdr>
                    <w:top w:val="none" w:sz="0" w:space="0" w:color="auto"/>
                    <w:left w:val="none" w:sz="0" w:space="0" w:color="auto"/>
                    <w:bottom w:val="none" w:sz="0" w:space="0" w:color="auto"/>
                    <w:right w:val="none" w:sz="0" w:space="0" w:color="auto"/>
                  </w:divBdr>
                  <w:divsChild>
                    <w:div w:id="208144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586801">
          <w:marLeft w:val="0"/>
          <w:marRight w:val="0"/>
          <w:marTop w:val="0"/>
          <w:marBottom w:val="0"/>
          <w:divBdr>
            <w:top w:val="none" w:sz="0" w:space="0" w:color="auto"/>
            <w:left w:val="none" w:sz="0" w:space="0" w:color="auto"/>
            <w:bottom w:val="none" w:sz="0" w:space="0" w:color="auto"/>
            <w:right w:val="none" w:sz="0" w:space="0" w:color="auto"/>
          </w:divBdr>
        </w:div>
        <w:div w:id="1799716664">
          <w:marLeft w:val="0"/>
          <w:marRight w:val="0"/>
          <w:marTop w:val="0"/>
          <w:marBottom w:val="0"/>
          <w:divBdr>
            <w:top w:val="none" w:sz="0" w:space="0" w:color="auto"/>
            <w:left w:val="none" w:sz="0" w:space="0" w:color="auto"/>
            <w:bottom w:val="none" w:sz="0" w:space="0" w:color="auto"/>
            <w:right w:val="none" w:sz="0" w:space="0" w:color="auto"/>
          </w:divBdr>
          <w:divsChild>
            <w:div w:id="1671131921">
              <w:marLeft w:val="0"/>
              <w:marRight w:val="0"/>
              <w:marTop w:val="30"/>
              <w:marBottom w:val="30"/>
              <w:divBdr>
                <w:top w:val="none" w:sz="0" w:space="0" w:color="auto"/>
                <w:left w:val="none" w:sz="0" w:space="0" w:color="auto"/>
                <w:bottom w:val="none" w:sz="0" w:space="0" w:color="auto"/>
                <w:right w:val="none" w:sz="0" w:space="0" w:color="auto"/>
              </w:divBdr>
              <w:divsChild>
                <w:div w:id="403188445">
                  <w:marLeft w:val="0"/>
                  <w:marRight w:val="0"/>
                  <w:marTop w:val="0"/>
                  <w:marBottom w:val="0"/>
                  <w:divBdr>
                    <w:top w:val="none" w:sz="0" w:space="0" w:color="auto"/>
                    <w:left w:val="none" w:sz="0" w:space="0" w:color="auto"/>
                    <w:bottom w:val="none" w:sz="0" w:space="0" w:color="auto"/>
                    <w:right w:val="none" w:sz="0" w:space="0" w:color="auto"/>
                  </w:divBdr>
                  <w:divsChild>
                    <w:div w:id="993796813">
                      <w:marLeft w:val="0"/>
                      <w:marRight w:val="0"/>
                      <w:marTop w:val="0"/>
                      <w:marBottom w:val="0"/>
                      <w:divBdr>
                        <w:top w:val="none" w:sz="0" w:space="0" w:color="auto"/>
                        <w:left w:val="none" w:sz="0" w:space="0" w:color="auto"/>
                        <w:bottom w:val="none" w:sz="0" w:space="0" w:color="auto"/>
                        <w:right w:val="none" w:sz="0" w:space="0" w:color="auto"/>
                      </w:divBdr>
                    </w:div>
                  </w:divsChild>
                </w:div>
                <w:div w:id="595551624">
                  <w:marLeft w:val="0"/>
                  <w:marRight w:val="0"/>
                  <w:marTop w:val="0"/>
                  <w:marBottom w:val="0"/>
                  <w:divBdr>
                    <w:top w:val="none" w:sz="0" w:space="0" w:color="auto"/>
                    <w:left w:val="none" w:sz="0" w:space="0" w:color="auto"/>
                    <w:bottom w:val="none" w:sz="0" w:space="0" w:color="auto"/>
                    <w:right w:val="none" w:sz="0" w:space="0" w:color="auto"/>
                  </w:divBdr>
                  <w:divsChild>
                    <w:div w:id="491681741">
                      <w:marLeft w:val="0"/>
                      <w:marRight w:val="0"/>
                      <w:marTop w:val="0"/>
                      <w:marBottom w:val="0"/>
                      <w:divBdr>
                        <w:top w:val="none" w:sz="0" w:space="0" w:color="auto"/>
                        <w:left w:val="none" w:sz="0" w:space="0" w:color="auto"/>
                        <w:bottom w:val="none" w:sz="0" w:space="0" w:color="auto"/>
                        <w:right w:val="none" w:sz="0" w:space="0" w:color="auto"/>
                      </w:divBdr>
                    </w:div>
                  </w:divsChild>
                </w:div>
                <w:div w:id="656307915">
                  <w:marLeft w:val="0"/>
                  <w:marRight w:val="0"/>
                  <w:marTop w:val="0"/>
                  <w:marBottom w:val="0"/>
                  <w:divBdr>
                    <w:top w:val="none" w:sz="0" w:space="0" w:color="auto"/>
                    <w:left w:val="none" w:sz="0" w:space="0" w:color="auto"/>
                    <w:bottom w:val="none" w:sz="0" w:space="0" w:color="auto"/>
                    <w:right w:val="none" w:sz="0" w:space="0" w:color="auto"/>
                  </w:divBdr>
                  <w:divsChild>
                    <w:div w:id="1780639011">
                      <w:marLeft w:val="0"/>
                      <w:marRight w:val="0"/>
                      <w:marTop w:val="0"/>
                      <w:marBottom w:val="0"/>
                      <w:divBdr>
                        <w:top w:val="none" w:sz="0" w:space="0" w:color="auto"/>
                        <w:left w:val="none" w:sz="0" w:space="0" w:color="auto"/>
                        <w:bottom w:val="none" w:sz="0" w:space="0" w:color="auto"/>
                        <w:right w:val="none" w:sz="0" w:space="0" w:color="auto"/>
                      </w:divBdr>
                    </w:div>
                  </w:divsChild>
                </w:div>
                <w:div w:id="1029259368">
                  <w:marLeft w:val="0"/>
                  <w:marRight w:val="0"/>
                  <w:marTop w:val="0"/>
                  <w:marBottom w:val="0"/>
                  <w:divBdr>
                    <w:top w:val="none" w:sz="0" w:space="0" w:color="auto"/>
                    <w:left w:val="none" w:sz="0" w:space="0" w:color="auto"/>
                    <w:bottom w:val="none" w:sz="0" w:space="0" w:color="auto"/>
                    <w:right w:val="none" w:sz="0" w:space="0" w:color="auto"/>
                  </w:divBdr>
                  <w:divsChild>
                    <w:div w:id="1483617185">
                      <w:marLeft w:val="0"/>
                      <w:marRight w:val="0"/>
                      <w:marTop w:val="0"/>
                      <w:marBottom w:val="0"/>
                      <w:divBdr>
                        <w:top w:val="none" w:sz="0" w:space="0" w:color="auto"/>
                        <w:left w:val="none" w:sz="0" w:space="0" w:color="auto"/>
                        <w:bottom w:val="none" w:sz="0" w:space="0" w:color="auto"/>
                        <w:right w:val="none" w:sz="0" w:space="0" w:color="auto"/>
                      </w:divBdr>
                    </w:div>
                  </w:divsChild>
                </w:div>
                <w:div w:id="1081751705">
                  <w:marLeft w:val="0"/>
                  <w:marRight w:val="0"/>
                  <w:marTop w:val="0"/>
                  <w:marBottom w:val="0"/>
                  <w:divBdr>
                    <w:top w:val="none" w:sz="0" w:space="0" w:color="auto"/>
                    <w:left w:val="none" w:sz="0" w:space="0" w:color="auto"/>
                    <w:bottom w:val="none" w:sz="0" w:space="0" w:color="auto"/>
                    <w:right w:val="none" w:sz="0" w:space="0" w:color="auto"/>
                  </w:divBdr>
                  <w:divsChild>
                    <w:div w:id="1910651222">
                      <w:marLeft w:val="0"/>
                      <w:marRight w:val="0"/>
                      <w:marTop w:val="0"/>
                      <w:marBottom w:val="0"/>
                      <w:divBdr>
                        <w:top w:val="none" w:sz="0" w:space="0" w:color="auto"/>
                        <w:left w:val="none" w:sz="0" w:space="0" w:color="auto"/>
                        <w:bottom w:val="none" w:sz="0" w:space="0" w:color="auto"/>
                        <w:right w:val="none" w:sz="0" w:space="0" w:color="auto"/>
                      </w:divBdr>
                    </w:div>
                  </w:divsChild>
                </w:div>
                <w:div w:id="1148985065">
                  <w:marLeft w:val="0"/>
                  <w:marRight w:val="0"/>
                  <w:marTop w:val="0"/>
                  <w:marBottom w:val="0"/>
                  <w:divBdr>
                    <w:top w:val="none" w:sz="0" w:space="0" w:color="auto"/>
                    <w:left w:val="none" w:sz="0" w:space="0" w:color="auto"/>
                    <w:bottom w:val="none" w:sz="0" w:space="0" w:color="auto"/>
                    <w:right w:val="none" w:sz="0" w:space="0" w:color="auto"/>
                  </w:divBdr>
                  <w:divsChild>
                    <w:div w:id="673848170">
                      <w:marLeft w:val="0"/>
                      <w:marRight w:val="0"/>
                      <w:marTop w:val="0"/>
                      <w:marBottom w:val="0"/>
                      <w:divBdr>
                        <w:top w:val="none" w:sz="0" w:space="0" w:color="auto"/>
                        <w:left w:val="none" w:sz="0" w:space="0" w:color="auto"/>
                        <w:bottom w:val="none" w:sz="0" w:space="0" w:color="auto"/>
                        <w:right w:val="none" w:sz="0" w:space="0" w:color="auto"/>
                      </w:divBdr>
                    </w:div>
                  </w:divsChild>
                </w:div>
                <w:div w:id="1212419249">
                  <w:marLeft w:val="0"/>
                  <w:marRight w:val="0"/>
                  <w:marTop w:val="0"/>
                  <w:marBottom w:val="0"/>
                  <w:divBdr>
                    <w:top w:val="none" w:sz="0" w:space="0" w:color="auto"/>
                    <w:left w:val="none" w:sz="0" w:space="0" w:color="auto"/>
                    <w:bottom w:val="none" w:sz="0" w:space="0" w:color="auto"/>
                    <w:right w:val="none" w:sz="0" w:space="0" w:color="auto"/>
                  </w:divBdr>
                  <w:divsChild>
                    <w:div w:id="1414739860">
                      <w:marLeft w:val="0"/>
                      <w:marRight w:val="0"/>
                      <w:marTop w:val="0"/>
                      <w:marBottom w:val="0"/>
                      <w:divBdr>
                        <w:top w:val="none" w:sz="0" w:space="0" w:color="auto"/>
                        <w:left w:val="none" w:sz="0" w:space="0" w:color="auto"/>
                        <w:bottom w:val="none" w:sz="0" w:space="0" w:color="auto"/>
                        <w:right w:val="none" w:sz="0" w:space="0" w:color="auto"/>
                      </w:divBdr>
                    </w:div>
                  </w:divsChild>
                </w:div>
                <w:div w:id="1259943927">
                  <w:marLeft w:val="0"/>
                  <w:marRight w:val="0"/>
                  <w:marTop w:val="0"/>
                  <w:marBottom w:val="0"/>
                  <w:divBdr>
                    <w:top w:val="none" w:sz="0" w:space="0" w:color="auto"/>
                    <w:left w:val="none" w:sz="0" w:space="0" w:color="auto"/>
                    <w:bottom w:val="none" w:sz="0" w:space="0" w:color="auto"/>
                    <w:right w:val="none" w:sz="0" w:space="0" w:color="auto"/>
                  </w:divBdr>
                  <w:divsChild>
                    <w:div w:id="1387953957">
                      <w:marLeft w:val="0"/>
                      <w:marRight w:val="0"/>
                      <w:marTop w:val="0"/>
                      <w:marBottom w:val="0"/>
                      <w:divBdr>
                        <w:top w:val="none" w:sz="0" w:space="0" w:color="auto"/>
                        <w:left w:val="none" w:sz="0" w:space="0" w:color="auto"/>
                        <w:bottom w:val="none" w:sz="0" w:space="0" w:color="auto"/>
                        <w:right w:val="none" w:sz="0" w:space="0" w:color="auto"/>
                      </w:divBdr>
                    </w:div>
                  </w:divsChild>
                </w:div>
                <w:div w:id="1268153704">
                  <w:marLeft w:val="0"/>
                  <w:marRight w:val="0"/>
                  <w:marTop w:val="0"/>
                  <w:marBottom w:val="0"/>
                  <w:divBdr>
                    <w:top w:val="none" w:sz="0" w:space="0" w:color="auto"/>
                    <w:left w:val="none" w:sz="0" w:space="0" w:color="auto"/>
                    <w:bottom w:val="none" w:sz="0" w:space="0" w:color="auto"/>
                    <w:right w:val="none" w:sz="0" w:space="0" w:color="auto"/>
                  </w:divBdr>
                  <w:divsChild>
                    <w:div w:id="1883056443">
                      <w:marLeft w:val="0"/>
                      <w:marRight w:val="0"/>
                      <w:marTop w:val="0"/>
                      <w:marBottom w:val="0"/>
                      <w:divBdr>
                        <w:top w:val="none" w:sz="0" w:space="0" w:color="auto"/>
                        <w:left w:val="none" w:sz="0" w:space="0" w:color="auto"/>
                        <w:bottom w:val="none" w:sz="0" w:space="0" w:color="auto"/>
                        <w:right w:val="none" w:sz="0" w:space="0" w:color="auto"/>
                      </w:divBdr>
                    </w:div>
                  </w:divsChild>
                </w:div>
                <w:div w:id="1701517170">
                  <w:marLeft w:val="0"/>
                  <w:marRight w:val="0"/>
                  <w:marTop w:val="0"/>
                  <w:marBottom w:val="0"/>
                  <w:divBdr>
                    <w:top w:val="none" w:sz="0" w:space="0" w:color="auto"/>
                    <w:left w:val="none" w:sz="0" w:space="0" w:color="auto"/>
                    <w:bottom w:val="none" w:sz="0" w:space="0" w:color="auto"/>
                    <w:right w:val="none" w:sz="0" w:space="0" w:color="auto"/>
                  </w:divBdr>
                  <w:divsChild>
                    <w:div w:id="182599103">
                      <w:marLeft w:val="0"/>
                      <w:marRight w:val="0"/>
                      <w:marTop w:val="0"/>
                      <w:marBottom w:val="0"/>
                      <w:divBdr>
                        <w:top w:val="none" w:sz="0" w:space="0" w:color="auto"/>
                        <w:left w:val="none" w:sz="0" w:space="0" w:color="auto"/>
                        <w:bottom w:val="none" w:sz="0" w:space="0" w:color="auto"/>
                        <w:right w:val="none" w:sz="0" w:space="0" w:color="auto"/>
                      </w:divBdr>
                    </w:div>
                  </w:divsChild>
                </w:div>
                <w:div w:id="1839733963">
                  <w:marLeft w:val="0"/>
                  <w:marRight w:val="0"/>
                  <w:marTop w:val="0"/>
                  <w:marBottom w:val="0"/>
                  <w:divBdr>
                    <w:top w:val="none" w:sz="0" w:space="0" w:color="auto"/>
                    <w:left w:val="none" w:sz="0" w:space="0" w:color="auto"/>
                    <w:bottom w:val="none" w:sz="0" w:space="0" w:color="auto"/>
                    <w:right w:val="none" w:sz="0" w:space="0" w:color="auto"/>
                  </w:divBdr>
                  <w:divsChild>
                    <w:div w:id="1732926323">
                      <w:marLeft w:val="0"/>
                      <w:marRight w:val="0"/>
                      <w:marTop w:val="0"/>
                      <w:marBottom w:val="0"/>
                      <w:divBdr>
                        <w:top w:val="none" w:sz="0" w:space="0" w:color="auto"/>
                        <w:left w:val="none" w:sz="0" w:space="0" w:color="auto"/>
                        <w:bottom w:val="none" w:sz="0" w:space="0" w:color="auto"/>
                        <w:right w:val="none" w:sz="0" w:space="0" w:color="auto"/>
                      </w:divBdr>
                    </w:div>
                  </w:divsChild>
                </w:div>
                <w:div w:id="1880707264">
                  <w:marLeft w:val="0"/>
                  <w:marRight w:val="0"/>
                  <w:marTop w:val="0"/>
                  <w:marBottom w:val="0"/>
                  <w:divBdr>
                    <w:top w:val="none" w:sz="0" w:space="0" w:color="auto"/>
                    <w:left w:val="none" w:sz="0" w:space="0" w:color="auto"/>
                    <w:bottom w:val="none" w:sz="0" w:space="0" w:color="auto"/>
                    <w:right w:val="none" w:sz="0" w:space="0" w:color="auto"/>
                  </w:divBdr>
                  <w:divsChild>
                    <w:div w:id="67266246">
                      <w:marLeft w:val="0"/>
                      <w:marRight w:val="0"/>
                      <w:marTop w:val="0"/>
                      <w:marBottom w:val="0"/>
                      <w:divBdr>
                        <w:top w:val="none" w:sz="0" w:space="0" w:color="auto"/>
                        <w:left w:val="none" w:sz="0" w:space="0" w:color="auto"/>
                        <w:bottom w:val="none" w:sz="0" w:space="0" w:color="auto"/>
                        <w:right w:val="none" w:sz="0" w:space="0" w:color="auto"/>
                      </w:divBdr>
                    </w:div>
                  </w:divsChild>
                </w:div>
                <w:div w:id="1881087735">
                  <w:marLeft w:val="0"/>
                  <w:marRight w:val="0"/>
                  <w:marTop w:val="0"/>
                  <w:marBottom w:val="0"/>
                  <w:divBdr>
                    <w:top w:val="none" w:sz="0" w:space="0" w:color="auto"/>
                    <w:left w:val="none" w:sz="0" w:space="0" w:color="auto"/>
                    <w:bottom w:val="none" w:sz="0" w:space="0" w:color="auto"/>
                    <w:right w:val="none" w:sz="0" w:space="0" w:color="auto"/>
                  </w:divBdr>
                  <w:divsChild>
                    <w:div w:id="1995059536">
                      <w:marLeft w:val="0"/>
                      <w:marRight w:val="0"/>
                      <w:marTop w:val="0"/>
                      <w:marBottom w:val="0"/>
                      <w:divBdr>
                        <w:top w:val="none" w:sz="0" w:space="0" w:color="auto"/>
                        <w:left w:val="none" w:sz="0" w:space="0" w:color="auto"/>
                        <w:bottom w:val="none" w:sz="0" w:space="0" w:color="auto"/>
                        <w:right w:val="none" w:sz="0" w:space="0" w:color="auto"/>
                      </w:divBdr>
                    </w:div>
                  </w:divsChild>
                </w:div>
                <w:div w:id="1940402901">
                  <w:marLeft w:val="0"/>
                  <w:marRight w:val="0"/>
                  <w:marTop w:val="0"/>
                  <w:marBottom w:val="0"/>
                  <w:divBdr>
                    <w:top w:val="none" w:sz="0" w:space="0" w:color="auto"/>
                    <w:left w:val="none" w:sz="0" w:space="0" w:color="auto"/>
                    <w:bottom w:val="none" w:sz="0" w:space="0" w:color="auto"/>
                    <w:right w:val="none" w:sz="0" w:space="0" w:color="auto"/>
                  </w:divBdr>
                  <w:divsChild>
                    <w:div w:id="88240065">
                      <w:marLeft w:val="0"/>
                      <w:marRight w:val="0"/>
                      <w:marTop w:val="0"/>
                      <w:marBottom w:val="0"/>
                      <w:divBdr>
                        <w:top w:val="none" w:sz="0" w:space="0" w:color="auto"/>
                        <w:left w:val="none" w:sz="0" w:space="0" w:color="auto"/>
                        <w:bottom w:val="none" w:sz="0" w:space="0" w:color="auto"/>
                        <w:right w:val="none" w:sz="0" w:space="0" w:color="auto"/>
                      </w:divBdr>
                    </w:div>
                  </w:divsChild>
                </w:div>
                <w:div w:id="2128307162">
                  <w:marLeft w:val="0"/>
                  <w:marRight w:val="0"/>
                  <w:marTop w:val="0"/>
                  <w:marBottom w:val="0"/>
                  <w:divBdr>
                    <w:top w:val="none" w:sz="0" w:space="0" w:color="auto"/>
                    <w:left w:val="none" w:sz="0" w:space="0" w:color="auto"/>
                    <w:bottom w:val="none" w:sz="0" w:space="0" w:color="auto"/>
                    <w:right w:val="none" w:sz="0" w:space="0" w:color="auto"/>
                  </w:divBdr>
                  <w:divsChild>
                    <w:div w:id="39000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72469">
          <w:marLeft w:val="0"/>
          <w:marRight w:val="0"/>
          <w:marTop w:val="0"/>
          <w:marBottom w:val="0"/>
          <w:divBdr>
            <w:top w:val="none" w:sz="0" w:space="0" w:color="auto"/>
            <w:left w:val="none" w:sz="0" w:space="0" w:color="auto"/>
            <w:bottom w:val="none" w:sz="0" w:space="0" w:color="auto"/>
            <w:right w:val="none" w:sz="0" w:space="0" w:color="auto"/>
          </w:divBdr>
        </w:div>
        <w:div w:id="1969360586">
          <w:marLeft w:val="0"/>
          <w:marRight w:val="0"/>
          <w:marTop w:val="0"/>
          <w:marBottom w:val="0"/>
          <w:divBdr>
            <w:top w:val="none" w:sz="0" w:space="0" w:color="auto"/>
            <w:left w:val="none" w:sz="0" w:space="0" w:color="auto"/>
            <w:bottom w:val="none" w:sz="0" w:space="0" w:color="auto"/>
            <w:right w:val="none" w:sz="0" w:space="0" w:color="auto"/>
          </w:divBdr>
        </w:div>
        <w:div w:id="2007707441">
          <w:marLeft w:val="0"/>
          <w:marRight w:val="0"/>
          <w:marTop w:val="0"/>
          <w:marBottom w:val="0"/>
          <w:divBdr>
            <w:top w:val="none" w:sz="0" w:space="0" w:color="auto"/>
            <w:left w:val="none" w:sz="0" w:space="0" w:color="auto"/>
            <w:bottom w:val="none" w:sz="0" w:space="0" w:color="auto"/>
            <w:right w:val="none" w:sz="0" w:space="0" w:color="auto"/>
          </w:divBdr>
        </w:div>
        <w:div w:id="2022075930">
          <w:marLeft w:val="0"/>
          <w:marRight w:val="0"/>
          <w:marTop w:val="0"/>
          <w:marBottom w:val="0"/>
          <w:divBdr>
            <w:top w:val="none" w:sz="0" w:space="0" w:color="auto"/>
            <w:left w:val="none" w:sz="0" w:space="0" w:color="auto"/>
            <w:bottom w:val="none" w:sz="0" w:space="0" w:color="auto"/>
            <w:right w:val="none" w:sz="0" w:space="0" w:color="auto"/>
          </w:divBdr>
        </w:div>
        <w:div w:id="2090418186">
          <w:marLeft w:val="0"/>
          <w:marRight w:val="0"/>
          <w:marTop w:val="0"/>
          <w:marBottom w:val="0"/>
          <w:divBdr>
            <w:top w:val="none" w:sz="0" w:space="0" w:color="auto"/>
            <w:left w:val="none" w:sz="0" w:space="0" w:color="auto"/>
            <w:bottom w:val="none" w:sz="0" w:space="0" w:color="auto"/>
            <w:right w:val="none" w:sz="0" w:space="0" w:color="auto"/>
          </w:divBdr>
        </w:div>
        <w:div w:id="2107992156">
          <w:marLeft w:val="0"/>
          <w:marRight w:val="0"/>
          <w:marTop w:val="0"/>
          <w:marBottom w:val="0"/>
          <w:divBdr>
            <w:top w:val="none" w:sz="0" w:space="0" w:color="auto"/>
            <w:left w:val="none" w:sz="0" w:space="0" w:color="auto"/>
            <w:bottom w:val="none" w:sz="0" w:space="0" w:color="auto"/>
            <w:right w:val="none" w:sz="0" w:space="0" w:color="auto"/>
          </w:divBdr>
        </w:div>
      </w:divsChild>
    </w:div>
    <w:div w:id="1754622413">
      <w:bodyDiv w:val="1"/>
      <w:marLeft w:val="0"/>
      <w:marRight w:val="0"/>
      <w:marTop w:val="0"/>
      <w:marBottom w:val="0"/>
      <w:divBdr>
        <w:top w:val="none" w:sz="0" w:space="0" w:color="auto"/>
        <w:left w:val="none" w:sz="0" w:space="0" w:color="auto"/>
        <w:bottom w:val="none" w:sz="0" w:space="0" w:color="auto"/>
        <w:right w:val="none" w:sz="0" w:space="0" w:color="auto"/>
      </w:divBdr>
    </w:div>
    <w:div w:id="1761832757">
      <w:bodyDiv w:val="1"/>
      <w:marLeft w:val="0"/>
      <w:marRight w:val="0"/>
      <w:marTop w:val="0"/>
      <w:marBottom w:val="0"/>
      <w:divBdr>
        <w:top w:val="none" w:sz="0" w:space="0" w:color="auto"/>
        <w:left w:val="none" w:sz="0" w:space="0" w:color="auto"/>
        <w:bottom w:val="none" w:sz="0" w:space="0" w:color="auto"/>
        <w:right w:val="none" w:sz="0" w:space="0" w:color="auto"/>
      </w:divBdr>
    </w:div>
    <w:div w:id="1772361891">
      <w:bodyDiv w:val="1"/>
      <w:marLeft w:val="0"/>
      <w:marRight w:val="0"/>
      <w:marTop w:val="0"/>
      <w:marBottom w:val="0"/>
      <w:divBdr>
        <w:top w:val="none" w:sz="0" w:space="0" w:color="auto"/>
        <w:left w:val="none" w:sz="0" w:space="0" w:color="auto"/>
        <w:bottom w:val="none" w:sz="0" w:space="0" w:color="auto"/>
        <w:right w:val="none" w:sz="0" w:space="0" w:color="auto"/>
      </w:divBdr>
    </w:div>
    <w:div w:id="1775132384">
      <w:bodyDiv w:val="1"/>
      <w:marLeft w:val="0"/>
      <w:marRight w:val="0"/>
      <w:marTop w:val="0"/>
      <w:marBottom w:val="0"/>
      <w:divBdr>
        <w:top w:val="none" w:sz="0" w:space="0" w:color="auto"/>
        <w:left w:val="none" w:sz="0" w:space="0" w:color="auto"/>
        <w:bottom w:val="none" w:sz="0" w:space="0" w:color="auto"/>
        <w:right w:val="none" w:sz="0" w:space="0" w:color="auto"/>
      </w:divBdr>
    </w:div>
    <w:div w:id="1788042792">
      <w:bodyDiv w:val="1"/>
      <w:marLeft w:val="0"/>
      <w:marRight w:val="0"/>
      <w:marTop w:val="0"/>
      <w:marBottom w:val="0"/>
      <w:divBdr>
        <w:top w:val="none" w:sz="0" w:space="0" w:color="auto"/>
        <w:left w:val="none" w:sz="0" w:space="0" w:color="auto"/>
        <w:bottom w:val="none" w:sz="0" w:space="0" w:color="auto"/>
        <w:right w:val="none" w:sz="0" w:space="0" w:color="auto"/>
      </w:divBdr>
    </w:div>
    <w:div w:id="1812793722">
      <w:bodyDiv w:val="1"/>
      <w:marLeft w:val="0"/>
      <w:marRight w:val="0"/>
      <w:marTop w:val="0"/>
      <w:marBottom w:val="0"/>
      <w:divBdr>
        <w:top w:val="none" w:sz="0" w:space="0" w:color="auto"/>
        <w:left w:val="none" w:sz="0" w:space="0" w:color="auto"/>
        <w:bottom w:val="none" w:sz="0" w:space="0" w:color="auto"/>
        <w:right w:val="none" w:sz="0" w:space="0" w:color="auto"/>
      </w:divBdr>
    </w:div>
    <w:div w:id="1815680207">
      <w:bodyDiv w:val="1"/>
      <w:marLeft w:val="0"/>
      <w:marRight w:val="0"/>
      <w:marTop w:val="0"/>
      <w:marBottom w:val="0"/>
      <w:divBdr>
        <w:top w:val="none" w:sz="0" w:space="0" w:color="auto"/>
        <w:left w:val="none" w:sz="0" w:space="0" w:color="auto"/>
        <w:bottom w:val="none" w:sz="0" w:space="0" w:color="auto"/>
        <w:right w:val="none" w:sz="0" w:space="0" w:color="auto"/>
      </w:divBdr>
    </w:div>
    <w:div w:id="1818643259">
      <w:bodyDiv w:val="1"/>
      <w:marLeft w:val="0"/>
      <w:marRight w:val="0"/>
      <w:marTop w:val="0"/>
      <w:marBottom w:val="0"/>
      <w:divBdr>
        <w:top w:val="none" w:sz="0" w:space="0" w:color="auto"/>
        <w:left w:val="none" w:sz="0" w:space="0" w:color="auto"/>
        <w:bottom w:val="none" w:sz="0" w:space="0" w:color="auto"/>
        <w:right w:val="none" w:sz="0" w:space="0" w:color="auto"/>
      </w:divBdr>
    </w:div>
    <w:div w:id="1835144325">
      <w:bodyDiv w:val="1"/>
      <w:marLeft w:val="0"/>
      <w:marRight w:val="0"/>
      <w:marTop w:val="0"/>
      <w:marBottom w:val="0"/>
      <w:divBdr>
        <w:top w:val="none" w:sz="0" w:space="0" w:color="auto"/>
        <w:left w:val="none" w:sz="0" w:space="0" w:color="auto"/>
        <w:bottom w:val="none" w:sz="0" w:space="0" w:color="auto"/>
        <w:right w:val="none" w:sz="0" w:space="0" w:color="auto"/>
      </w:divBdr>
    </w:div>
    <w:div w:id="1849250364">
      <w:bodyDiv w:val="1"/>
      <w:marLeft w:val="0"/>
      <w:marRight w:val="0"/>
      <w:marTop w:val="0"/>
      <w:marBottom w:val="0"/>
      <w:divBdr>
        <w:top w:val="none" w:sz="0" w:space="0" w:color="auto"/>
        <w:left w:val="none" w:sz="0" w:space="0" w:color="auto"/>
        <w:bottom w:val="none" w:sz="0" w:space="0" w:color="auto"/>
        <w:right w:val="none" w:sz="0" w:space="0" w:color="auto"/>
      </w:divBdr>
    </w:div>
    <w:div w:id="1887713368">
      <w:bodyDiv w:val="1"/>
      <w:marLeft w:val="0"/>
      <w:marRight w:val="0"/>
      <w:marTop w:val="0"/>
      <w:marBottom w:val="0"/>
      <w:divBdr>
        <w:top w:val="none" w:sz="0" w:space="0" w:color="auto"/>
        <w:left w:val="none" w:sz="0" w:space="0" w:color="auto"/>
        <w:bottom w:val="none" w:sz="0" w:space="0" w:color="auto"/>
        <w:right w:val="none" w:sz="0" w:space="0" w:color="auto"/>
      </w:divBdr>
    </w:div>
    <w:div w:id="1889566104">
      <w:bodyDiv w:val="1"/>
      <w:marLeft w:val="0"/>
      <w:marRight w:val="0"/>
      <w:marTop w:val="0"/>
      <w:marBottom w:val="0"/>
      <w:divBdr>
        <w:top w:val="none" w:sz="0" w:space="0" w:color="auto"/>
        <w:left w:val="none" w:sz="0" w:space="0" w:color="auto"/>
        <w:bottom w:val="none" w:sz="0" w:space="0" w:color="auto"/>
        <w:right w:val="none" w:sz="0" w:space="0" w:color="auto"/>
      </w:divBdr>
    </w:div>
    <w:div w:id="1891964634">
      <w:bodyDiv w:val="1"/>
      <w:marLeft w:val="0"/>
      <w:marRight w:val="0"/>
      <w:marTop w:val="0"/>
      <w:marBottom w:val="0"/>
      <w:divBdr>
        <w:top w:val="none" w:sz="0" w:space="0" w:color="auto"/>
        <w:left w:val="none" w:sz="0" w:space="0" w:color="auto"/>
        <w:bottom w:val="none" w:sz="0" w:space="0" w:color="auto"/>
        <w:right w:val="none" w:sz="0" w:space="0" w:color="auto"/>
      </w:divBdr>
    </w:div>
    <w:div w:id="1905219712">
      <w:bodyDiv w:val="1"/>
      <w:marLeft w:val="0"/>
      <w:marRight w:val="0"/>
      <w:marTop w:val="0"/>
      <w:marBottom w:val="0"/>
      <w:divBdr>
        <w:top w:val="none" w:sz="0" w:space="0" w:color="auto"/>
        <w:left w:val="none" w:sz="0" w:space="0" w:color="auto"/>
        <w:bottom w:val="none" w:sz="0" w:space="0" w:color="auto"/>
        <w:right w:val="none" w:sz="0" w:space="0" w:color="auto"/>
      </w:divBdr>
    </w:div>
    <w:div w:id="1933389693">
      <w:bodyDiv w:val="1"/>
      <w:marLeft w:val="0"/>
      <w:marRight w:val="0"/>
      <w:marTop w:val="0"/>
      <w:marBottom w:val="0"/>
      <w:divBdr>
        <w:top w:val="none" w:sz="0" w:space="0" w:color="auto"/>
        <w:left w:val="none" w:sz="0" w:space="0" w:color="auto"/>
        <w:bottom w:val="none" w:sz="0" w:space="0" w:color="auto"/>
        <w:right w:val="none" w:sz="0" w:space="0" w:color="auto"/>
      </w:divBdr>
    </w:div>
    <w:div w:id="1949845734">
      <w:bodyDiv w:val="1"/>
      <w:marLeft w:val="0"/>
      <w:marRight w:val="0"/>
      <w:marTop w:val="0"/>
      <w:marBottom w:val="0"/>
      <w:divBdr>
        <w:top w:val="none" w:sz="0" w:space="0" w:color="auto"/>
        <w:left w:val="none" w:sz="0" w:space="0" w:color="auto"/>
        <w:bottom w:val="none" w:sz="0" w:space="0" w:color="auto"/>
        <w:right w:val="none" w:sz="0" w:space="0" w:color="auto"/>
      </w:divBdr>
    </w:div>
    <w:div w:id="1957102165">
      <w:bodyDiv w:val="1"/>
      <w:marLeft w:val="0"/>
      <w:marRight w:val="0"/>
      <w:marTop w:val="0"/>
      <w:marBottom w:val="0"/>
      <w:divBdr>
        <w:top w:val="none" w:sz="0" w:space="0" w:color="auto"/>
        <w:left w:val="none" w:sz="0" w:space="0" w:color="auto"/>
        <w:bottom w:val="none" w:sz="0" w:space="0" w:color="auto"/>
        <w:right w:val="none" w:sz="0" w:space="0" w:color="auto"/>
      </w:divBdr>
    </w:div>
    <w:div w:id="1965885173">
      <w:bodyDiv w:val="1"/>
      <w:marLeft w:val="0"/>
      <w:marRight w:val="0"/>
      <w:marTop w:val="0"/>
      <w:marBottom w:val="0"/>
      <w:divBdr>
        <w:top w:val="none" w:sz="0" w:space="0" w:color="auto"/>
        <w:left w:val="none" w:sz="0" w:space="0" w:color="auto"/>
        <w:bottom w:val="none" w:sz="0" w:space="0" w:color="auto"/>
        <w:right w:val="none" w:sz="0" w:space="0" w:color="auto"/>
      </w:divBdr>
    </w:div>
    <w:div w:id="1983578215">
      <w:bodyDiv w:val="1"/>
      <w:marLeft w:val="0"/>
      <w:marRight w:val="0"/>
      <w:marTop w:val="0"/>
      <w:marBottom w:val="0"/>
      <w:divBdr>
        <w:top w:val="none" w:sz="0" w:space="0" w:color="auto"/>
        <w:left w:val="none" w:sz="0" w:space="0" w:color="auto"/>
        <w:bottom w:val="none" w:sz="0" w:space="0" w:color="auto"/>
        <w:right w:val="none" w:sz="0" w:space="0" w:color="auto"/>
      </w:divBdr>
    </w:div>
    <w:div w:id="1983919293">
      <w:bodyDiv w:val="1"/>
      <w:marLeft w:val="0"/>
      <w:marRight w:val="0"/>
      <w:marTop w:val="0"/>
      <w:marBottom w:val="0"/>
      <w:divBdr>
        <w:top w:val="none" w:sz="0" w:space="0" w:color="auto"/>
        <w:left w:val="none" w:sz="0" w:space="0" w:color="auto"/>
        <w:bottom w:val="none" w:sz="0" w:space="0" w:color="auto"/>
        <w:right w:val="none" w:sz="0" w:space="0" w:color="auto"/>
      </w:divBdr>
    </w:div>
    <w:div w:id="2010519605">
      <w:bodyDiv w:val="1"/>
      <w:marLeft w:val="0"/>
      <w:marRight w:val="0"/>
      <w:marTop w:val="0"/>
      <w:marBottom w:val="0"/>
      <w:divBdr>
        <w:top w:val="none" w:sz="0" w:space="0" w:color="auto"/>
        <w:left w:val="none" w:sz="0" w:space="0" w:color="auto"/>
        <w:bottom w:val="none" w:sz="0" w:space="0" w:color="auto"/>
        <w:right w:val="none" w:sz="0" w:space="0" w:color="auto"/>
      </w:divBdr>
    </w:div>
    <w:div w:id="2010869966">
      <w:bodyDiv w:val="1"/>
      <w:marLeft w:val="0"/>
      <w:marRight w:val="0"/>
      <w:marTop w:val="0"/>
      <w:marBottom w:val="0"/>
      <w:divBdr>
        <w:top w:val="none" w:sz="0" w:space="0" w:color="auto"/>
        <w:left w:val="none" w:sz="0" w:space="0" w:color="auto"/>
        <w:bottom w:val="none" w:sz="0" w:space="0" w:color="auto"/>
        <w:right w:val="none" w:sz="0" w:space="0" w:color="auto"/>
      </w:divBdr>
    </w:div>
    <w:div w:id="201903512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3093344">
      <w:bodyDiv w:val="1"/>
      <w:marLeft w:val="0"/>
      <w:marRight w:val="0"/>
      <w:marTop w:val="0"/>
      <w:marBottom w:val="0"/>
      <w:divBdr>
        <w:top w:val="none" w:sz="0" w:space="0" w:color="auto"/>
        <w:left w:val="none" w:sz="0" w:space="0" w:color="auto"/>
        <w:bottom w:val="none" w:sz="0" w:space="0" w:color="auto"/>
        <w:right w:val="none" w:sz="0" w:space="0" w:color="auto"/>
      </w:divBdr>
    </w:div>
    <w:div w:id="2050570394">
      <w:bodyDiv w:val="1"/>
      <w:marLeft w:val="0"/>
      <w:marRight w:val="0"/>
      <w:marTop w:val="0"/>
      <w:marBottom w:val="0"/>
      <w:divBdr>
        <w:top w:val="none" w:sz="0" w:space="0" w:color="auto"/>
        <w:left w:val="none" w:sz="0" w:space="0" w:color="auto"/>
        <w:bottom w:val="none" w:sz="0" w:space="0" w:color="auto"/>
        <w:right w:val="none" w:sz="0" w:space="0" w:color="auto"/>
      </w:divBdr>
    </w:div>
    <w:div w:id="2060663910">
      <w:bodyDiv w:val="1"/>
      <w:marLeft w:val="0"/>
      <w:marRight w:val="0"/>
      <w:marTop w:val="0"/>
      <w:marBottom w:val="0"/>
      <w:divBdr>
        <w:top w:val="none" w:sz="0" w:space="0" w:color="auto"/>
        <w:left w:val="none" w:sz="0" w:space="0" w:color="auto"/>
        <w:bottom w:val="none" w:sz="0" w:space="0" w:color="auto"/>
        <w:right w:val="none" w:sz="0" w:space="0" w:color="auto"/>
      </w:divBdr>
    </w:div>
    <w:div w:id="2067609579">
      <w:bodyDiv w:val="1"/>
      <w:marLeft w:val="0"/>
      <w:marRight w:val="0"/>
      <w:marTop w:val="0"/>
      <w:marBottom w:val="0"/>
      <w:divBdr>
        <w:top w:val="none" w:sz="0" w:space="0" w:color="auto"/>
        <w:left w:val="none" w:sz="0" w:space="0" w:color="auto"/>
        <w:bottom w:val="none" w:sz="0" w:space="0" w:color="auto"/>
        <w:right w:val="none" w:sz="0" w:space="0" w:color="auto"/>
      </w:divBdr>
    </w:div>
    <w:div w:id="2080205464">
      <w:bodyDiv w:val="1"/>
      <w:marLeft w:val="0"/>
      <w:marRight w:val="0"/>
      <w:marTop w:val="0"/>
      <w:marBottom w:val="0"/>
      <w:divBdr>
        <w:top w:val="none" w:sz="0" w:space="0" w:color="auto"/>
        <w:left w:val="none" w:sz="0" w:space="0" w:color="auto"/>
        <w:bottom w:val="none" w:sz="0" w:space="0" w:color="auto"/>
        <w:right w:val="none" w:sz="0" w:space="0" w:color="auto"/>
      </w:divBdr>
    </w:div>
    <w:div w:id="2086805079">
      <w:bodyDiv w:val="1"/>
      <w:marLeft w:val="0"/>
      <w:marRight w:val="0"/>
      <w:marTop w:val="0"/>
      <w:marBottom w:val="0"/>
      <w:divBdr>
        <w:top w:val="none" w:sz="0" w:space="0" w:color="auto"/>
        <w:left w:val="none" w:sz="0" w:space="0" w:color="auto"/>
        <w:bottom w:val="none" w:sz="0" w:space="0" w:color="auto"/>
        <w:right w:val="none" w:sz="0" w:space="0" w:color="auto"/>
      </w:divBdr>
    </w:div>
    <w:div w:id="2090731572">
      <w:bodyDiv w:val="1"/>
      <w:marLeft w:val="0"/>
      <w:marRight w:val="0"/>
      <w:marTop w:val="0"/>
      <w:marBottom w:val="0"/>
      <w:divBdr>
        <w:top w:val="none" w:sz="0" w:space="0" w:color="auto"/>
        <w:left w:val="none" w:sz="0" w:space="0" w:color="auto"/>
        <w:bottom w:val="none" w:sz="0" w:space="0" w:color="auto"/>
        <w:right w:val="none" w:sz="0" w:space="0" w:color="auto"/>
      </w:divBdr>
    </w:div>
    <w:div w:id="2101556304">
      <w:bodyDiv w:val="1"/>
      <w:marLeft w:val="0"/>
      <w:marRight w:val="0"/>
      <w:marTop w:val="0"/>
      <w:marBottom w:val="0"/>
      <w:divBdr>
        <w:top w:val="none" w:sz="0" w:space="0" w:color="auto"/>
        <w:left w:val="none" w:sz="0" w:space="0" w:color="auto"/>
        <w:bottom w:val="none" w:sz="0" w:space="0" w:color="auto"/>
        <w:right w:val="none" w:sz="0" w:space="0" w:color="auto"/>
      </w:divBdr>
    </w:div>
    <w:div w:id="2104375805">
      <w:bodyDiv w:val="1"/>
      <w:marLeft w:val="0"/>
      <w:marRight w:val="0"/>
      <w:marTop w:val="0"/>
      <w:marBottom w:val="0"/>
      <w:divBdr>
        <w:top w:val="none" w:sz="0" w:space="0" w:color="auto"/>
        <w:left w:val="none" w:sz="0" w:space="0" w:color="auto"/>
        <w:bottom w:val="none" w:sz="0" w:space="0" w:color="auto"/>
        <w:right w:val="none" w:sz="0" w:space="0" w:color="auto"/>
      </w:divBdr>
    </w:div>
    <w:div w:id="21228431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4783A-8686-48EA-8006-70748BD47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18164</Words>
  <Characters>87373</Characters>
  <Application>Microsoft Office Word</Application>
  <DocSecurity>4</DocSecurity>
  <Lines>1820</Lines>
  <Paragraphs>592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Natthakarn Kanmoon (TH)</cp:lastModifiedBy>
  <cp:revision>5750</cp:revision>
  <cp:lastPrinted>2026-02-25T10:13:00Z</cp:lastPrinted>
  <dcterms:created xsi:type="dcterms:W3CDTF">2023-07-23T03:44:00Z</dcterms:created>
  <dcterms:modified xsi:type="dcterms:W3CDTF">2026-02-24T20:05:00Z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16c964a78eb1536fb1fca4478af0db5102f1f6ad3e031a1357995eba4a5ce73f</vt:lpwstr>
  </property>
</Properties>
</file>